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22.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4523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проекта планировки и проекта межевания территории города Магнитогорска, в границах улиц Складская, 3-я линия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19.04.2024 №3786-П «О подготовке </w:t>
      </w:r>
      <w:r>
        <w:rPr>
          <w:rFonts w:ascii="Times New Roman" w:hAnsi="Times New Roman"/>
          <w:sz w:val="28"/>
        </w:rPr>
        <w:t xml:space="preserve">проекта планировки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проекта межевания территории города Магнитогорска, в границах улиц Складская, 3-я линия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23.04.2024 №43,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проекту планировки и проекту межевания территории города Магнитогорска, в границах улиц Складская, 3-я линия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15.04.2025 №42,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 учетом протокола общественных обсуждений от 15.05.2025 и заключения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15.05.2025, опубликованного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газете «Магнитогорский рабочий» от 15.05.2025 №54,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проект планировки и проект межевания территории города Магнитогорска, в границах улиц Складская, 3-я линия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шифр: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ПГ-23-1173, выполненны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»,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екстовая часть проекта межевания территории согласно </w:t>
      </w:r>
      <w:r>
        <w:rPr>
          <w:rFonts w:ascii="Times New Roman" w:hAnsi="Times New Roman"/>
          <w:sz w:val="28"/>
        </w:rPr>
        <w:t>приложению №4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территории. М 1:1000 согласно приложению №5 к настоящему постановлению.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 xml:space="preserve">Магнитогорска  </w:t>
      </w:r>
      <w:r>
        <w:rPr>
          <w:rFonts w:ascii="Times New Roman" w:hAnsi="Times New Roman"/>
          <w:sz w:val="28"/>
        </w:rPr>
        <w:t xml:space="preserve">                                                              С.Н. Бердников</w:t>
      </w: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Вр-2122698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Balloon Text"/>
    <w:basedOn w:val="Style_4"/>
    <w:link w:val="Style_26_ch"/>
    <w:pPr>
      <w:spacing w:after="0" w:line="240" w:lineRule="auto"/>
      <w:ind/>
    </w:pPr>
    <w:rPr>
      <w:rFonts w:ascii="Tahoma" w:hAnsi="Tahoma"/>
      <w:sz w:val="16"/>
    </w:rPr>
  </w:style>
  <w:style w:styleId="Style_26_ch" w:type="character">
    <w:name w:val="Balloon Text"/>
    <w:basedOn w:val="Style_4_ch"/>
    <w:link w:val="Style_26"/>
    <w:rPr>
      <w:rFonts w:ascii="Tahoma" w:hAnsi="Tahoma"/>
      <w:sz w:val="16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2025-06-02T09:37:32Z</dcterms:modified>
</cp:coreProperties>
</file>