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F000000">
      <w:pPr>
        <w:ind/>
        <w:jc w:val="center"/>
        <w:rPr>
          <w:sz w:val="28"/>
        </w:rPr>
      </w:pPr>
      <w:r>
        <w:rPr>
          <w:sz w:val="28"/>
        </w:rPr>
        <w:t>АДМИНИСТРАЦИЯ ГОРОДА МАГНИТОГОРСКА</w:t>
      </w:r>
    </w:p>
    <w:p w14:paraId="10000000">
      <w:pPr>
        <w:ind/>
        <w:jc w:val="center"/>
        <w:rPr>
          <w:sz w:val="28"/>
        </w:rPr>
      </w:pPr>
      <w:r>
        <w:rPr>
          <w:sz w:val="28"/>
        </w:rPr>
        <w:t>ЧЕЛЯБИНСКОЙ ОБЛАСТИ</w:t>
      </w:r>
    </w:p>
    <w:p w14:paraId="11000000">
      <w:pPr>
        <w:ind/>
        <w:jc w:val="center"/>
        <w:rPr>
          <w:sz w:val="28"/>
        </w:rPr>
      </w:pPr>
      <w:r>
        <w:rPr>
          <w:sz w:val="28"/>
        </w:rPr>
        <w:t>ПОСТАНОВЛЕНИЕ</w:t>
      </w:r>
    </w:p>
    <w:p w14:paraId="12000000">
      <w:pPr>
        <w:spacing w:after="0" w:line="240" w:lineRule="auto"/>
        <w:ind w:right="0"/>
        <w:contextualSpacing w:val="1"/>
        <w:jc w:val="center"/>
        <w:rPr>
          <w:rFonts w:ascii="Times New Roman" w:hAnsi="Times New Roman"/>
          <w:sz w:val="28"/>
        </w:rPr>
      </w:pPr>
      <w:r>
        <w:rPr>
          <w:spacing w:val="-4"/>
          <w:sz w:val="28"/>
        </w:rPr>
        <w:t>30.</w:t>
      </w:r>
      <w:r>
        <w:rPr>
          <w:spacing w:val="-4"/>
          <w:sz w:val="28"/>
        </w:rPr>
        <w:t>05</w:t>
      </w:r>
      <w:r>
        <w:rPr>
          <w:spacing w:val="-4"/>
          <w:sz w:val="28"/>
        </w:rPr>
        <w:t>.20</w:t>
      </w:r>
      <w:r>
        <w:rPr>
          <w:spacing w:val="-4"/>
          <w:sz w:val="28"/>
        </w:rPr>
        <w:t>25</w:t>
      </w:r>
      <w:r>
        <w:rPr>
          <w:spacing w:val="-4"/>
          <w:sz w:val="28"/>
        </w:rPr>
        <w:t xml:space="preserve">                                         </w:t>
      </w:r>
      <w:r>
        <w:rPr>
          <w:spacing w:val="-4"/>
          <w:sz w:val="28"/>
        </w:rPr>
        <w:t xml:space="preserve">                             № 4756</w:t>
      </w:r>
      <w:r>
        <w:rPr>
          <w:spacing w:val="-4"/>
          <w:sz w:val="28"/>
        </w:rPr>
        <w:t>-П</w:t>
      </w:r>
    </w:p>
    <w:p w14:paraId="13000000">
      <w:pPr>
        <w:spacing w:after="0" w:line="240" w:lineRule="auto"/>
        <w:ind w:right="0"/>
        <w:contextualSpacing w:val="1"/>
        <w:jc w:val="center"/>
        <w:rPr>
          <w:rFonts w:ascii="Times New Roman" w:hAnsi="Times New Roman"/>
          <w:sz w:val="28"/>
        </w:rPr>
      </w:pPr>
    </w:p>
    <w:p w14:paraId="14000000">
      <w:pPr>
        <w:spacing w:after="0" w:line="240" w:lineRule="auto"/>
        <w:ind w:right="5243"/>
        <w:contextualSpacing w:val="1"/>
        <w:jc w:val="both"/>
        <w:rPr>
          <w:rFonts w:ascii="Times New Roman" w:hAnsi="Times New Roman"/>
          <w:sz w:val="26"/>
        </w:rPr>
      </w:pPr>
      <w:r>
        <w:rPr>
          <w:rFonts w:ascii="Times New Roman" w:hAnsi="Times New Roman"/>
          <w:sz w:val="26"/>
        </w:rPr>
        <w:t>О принятии </w:t>
      </w:r>
      <w:r>
        <w:rPr>
          <w:rFonts w:ascii="Times New Roman" w:hAnsi="Times New Roman"/>
          <w:sz w:val="26"/>
        </w:rPr>
        <w:t>к</w:t>
      </w:r>
      <w:r>
        <w:rPr>
          <w:rFonts w:ascii="Times New Roman" w:hAnsi="Times New Roman"/>
          <w:sz w:val="26"/>
        </w:rPr>
        <w:t> </w:t>
      </w:r>
      <w:r>
        <w:rPr>
          <w:rFonts w:ascii="Times New Roman" w:hAnsi="Times New Roman"/>
          <w:sz w:val="26"/>
        </w:rPr>
        <w:t>исполнению переданных</w:t>
      </w:r>
      <w:r>
        <w:rPr>
          <w:rFonts w:ascii="Times New Roman" w:hAnsi="Times New Roman"/>
          <w:sz w:val="26"/>
        </w:rPr>
        <w:t> </w:t>
      </w:r>
      <w:r>
        <w:rPr>
          <w:rFonts w:ascii="Times New Roman" w:hAnsi="Times New Roman"/>
          <w:sz w:val="26"/>
        </w:rPr>
        <w:t>государственных полномочий</w:t>
      </w:r>
      <w:r>
        <w:rPr>
          <w:rFonts w:ascii="Times New Roman" w:hAnsi="Times New Roman"/>
          <w:sz w:val="26"/>
        </w:rPr>
        <w:t> </w:t>
      </w:r>
      <w:r>
        <w:rPr>
          <w:rFonts w:ascii="Times New Roman" w:hAnsi="Times New Roman"/>
          <w:sz w:val="26"/>
        </w:rPr>
        <w:t>в</w:t>
      </w:r>
      <w:r>
        <w:rPr>
          <w:rFonts w:ascii="Times New Roman" w:hAnsi="Times New Roman"/>
          <w:sz w:val="26"/>
        </w:rPr>
        <w:t> </w:t>
      </w:r>
      <w:r>
        <w:rPr>
          <w:rFonts w:ascii="Times New Roman" w:hAnsi="Times New Roman"/>
          <w:sz w:val="26"/>
        </w:rPr>
        <w:t>области</w:t>
      </w:r>
      <w:r>
        <w:rPr>
          <w:rFonts w:ascii="Times New Roman" w:hAnsi="Times New Roman"/>
          <w:sz w:val="26"/>
        </w:rPr>
        <w:t> социальной поддержки </w:t>
      </w:r>
      <w:r>
        <w:rPr>
          <w:rFonts w:ascii="Times New Roman" w:hAnsi="Times New Roman"/>
          <w:sz w:val="26"/>
        </w:rPr>
        <w:t>отдельных</w:t>
      </w:r>
      <w:r>
        <w:rPr>
          <w:rFonts w:ascii="Times New Roman" w:hAnsi="Times New Roman"/>
          <w:sz w:val="26"/>
        </w:rPr>
        <w:t> </w:t>
      </w:r>
      <w:r>
        <w:rPr>
          <w:rFonts w:ascii="Times New Roman" w:hAnsi="Times New Roman"/>
          <w:sz w:val="26"/>
        </w:rPr>
        <w:t>категорий граждан, соц</w:t>
      </w:r>
      <w:r>
        <w:rPr>
          <w:rFonts w:ascii="Times New Roman" w:hAnsi="Times New Roman"/>
          <w:sz w:val="26"/>
        </w:rPr>
        <w:t>иального обслуживания населения </w:t>
      </w:r>
      <w:r>
        <w:rPr>
          <w:rFonts w:ascii="Times New Roman" w:hAnsi="Times New Roman"/>
          <w:sz w:val="26"/>
        </w:rPr>
        <w:t>и</w:t>
      </w:r>
      <w:r>
        <w:rPr>
          <w:rFonts w:ascii="Times New Roman" w:hAnsi="Times New Roman"/>
          <w:sz w:val="26"/>
        </w:rPr>
        <w:t> </w:t>
      </w:r>
      <w:r>
        <w:rPr>
          <w:rFonts w:ascii="Times New Roman" w:hAnsi="Times New Roman"/>
          <w:sz w:val="26"/>
        </w:rPr>
        <w:t>профилактике безнадзорности</w:t>
      </w:r>
      <w:r>
        <w:rPr>
          <w:rFonts w:ascii="Times New Roman" w:hAnsi="Times New Roman"/>
          <w:sz w:val="26"/>
        </w:rPr>
        <w:t> </w:t>
      </w:r>
      <w:r>
        <w:rPr>
          <w:rFonts w:ascii="Times New Roman" w:hAnsi="Times New Roman"/>
          <w:sz w:val="26"/>
        </w:rPr>
        <w:t>и</w:t>
      </w:r>
      <w:r>
        <w:rPr>
          <w:rFonts w:ascii="Times New Roman" w:hAnsi="Times New Roman"/>
          <w:sz w:val="26"/>
        </w:rPr>
        <w:t> </w:t>
      </w:r>
      <w:r>
        <w:rPr>
          <w:rFonts w:ascii="Times New Roman" w:hAnsi="Times New Roman"/>
          <w:sz w:val="26"/>
        </w:rPr>
        <w:t>правонарушений несовершеннолетних,</w:t>
      </w:r>
      <w:r>
        <w:rPr>
          <w:rFonts w:ascii="Times New Roman" w:hAnsi="Times New Roman"/>
          <w:sz w:val="26"/>
        </w:rPr>
        <w:t> </w:t>
      </w:r>
      <w:r>
        <w:rPr>
          <w:rFonts w:ascii="Times New Roman" w:hAnsi="Times New Roman"/>
          <w:sz w:val="26"/>
        </w:rPr>
        <w:t>социальной поддержке</w:t>
      </w:r>
      <w:r>
        <w:rPr>
          <w:rFonts w:ascii="Times New Roman" w:hAnsi="Times New Roman"/>
          <w:sz w:val="26"/>
        </w:rPr>
        <w:t> </w:t>
      </w:r>
      <w:r>
        <w:rPr>
          <w:rFonts w:ascii="Times New Roman" w:hAnsi="Times New Roman"/>
          <w:sz w:val="26"/>
        </w:rPr>
        <w:t>детей-сирот</w:t>
      </w:r>
      <w:r>
        <w:rPr>
          <w:rFonts w:ascii="Times New Roman" w:hAnsi="Times New Roman"/>
          <w:sz w:val="26"/>
        </w:rPr>
        <w:t> </w:t>
      </w:r>
      <w:r>
        <w:rPr>
          <w:rFonts w:ascii="Times New Roman" w:hAnsi="Times New Roman"/>
          <w:sz w:val="26"/>
        </w:rPr>
        <w:t>и</w:t>
      </w:r>
      <w:r>
        <w:rPr>
          <w:rFonts w:ascii="Times New Roman" w:hAnsi="Times New Roman"/>
          <w:sz w:val="26"/>
        </w:rPr>
        <w:t> </w:t>
      </w:r>
      <w:r>
        <w:rPr>
          <w:rFonts w:ascii="Times New Roman" w:hAnsi="Times New Roman"/>
          <w:sz w:val="26"/>
        </w:rPr>
        <w:t xml:space="preserve">детей, оставшихся без попечения родителей </w:t>
      </w:r>
      <w:r>
        <w:rPr>
          <w:rFonts w:ascii="Times New Roman" w:hAnsi="Times New Roman"/>
          <w:sz w:val="26"/>
        </w:rPr>
        <w:t>и осуществления деятельности по </w:t>
      </w:r>
      <w:r>
        <w:rPr>
          <w:rFonts w:ascii="Times New Roman" w:hAnsi="Times New Roman"/>
          <w:sz w:val="26"/>
        </w:rPr>
        <w:t xml:space="preserve">опеке и попечительству  </w:t>
      </w:r>
    </w:p>
    <w:p w14:paraId="15000000">
      <w:pPr>
        <w:spacing w:after="0" w:line="240" w:lineRule="auto"/>
        <w:ind w:firstLine="680" w:left="0"/>
        <w:contextualSpacing w:val="1"/>
        <w:jc w:val="both"/>
        <w:rPr>
          <w:rFonts w:ascii="Times New Roman" w:hAnsi="Times New Roman"/>
          <w:sz w:val="26"/>
        </w:rPr>
      </w:pPr>
    </w:p>
    <w:p w14:paraId="16000000">
      <w:pPr>
        <w:spacing w:after="0" w:line="240" w:lineRule="auto"/>
        <w:ind w:firstLine="680" w:left="0"/>
        <w:jc w:val="both"/>
        <w:rPr>
          <w:rFonts w:ascii="Times New Roman" w:hAnsi="Times New Roman"/>
          <w:sz w:val="26"/>
          <w:highlight w:val="white"/>
        </w:rPr>
      </w:pPr>
      <w:r>
        <w:rPr>
          <w:rFonts w:ascii="Times New Roman" w:hAnsi="Times New Roman"/>
          <w:sz w:val="26"/>
          <w:highlight w:val="white"/>
        </w:rPr>
        <w:t>В соответствии с</w:t>
      </w:r>
      <w:r>
        <w:rPr>
          <w:rFonts w:ascii="Times New Roman" w:hAnsi="Times New Roman"/>
          <w:sz w:val="26"/>
          <w:highlight w:val="white"/>
        </w:rPr>
        <w:t xml:space="preserve"> </w:t>
      </w:r>
      <w:r>
        <w:rPr>
          <w:rFonts w:ascii="Times New Roman" w:hAnsi="Times New Roman"/>
          <w:sz w:val="26"/>
          <w:highlight w:val="white"/>
        </w:rPr>
        <w:t>Конституцией</w:t>
      </w:r>
      <w:r>
        <w:rPr>
          <w:rFonts w:ascii="Times New Roman" w:hAnsi="Times New Roman"/>
          <w:sz w:val="26"/>
          <w:highlight w:val="white"/>
        </w:rPr>
        <w:t xml:space="preserve"> </w:t>
      </w:r>
      <w:r>
        <w:rPr>
          <w:rFonts w:ascii="Times New Roman" w:hAnsi="Times New Roman"/>
          <w:sz w:val="26"/>
          <w:highlight w:val="white"/>
        </w:rPr>
        <w:t xml:space="preserve">Российской Федерации, </w:t>
      </w:r>
      <w:r>
        <w:rPr>
          <w:rFonts w:ascii="Times New Roman" w:hAnsi="Times New Roman"/>
          <w:sz w:val="26"/>
          <w:highlight w:val="white"/>
        </w:rPr>
        <w:t>ф</w:t>
      </w:r>
      <w:r>
        <w:rPr>
          <w:rFonts w:ascii="Times New Roman" w:hAnsi="Times New Roman"/>
          <w:sz w:val="26"/>
          <w:highlight w:val="white"/>
        </w:rPr>
        <w:t>едеральными законами</w:t>
      </w:r>
      <w:r>
        <w:rPr>
          <w:rFonts w:ascii="Times New Roman" w:hAnsi="Times New Roman"/>
          <w:sz w:val="26"/>
          <w:highlight w:val="white"/>
        </w:rPr>
        <w:t> </w:t>
      </w:r>
      <w:r>
        <w:rPr>
          <w:rFonts w:ascii="Times New Roman" w:hAnsi="Times New Roman"/>
          <w:sz w:val="26"/>
          <w:highlight w:val="white"/>
        </w:rPr>
        <w:t xml:space="preserve">от 06.10.2003 № 131-ФЗ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"https://internet.garant.ru/#/document/186367/entry/0"</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w:t>
      </w:r>
      <w:r>
        <w:rPr>
          <w:rStyle w:val="Style_3_ch"/>
          <w:rFonts w:ascii="Times New Roman" w:hAnsi="Times New Roman"/>
          <w:color w:val="000000"/>
          <w:sz w:val="26"/>
          <w:highlight w:val="white"/>
          <w:u w:val="none"/>
        </w:rPr>
        <w:t>Об общих принципах организации местного самоуправления в Российской Федерации</w:t>
      </w:r>
      <w:r>
        <w:rPr>
          <w:rStyle w:val="Style_3_ch"/>
          <w:rFonts w:ascii="Times New Roman" w:hAnsi="Times New Roman"/>
          <w:color w:val="000000"/>
          <w:sz w:val="26"/>
          <w:highlight w:val="white"/>
          <w:u w:val="none"/>
        </w:rPr>
        <w:t>»</w:t>
      </w:r>
      <w:r>
        <w:rPr>
          <w:rStyle w:val="Style_3_ch"/>
          <w:rFonts w:ascii="Times New Roman" w:hAnsi="Times New Roman"/>
          <w:color w:val="000000"/>
          <w:sz w:val="26"/>
          <w:highlight w:val="white"/>
          <w:u w:val="none"/>
        </w:rPr>
        <w:fldChar w:fldCharType="end"/>
      </w:r>
      <w:r>
        <w:rPr>
          <w:rFonts w:ascii="Times New Roman" w:hAnsi="Times New Roman"/>
          <w:sz w:val="26"/>
          <w:highlight w:val="white"/>
        </w:rPr>
        <w:t>,</w:t>
      </w:r>
      <w:r>
        <w:rPr>
          <w:rFonts w:ascii="Times New Roman" w:hAnsi="Times New Roman"/>
          <w:sz w:val="26"/>
          <w:highlight w:val="white"/>
        </w:rPr>
        <w:t> </w:t>
      </w:r>
      <w:r>
        <w:rPr>
          <w:rFonts w:ascii="Times New Roman" w:hAnsi="Times New Roman"/>
          <w:sz w:val="26"/>
          <w:highlight w:val="white"/>
        </w:rPr>
        <w:t xml:space="preserve">от 24.11.1995 № 181-ФЗ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"https://internet.garant.ru/#/document/10164504/entry/0"</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w:t>
      </w:r>
      <w:r>
        <w:rPr>
          <w:rStyle w:val="Style_3_ch"/>
          <w:rFonts w:ascii="Times New Roman" w:hAnsi="Times New Roman"/>
          <w:color w:val="000000"/>
          <w:sz w:val="26"/>
          <w:highlight w:val="white"/>
          <w:u w:val="none"/>
        </w:rPr>
        <w:t>О социальной защите инвалидов в Российской Федерации</w:t>
      </w:r>
      <w:r>
        <w:rPr>
          <w:rStyle w:val="Style_3_ch"/>
          <w:rFonts w:ascii="Times New Roman" w:hAnsi="Times New Roman"/>
          <w:color w:val="000000"/>
          <w:sz w:val="26"/>
          <w:highlight w:val="white"/>
          <w:u w:val="none"/>
        </w:rPr>
        <w:fldChar w:fldCharType="end"/>
      </w:r>
      <w:r>
        <w:rPr>
          <w:rStyle w:val="Style_3_ch"/>
          <w:rFonts w:ascii="Times New Roman" w:hAnsi="Times New Roman"/>
          <w:color w:val="000000"/>
          <w:sz w:val="26"/>
          <w:highlight w:val="white"/>
          <w:u w:val="none"/>
        </w:rPr>
        <w:t>»</w:t>
      </w:r>
      <w:r>
        <w:rPr>
          <w:rFonts w:ascii="Times New Roman" w:hAnsi="Times New Roman"/>
          <w:sz w:val="26"/>
          <w:highlight w:val="white"/>
        </w:rPr>
        <w:t>, от 12.01.1995 № 5-ФЗ</w:t>
      </w:r>
      <w:r>
        <w:rPr>
          <w:rFonts w:ascii="Times New Roman" w:hAnsi="Times New Roman"/>
          <w:sz w:val="26"/>
          <w:highlight w:val="white"/>
        </w:rPr>
        <w:t>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"https://internet.garant.ru/#/document/10103548/entry/0"</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w:t>
      </w:r>
      <w:r>
        <w:rPr>
          <w:rStyle w:val="Style_3_ch"/>
          <w:rFonts w:ascii="Times New Roman" w:hAnsi="Times New Roman"/>
          <w:color w:val="000000"/>
          <w:sz w:val="26"/>
          <w:highlight w:val="white"/>
          <w:u w:val="none"/>
        </w:rPr>
        <w:t>О ветеранах</w:t>
      </w:r>
      <w:r>
        <w:rPr>
          <w:rStyle w:val="Style_3_ch"/>
          <w:rFonts w:ascii="Times New Roman" w:hAnsi="Times New Roman"/>
          <w:color w:val="000000"/>
          <w:sz w:val="26"/>
          <w:highlight w:val="white"/>
          <w:u w:val="none"/>
        </w:rPr>
        <w:t>»</w:t>
      </w:r>
      <w:r>
        <w:rPr>
          <w:rStyle w:val="Style_3_ch"/>
          <w:rFonts w:ascii="Times New Roman" w:hAnsi="Times New Roman"/>
          <w:color w:val="000000"/>
          <w:sz w:val="26"/>
          <w:highlight w:val="white"/>
          <w:u w:val="none"/>
        </w:rPr>
        <w:fldChar w:fldCharType="end"/>
      </w:r>
      <w:r>
        <w:rPr>
          <w:rFonts w:ascii="Times New Roman" w:hAnsi="Times New Roman"/>
          <w:sz w:val="26"/>
          <w:highlight w:val="white"/>
        </w:rPr>
        <w:t xml:space="preserve">, от 24.06.1999 № 120-ФЗ </w:t>
      </w:r>
      <w:r>
        <w:rPr>
          <w:rStyle w:val="Style_3_ch"/>
          <w:rFonts w:ascii="Times New Roman" w:hAnsi="Times New Roman"/>
          <w:color w:val="000000"/>
          <w:sz w:val="26"/>
          <w:highlight w:val="white"/>
          <w:u w:val="none"/>
        </w:rPr>
        <w:t>«</w:t>
      </w:r>
      <w:r>
        <w:rPr>
          <w:rFonts w:ascii="Times New Roman" w:hAnsi="Times New Roman"/>
          <w:sz w:val="26"/>
          <w:highlight w:val="white"/>
        </w:rPr>
        <w:t>Об основах системы профилактики безнадзорности и правонарушений несовершеннолетних</w:t>
      </w:r>
      <w:r>
        <w:rPr>
          <w:rStyle w:val="Style_3_ch"/>
          <w:rFonts w:ascii="Times New Roman" w:hAnsi="Times New Roman"/>
          <w:color w:val="000000"/>
          <w:sz w:val="26"/>
          <w:highlight w:val="white"/>
          <w:u w:val="none"/>
        </w:rPr>
        <w:t>»</w:t>
      </w:r>
      <w:r>
        <w:rPr>
          <w:rFonts w:ascii="Times New Roman" w:hAnsi="Times New Roman"/>
          <w:sz w:val="26"/>
          <w:highlight w:val="white"/>
        </w:rPr>
        <w:t xml:space="preserve">, от 28.12.2013 № 442-ФЗ </w:t>
      </w:r>
      <w:r>
        <w:rPr>
          <w:rStyle w:val="Style_3_ch"/>
          <w:rFonts w:ascii="Times New Roman" w:hAnsi="Times New Roman"/>
          <w:color w:val="000000"/>
          <w:sz w:val="26"/>
          <w:highlight w:val="white"/>
          <w:u w:val="none"/>
        </w:rPr>
        <w:t>«</w:t>
      </w:r>
      <w:r>
        <w:rPr>
          <w:rFonts w:ascii="Times New Roman" w:hAnsi="Times New Roman"/>
          <w:sz w:val="26"/>
          <w:highlight w:val="white"/>
        </w:rPr>
        <w:t xml:space="preserve">Об основах </w:t>
      </w:r>
      <w:r>
        <w:rPr>
          <w:rFonts w:ascii="Times New Roman" w:hAnsi="Times New Roman"/>
          <w:spacing w:val="-6"/>
          <w:sz w:val="26"/>
          <w:highlight w:val="white"/>
        </w:rPr>
        <w:t>социального обслуживания граждан в Российской Федерации</w:t>
      </w:r>
      <w:r>
        <w:rPr>
          <w:rStyle w:val="Style_3_ch"/>
          <w:rFonts w:ascii="Times New Roman" w:hAnsi="Times New Roman"/>
          <w:color w:val="000000"/>
          <w:spacing w:val="-6"/>
          <w:sz w:val="26"/>
          <w:highlight w:val="white"/>
          <w:u w:val="none"/>
        </w:rPr>
        <w:t>»</w:t>
      </w:r>
      <w:r>
        <w:rPr>
          <w:rFonts w:ascii="Times New Roman" w:hAnsi="Times New Roman"/>
          <w:spacing w:val="-6"/>
          <w:sz w:val="26"/>
          <w:highlight w:val="white"/>
        </w:rPr>
        <w:t>, от 23.06.2016 № 182-ФЗ</w:t>
      </w:r>
      <w:r>
        <w:rPr>
          <w:rFonts w:ascii="Times New Roman" w:hAnsi="Times New Roman"/>
          <w:sz w:val="26"/>
          <w:highlight w:val="white"/>
        </w:rPr>
        <w:t xml:space="preserve"> </w:t>
      </w:r>
      <w:r>
        <w:rPr>
          <w:rStyle w:val="Style_3_ch"/>
          <w:rFonts w:ascii="Times New Roman" w:hAnsi="Times New Roman"/>
          <w:color w:val="000000"/>
          <w:sz w:val="26"/>
          <w:highlight w:val="white"/>
          <w:u w:val="none"/>
        </w:rPr>
        <w:t>«</w:t>
      </w:r>
      <w:r>
        <w:rPr>
          <w:rFonts w:ascii="Times New Roman" w:hAnsi="Times New Roman"/>
          <w:sz w:val="26"/>
          <w:highlight w:val="white"/>
        </w:rPr>
        <w:t>Об основах системы профилактики правонарушений в Российской Федерации</w:t>
      </w:r>
      <w:r>
        <w:rPr>
          <w:rStyle w:val="Style_3_ch"/>
          <w:rFonts w:ascii="Times New Roman" w:hAnsi="Times New Roman"/>
          <w:color w:val="000000"/>
          <w:sz w:val="26"/>
          <w:highlight w:val="white"/>
          <w:u w:val="none"/>
        </w:rPr>
        <w:t>»</w:t>
      </w:r>
      <w:r>
        <w:rPr>
          <w:rFonts w:ascii="Times New Roman" w:hAnsi="Times New Roman"/>
          <w:sz w:val="26"/>
          <w:highlight w:val="white"/>
        </w:rPr>
        <w:t>, законами Челябинской области от 27.09.2007 № 202-ЗО</w:t>
      </w:r>
      <w:r>
        <w:rPr>
          <w:rFonts w:ascii="Times New Roman" w:hAnsi="Times New Roman"/>
          <w:sz w:val="26"/>
          <w:highlight w:val="white"/>
        </w:rPr>
        <w:t>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"https://internet.garant.ru/#/document/8708138/entry/0"</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w:t>
      </w:r>
      <w:r>
        <w:rPr>
          <w:rStyle w:val="Style_3_ch"/>
          <w:rFonts w:ascii="Times New Roman" w:hAnsi="Times New Roman"/>
          <w:color w:val="000000"/>
          <w:sz w:val="26"/>
          <w:highlight w:val="white"/>
          <w:u w:val="none"/>
        </w:rPr>
        <w:t>О наделении органов местного самоуправления государственными полномочиями по организации и осуществлению деятельности по опеке и попечительству</w:t>
      </w:r>
      <w:r>
        <w:rPr>
          <w:rStyle w:val="Style_3_ch"/>
          <w:rFonts w:ascii="Times New Roman" w:hAnsi="Times New Roman"/>
          <w:color w:val="000000"/>
          <w:sz w:val="26"/>
          <w:highlight w:val="white"/>
          <w:u w:val="none"/>
        </w:rPr>
        <w:t>»</w:t>
      </w:r>
      <w:r>
        <w:rPr>
          <w:rStyle w:val="Style_3_ch"/>
          <w:rFonts w:ascii="Times New Roman" w:hAnsi="Times New Roman"/>
          <w:color w:val="000000"/>
          <w:sz w:val="26"/>
          <w:highlight w:val="white"/>
          <w:u w:val="none"/>
        </w:rPr>
        <w:fldChar w:fldCharType="end"/>
      </w:r>
      <w:r>
        <w:rPr>
          <w:rFonts w:ascii="Times New Roman" w:hAnsi="Times New Roman"/>
          <w:sz w:val="26"/>
          <w:highlight w:val="white"/>
        </w:rPr>
        <w:t>, от 22.12.2005 № 441-ЗО</w:t>
      </w:r>
      <w:r>
        <w:rPr>
          <w:rFonts w:ascii="Times New Roman" w:hAnsi="Times New Roman"/>
          <w:sz w:val="26"/>
          <w:highlight w:val="white"/>
        </w:rPr>
        <w:t xml:space="preserve">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"https://internet.garant.ru/#/document/73744894/entry/0"</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w:t>
      </w:r>
      <w:r>
        <w:rPr>
          <w:rStyle w:val="Style_3_ch"/>
          <w:rFonts w:ascii="Times New Roman" w:hAnsi="Times New Roman"/>
          <w:color w:val="000000"/>
          <w:sz w:val="26"/>
          <w:highlight w:val="white"/>
          <w:u w:val="none"/>
        </w:rPr>
        <w:t>О наделении органов местного самоуправления отдельными государственными полномочиями по социальному обслуживанию населения и профилактике безнадзорности и правонарушений несовершеннолетних</w:t>
      </w:r>
      <w:r>
        <w:rPr>
          <w:rStyle w:val="Style_3_ch"/>
          <w:rFonts w:ascii="Times New Roman" w:hAnsi="Times New Roman"/>
          <w:color w:val="000000"/>
          <w:sz w:val="26"/>
          <w:highlight w:val="white"/>
          <w:u w:val="none"/>
        </w:rPr>
        <w:t>»</w:t>
      </w:r>
      <w:r>
        <w:rPr>
          <w:rStyle w:val="Style_3_ch"/>
          <w:rFonts w:ascii="Times New Roman" w:hAnsi="Times New Roman"/>
          <w:color w:val="000000"/>
          <w:sz w:val="26"/>
          <w:highlight w:val="white"/>
          <w:u w:val="none"/>
        </w:rPr>
        <w:fldChar w:fldCharType="end"/>
      </w:r>
      <w:r>
        <w:rPr>
          <w:rFonts w:ascii="Times New Roman" w:hAnsi="Times New Roman"/>
          <w:sz w:val="26"/>
          <w:highlight w:val="white"/>
        </w:rPr>
        <w:t>, от 22.12.2005 № 442-ЗО</w:t>
      </w:r>
      <w:r>
        <w:rPr>
          <w:rFonts w:ascii="Times New Roman" w:hAnsi="Times New Roman"/>
          <w:sz w:val="26"/>
          <w:highlight w:val="white"/>
        </w:rPr>
        <w:t xml:space="preserve">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"https://internet.garant.ru/#/document/8851666/entry/0"</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w:t>
      </w:r>
      <w:r>
        <w:rPr>
          <w:rStyle w:val="Style_3_ch"/>
          <w:rFonts w:ascii="Times New Roman" w:hAnsi="Times New Roman"/>
          <w:color w:val="000000"/>
          <w:sz w:val="26"/>
          <w:highlight w:val="white"/>
          <w:u w:val="none"/>
        </w:rPr>
        <w:t>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w:t>
      </w:r>
      <w:r>
        <w:rPr>
          <w:rStyle w:val="Style_3_ch"/>
          <w:rFonts w:ascii="Times New Roman" w:hAnsi="Times New Roman"/>
          <w:color w:val="000000"/>
          <w:sz w:val="26"/>
          <w:highlight w:val="white"/>
          <w:u w:val="none"/>
        </w:rPr>
        <w:t>»</w:t>
      </w:r>
      <w:r>
        <w:rPr>
          <w:rStyle w:val="Style_3_ch"/>
          <w:rFonts w:ascii="Times New Roman" w:hAnsi="Times New Roman"/>
          <w:color w:val="000000"/>
          <w:sz w:val="26"/>
          <w:highlight w:val="white"/>
          <w:u w:val="none"/>
        </w:rPr>
        <w:fldChar w:fldCharType="end"/>
      </w:r>
      <w:r>
        <w:rPr>
          <w:rFonts w:ascii="Times New Roman" w:hAnsi="Times New Roman"/>
          <w:sz w:val="26"/>
          <w:highlight w:val="white"/>
        </w:rPr>
        <w:t>, от 24.11.2005 № 430-ЗО</w:t>
      </w:r>
      <w:r>
        <w:rPr>
          <w:rFonts w:ascii="Times New Roman" w:hAnsi="Times New Roman"/>
          <w:sz w:val="26"/>
          <w:highlight w:val="white"/>
        </w:rPr>
        <w:t>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"https://internet.garant.ru/#/document/8851237/entry/0"</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w:t>
      </w:r>
      <w:r>
        <w:rPr>
          <w:rStyle w:val="Style_3_ch"/>
          <w:rFonts w:ascii="Times New Roman" w:hAnsi="Times New Roman"/>
          <w:color w:val="000000"/>
          <w:sz w:val="26"/>
          <w:highlight w:val="white"/>
          <w:u w:val="none"/>
        </w:rPr>
        <w:t>О наделении органов местного самоуправления государственными полномочиями по социальной поддержке отдельных категорий граждан</w:t>
      </w:r>
      <w:r>
        <w:rPr>
          <w:rStyle w:val="Style_3_ch"/>
          <w:rFonts w:ascii="Times New Roman" w:hAnsi="Times New Roman"/>
          <w:color w:val="000000"/>
          <w:sz w:val="26"/>
          <w:highlight w:val="white"/>
          <w:u w:val="none"/>
        </w:rPr>
        <w:t>»</w:t>
      </w:r>
      <w:r>
        <w:rPr>
          <w:rStyle w:val="Style_3_ch"/>
          <w:rFonts w:ascii="Times New Roman" w:hAnsi="Times New Roman"/>
          <w:color w:val="000000"/>
          <w:sz w:val="26"/>
          <w:highlight w:val="white"/>
          <w:u w:val="none"/>
        </w:rPr>
        <w:fldChar w:fldCharType="end"/>
      </w:r>
      <w:r>
        <w:rPr>
          <w:rFonts w:ascii="Times New Roman" w:hAnsi="Times New Roman"/>
          <w:sz w:val="26"/>
          <w:highlight w:val="white"/>
        </w:rPr>
        <w:t>, руководствуясь</w:t>
      </w:r>
      <w:r>
        <w:rPr>
          <w:rFonts w:ascii="Times New Roman" w:hAnsi="Times New Roman"/>
          <w:sz w:val="26"/>
          <w:highlight w:val="white"/>
        </w:rPr>
        <w:t>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"https://internet.garant.ru/#/document/8701737/entry/101"</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Уставом</w:t>
      </w:r>
      <w:r>
        <w:rPr>
          <w:rStyle w:val="Style_3_ch"/>
          <w:rFonts w:ascii="Times New Roman" w:hAnsi="Times New Roman"/>
          <w:color w:val="000000"/>
          <w:sz w:val="26"/>
          <w:highlight w:val="white"/>
          <w:u w:val="none"/>
        </w:rPr>
        <w:fldChar w:fldCharType="end"/>
      </w:r>
      <w:r>
        <w:rPr>
          <w:rFonts w:ascii="Times New Roman" w:hAnsi="Times New Roman"/>
          <w:sz w:val="26"/>
          <w:highlight w:val="white"/>
        </w:rPr>
        <w:t> </w:t>
      </w:r>
      <w:r>
        <w:rPr>
          <w:rFonts w:ascii="Times New Roman" w:hAnsi="Times New Roman"/>
          <w:sz w:val="26"/>
          <w:highlight w:val="white"/>
        </w:rPr>
        <w:t xml:space="preserve">города Магнитогорска, </w:t>
      </w:r>
    </w:p>
    <w:p w14:paraId="17000000">
      <w:pPr>
        <w:spacing w:after="0" w:line="240" w:lineRule="auto"/>
        <w:ind w:firstLine="680" w:left="0"/>
        <w:jc w:val="both"/>
        <w:rPr>
          <w:rFonts w:ascii="Times New Roman" w:hAnsi="Times New Roman"/>
          <w:sz w:val="26"/>
        </w:rPr>
      </w:pPr>
    </w:p>
    <w:p w14:paraId="18000000">
      <w:pPr>
        <w:spacing w:after="0" w:line="240" w:lineRule="auto"/>
        <w:ind/>
        <w:contextualSpacing w:val="1"/>
        <w:jc w:val="both"/>
        <w:rPr>
          <w:rFonts w:ascii="Times New Roman" w:hAnsi="Times New Roman"/>
          <w:sz w:val="26"/>
        </w:rPr>
      </w:pPr>
      <w:r>
        <w:rPr>
          <w:rFonts w:ascii="Times New Roman" w:hAnsi="Times New Roman"/>
          <w:sz w:val="26"/>
        </w:rPr>
        <w:t>ПОСТАНОВЛЯЮ:</w:t>
      </w:r>
    </w:p>
    <w:p w14:paraId="19000000">
      <w:pPr>
        <w:tabs>
          <w:tab w:leader="none" w:pos="1134" w:val="left"/>
        </w:tabs>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1. </w:t>
      </w:r>
      <w:r>
        <w:rPr>
          <w:rFonts w:ascii="Times New Roman" w:hAnsi="Times New Roman"/>
          <w:sz w:val="26"/>
          <w:highlight w:val="white"/>
        </w:rPr>
        <w:tab/>
      </w:r>
      <w:r>
        <w:rPr>
          <w:rFonts w:ascii="Times New Roman" w:hAnsi="Times New Roman"/>
          <w:sz w:val="26"/>
          <w:highlight w:val="white"/>
        </w:rPr>
        <w:t xml:space="preserve">Администрация города Магнитогорска принимает обязательства по исполнению государственных полномочий в области социальной поддержки отдельных категорий граждан, социального обслуживания населения и </w:t>
      </w:r>
      <w:r>
        <w:rPr>
          <w:rFonts w:ascii="Times New Roman" w:hAnsi="Times New Roman"/>
          <w:sz w:val="26"/>
          <w:highlight w:val="white"/>
        </w:rPr>
        <w:t xml:space="preserve">профилактике безнадзорности и правонарушений несовершеннолетних, социальной поддержке детей-сирот и детей, оставшихся без попечения родителей, </w:t>
      </w:r>
      <w:r>
        <w:rPr>
          <w:rFonts w:ascii="Times New Roman" w:hAnsi="Times New Roman"/>
          <w:spacing w:val="-6"/>
          <w:sz w:val="26"/>
          <w:highlight w:val="white"/>
        </w:rPr>
        <w:t>осуществления деятельности по опеке и попечительству, в соответствии с</w:t>
      </w:r>
      <w:r>
        <w:rPr>
          <w:rFonts w:ascii="Times New Roman" w:hAnsi="Times New Roman"/>
          <w:spacing w:val="-6"/>
          <w:sz w:val="26"/>
          <w:highlight w:val="white"/>
        </w:rPr>
        <w:t xml:space="preserve"> </w:t>
      </w:r>
      <w:r>
        <w:rPr>
          <w:rStyle w:val="Style_3_ch"/>
          <w:rFonts w:ascii="Times New Roman" w:hAnsi="Times New Roman"/>
          <w:color w:val="000000"/>
          <w:spacing w:val="-6"/>
          <w:sz w:val="26"/>
          <w:highlight w:val="white"/>
          <w:u w:val="none"/>
        </w:rPr>
        <w:fldChar w:fldCharType="begin"/>
      </w:r>
      <w:r>
        <w:rPr>
          <w:rStyle w:val="Style_3_ch"/>
          <w:rFonts w:ascii="Times New Roman" w:hAnsi="Times New Roman"/>
          <w:color w:val="000000"/>
          <w:spacing w:val="-6"/>
          <w:sz w:val="26"/>
          <w:highlight w:val="white"/>
          <w:u w:val="none"/>
        </w:rPr>
        <w:instrText>HYPERLINK "https://internet.garant.ru/#/document/73744894/entry/5"</w:instrText>
      </w:r>
      <w:r>
        <w:rPr>
          <w:rStyle w:val="Style_3_ch"/>
          <w:rFonts w:ascii="Times New Roman" w:hAnsi="Times New Roman"/>
          <w:color w:val="000000"/>
          <w:spacing w:val="-6"/>
          <w:sz w:val="26"/>
          <w:highlight w:val="white"/>
          <w:u w:val="none"/>
        </w:rPr>
        <w:fldChar w:fldCharType="separate"/>
      </w:r>
      <w:r>
        <w:rPr>
          <w:rStyle w:val="Style_3_ch"/>
          <w:rFonts w:ascii="Times New Roman" w:hAnsi="Times New Roman"/>
          <w:color w:val="000000"/>
          <w:spacing w:val="-6"/>
          <w:sz w:val="26"/>
          <w:highlight w:val="white"/>
          <w:u w:val="none"/>
        </w:rPr>
        <w:t>пунктом 4</w:t>
      </w:r>
      <w:r>
        <w:rPr>
          <w:rStyle w:val="Style_3_ch"/>
          <w:rFonts w:ascii="Times New Roman" w:hAnsi="Times New Roman"/>
          <w:color w:val="000000"/>
          <w:spacing w:val="-6"/>
          <w:sz w:val="26"/>
          <w:highlight w:val="white"/>
          <w:u w:val="none"/>
        </w:rPr>
        <w:fldChar w:fldCharType="end"/>
      </w:r>
      <w:r>
        <w:rPr>
          <w:rFonts w:ascii="Times New Roman" w:hAnsi="Times New Roman"/>
          <w:sz w:val="26"/>
          <w:highlight w:val="white"/>
        </w:rPr>
        <w:t xml:space="preserve"> </w:t>
      </w:r>
      <w:r>
        <w:rPr>
          <w:rFonts w:ascii="Times New Roman" w:hAnsi="Times New Roman"/>
          <w:sz w:val="26"/>
          <w:highlight w:val="white"/>
        </w:rPr>
        <w:t>настоящего постановления и перечнем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"https://internet.garant.ru/#/document/73744894/entry/1"</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приложение</w:t>
      </w:r>
      <w:r>
        <w:rPr>
          <w:rStyle w:val="Style_3_ch"/>
          <w:rFonts w:ascii="Times New Roman" w:hAnsi="Times New Roman"/>
          <w:color w:val="000000"/>
          <w:sz w:val="26"/>
          <w:highlight w:val="white"/>
          <w:u w:val="none"/>
        </w:rPr>
        <w:fldChar w:fldCharType="end"/>
      </w:r>
      <w:r>
        <w:rPr>
          <w:rFonts w:ascii="Times New Roman" w:hAnsi="Times New Roman"/>
          <w:sz w:val="26"/>
          <w:highlight w:val="white"/>
        </w:rPr>
        <w:t>).</w:t>
      </w:r>
    </w:p>
    <w:p w14:paraId="1A000000">
      <w:pPr>
        <w:pStyle w:val="Style_4"/>
        <w:tabs>
          <w:tab w:leader="none" w:pos="1134" w:val="left"/>
        </w:tabs>
        <w:spacing w:after="0" w:line="240" w:lineRule="auto"/>
        <w:ind w:firstLine="680" w:left="0"/>
        <w:contextualSpacing w:val="1"/>
        <w:jc w:val="both"/>
        <w:rPr>
          <w:rFonts w:ascii="Times New Roman" w:hAnsi="Times New Roman"/>
          <w:sz w:val="26"/>
          <w:highlight w:val="white"/>
        </w:rPr>
      </w:pPr>
      <w:r>
        <w:rPr>
          <w:rFonts w:ascii="Times New Roman" w:hAnsi="Times New Roman"/>
          <w:sz w:val="26"/>
          <w:highlight w:val="white"/>
        </w:rPr>
        <w:t xml:space="preserve">2. </w:t>
      </w:r>
      <w:r>
        <w:rPr>
          <w:rFonts w:ascii="Times New Roman" w:hAnsi="Times New Roman"/>
          <w:sz w:val="26"/>
          <w:highlight w:val="white"/>
        </w:rPr>
        <w:tab/>
      </w:r>
      <w:r>
        <w:rPr>
          <w:rFonts w:ascii="Times New Roman" w:hAnsi="Times New Roman"/>
          <w:sz w:val="26"/>
          <w:highlight w:val="white"/>
        </w:rPr>
        <w:t>Администрация города Магнитогорска осуществляет исполнение переданных государственных полномочий в области социальной поддержки отдельных категорий граждан, социального обслуживания населения и профилактике безнадзорности и правонарушений несовершеннолетних, социальной поддержке детей-сирот и детей, оставшихся без попечения родителей, осуществления деятельности по опеке и попечительству.</w:t>
      </w:r>
    </w:p>
    <w:p w14:paraId="1B000000">
      <w:pPr>
        <w:pStyle w:val="Style_4"/>
        <w:tabs>
          <w:tab w:leader="none" w:pos="1134" w:val="left"/>
        </w:tabs>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3. </w:t>
      </w:r>
      <w:r>
        <w:rPr>
          <w:rFonts w:ascii="Times New Roman" w:hAnsi="Times New Roman"/>
          <w:sz w:val="26"/>
          <w:highlight w:val="white"/>
        </w:rPr>
        <w:tab/>
      </w:r>
      <w:r>
        <w:rPr>
          <w:rFonts w:ascii="Times New Roman" w:hAnsi="Times New Roman"/>
          <w:sz w:val="26"/>
          <w:highlight w:val="white"/>
        </w:rPr>
        <w:t xml:space="preserve">Осуществление переданных государственных полномочий в области социальной поддержки отдельных категорий граждан, социального обслуживания населения и профилактике безнадзорности и правонарушений несовершеннолетних, социальной поддержке детей-сирот и детей, оставшихся без попечения родителей, осуществления деятельности по опеке и попечительству, возложить на Управление </w:t>
      </w:r>
      <w:r>
        <w:rPr>
          <w:rFonts w:ascii="Times New Roman" w:hAnsi="Times New Roman"/>
          <w:spacing w:val="-4"/>
          <w:sz w:val="26"/>
          <w:highlight w:val="white"/>
        </w:rPr>
        <w:t>социальной защиты населения администрации города Магнитогорска (Ярыгина Л</w:t>
      </w:r>
      <w:r>
        <w:rPr>
          <w:rFonts w:ascii="Times New Roman" w:hAnsi="Times New Roman"/>
          <w:spacing w:val="-6"/>
          <w:sz w:val="26"/>
          <w:highlight w:val="white"/>
        </w:rPr>
        <w:t>.Г.),</w:t>
      </w:r>
      <w:r>
        <w:rPr>
          <w:rFonts w:ascii="Times New Roman" w:hAnsi="Times New Roman"/>
          <w:sz w:val="26"/>
          <w:highlight w:val="white"/>
        </w:rPr>
        <w:t xml:space="preserve"> за исключением полномочий, указанных в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"https://internet.garant.ru/#/document/73744894/entry/5"</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пункте 4</w:t>
      </w:r>
      <w:r>
        <w:rPr>
          <w:rStyle w:val="Style_3_ch"/>
          <w:rFonts w:ascii="Times New Roman" w:hAnsi="Times New Roman"/>
          <w:color w:val="000000"/>
          <w:sz w:val="26"/>
          <w:highlight w:val="white"/>
          <w:u w:val="none"/>
        </w:rPr>
        <w:fldChar w:fldCharType="end"/>
      </w:r>
      <w:r>
        <w:rPr>
          <w:rFonts w:ascii="Times New Roman" w:hAnsi="Times New Roman"/>
          <w:sz w:val="26"/>
          <w:highlight w:val="white"/>
        </w:rPr>
        <w:t> настоящего постановления.</w:t>
      </w:r>
    </w:p>
    <w:p w14:paraId="1C000000">
      <w:pPr>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В целях </w:t>
      </w:r>
      <w:r>
        <w:rPr>
          <w:rFonts w:ascii="Times New Roman" w:hAnsi="Times New Roman"/>
          <w:spacing w:val="4"/>
          <w:sz w:val="26"/>
          <w:highlight w:val="white"/>
        </w:rPr>
        <w:t>исполнения государственных полномочий,</w:t>
      </w:r>
      <w:r>
        <w:rPr>
          <w:rFonts w:ascii="Times New Roman" w:hAnsi="Times New Roman"/>
          <w:spacing w:val="4"/>
          <w:sz w:val="26"/>
          <w:highlight w:val="white"/>
        </w:rPr>
        <w:t xml:space="preserve"> предусмотренных</w:t>
      </w:r>
      <w:r>
        <w:rPr>
          <w:rFonts w:ascii="Times New Roman" w:hAnsi="Times New Roman"/>
          <w:sz w:val="26"/>
          <w:highlight w:val="white"/>
        </w:rPr>
        <w:t xml:space="preserve"> </w:t>
      </w:r>
      <w:r>
        <w:rPr>
          <w:rStyle w:val="Style_3_ch"/>
          <w:rFonts w:ascii="Times New Roman" w:hAnsi="Times New Roman"/>
          <w:color w:val="000000"/>
          <w:spacing w:val="-6"/>
          <w:sz w:val="26"/>
          <w:highlight w:val="white"/>
          <w:u w:val="none"/>
        </w:rPr>
        <w:fldChar w:fldCharType="begin"/>
      </w:r>
      <w:r>
        <w:rPr>
          <w:rStyle w:val="Style_3_ch"/>
          <w:rFonts w:ascii="Times New Roman" w:hAnsi="Times New Roman"/>
          <w:color w:val="000000"/>
          <w:spacing w:val="-6"/>
          <w:sz w:val="26"/>
          <w:highlight w:val="white"/>
          <w:u w:val="none"/>
        </w:rPr>
        <w:instrText>HYPERLINK "https://internet.garant.ru/#/document/8851237/entry/3030"</w:instrText>
      </w:r>
      <w:r>
        <w:rPr>
          <w:rStyle w:val="Style_3_ch"/>
          <w:rFonts w:ascii="Times New Roman" w:hAnsi="Times New Roman"/>
          <w:color w:val="000000"/>
          <w:spacing w:val="-6"/>
          <w:sz w:val="26"/>
          <w:highlight w:val="white"/>
          <w:u w:val="none"/>
        </w:rPr>
        <w:fldChar w:fldCharType="separate"/>
      </w:r>
      <w:r>
        <w:rPr>
          <w:rStyle w:val="Style_3_ch"/>
          <w:rFonts w:ascii="Times New Roman" w:hAnsi="Times New Roman"/>
          <w:color w:val="000000"/>
          <w:spacing w:val="-6"/>
          <w:sz w:val="26"/>
          <w:highlight w:val="white"/>
          <w:u w:val="none"/>
        </w:rPr>
        <w:t>частью 3 статьи 3</w:t>
      </w:r>
      <w:r>
        <w:rPr>
          <w:rStyle w:val="Style_3_ch"/>
          <w:rFonts w:ascii="Times New Roman" w:hAnsi="Times New Roman"/>
          <w:color w:val="000000"/>
          <w:spacing w:val="-6"/>
          <w:sz w:val="26"/>
          <w:highlight w:val="white"/>
          <w:u w:val="none"/>
        </w:rPr>
        <w:fldChar w:fldCharType="end"/>
      </w:r>
      <w:r>
        <w:rPr>
          <w:rFonts w:ascii="Times New Roman" w:hAnsi="Times New Roman"/>
          <w:spacing w:val="-6"/>
          <w:sz w:val="26"/>
          <w:highlight w:val="white"/>
        </w:rPr>
        <w:t xml:space="preserve"> Закона Челябинской области от 24.11.2005 № 430-ЗО </w:t>
      </w:r>
      <w:r>
        <w:rPr>
          <w:rFonts w:ascii="Times New Roman" w:hAnsi="Times New Roman"/>
          <w:spacing w:val="-6"/>
          <w:sz w:val="26"/>
          <w:highlight w:val="white"/>
        </w:rPr>
        <w:t>«</w:t>
      </w:r>
      <w:r>
        <w:rPr>
          <w:rFonts w:ascii="Times New Roman" w:hAnsi="Times New Roman"/>
          <w:spacing w:val="-6"/>
          <w:sz w:val="26"/>
          <w:highlight w:val="white"/>
        </w:rPr>
        <w:t>О наделении</w:t>
      </w:r>
      <w:r>
        <w:rPr>
          <w:rFonts w:ascii="Times New Roman" w:hAnsi="Times New Roman"/>
          <w:sz w:val="26"/>
          <w:highlight w:val="white"/>
        </w:rPr>
        <w:t xml:space="preserve"> органов местного самоуправления государственными полномочиями по социальной поддержке отдельных категорий граждан» управление социальной защиты населения администрации города Магнитогорска осуществляет прием заявлений граждан, сбор документов, являющихся основанием для установления статуса, формирование личных дел граждан, выдачу документов, проставление отметок в документы, ведение книг учета, отчетной документации, организацию и ведение дифференцированного учета численности указанных категорий граждан.</w:t>
      </w:r>
    </w:p>
    <w:p w14:paraId="1D000000">
      <w:pPr>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В целях исполнения государственных полномочий, предусмотренных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"https://internet.garant.ru/#/document/8851237/entry/335"</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частью 3-5 статьи 3</w:t>
      </w:r>
      <w:r>
        <w:rPr>
          <w:rStyle w:val="Style_3_ch"/>
          <w:rFonts w:ascii="Times New Roman" w:hAnsi="Times New Roman"/>
          <w:color w:val="000000"/>
          <w:sz w:val="26"/>
          <w:highlight w:val="white"/>
          <w:u w:val="none"/>
        </w:rPr>
        <w:fldChar w:fldCharType="end"/>
      </w:r>
      <w:r>
        <w:rPr>
          <w:rFonts w:ascii="Times New Roman" w:hAnsi="Times New Roman"/>
          <w:sz w:val="26"/>
          <w:highlight w:val="white"/>
        </w:rPr>
        <w:t xml:space="preserve"> Закона Челябинской области от 24.11.2005 № 430-ЗО «О наделении органов местного самоуправления государственными полномочиями по социальной поддержке отдельных категорий граждан» управление социальной защиты населения администрации города Магнитогорска наделяется государственными полномочиями </w:t>
      </w:r>
      <w:r>
        <w:rPr>
          <w:rFonts w:ascii="Times New Roman" w:hAnsi="Times New Roman"/>
          <w:sz w:val="26"/>
          <w:highlight w:val="white"/>
        </w:rPr>
        <w:t>по установлению статуса детей погибших участников Великой Отечественной войны и приравненных к ним лиц, по определению права на дополнительные меры социальной поддержки, по оформлению и выдаче документов о праве на дополнительные меры социальной поддержки, установленные</w:t>
      </w:r>
      <w:r>
        <w:rPr>
          <w:rFonts w:ascii="Times New Roman" w:hAnsi="Times New Roman"/>
          <w:sz w:val="26"/>
          <w:highlight w:val="white"/>
        </w:rPr>
        <w:t xml:space="preserve">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"https://internet.garant.ru/#/document/19803180/entry/0"</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Законом</w:t>
      </w:r>
      <w:r>
        <w:rPr>
          <w:rStyle w:val="Style_3_ch"/>
          <w:rFonts w:ascii="Times New Roman" w:hAnsi="Times New Roman"/>
          <w:color w:val="000000"/>
          <w:sz w:val="26"/>
          <w:highlight w:val="white"/>
          <w:u w:val="none"/>
        </w:rPr>
        <w:fldChar w:fldCharType="end"/>
      </w:r>
      <w:r>
        <w:rPr>
          <w:rFonts w:ascii="Times New Roman" w:hAnsi="Times New Roman"/>
          <w:sz w:val="26"/>
          <w:highlight w:val="white"/>
        </w:rPr>
        <w:t> </w:t>
      </w:r>
      <w:r>
        <w:rPr>
          <w:rFonts w:ascii="Times New Roman" w:hAnsi="Times New Roman"/>
          <w:sz w:val="26"/>
          <w:highlight w:val="white"/>
        </w:rPr>
        <w:t>Челябинской области от 24.08.2016 №396-ЗО «О дополнительных мерах социальной поддержки детей погибших участников Великой Отечественной войны и приравненных к ним лиц», включая принятие решений о выдаче детям погибших участников Великой Отечественной войны и приравненным к ним лицам документов о праве на дополнительные меры социальной поддержки.</w:t>
      </w:r>
    </w:p>
    <w:p w14:paraId="1E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С целью осуществления переданных государственных полномочий</w:t>
      </w:r>
      <w:r>
        <w:rPr>
          <w:rFonts w:ascii="Times New Roman" w:hAnsi="Times New Roman"/>
          <w:sz w:val="26"/>
        </w:rPr>
        <w:t xml:space="preserve"> по социальному обслуживанию граждан и профилактике безнадзорности и правонарушений несовершеннолетних администрация города Магнитогорска выполняет следующие</w:t>
      </w:r>
      <w:r>
        <w:rPr>
          <w:rFonts w:ascii="Times New Roman" w:hAnsi="Times New Roman"/>
          <w:sz w:val="26"/>
          <w:highlight w:val="white"/>
        </w:rPr>
        <w:t xml:space="preserve"> функции: </w:t>
      </w:r>
    </w:p>
    <w:p w14:paraId="1F000000">
      <w:pPr>
        <w:pStyle w:val="Style_4"/>
        <w:tabs>
          <w:tab w:leader="none" w:pos="1134" w:val="left"/>
        </w:tabs>
        <w:spacing w:after="0" w:line="240" w:lineRule="auto"/>
        <w:ind w:firstLine="680" w:left="0"/>
        <w:contextualSpacing w:val="1"/>
        <w:jc w:val="both"/>
        <w:rPr>
          <w:rFonts w:ascii="Times New Roman" w:hAnsi="Times New Roman"/>
          <w:sz w:val="26"/>
          <w:highlight w:val="white"/>
        </w:rPr>
      </w:pPr>
      <w:r>
        <w:rPr>
          <w:rFonts w:ascii="Times New Roman" w:hAnsi="Times New Roman"/>
          <w:sz w:val="26"/>
          <w:highlight w:val="white"/>
        </w:rPr>
        <w:t xml:space="preserve">1) </w:t>
      </w:r>
      <w:r>
        <w:rPr>
          <w:rFonts w:ascii="Times New Roman" w:hAnsi="Times New Roman"/>
          <w:sz w:val="26"/>
          <w:highlight w:val="white"/>
        </w:rPr>
        <w:tab/>
      </w:r>
      <w:r>
        <w:rPr>
          <w:rFonts w:ascii="Times New Roman" w:hAnsi="Times New Roman"/>
          <w:sz w:val="26"/>
          <w:highlight w:val="white"/>
        </w:rPr>
        <w:t>осуществление мониторинга социальной и демографической ситуации, уровня социально-экономического благополучия населения в муниципальном образовании;</w:t>
      </w:r>
    </w:p>
    <w:p w14:paraId="20000000">
      <w:pPr>
        <w:pStyle w:val="Style_4"/>
        <w:tabs>
          <w:tab w:leader="none" w:pos="1134" w:val="left"/>
        </w:tabs>
        <w:spacing w:after="0" w:line="240" w:lineRule="auto"/>
        <w:ind w:firstLine="680" w:left="0"/>
        <w:contextualSpacing w:val="1"/>
        <w:jc w:val="both"/>
        <w:rPr>
          <w:rFonts w:ascii="Times New Roman" w:hAnsi="Times New Roman"/>
          <w:sz w:val="26"/>
          <w:highlight w:val="white"/>
        </w:rPr>
      </w:pPr>
      <w:r>
        <w:rPr>
          <w:rFonts w:ascii="Times New Roman" w:hAnsi="Times New Roman"/>
          <w:sz w:val="26"/>
          <w:highlight w:val="white"/>
        </w:rPr>
        <w:t xml:space="preserve">2) </w:t>
      </w:r>
      <w:r>
        <w:rPr>
          <w:rFonts w:ascii="Times New Roman" w:hAnsi="Times New Roman"/>
          <w:sz w:val="26"/>
          <w:highlight w:val="white"/>
        </w:rPr>
        <w:tab/>
      </w:r>
      <w:r>
        <w:rPr>
          <w:rFonts w:ascii="Times New Roman" w:hAnsi="Times New Roman"/>
          <w:sz w:val="26"/>
          <w:highlight w:val="white"/>
        </w:rPr>
        <w:t>формирование и поддержание банка данных всех категорий граждан, имеющих право в соответствии с действующим законодательством Российской Федерации и Челябинской области на социальное обслуживание;</w:t>
      </w:r>
    </w:p>
    <w:p w14:paraId="21000000">
      <w:pPr>
        <w:tabs>
          <w:tab w:leader="none" w:pos="1134" w:val="left"/>
        </w:tabs>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3) </w:t>
      </w:r>
      <w:r>
        <w:rPr>
          <w:rFonts w:ascii="Times New Roman" w:hAnsi="Times New Roman"/>
          <w:sz w:val="26"/>
          <w:highlight w:val="white"/>
        </w:rPr>
        <w:tab/>
      </w:r>
      <w:r>
        <w:rPr>
          <w:rFonts w:ascii="Times New Roman" w:hAnsi="Times New Roman"/>
          <w:sz w:val="26"/>
          <w:highlight w:val="white"/>
        </w:rPr>
        <w:t xml:space="preserve">обеспечение функционирования организаций социального обслуживания, созданных муниципальными образованиями для обеспечения реализации переданных государственных полномочий по социальному обслуживанию граждан и профилактике безнадзорности и правонарушений несовершеннолетних (далее </w:t>
      </w:r>
      <w:r>
        <w:rPr>
          <w:rFonts w:ascii="Times New Roman" w:hAnsi="Times New Roman"/>
          <w:sz w:val="26"/>
          <w:highlight w:val="white"/>
        </w:rPr>
        <w:t>–</w:t>
      </w:r>
      <w:r>
        <w:rPr>
          <w:rFonts w:ascii="Times New Roman" w:hAnsi="Times New Roman"/>
          <w:sz w:val="26"/>
          <w:highlight w:val="white"/>
        </w:rPr>
        <w:t xml:space="preserve"> организация социального обслуживания), и контроль за их деятельностью;</w:t>
      </w:r>
    </w:p>
    <w:p w14:paraId="22000000">
      <w:pPr>
        <w:pStyle w:val="Style_4"/>
        <w:tabs>
          <w:tab w:leader="none" w:pos="1134" w:val="left"/>
        </w:tabs>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4) </w:t>
      </w:r>
      <w:r>
        <w:rPr>
          <w:rFonts w:ascii="Times New Roman" w:hAnsi="Times New Roman"/>
          <w:sz w:val="26"/>
          <w:highlight w:val="white"/>
        </w:rPr>
        <w:tab/>
      </w:r>
      <w:r>
        <w:rPr>
          <w:rFonts w:ascii="Times New Roman" w:hAnsi="Times New Roman"/>
          <w:sz w:val="26"/>
          <w:highlight w:val="white"/>
        </w:rPr>
        <w:t>организация работы по направлению граждан, нуждающихся в социальном обслуживании, в организации социального обслуживания.</w:t>
      </w:r>
    </w:p>
    <w:p w14:paraId="23000000">
      <w:pPr>
        <w:pStyle w:val="Style_4"/>
        <w:tabs>
          <w:tab w:leader="none" w:pos="1134" w:val="left"/>
        </w:tabs>
        <w:spacing w:after="0" w:line="240" w:lineRule="auto"/>
        <w:ind w:firstLine="680" w:left="0"/>
        <w:contextualSpacing w:val="1"/>
        <w:jc w:val="both"/>
        <w:rPr>
          <w:rFonts w:ascii="Times New Roman" w:hAnsi="Times New Roman"/>
          <w:sz w:val="26"/>
          <w:highlight w:val="white"/>
        </w:rPr>
      </w:pPr>
      <w:r>
        <w:rPr>
          <w:rFonts w:ascii="Times New Roman" w:hAnsi="Times New Roman"/>
          <w:sz w:val="26"/>
          <w:highlight w:val="white"/>
        </w:rPr>
        <w:t xml:space="preserve">4. </w:t>
      </w:r>
      <w:r>
        <w:rPr>
          <w:rFonts w:ascii="Times New Roman" w:hAnsi="Times New Roman"/>
          <w:sz w:val="26"/>
          <w:highlight w:val="white"/>
        </w:rPr>
        <w:tab/>
      </w:r>
      <w:r>
        <w:rPr>
          <w:rFonts w:ascii="Times New Roman" w:hAnsi="Times New Roman"/>
          <w:sz w:val="26"/>
          <w:highlight w:val="white"/>
        </w:rPr>
        <w:t>Осуществление переданных государственных полномочий в области социальной поддержки отдельных категорий граждан, социальной поддержке детей-сирот и детей, оставшихся без попечения родителей, возложить на Комитет по управлению имуществом и земельными отношениями администрации города Магнитогорска (</w:t>
      </w:r>
      <w:r>
        <w:rPr>
          <w:rFonts w:ascii="Times New Roman" w:hAnsi="Times New Roman"/>
          <w:sz w:val="26"/>
          <w:highlight w:val="white"/>
        </w:rPr>
        <w:t>Верховодова</w:t>
      </w:r>
      <w:r>
        <w:rPr>
          <w:rFonts w:ascii="Times New Roman" w:hAnsi="Times New Roman"/>
          <w:sz w:val="26"/>
          <w:highlight w:val="white"/>
        </w:rPr>
        <w:t xml:space="preserve"> Е.Г.) в части:</w:t>
      </w:r>
    </w:p>
    <w:p w14:paraId="24000000">
      <w:pPr>
        <w:pStyle w:val="Style_4"/>
        <w:tabs>
          <w:tab w:leader="none" w:pos="1134" w:val="left"/>
        </w:tabs>
        <w:spacing w:after="0" w:line="240" w:lineRule="auto"/>
        <w:ind w:firstLine="680" w:left="0"/>
        <w:contextualSpacing w:val="1"/>
        <w:jc w:val="both"/>
        <w:rPr>
          <w:rFonts w:ascii="Times New Roman" w:hAnsi="Times New Roman"/>
          <w:sz w:val="26"/>
        </w:rPr>
      </w:pPr>
      <w:r>
        <w:rPr>
          <w:rFonts w:ascii="Times New Roman" w:hAnsi="Times New Roman"/>
          <w:sz w:val="26"/>
        </w:rPr>
        <w:t xml:space="preserve">1) </w:t>
      </w:r>
      <w:r>
        <w:rPr>
          <w:rFonts w:ascii="Times New Roman" w:hAnsi="Times New Roman"/>
          <w:sz w:val="26"/>
        </w:rPr>
        <w:tab/>
      </w:r>
      <w:r>
        <w:rPr>
          <w:rFonts w:ascii="Times New Roman" w:hAnsi="Times New Roman"/>
          <w:sz w:val="26"/>
        </w:rPr>
        <w:t>формирования муниципального специализированного жилищного фонда, из которого предоставляются жилые помещения для детей-сирот и детей, оставшихся без попечения родителей, а также лиц из их числа, кандидатам в приемные родители, выразившим согласие принять на воспитание после 01 января 2016 года не менее пяти детей в возрасте не младше 7 лет и не старше 17 лет, имеющих гражданство Российской Федерации и находящихся под надзором в организациях для детей-сирот и детей, оставшихся без попечения родителей, расположенных на территории Челябинской области и управление указанным фондом;</w:t>
      </w:r>
    </w:p>
    <w:p w14:paraId="25000000">
      <w:pPr>
        <w:pStyle w:val="Style_4"/>
        <w:tabs>
          <w:tab w:leader="none" w:pos="1134" w:val="left"/>
        </w:tabs>
        <w:spacing w:after="0" w:line="240" w:lineRule="auto"/>
        <w:ind w:firstLine="680" w:left="0"/>
        <w:contextualSpacing w:val="1"/>
        <w:jc w:val="both"/>
        <w:rPr>
          <w:rFonts w:ascii="Times New Roman" w:hAnsi="Times New Roman"/>
          <w:sz w:val="26"/>
        </w:rPr>
      </w:pPr>
      <w:r>
        <w:rPr>
          <w:rFonts w:ascii="Times New Roman" w:hAnsi="Times New Roman"/>
          <w:sz w:val="26"/>
        </w:rPr>
        <w:t xml:space="preserve">2) </w:t>
      </w:r>
      <w:r>
        <w:rPr>
          <w:rFonts w:ascii="Times New Roman" w:hAnsi="Times New Roman"/>
          <w:sz w:val="26"/>
        </w:rPr>
        <w:tab/>
      </w:r>
      <w:r>
        <w:rPr>
          <w:rFonts w:ascii="Times New Roman" w:hAnsi="Times New Roman"/>
          <w:sz w:val="26"/>
        </w:rPr>
        <w:t>заключения договора найма специализированного жилого помещения, заключения договора безвозмездного пользования;</w:t>
      </w:r>
    </w:p>
    <w:p w14:paraId="26000000">
      <w:pPr>
        <w:pStyle w:val="Style_4"/>
        <w:tabs>
          <w:tab w:leader="none" w:pos="1134" w:val="left"/>
        </w:tabs>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3) </w:t>
      </w:r>
      <w:r>
        <w:rPr>
          <w:rFonts w:ascii="Times New Roman" w:hAnsi="Times New Roman"/>
          <w:sz w:val="26"/>
          <w:highlight w:val="white"/>
        </w:rPr>
        <w:tab/>
      </w:r>
      <w:r>
        <w:rPr>
          <w:rFonts w:ascii="Times New Roman" w:hAnsi="Times New Roman"/>
          <w:sz w:val="26"/>
          <w:highlight w:val="white"/>
        </w:rPr>
        <w:t>обеспечения жильем инвалидов Великой Отечественной войны, нуждающихся в улучшении жилищных условий, в форме предоставления жилых помещений по договору социального найма;</w:t>
      </w:r>
    </w:p>
    <w:p w14:paraId="27000000">
      <w:pPr>
        <w:pStyle w:val="Style_4"/>
        <w:tabs>
          <w:tab w:leader="none" w:pos="1134" w:val="left"/>
        </w:tabs>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4) </w:t>
      </w:r>
      <w:r>
        <w:rPr>
          <w:rFonts w:ascii="Times New Roman" w:hAnsi="Times New Roman"/>
          <w:sz w:val="26"/>
          <w:highlight w:val="white"/>
        </w:rPr>
        <w:tab/>
      </w:r>
      <w:r>
        <w:rPr>
          <w:rFonts w:ascii="Times New Roman" w:hAnsi="Times New Roman"/>
          <w:sz w:val="26"/>
          <w:highlight w:val="white"/>
        </w:rPr>
        <w:t>обеспечения жильем участников Великой Отечественной войны, нуждающихся в улучшении жилищных условий, в форме предоставления жилых помещений по договору социального найма;</w:t>
      </w:r>
    </w:p>
    <w:p w14:paraId="28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5) обеспечения жильем в форме предоставления жилых помещений по договору социального найма военнослужащих, проходивших военную службу в воинских частях, учреждениях, военно-учебных заведениях, не входящих в состав действующей армии, в период с 22 июня 1941 года по 03 сентября 1945 года не менее шести месяцев, военнослужащих, награжденных орденами и медалями СССР за службу в указанный период, в случае выселения из занимаемых ими служебных жилых помещений;</w:t>
      </w:r>
    </w:p>
    <w:p w14:paraId="29000000">
      <w:pPr>
        <w:pStyle w:val="Style_4"/>
        <w:tabs>
          <w:tab w:leader="none" w:pos="1134" w:val="left"/>
        </w:tabs>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6) </w:t>
      </w:r>
      <w:r>
        <w:rPr>
          <w:rFonts w:ascii="Times New Roman" w:hAnsi="Times New Roman"/>
          <w:sz w:val="26"/>
          <w:highlight w:val="white"/>
        </w:rPr>
        <w:tab/>
      </w:r>
      <w:r>
        <w:rPr>
          <w:rFonts w:ascii="Times New Roman" w:hAnsi="Times New Roman"/>
          <w:sz w:val="26"/>
          <w:highlight w:val="white"/>
        </w:rPr>
        <w:t>обеспечения жильем в форме предоставления жилых помещений по договору социального найма лиц, награжденных знаком «Жителю блокадного Ленинграда», нуждающихся в улучшении жилищных условий;</w:t>
      </w:r>
    </w:p>
    <w:p w14:paraId="2A000000">
      <w:pPr>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7) обеспечения жильем в форме предоставления жилых помещений по договору социального найма лиц, </w:t>
      </w:r>
      <w:r>
        <w:rPr>
          <w:rFonts w:ascii="Times New Roman" w:hAnsi="Times New Roman"/>
          <w:sz w:val="26"/>
          <w:highlight w:val="white"/>
        </w:rPr>
        <w:t>работавших в период</w:t>
      </w:r>
      <w:r>
        <w:rPr>
          <w:rFonts w:ascii="Times New Roman" w:hAnsi="Times New Roman"/>
          <w:sz w:val="26"/>
          <w:highlight w:val="white"/>
        </w:rPr>
        <w:t xml:space="preserve"> </w:t>
      </w:r>
      <w:r>
        <w:rPr>
          <w:rStyle w:val="Style_5_ch"/>
          <w:rFonts w:ascii="Times New Roman" w:hAnsi="Times New Roman"/>
          <w:i w:val="0"/>
          <w:sz w:val="26"/>
          <w:highlight w:val="white"/>
        </w:rPr>
        <w:t>Великой</w:t>
      </w:r>
      <w:r>
        <w:rPr>
          <w:rStyle w:val="Style_5_ch"/>
          <w:rFonts w:ascii="Times New Roman" w:hAnsi="Times New Roman"/>
          <w:i w:val="0"/>
          <w:sz w:val="26"/>
          <w:highlight w:val="white"/>
        </w:rPr>
        <w:t xml:space="preserve"> </w:t>
      </w:r>
      <w:r>
        <w:rPr>
          <w:rStyle w:val="Style_5_ch"/>
          <w:rFonts w:ascii="Times New Roman" w:hAnsi="Times New Roman"/>
          <w:i w:val="0"/>
          <w:sz w:val="26"/>
          <w:highlight w:val="white"/>
        </w:rPr>
        <w:t>Отечественной</w:t>
      </w:r>
      <w:r>
        <w:rPr>
          <w:rStyle w:val="Style_5_ch"/>
          <w:rFonts w:ascii="Times New Roman" w:hAnsi="Times New Roman"/>
          <w:i w:val="0"/>
          <w:sz w:val="26"/>
          <w:highlight w:val="white"/>
        </w:rPr>
        <w:t xml:space="preserve"> </w:t>
      </w:r>
      <w:r>
        <w:rPr>
          <w:rStyle w:val="Style_5_ch"/>
          <w:rFonts w:ascii="Times New Roman" w:hAnsi="Times New Roman"/>
          <w:i w:val="0"/>
          <w:sz w:val="26"/>
          <w:highlight w:val="white"/>
        </w:rPr>
        <w:t>войны</w:t>
      </w:r>
      <w:r>
        <w:rPr>
          <w:rStyle w:val="Style_5_ch"/>
          <w:rFonts w:ascii="Times New Roman" w:hAnsi="Times New Roman"/>
          <w:i w:val="0"/>
          <w:sz w:val="26"/>
          <w:highlight w:val="white"/>
        </w:rPr>
        <w:t xml:space="preserve"> </w:t>
      </w:r>
      <w:r>
        <w:rPr>
          <w:rFonts w:ascii="Times New Roman" w:hAnsi="Times New Roman"/>
          <w:sz w:val="26"/>
          <w:highlight w:val="white"/>
        </w:rPr>
        <w:t xml:space="preserve">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w:t>
      </w:r>
      <w:r>
        <w:rPr>
          <w:rFonts w:ascii="Times New Roman" w:hAnsi="Times New Roman"/>
          <w:sz w:val="26"/>
          <w:highlight w:val="white"/>
        </w:rPr>
        <w:t>железных и автомобильных дорог, признанных</w:t>
      </w:r>
      <w:r>
        <w:rPr>
          <w:rFonts w:ascii="Times New Roman" w:hAnsi="Times New Roman"/>
          <w:sz w:val="26"/>
          <w:highlight w:val="white"/>
        </w:rPr>
        <w:t> </w:t>
      </w:r>
      <w:r>
        <w:rPr>
          <w:rStyle w:val="Style_5_ch"/>
          <w:rFonts w:ascii="Times New Roman" w:hAnsi="Times New Roman"/>
          <w:i w:val="0"/>
          <w:sz w:val="26"/>
          <w:highlight w:val="white"/>
        </w:rPr>
        <w:t>инвалидами</w:t>
      </w:r>
      <w:r>
        <w:rPr>
          <w:rFonts w:ascii="Times New Roman" w:hAnsi="Times New Roman"/>
          <w:sz w:val="26"/>
          <w:highlight w:val="white"/>
        </w:rPr>
        <w:t>, в случае выселения из занимаемых ими служебных</w:t>
      </w:r>
      <w:r>
        <w:rPr>
          <w:rFonts w:ascii="Times New Roman" w:hAnsi="Times New Roman"/>
          <w:sz w:val="26"/>
          <w:highlight w:val="white"/>
        </w:rPr>
        <w:t> </w:t>
      </w:r>
      <w:r>
        <w:rPr>
          <w:rStyle w:val="Style_5_ch"/>
          <w:rFonts w:ascii="Times New Roman" w:hAnsi="Times New Roman"/>
          <w:i w:val="0"/>
          <w:sz w:val="26"/>
          <w:highlight w:val="white"/>
        </w:rPr>
        <w:t>жилых</w:t>
      </w:r>
      <w:r>
        <w:rPr>
          <w:rFonts w:ascii="Times New Roman" w:hAnsi="Times New Roman"/>
          <w:sz w:val="26"/>
          <w:highlight w:val="white"/>
        </w:rPr>
        <w:t> </w:t>
      </w:r>
      <w:r>
        <w:rPr>
          <w:rFonts w:ascii="Times New Roman" w:hAnsi="Times New Roman"/>
          <w:sz w:val="26"/>
          <w:highlight w:val="white"/>
        </w:rPr>
        <w:t>помещений</w:t>
      </w:r>
      <w:r>
        <w:rPr>
          <w:rFonts w:ascii="Times New Roman" w:hAnsi="Times New Roman"/>
          <w:sz w:val="26"/>
          <w:highlight w:val="white"/>
        </w:rPr>
        <w:t>;</w:t>
      </w:r>
    </w:p>
    <w:p w14:paraId="2B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8) обеспечения жильем членов семей погибших (умерших) инвалидов Великой Отечественной войны, участников Великой Отечественной войны, нуждающихся в улучшении жилищных условий, в форме предоставления жилых помещений по договору социального найма;</w:t>
      </w:r>
    </w:p>
    <w:p w14:paraId="2C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9) предоставления мер социальной поддержки по обеспечению жилыми помещениями в форме предоставления: жилого помещения в собственность бесплатно, жилого помещения по договору социального найма, единовременной денежной выплаты на приобретение или строительство жилого помещения гражданам, которые до 01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01 января 2005 года, и совместно проживающих с ними членов их семей из числа:</w:t>
      </w:r>
    </w:p>
    <w:p w14:paraId="2D000000">
      <w:pPr>
        <w:pStyle w:val="Style_4"/>
        <w:tabs>
          <w:tab w:leader="none" w:pos="1134" w:val="left"/>
        </w:tabs>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а) </w:t>
      </w:r>
      <w:r>
        <w:rPr>
          <w:rFonts w:ascii="Times New Roman" w:hAnsi="Times New Roman"/>
          <w:sz w:val="26"/>
          <w:highlight w:val="white"/>
        </w:rPr>
        <w:tab/>
      </w:r>
      <w:r>
        <w:rPr>
          <w:rFonts w:ascii="Times New Roman" w:hAnsi="Times New Roman"/>
          <w:sz w:val="26"/>
          <w:highlight w:val="white"/>
        </w:rPr>
        <w:t>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w:t>
      </w:r>
    </w:p>
    <w:p w14:paraId="2E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б) граждан, уволенных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w:t>
      </w:r>
    </w:p>
    <w:p w14:paraId="2F000000">
      <w:pPr>
        <w:pStyle w:val="Style_4"/>
        <w:tabs>
          <w:tab w:leader="none" w:pos="1134" w:val="left"/>
        </w:tabs>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в) </w:t>
      </w:r>
      <w:r>
        <w:rPr>
          <w:rFonts w:ascii="Times New Roman" w:hAnsi="Times New Roman"/>
          <w:sz w:val="26"/>
          <w:highlight w:val="white"/>
        </w:rPr>
        <w:tab/>
      </w:r>
      <w:r>
        <w:rPr>
          <w:rFonts w:ascii="Times New Roman" w:hAnsi="Times New Roman"/>
          <w:sz w:val="26"/>
          <w:highlight w:val="white"/>
        </w:rPr>
        <w:t>граждан, уволенных с военной службы, имеющих право на обеспечение жилыми помещениями в соответствии с законодательством СССР и подлежащих обеспечению жилыми помещениями за счет средств федерального бюджета;</w:t>
      </w:r>
    </w:p>
    <w:p w14:paraId="30000000">
      <w:pPr>
        <w:pStyle w:val="Style_4"/>
        <w:tabs>
          <w:tab w:leader="none" w:pos="1134" w:val="left"/>
        </w:tabs>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г) </w:t>
      </w:r>
      <w:r>
        <w:rPr>
          <w:rFonts w:ascii="Times New Roman" w:hAnsi="Times New Roman"/>
          <w:sz w:val="26"/>
          <w:highlight w:val="white"/>
        </w:rPr>
        <w:tab/>
      </w:r>
      <w:r>
        <w:rPr>
          <w:rFonts w:ascii="Times New Roman" w:hAnsi="Times New Roman"/>
          <w:sz w:val="26"/>
          <w:highlight w:val="white"/>
        </w:rPr>
        <w:t xml:space="preserve">членов семей военнослужащих (за исключением военнослужащих, участвовавших в </w:t>
      </w:r>
      <w:r>
        <w:rPr>
          <w:rFonts w:ascii="Times New Roman" w:hAnsi="Times New Roman"/>
          <w:sz w:val="26"/>
          <w:highlight w:val="white"/>
        </w:rPr>
        <w:t>накопительно</w:t>
      </w:r>
      <w:r>
        <w:rPr>
          <w:rFonts w:ascii="Times New Roman" w:hAnsi="Times New Roman"/>
          <w:sz w:val="26"/>
          <w:highlight w:val="white"/>
        </w:rPr>
        <w:t xml:space="preserve">-ипотечной системе жилищного обеспечения военнослужащих), погибших (умерших) в период прохождения военной службы, и членов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или имевших основания быть признанными </w:t>
      </w:r>
      <w:r>
        <w:rPr>
          <w:rFonts w:ascii="Times New Roman" w:hAnsi="Times New Roman"/>
          <w:spacing w:val="6"/>
          <w:sz w:val="26"/>
          <w:highlight w:val="white"/>
        </w:rPr>
        <w:t>нуждающимися в жилых помещениях в соответствии с </w:t>
      </w:r>
      <w:r>
        <w:rPr>
          <w:rStyle w:val="Style_3_ch"/>
          <w:rFonts w:ascii="Times New Roman" w:hAnsi="Times New Roman"/>
          <w:color w:val="000000"/>
          <w:spacing w:val="6"/>
          <w:sz w:val="26"/>
          <w:highlight w:val="white"/>
          <w:u w:val="none"/>
        </w:rPr>
        <w:fldChar w:fldCharType="begin"/>
      </w:r>
      <w:r>
        <w:rPr>
          <w:rStyle w:val="Style_3_ch"/>
          <w:rFonts w:ascii="Times New Roman" w:hAnsi="Times New Roman"/>
          <w:color w:val="000000"/>
          <w:spacing w:val="6"/>
          <w:sz w:val="26"/>
          <w:highlight w:val="white"/>
          <w:u w:val="none"/>
        </w:rPr>
        <w:instrText>HYPERLINK "https://internet.garant.ru/#/document/178792/entry/0"</w:instrText>
      </w:r>
      <w:r>
        <w:rPr>
          <w:rStyle w:val="Style_3_ch"/>
          <w:rFonts w:ascii="Times New Roman" w:hAnsi="Times New Roman"/>
          <w:color w:val="000000"/>
          <w:spacing w:val="6"/>
          <w:sz w:val="26"/>
          <w:highlight w:val="white"/>
          <w:u w:val="none"/>
        </w:rPr>
        <w:fldChar w:fldCharType="separate"/>
      </w:r>
      <w:r>
        <w:rPr>
          <w:rStyle w:val="Style_3_ch"/>
          <w:rFonts w:ascii="Times New Roman" w:hAnsi="Times New Roman"/>
          <w:color w:val="000000"/>
          <w:spacing w:val="6"/>
          <w:sz w:val="26"/>
          <w:highlight w:val="white"/>
          <w:u w:val="none"/>
        </w:rPr>
        <w:t>Федеральным законом</w:t>
      </w:r>
      <w:r>
        <w:rPr>
          <w:rStyle w:val="Style_3_ch"/>
          <w:rFonts w:ascii="Times New Roman" w:hAnsi="Times New Roman"/>
          <w:color w:val="000000"/>
          <w:spacing w:val="6"/>
          <w:sz w:val="26"/>
          <w:highlight w:val="white"/>
          <w:u w:val="none"/>
        </w:rPr>
        <w:fldChar w:fldCharType="end"/>
      </w:r>
      <w:r>
        <w:rPr>
          <w:rFonts w:ascii="Times New Roman" w:hAnsi="Times New Roman"/>
          <w:spacing w:val="6"/>
          <w:sz w:val="26"/>
          <w:highlight w:val="white"/>
        </w:rPr>
        <w:t xml:space="preserve"> </w:t>
      </w:r>
      <w:r>
        <w:rPr>
          <w:rFonts w:ascii="Times New Roman" w:hAnsi="Times New Roman"/>
          <w:spacing w:val="6"/>
          <w:sz w:val="26"/>
          <w:highlight w:val="white"/>
        </w:rPr>
        <w:t>«О</w:t>
      </w:r>
      <w:r>
        <w:rPr>
          <w:rFonts w:ascii="Times New Roman" w:hAnsi="Times New Roman"/>
          <w:sz w:val="26"/>
          <w:highlight w:val="white"/>
        </w:rPr>
        <w:t xml:space="preserve"> статусе военнослужащих» до гибели (смерти) военнослужащего или гражданина, уволенного с военной службы.</w:t>
      </w:r>
    </w:p>
    <w:p w14:paraId="31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5. Настоящее постановление вступает в силу после его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"https://internet.garant.ru/#/document/73744895/entry/0"</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официального опубликования.</w:t>
      </w:r>
      <w:r>
        <w:rPr>
          <w:rStyle w:val="Style_3_ch"/>
          <w:rFonts w:ascii="Times New Roman" w:hAnsi="Times New Roman"/>
          <w:color w:val="000000"/>
          <w:sz w:val="26"/>
          <w:highlight w:val="white"/>
          <w:u w:val="none"/>
        </w:rPr>
        <w:fldChar w:fldCharType="end"/>
      </w:r>
    </w:p>
    <w:p w14:paraId="32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6. Службе внешних связей и молодежной политики администрации города Магнитогорска (</w:t>
      </w:r>
      <w:r>
        <w:rPr>
          <w:rFonts w:ascii="Times New Roman" w:hAnsi="Times New Roman"/>
          <w:sz w:val="26"/>
          <w:highlight w:val="white"/>
        </w:rPr>
        <w:t>Аникина О.А.</w:t>
      </w:r>
      <w:bookmarkStart w:id="1" w:name="_GoBack"/>
      <w:bookmarkEnd w:id="1"/>
      <w:r>
        <w:rPr>
          <w:rFonts w:ascii="Times New Roman" w:hAnsi="Times New Roman"/>
          <w:sz w:val="26"/>
          <w:highlight w:val="white"/>
        </w:rPr>
        <w:t>) опубликовать настоящее постановление в средствах массовой информации не позднее трех дней со дня принятия.</w:t>
      </w:r>
    </w:p>
    <w:p w14:paraId="33000000">
      <w:pPr>
        <w:tabs>
          <w:tab w:leader="none" w:pos="1134" w:val="left"/>
        </w:tabs>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7. </w:t>
      </w:r>
      <w:r>
        <w:rPr>
          <w:rFonts w:ascii="Times New Roman" w:hAnsi="Times New Roman"/>
          <w:sz w:val="26"/>
          <w:highlight w:val="white"/>
        </w:rPr>
        <w:tab/>
      </w:r>
      <w:r>
        <w:rPr>
          <w:rFonts w:ascii="Times New Roman" w:hAnsi="Times New Roman"/>
          <w:spacing w:val="-6"/>
          <w:sz w:val="26"/>
          <w:highlight w:val="white"/>
        </w:rPr>
        <w:t>Контроль исполнения настоящего постановления возложить на заместителя</w:t>
      </w:r>
      <w:r>
        <w:rPr>
          <w:rFonts w:ascii="Times New Roman" w:hAnsi="Times New Roman"/>
          <w:sz w:val="26"/>
          <w:highlight w:val="white"/>
        </w:rPr>
        <w:t xml:space="preserve"> главы города Магнитогорска </w:t>
      </w:r>
      <w:r>
        <w:rPr>
          <w:rFonts w:ascii="Times New Roman" w:hAnsi="Times New Roman"/>
          <w:sz w:val="26"/>
          <w:highlight w:val="white"/>
        </w:rPr>
        <w:t>Сафонову</w:t>
      </w:r>
      <w:r>
        <w:rPr>
          <w:rFonts w:ascii="Times New Roman" w:hAnsi="Times New Roman"/>
          <w:sz w:val="26"/>
          <w:highlight w:val="white"/>
        </w:rPr>
        <w:t xml:space="preserve"> Н.В.</w:t>
      </w:r>
    </w:p>
    <w:p w14:paraId="34000000">
      <w:pPr>
        <w:pStyle w:val="Style_4"/>
        <w:spacing w:after="0" w:line="240" w:lineRule="auto"/>
        <w:ind w:firstLine="680" w:left="0"/>
        <w:contextualSpacing w:val="1"/>
        <w:jc w:val="both"/>
        <w:rPr>
          <w:rFonts w:ascii="Times New Roman" w:hAnsi="Times New Roman"/>
          <w:sz w:val="26"/>
        </w:rPr>
      </w:pPr>
    </w:p>
    <w:p w14:paraId="35000000">
      <w:pPr>
        <w:pStyle w:val="Style_4"/>
        <w:spacing w:after="0" w:line="240" w:lineRule="auto"/>
        <w:ind w:firstLine="680" w:left="0"/>
        <w:contextualSpacing w:val="1"/>
        <w:jc w:val="both"/>
        <w:rPr>
          <w:rFonts w:ascii="Times New Roman" w:hAnsi="Times New Roman"/>
          <w:sz w:val="26"/>
        </w:rPr>
      </w:pPr>
    </w:p>
    <w:p w14:paraId="36000000">
      <w:pPr>
        <w:pStyle w:val="Style_4"/>
        <w:spacing w:after="0" w:line="240" w:lineRule="auto"/>
        <w:ind w:firstLine="680" w:left="0"/>
        <w:contextualSpacing w:val="1"/>
        <w:jc w:val="both"/>
        <w:rPr>
          <w:rFonts w:ascii="Times New Roman" w:hAnsi="Times New Roman"/>
          <w:sz w:val="26"/>
        </w:rPr>
      </w:pPr>
    </w:p>
    <w:p w14:paraId="37000000">
      <w:pPr>
        <w:pStyle w:val="Style_4"/>
        <w:spacing w:after="0" w:line="240" w:lineRule="auto"/>
        <w:ind/>
        <w:contextualSpacing w:val="1"/>
        <w:jc w:val="both"/>
        <w:rPr>
          <w:rFonts w:ascii="Times New Roman" w:hAnsi="Times New Roman"/>
          <w:sz w:val="26"/>
        </w:rPr>
      </w:pPr>
      <w:r>
        <w:rPr>
          <w:rFonts w:ascii="Times New Roman" w:hAnsi="Times New Roman"/>
          <w:sz w:val="26"/>
        </w:rPr>
        <w:t xml:space="preserve">Глава города Магнитогорска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 xml:space="preserve">        С.Н. Бердников</w:t>
      </w:r>
    </w:p>
    <w:p w14:paraId="38000000">
      <w:pPr>
        <w:spacing w:after="0" w:line="240" w:lineRule="auto"/>
        <w:ind w:firstLine="680" w:left="0"/>
        <w:contextualSpacing w:val="1"/>
        <w:rPr>
          <w:rFonts w:ascii="Times New Roman" w:hAnsi="Times New Roman"/>
          <w:sz w:val="26"/>
        </w:rPr>
      </w:pPr>
    </w:p>
    <w:p w14:paraId="39000000">
      <w:pPr>
        <w:spacing w:after="0" w:line="240" w:lineRule="auto"/>
        <w:ind w:firstLine="680" w:left="0"/>
        <w:contextualSpacing w:val="1"/>
        <w:jc w:val="both"/>
        <w:rPr>
          <w:rFonts w:ascii="Times New Roman" w:hAnsi="Times New Roman"/>
          <w:sz w:val="26"/>
        </w:rPr>
      </w:pPr>
    </w:p>
    <w:p w14:paraId="3A000000">
      <w:pPr>
        <w:spacing w:after="0" w:line="240" w:lineRule="auto"/>
        <w:ind w:firstLine="680" w:left="0"/>
        <w:contextualSpacing w:val="1"/>
        <w:jc w:val="both"/>
        <w:rPr>
          <w:rFonts w:ascii="Times New Roman" w:hAnsi="Times New Roman"/>
          <w:sz w:val="26"/>
        </w:rPr>
      </w:pPr>
    </w:p>
    <w:p w14:paraId="3B000000">
      <w:pPr>
        <w:spacing w:after="0" w:line="240" w:lineRule="auto"/>
        <w:ind w:firstLine="680" w:left="0"/>
        <w:contextualSpacing w:val="1"/>
        <w:jc w:val="both"/>
        <w:rPr>
          <w:rFonts w:ascii="Times New Roman" w:hAnsi="Times New Roman"/>
          <w:sz w:val="26"/>
        </w:rPr>
      </w:pPr>
    </w:p>
    <w:p w14:paraId="3C000000">
      <w:pPr>
        <w:spacing w:after="0" w:line="240" w:lineRule="auto"/>
        <w:ind w:firstLine="680" w:left="0"/>
        <w:contextualSpacing w:val="1"/>
        <w:jc w:val="both"/>
        <w:rPr>
          <w:rFonts w:ascii="Times New Roman" w:hAnsi="Times New Roman"/>
          <w:sz w:val="26"/>
        </w:rPr>
      </w:pPr>
    </w:p>
    <w:p w14:paraId="3D000000">
      <w:pPr>
        <w:spacing w:after="0" w:line="240" w:lineRule="auto"/>
        <w:ind w:firstLine="680" w:left="0"/>
        <w:contextualSpacing w:val="1"/>
        <w:jc w:val="both"/>
        <w:rPr>
          <w:rFonts w:ascii="Times New Roman" w:hAnsi="Times New Roman"/>
          <w:sz w:val="26"/>
        </w:rPr>
      </w:pPr>
    </w:p>
    <w:p w14:paraId="3E000000">
      <w:pPr>
        <w:spacing w:after="0" w:line="240" w:lineRule="auto"/>
        <w:ind w:firstLine="680" w:left="0"/>
        <w:contextualSpacing w:val="1"/>
        <w:jc w:val="both"/>
        <w:rPr>
          <w:rFonts w:ascii="Times New Roman" w:hAnsi="Times New Roman"/>
          <w:sz w:val="26"/>
        </w:rPr>
      </w:pPr>
    </w:p>
    <w:p w14:paraId="3F000000">
      <w:pPr>
        <w:pStyle w:val="Style_4"/>
        <w:spacing w:after="0" w:line="240" w:lineRule="auto"/>
        <w:ind w:firstLine="680" w:left="0"/>
        <w:contextualSpacing w:val="1"/>
        <w:jc w:val="right"/>
        <w:rPr>
          <w:rFonts w:ascii="Times New Roman" w:hAnsi="Times New Roman"/>
          <w:sz w:val="26"/>
        </w:rPr>
      </w:pPr>
    </w:p>
    <w:p w14:paraId="40000000">
      <w:pPr>
        <w:pStyle w:val="Style_4"/>
        <w:spacing w:after="0" w:line="240" w:lineRule="auto"/>
        <w:ind w:firstLine="680" w:left="0"/>
        <w:contextualSpacing w:val="1"/>
        <w:jc w:val="right"/>
        <w:rPr>
          <w:rFonts w:ascii="Times New Roman" w:hAnsi="Times New Roman"/>
          <w:sz w:val="26"/>
        </w:rPr>
      </w:pPr>
    </w:p>
    <w:p w14:paraId="41000000">
      <w:pPr>
        <w:pStyle w:val="Style_4"/>
        <w:spacing w:after="0" w:line="240" w:lineRule="auto"/>
        <w:ind w:firstLine="680" w:left="0"/>
        <w:contextualSpacing w:val="1"/>
        <w:jc w:val="right"/>
        <w:rPr>
          <w:rFonts w:ascii="Times New Roman" w:hAnsi="Times New Roman"/>
          <w:sz w:val="26"/>
        </w:rPr>
      </w:pPr>
    </w:p>
    <w:p w14:paraId="42000000">
      <w:pPr>
        <w:pStyle w:val="Style_4"/>
        <w:spacing w:after="0" w:line="240" w:lineRule="auto"/>
        <w:ind w:firstLine="680" w:left="0"/>
        <w:contextualSpacing w:val="1"/>
        <w:jc w:val="right"/>
        <w:rPr>
          <w:rFonts w:ascii="Times New Roman" w:hAnsi="Times New Roman"/>
          <w:sz w:val="26"/>
        </w:rPr>
      </w:pPr>
    </w:p>
    <w:p w14:paraId="43000000">
      <w:pPr>
        <w:pStyle w:val="Style_4"/>
        <w:spacing w:after="0" w:line="240" w:lineRule="auto"/>
        <w:ind w:firstLine="680" w:left="0"/>
        <w:contextualSpacing w:val="1"/>
        <w:jc w:val="right"/>
        <w:rPr>
          <w:rFonts w:ascii="Times New Roman" w:hAnsi="Times New Roman"/>
          <w:sz w:val="26"/>
        </w:rPr>
      </w:pPr>
    </w:p>
    <w:p w14:paraId="44000000">
      <w:pPr>
        <w:pStyle w:val="Style_4"/>
        <w:spacing w:after="0" w:line="240" w:lineRule="auto"/>
        <w:ind w:firstLine="680" w:left="0"/>
        <w:contextualSpacing w:val="1"/>
        <w:jc w:val="right"/>
        <w:rPr>
          <w:rFonts w:ascii="Times New Roman" w:hAnsi="Times New Roman"/>
          <w:sz w:val="26"/>
        </w:rPr>
      </w:pPr>
    </w:p>
    <w:p w14:paraId="45000000">
      <w:pPr>
        <w:pStyle w:val="Style_4"/>
        <w:spacing w:after="0" w:line="240" w:lineRule="auto"/>
        <w:ind w:firstLine="680" w:left="0"/>
        <w:contextualSpacing w:val="1"/>
        <w:jc w:val="right"/>
        <w:rPr>
          <w:rFonts w:ascii="Times New Roman" w:hAnsi="Times New Roman"/>
          <w:sz w:val="26"/>
        </w:rPr>
      </w:pPr>
    </w:p>
    <w:p w14:paraId="46000000">
      <w:pPr>
        <w:pStyle w:val="Style_4"/>
        <w:spacing w:after="0" w:line="240" w:lineRule="auto"/>
        <w:ind w:firstLine="680" w:left="0"/>
        <w:contextualSpacing w:val="1"/>
        <w:jc w:val="right"/>
        <w:rPr>
          <w:rFonts w:ascii="Times New Roman" w:hAnsi="Times New Roman"/>
          <w:sz w:val="26"/>
        </w:rPr>
      </w:pPr>
    </w:p>
    <w:p w14:paraId="47000000">
      <w:pPr>
        <w:pStyle w:val="Style_4"/>
        <w:spacing w:after="0" w:line="240" w:lineRule="auto"/>
        <w:ind w:firstLine="680" w:left="0"/>
        <w:contextualSpacing w:val="1"/>
        <w:jc w:val="right"/>
        <w:rPr>
          <w:rFonts w:ascii="Times New Roman" w:hAnsi="Times New Roman"/>
          <w:sz w:val="26"/>
        </w:rPr>
      </w:pPr>
    </w:p>
    <w:p w14:paraId="48000000">
      <w:pPr>
        <w:pStyle w:val="Style_4"/>
        <w:spacing w:after="0" w:line="240" w:lineRule="auto"/>
        <w:ind w:firstLine="680" w:left="0"/>
        <w:contextualSpacing w:val="1"/>
        <w:jc w:val="right"/>
        <w:rPr>
          <w:rFonts w:ascii="Times New Roman" w:hAnsi="Times New Roman"/>
          <w:sz w:val="26"/>
        </w:rPr>
      </w:pPr>
    </w:p>
    <w:p w14:paraId="49000000">
      <w:pPr>
        <w:pStyle w:val="Style_4"/>
        <w:spacing w:after="0" w:line="240" w:lineRule="auto"/>
        <w:ind w:firstLine="680" w:left="0"/>
        <w:contextualSpacing w:val="1"/>
        <w:jc w:val="right"/>
        <w:rPr>
          <w:rFonts w:ascii="Times New Roman" w:hAnsi="Times New Roman"/>
          <w:sz w:val="26"/>
        </w:rPr>
      </w:pPr>
    </w:p>
    <w:p w14:paraId="4A000000">
      <w:pPr>
        <w:pStyle w:val="Style_4"/>
        <w:spacing w:after="0" w:line="240" w:lineRule="auto"/>
        <w:ind w:firstLine="680" w:left="0"/>
        <w:contextualSpacing w:val="1"/>
        <w:jc w:val="right"/>
        <w:rPr>
          <w:rFonts w:ascii="Times New Roman" w:hAnsi="Times New Roman"/>
          <w:sz w:val="26"/>
        </w:rPr>
      </w:pPr>
    </w:p>
    <w:p w14:paraId="4B000000">
      <w:pPr>
        <w:pStyle w:val="Style_4"/>
        <w:spacing w:after="0" w:line="240" w:lineRule="auto"/>
        <w:ind w:firstLine="680" w:left="0"/>
        <w:contextualSpacing w:val="1"/>
        <w:jc w:val="right"/>
        <w:rPr>
          <w:rFonts w:ascii="Times New Roman" w:hAnsi="Times New Roman"/>
          <w:sz w:val="26"/>
        </w:rPr>
      </w:pPr>
    </w:p>
    <w:p w14:paraId="4C000000">
      <w:pPr>
        <w:pStyle w:val="Style_4"/>
        <w:spacing w:after="0" w:line="240" w:lineRule="auto"/>
        <w:ind w:firstLine="680" w:left="0"/>
        <w:contextualSpacing w:val="1"/>
        <w:jc w:val="right"/>
        <w:rPr>
          <w:rFonts w:ascii="Times New Roman" w:hAnsi="Times New Roman"/>
          <w:sz w:val="26"/>
        </w:rPr>
      </w:pPr>
    </w:p>
    <w:p w14:paraId="4D000000">
      <w:pPr>
        <w:pStyle w:val="Style_4"/>
        <w:spacing w:after="0" w:line="240" w:lineRule="auto"/>
        <w:ind w:firstLine="680" w:left="0"/>
        <w:contextualSpacing w:val="1"/>
        <w:jc w:val="right"/>
        <w:rPr>
          <w:rFonts w:ascii="Times New Roman" w:hAnsi="Times New Roman"/>
          <w:sz w:val="26"/>
        </w:rPr>
      </w:pPr>
    </w:p>
    <w:p w14:paraId="4E000000">
      <w:pPr>
        <w:pStyle w:val="Style_4"/>
        <w:spacing w:after="0" w:line="240" w:lineRule="auto"/>
        <w:ind w:firstLine="680" w:left="0"/>
        <w:contextualSpacing w:val="1"/>
        <w:jc w:val="right"/>
        <w:rPr>
          <w:rFonts w:ascii="Times New Roman" w:hAnsi="Times New Roman"/>
          <w:sz w:val="26"/>
        </w:rPr>
      </w:pPr>
    </w:p>
    <w:p w14:paraId="4F000000">
      <w:pPr>
        <w:pStyle w:val="Style_4"/>
        <w:spacing w:after="0" w:line="240" w:lineRule="auto"/>
        <w:ind w:firstLine="680" w:left="0"/>
        <w:contextualSpacing w:val="1"/>
        <w:jc w:val="right"/>
        <w:rPr>
          <w:rFonts w:ascii="Times New Roman" w:hAnsi="Times New Roman"/>
          <w:sz w:val="26"/>
        </w:rPr>
      </w:pPr>
    </w:p>
    <w:p w14:paraId="50000000">
      <w:pPr>
        <w:pStyle w:val="Style_4"/>
        <w:spacing w:after="0" w:line="240" w:lineRule="auto"/>
        <w:ind w:firstLine="680" w:left="0"/>
        <w:contextualSpacing w:val="1"/>
        <w:jc w:val="right"/>
        <w:rPr>
          <w:rFonts w:ascii="Times New Roman" w:hAnsi="Times New Roman"/>
          <w:sz w:val="26"/>
        </w:rPr>
      </w:pPr>
    </w:p>
    <w:p w14:paraId="51000000">
      <w:pPr>
        <w:pStyle w:val="Style_4"/>
        <w:spacing w:after="0" w:line="240" w:lineRule="auto"/>
        <w:ind w:firstLine="680" w:left="0"/>
        <w:contextualSpacing w:val="1"/>
        <w:jc w:val="right"/>
        <w:rPr>
          <w:rFonts w:ascii="Times New Roman" w:hAnsi="Times New Roman"/>
          <w:sz w:val="26"/>
        </w:rPr>
      </w:pPr>
    </w:p>
    <w:p w14:paraId="52000000">
      <w:pPr>
        <w:pStyle w:val="Style_4"/>
        <w:spacing w:after="0" w:line="240" w:lineRule="auto"/>
        <w:ind w:firstLine="680" w:left="0"/>
        <w:contextualSpacing w:val="1"/>
        <w:jc w:val="right"/>
        <w:rPr>
          <w:rFonts w:ascii="Times New Roman" w:hAnsi="Times New Roman"/>
          <w:sz w:val="26"/>
        </w:rPr>
      </w:pPr>
    </w:p>
    <w:p w14:paraId="53000000">
      <w:pPr>
        <w:pStyle w:val="Style_4"/>
        <w:spacing w:after="0" w:line="240" w:lineRule="auto"/>
        <w:ind w:firstLine="680" w:left="0"/>
        <w:contextualSpacing w:val="1"/>
        <w:jc w:val="right"/>
        <w:rPr>
          <w:rFonts w:ascii="Times New Roman" w:hAnsi="Times New Roman"/>
          <w:sz w:val="26"/>
        </w:rPr>
      </w:pPr>
    </w:p>
    <w:p w14:paraId="54000000">
      <w:pPr>
        <w:pStyle w:val="Style_4"/>
        <w:spacing w:after="0" w:line="240" w:lineRule="auto"/>
        <w:ind w:firstLine="680" w:left="0"/>
        <w:contextualSpacing w:val="1"/>
        <w:jc w:val="right"/>
        <w:rPr>
          <w:rFonts w:ascii="Times New Roman" w:hAnsi="Times New Roman"/>
          <w:sz w:val="26"/>
        </w:rPr>
      </w:pPr>
    </w:p>
    <w:p w14:paraId="55000000">
      <w:pPr>
        <w:pStyle w:val="Style_4"/>
        <w:spacing w:after="0" w:line="240" w:lineRule="auto"/>
        <w:ind w:firstLine="680" w:left="0"/>
        <w:contextualSpacing w:val="1"/>
        <w:jc w:val="right"/>
        <w:rPr>
          <w:rFonts w:ascii="Times New Roman" w:hAnsi="Times New Roman"/>
          <w:sz w:val="26"/>
        </w:rPr>
      </w:pPr>
    </w:p>
    <w:p w14:paraId="56000000">
      <w:pPr>
        <w:pStyle w:val="Style_4"/>
        <w:spacing w:after="0" w:line="240" w:lineRule="auto"/>
        <w:ind w:firstLine="680" w:left="0"/>
        <w:contextualSpacing w:val="1"/>
        <w:jc w:val="right"/>
        <w:rPr>
          <w:rFonts w:ascii="Times New Roman" w:hAnsi="Times New Roman"/>
          <w:sz w:val="26"/>
        </w:rPr>
      </w:pPr>
    </w:p>
    <w:p w14:paraId="57000000">
      <w:pPr>
        <w:pStyle w:val="Style_4"/>
        <w:spacing w:after="0" w:line="240" w:lineRule="auto"/>
        <w:ind w:firstLine="680" w:left="0"/>
        <w:contextualSpacing w:val="1"/>
        <w:jc w:val="right"/>
        <w:rPr>
          <w:rFonts w:ascii="Times New Roman" w:hAnsi="Times New Roman"/>
          <w:sz w:val="26"/>
        </w:rPr>
      </w:pPr>
    </w:p>
    <w:p w14:paraId="58000000">
      <w:pPr>
        <w:pStyle w:val="Style_4"/>
        <w:spacing w:after="0" w:line="240" w:lineRule="auto"/>
        <w:ind w:firstLine="680" w:left="0"/>
        <w:contextualSpacing w:val="1"/>
        <w:jc w:val="right"/>
        <w:rPr>
          <w:rFonts w:ascii="Times New Roman" w:hAnsi="Times New Roman"/>
          <w:sz w:val="26"/>
        </w:rPr>
      </w:pPr>
    </w:p>
    <w:p w14:paraId="59000000">
      <w:pPr>
        <w:pStyle w:val="Style_4"/>
        <w:spacing w:after="0" w:line="240" w:lineRule="auto"/>
        <w:ind w:firstLine="680" w:left="0"/>
        <w:contextualSpacing w:val="1"/>
        <w:jc w:val="right"/>
        <w:rPr>
          <w:rFonts w:ascii="Times New Roman" w:hAnsi="Times New Roman"/>
          <w:sz w:val="26"/>
        </w:rPr>
      </w:pPr>
    </w:p>
    <w:p w14:paraId="5A000000">
      <w:pPr>
        <w:pStyle w:val="Style_4"/>
        <w:spacing w:after="0" w:line="240" w:lineRule="auto"/>
        <w:ind w:firstLine="680" w:left="0"/>
        <w:contextualSpacing w:val="1"/>
        <w:jc w:val="right"/>
        <w:rPr>
          <w:rFonts w:ascii="Times New Roman" w:hAnsi="Times New Roman"/>
          <w:sz w:val="26"/>
        </w:rPr>
      </w:pPr>
    </w:p>
    <w:p w14:paraId="5B000000">
      <w:pPr>
        <w:sectPr>
          <w:headerReference r:id="rId3" w:type="default"/>
          <w:headerReference r:id="rId1" w:type="first"/>
          <w:footerReference r:id="rId2" w:type="first"/>
          <w:pgSz w:h="16838" w:orient="portrait" w:w="11906"/>
          <w:pgMar w:bottom="1134" w:footer="709" w:gutter="0" w:header="0" w:left="1701" w:right="851" w:top="1134"/>
          <w:pgNumType w:start="1"/>
          <w:titlePg/>
        </w:sectPr>
      </w:pPr>
    </w:p>
    <w:p w14:paraId="5C000000">
      <w:pPr>
        <w:pStyle w:val="Style_4"/>
        <w:spacing w:after="0" w:line="240" w:lineRule="auto"/>
        <w:ind w:firstLine="5387" w:left="0"/>
        <w:contextualSpacing w:val="1"/>
        <w:rPr>
          <w:rFonts w:ascii="Times New Roman" w:hAnsi="Times New Roman"/>
          <w:sz w:val="26"/>
        </w:rPr>
      </w:pPr>
      <w:r>
        <w:rPr>
          <w:rFonts w:ascii="Times New Roman" w:hAnsi="Times New Roman"/>
          <w:sz w:val="26"/>
        </w:rPr>
        <w:t>Приложение</w:t>
      </w:r>
    </w:p>
    <w:p w14:paraId="5D000000">
      <w:pPr>
        <w:pStyle w:val="Style_4"/>
        <w:spacing w:after="0" w:line="240" w:lineRule="auto"/>
        <w:ind w:firstLine="5387" w:left="0"/>
        <w:contextualSpacing w:val="1"/>
        <w:rPr>
          <w:rFonts w:ascii="Times New Roman" w:hAnsi="Times New Roman"/>
          <w:sz w:val="26"/>
        </w:rPr>
      </w:pPr>
      <w:r>
        <w:rPr>
          <w:rFonts w:ascii="Times New Roman" w:hAnsi="Times New Roman"/>
          <w:sz w:val="26"/>
        </w:rPr>
        <w:t>к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"https://internet.garant.ru/#/document/73744894/entry/0"</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постановлению</w:t>
      </w:r>
      <w:r>
        <w:rPr>
          <w:rStyle w:val="Style_3_ch"/>
          <w:rFonts w:ascii="Times New Roman" w:hAnsi="Times New Roman"/>
          <w:color w:val="000000"/>
          <w:sz w:val="26"/>
          <w:u w:val="none"/>
        </w:rPr>
        <w:fldChar w:fldCharType="end"/>
      </w:r>
      <w:r>
        <w:rPr>
          <w:rFonts w:ascii="Times New Roman" w:hAnsi="Times New Roman"/>
          <w:sz w:val="26"/>
        </w:rPr>
        <w:t xml:space="preserve"> администрации </w:t>
      </w:r>
    </w:p>
    <w:p w14:paraId="5E000000">
      <w:pPr>
        <w:pStyle w:val="Style_4"/>
        <w:spacing w:after="0" w:line="240" w:lineRule="auto"/>
        <w:ind w:firstLine="5387" w:left="0"/>
        <w:contextualSpacing w:val="1"/>
        <w:rPr>
          <w:rFonts w:ascii="Times New Roman" w:hAnsi="Times New Roman"/>
          <w:sz w:val="26"/>
        </w:rPr>
      </w:pPr>
      <w:r>
        <w:rPr>
          <w:rFonts w:ascii="Times New Roman" w:hAnsi="Times New Roman"/>
          <w:sz w:val="26"/>
        </w:rPr>
        <w:t>города Магнитогорска</w:t>
      </w:r>
    </w:p>
    <w:p w14:paraId="5F000000">
      <w:pPr>
        <w:pStyle w:val="Style_4"/>
        <w:spacing w:after="0" w:line="240" w:lineRule="auto"/>
        <w:ind w:firstLine="5387" w:left="0"/>
        <w:contextualSpacing w:val="1"/>
        <w:rPr>
          <w:rFonts w:ascii="Times New Roman" w:hAnsi="Times New Roman"/>
          <w:sz w:val="26"/>
        </w:rPr>
      </w:pPr>
      <w:r>
        <w:rPr>
          <w:rFonts w:ascii="Times New Roman" w:hAnsi="Times New Roman"/>
          <w:sz w:val="26"/>
        </w:rPr>
        <w:t>от 30.05.2025 № 4756-П</w:t>
      </w:r>
    </w:p>
    <w:p w14:paraId="60000000">
      <w:pPr>
        <w:pStyle w:val="Style_4"/>
        <w:spacing w:after="0" w:line="240" w:lineRule="auto"/>
        <w:ind w:firstLine="5387" w:left="0"/>
        <w:contextualSpacing w:val="1"/>
        <w:rPr>
          <w:rFonts w:ascii="Times New Roman" w:hAnsi="Times New Roman"/>
          <w:sz w:val="26"/>
        </w:rPr>
      </w:pPr>
    </w:p>
    <w:p w14:paraId="61000000">
      <w:pPr>
        <w:pStyle w:val="Style_4"/>
        <w:spacing w:after="0" w:line="240" w:lineRule="auto"/>
        <w:ind w:firstLine="5387" w:left="0"/>
        <w:contextualSpacing w:val="1"/>
        <w:rPr>
          <w:rFonts w:ascii="Times New Roman" w:hAnsi="Times New Roman"/>
          <w:sz w:val="26"/>
        </w:rPr>
      </w:pPr>
    </w:p>
    <w:p w14:paraId="62000000">
      <w:pPr>
        <w:pStyle w:val="Style_4"/>
        <w:spacing w:after="0" w:line="240" w:lineRule="auto"/>
        <w:ind/>
        <w:contextualSpacing w:val="1"/>
        <w:jc w:val="center"/>
        <w:rPr>
          <w:rFonts w:ascii="Times New Roman" w:hAnsi="Times New Roman"/>
          <w:sz w:val="26"/>
        </w:rPr>
      </w:pPr>
      <w:r>
        <w:rPr>
          <w:rFonts w:ascii="Times New Roman" w:hAnsi="Times New Roman"/>
          <w:sz w:val="26"/>
        </w:rPr>
        <w:t>Перечень</w:t>
      </w:r>
      <w:r>
        <w:rPr>
          <w:rFonts w:ascii="Times New Roman" w:hAnsi="Times New Roman"/>
          <w:sz w:val="26"/>
        </w:rPr>
        <w:br/>
      </w:r>
      <w:r>
        <w:rPr>
          <w:rFonts w:ascii="Times New Roman" w:hAnsi="Times New Roman"/>
          <w:sz w:val="26"/>
        </w:rPr>
        <w:t>государственных полномочий в области социальной поддержки отдельных категорий граждан, социального обслуживания и профилактике безнадзорности и правонарушений несовершеннолетних, социальной поддержке детей-сирот и детей, оставшихся без попечения родителей и осуществления деятельности по опеке и попечительству</w:t>
      </w:r>
    </w:p>
    <w:p w14:paraId="63000000">
      <w:pPr>
        <w:pStyle w:val="Style_4"/>
        <w:spacing w:after="0" w:line="240" w:lineRule="auto"/>
        <w:ind w:firstLine="680" w:left="0"/>
        <w:contextualSpacing w:val="1"/>
        <w:jc w:val="center"/>
        <w:rPr>
          <w:rFonts w:ascii="Times New Roman" w:hAnsi="Times New Roman"/>
          <w:sz w:val="26"/>
        </w:rPr>
      </w:pPr>
    </w:p>
    <w:p w14:paraId="64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 Осуществление деятельности по опеке и попечительству в отношении совершеннолетних лиц, признанных судом недееспособными или ограниченно дееспособными:</w:t>
      </w:r>
    </w:p>
    <w:p w14:paraId="65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 защита прав и законных интересов совершеннолетних лиц, признанных судом недееспособными или ограниченно дееспособными, в том числе в судебных органах;</w:t>
      </w:r>
    </w:p>
    <w:p w14:paraId="66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2) участие в рассмотрении судами споров, связанных с осуществлением опеки (попечительства), а также принудительного исполнения принятых судебных решений в установленных законодательством Российской Федерации случаях;</w:t>
      </w:r>
    </w:p>
    <w:p w14:paraId="67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3) содействие в организации медицинского освидетельствования (переосвидетельствования) совершеннолетних лиц, признанных судом недееспособными или ограниченно дееспособными;</w:t>
      </w:r>
    </w:p>
    <w:p w14:paraId="68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4) принятие решения о помещении лица, признанного судом недееспособным вследствие психического расстройства, в медицинскую организацию, оказывающую психиатрическую помощь;</w:t>
      </w:r>
    </w:p>
    <w:p w14:paraId="69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5) принятие решения о назначении опекуна (попечителя) с его согласия;</w:t>
      </w:r>
    </w:p>
    <w:p w14:paraId="6A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6) принятие решения об освобождении (отстранении) опекуна (попечителя);</w:t>
      </w:r>
    </w:p>
    <w:p w14:paraId="6B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7) принятие решения о распоряжении имуществом и доходами лица, признанного судом недееспособным вследствие психического расстройства, при определении его в медицинскую организацию, оказывающую психиатрическую помощь;</w:t>
      </w:r>
    </w:p>
    <w:p w14:paraId="6C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8) дача разрешения на совершение опекуном (попечителем) сделок по отчуждению имущества подопечного;</w:t>
      </w:r>
    </w:p>
    <w:p w14:paraId="6D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9) предварительное согласование расходования опекуном (попечителем) доходов подопечного гражданина;</w:t>
      </w:r>
    </w:p>
    <w:p w14:paraId="6E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10) осуществление защиты имущественных прав лиц, признанных безвестно отсутствующими;</w:t>
      </w:r>
    </w:p>
    <w:p w14:paraId="6F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11) осуществления подбора лиц, способных исполнять обязанности опекунов (попечителей), ведения учета лиц, желающих исполнять обязанности опекунов (попечителей), организации работы с ними, содействия проведению их медицинского освидетельствования, выдачи заключения о возможности быть опекуном (попечителем);</w:t>
      </w:r>
    </w:p>
    <w:p w14:paraId="70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12) осуществление контроля за деятельностью опекунов (попечителей);</w:t>
      </w:r>
    </w:p>
    <w:p w14:paraId="71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13) рассмотрение обращений граждан по вопросам осуществления опеки (попечительства) и принятия надлежащих мер;</w:t>
      </w:r>
    </w:p>
    <w:p w14:paraId="72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14) предъявление исков в суд в защиту лиц, признанных судом недееспособными или ограниченно дееспособными;</w:t>
      </w:r>
    </w:p>
    <w:p w14:paraId="73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15) содействие получению образования лицами, признанными судом ограниченно дееспособными;</w:t>
      </w:r>
    </w:p>
    <w:p w14:paraId="74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16) заключения договора об осуществлении опеки на возмездных условиях с лицами, исполняющими обязанности опекуна в отношении совершеннолетних недееспособных граждан, назначения ежемесячного вознаграждения указанным лицам, формирования электронных реестров для зачисления денежных средств на счета физических лиц в кредитных организациях и направления указанных реестров в орган исполнительной власти Челябинской области, уполномоченный в сфере социальных отношений.</w:t>
      </w:r>
    </w:p>
    <w:p w14:paraId="75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2. Осуществление деятельности по опеке и попечительству совершеннолетних дееспособных лиц, которые по состоянию здоровья не могут самостоятельно осуществлять и защищать свои права и исполнять обязанности, - в части:</w:t>
      </w:r>
    </w:p>
    <w:p w14:paraId="76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 защиты прав и законных интересов совершеннолетних дееспособных лиц, которые по состоянию здоровья не могут самостоятельно осуществлять и защищать свои права и исполнять обязанности, межведомственной координации;</w:t>
      </w:r>
    </w:p>
    <w:p w14:paraId="77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2) принятия решения о назначении попечителя с согласия лица, которое по состоянию здоровья не может самостоятельно осуществлять и защищать свои права и исполнять обязанности;</w:t>
      </w:r>
    </w:p>
    <w:p w14:paraId="78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3) принятия решения об освобождении (отстранении) попечителя;</w:t>
      </w:r>
    </w:p>
    <w:p w14:paraId="79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4) принятия решения о прекращении патронажа по требованию подопечного, находящегося под патронажем;</w:t>
      </w:r>
    </w:p>
    <w:p w14:paraId="7A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5) оказания необходимой помощи совершеннолетним дееспособным лицам, которые по состоянию здоровья не могут самостоятельно осуществлять и защищать свои права и исполнять обязанности, до установления над ними попечительства в форме патронажа;</w:t>
      </w:r>
    </w:p>
    <w:p w14:paraId="7B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6) осуществления в установленных случаях попечительства в форме патронажа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w:t>
      </w:r>
    </w:p>
    <w:p w14:paraId="7C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7) содействия в организации медицинского освидетельствования (переосвидетельствования) совершеннолетних дееспособных лиц, которые по состоянию здоровья не могут самостоятельно осуществлять и защищать свои права и исполнять обязанности, обеспечения необходимых лечебно-профилактических мероприятий;</w:t>
      </w:r>
    </w:p>
    <w:p w14:paraId="7D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8) осуществления устройства совершеннолетних дееспособных лиц, которые по состоянию здоровья не могут самостоятельно осуществлять и защищать свои права и исполнять обязанности, в соответствующие стационарные организации социального обслуживания;</w:t>
      </w:r>
    </w:p>
    <w:p w14:paraId="7E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9) осуществления подбора лиц, способных исполнять обязанности попечителей, ведения учета лиц, желающих исполнять обязанности попечителей, организации работы с ними, содействия проведению их медицинского освидетельствования, выдачи заключения о возможности быть попечителем;</w:t>
      </w:r>
    </w:p>
    <w:p w14:paraId="7F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10) осуществления защиты имущественных прав лиц, признанных безвестно отсутствующими;</w:t>
      </w:r>
    </w:p>
    <w:p w14:paraId="80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11) участия в судебных заседаниях по делам подопечных лиц в установленных законодательством Российской Федерации случаях;</w:t>
      </w:r>
    </w:p>
    <w:p w14:paraId="81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12) осуществления контроля за деятельностью попечителей;</w:t>
      </w:r>
    </w:p>
    <w:p w14:paraId="82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13) рассмотрения обращений граждан по вопросам осуществления патронажа;</w:t>
      </w:r>
    </w:p>
    <w:p w14:paraId="83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14) предъявления в суд исков в защиту совершеннолетних дееспособных лиц, которые по состоянию здоровья не могут самостоятельно осуществлять и защищать свои права и исполнять обязанности;</w:t>
      </w:r>
    </w:p>
    <w:p w14:paraId="84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15) содействия получению образования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w:t>
      </w:r>
    </w:p>
    <w:p w14:paraId="85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3. Осуществление деятельности по опеке и попечительству в отношении детей-сирот и детей, оставшихся без попечения родителей, - в части:</w:t>
      </w:r>
    </w:p>
    <w:p w14:paraId="86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 организации выявления детей-сирот и детей, оставшихся без попечения родителей, проведения в течение трех дней со дня получения сведений о детях-сиротах и детях, оставшихся без попечения родителей, обследования условий их жизни, установления факта отсутствия родительского попечения и ведения учета таких детей;</w:t>
      </w:r>
    </w:p>
    <w:p w14:paraId="87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2) временного исполнения обязанностей опекуна (попечителя) до устройства детей-сирот и детей, оставшихся без попечения родителей, на воспитание в семью или в организации для детей-сирот и детей, оставшихся без попечения родителей;</w:t>
      </w:r>
    </w:p>
    <w:p w14:paraId="88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3) обеспечения устройства ребенка в течение одного месяца со дня поступления сведений об отсутствии родительского попечения, направления сведений о таком ребенке по истечении указанного срока в орган исполнительной власти Челябинской области для учета в региональном банке данных о детях, оставшихся без попечения родителей, в случае невозможности передачи ребенка на воспитание в семью;</w:t>
      </w:r>
    </w:p>
    <w:p w14:paraId="89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4) передачи детей-сирот и детей, оставшихся без попечения родителей, на воспитание в семьи граждан, в том числе установления опеки (попечительства) по договору об осуществлении опеки или попечительства;</w:t>
      </w:r>
    </w:p>
    <w:p w14:paraId="8A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5) осуществления последующего контроля за условиями содержания, воспитания и образования детей-сирот и детей, оставшихся без попечения родителей, независимо от форм их устройства;</w:t>
      </w:r>
    </w:p>
    <w:p w14:paraId="8B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6) дачи согласия на исключение детей-сирот и детей, оставшихся без попечения родителей, из образовательной организации;</w:t>
      </w:r>
    </w:p>
    <w:p w14:paraId="8C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7) принятия мер по защите жилищных прав, сохранности имущества детей-сирот и детей, оставшихся без попечения родителей, в том числе дачи предварительного разрешения на совершение сделок с жилыми помещениями и иным имуществом несовершеннолетних в случаях, предусмотренных законодательством Российской Федерации, а также оказания помощи опекунам и попечителям несовершеннолетних граждан в реализации и защите прав подопечных;</w:t>
      </w:r>
    </w:p>
    <w:p w14:paraId="8D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8) принятия решения об объявлении несовершеннолетнего полностью дееспособным (об эмансипации);</w:t>
      </w:r>
    </w:p>
    <w:p w14:paraId="8E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9) обращения в суд с исками:</w:t>
      </w:r>
    </w:p>
    <w:p w14:paraId="8F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о лишении родительских прав;</w:t>
      </w:r>
    </w:p>
    <w:p w14:paraId="90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об ограничении родительских прав;</w:t>
      </w:r>
    </w:p>
    <w:p w14:paraId="91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о признании гражданина безвестно отсутствующим и об объявлении гражданина умершим;</w:t>
      </w:r>
    </w:p>
    <w:p w14:paraId="92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о взыскании алиментов на несовершеннолетних детей к их родителям (одному из них);</w:t>
      </w:r>
    </w:p>
    <w:p w14:paraId="93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об устранении препятствий к общению ребенка с близкими родственниками;</w:t>
      </w:r>
    </w:p>
    <w:p w14:paraId="94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об ограничении или лишении несовершеннолетнего в возрасте от четырнадцати до восемнадцати лет права самостоятельно распоряжаться своими доходами;</w:t>
      </w:r>
    </w:p>
    <w:p w14:paraId="95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в других, установленных законодательством Российской Федерации, случаях.</w:t>
      </w:r>
    </w:p>
    <w:p w14:paraId="96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10) принятия участия при рассмотрении судом дел:</w:t>
      </w:r>
    </w:p>
    <w:p w14:paraId="97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об ограничении родительских прав;</w:t>
      </w:r>
    </w:p>
    <w:p w14:paraId="98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о лишении родительских прав;</w:t>
      </w:r>
    </w:p>
    <w:p w14:paraId="99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о восстановлении в родительских правах;</w:t>
      </w:r>
    </w:p>
    <w:p w14:paraId="9A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о признании гражданина безвестно отсутствующим и об объявлении гражданина умершим;</w:t>
      </w:r>
    </w:p>
    <w:p w14:paraId="9B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о порядке осуществления родительских прав родителем, отдельно проживающим от ребенка;</w:t>
      </w:r>
    </w:p>
    <w:p w14:paraId="9C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об установлении усыновления (удочерения) детей;</w:t>
      </w:r>
    </w:p>
    <w:p w14:paraId="9D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об отмене усыновления (удочерения) детей;</w:t>
      </w:r>
    </w:p>
    <w:p w14:paraId="9E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по защите других прав и интересов несовершеннолетних, предусмотренных законодательством Российской Федерации;</w:t>
      </w:r>
    </w:p>
    <w:p w14:paraId="9F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11) участия в принудительном исполнении решений суда, связанных с отобранием ребенка у родителей (одного из них) и передачей его другому лицу (лицам);</w:t>
      </w:r>
    </w:p>
    <w:p w14:paraId="A0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12) немедленного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w:t>
      </w:r>
    </w:p>
    <w:p w14:paraId="A1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13) дачи разрешений в случаях, определенных законодательством Российской Федерации, на контакты ребенка с родителями, родительские права которых ограничены судом;</w:t>
      </w:r>
    </w:p>
    <w:p w14:paraId="A2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14) принятия решения о снижении брачного возраста;</w:t>
      </w:r>
    </w:p>
    <w:p w14:paraId="A3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15) дачи согласия на установление отцовства в предусмотренных законодательством Российской Федерации случаях;</w:t>
      </w:r>
    </w:p>
    <w:p w14:paraId="A4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16) получения согласия ребенка, достигшего возраста десяти лет, в предусмотренных законодательством Российской Федерации случаях;</w:t>
      </w:r>
    </w:p>
    <w:p w14:paraId="A5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17) оказания гражданам необходимой помощи по вопросам опеки и попечительства, охраны прав и интересов несовершеннолетних;</w:t>
      </w:r>
    </w:p>
    <w:p w14:paraId="A6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18) рассмотрения предложений, заявлений и жалоб граждан по вопросам опеки (попечительства), принятия по ним необходимых мер;</w:t>
      </w:r>
    </w:p>
    <w:p w14:paraId="A7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19) привлечения общественности к работе органов опеки и попечительства;</w:t>
      </w:r>
    </w:p>
    <w:p w14:paraId="A8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20) заключения договоров доверительного управления имуществом подопечных в соответствии с законодательством Российской Федерации.</w:t>
      </w:r>
    </w:p>
    <w:p w14:paraId="A9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21) принятия решения об освобождении (отстранении) опекуна (попечителя) от исполнения им своих обязанностей.</w:t>
      </w:r>
    </w:p>
    <w:p w14:paraId="AA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22) информирования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w:t>
      </w:r>
      <w:r>
        <w:rPr>
          <w:rFonts w:ascii="Times New Roman" w:hAnsi="Times New Roman"/>
          <w:sz w:val="26"/>
        </w:rPr>
        <w:t>законодательством формах, а также оказания содействия в подготовке таких документов.</w:t>
      </w:r>
    </w:p>
    <w:p w14:paraId="AB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4. Осуществление защиты имущественных и личных неимущественных прав несовершеннолетних в соответствии с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"https://internet.garant.ru/#/document/193182/entry/18"</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законодательством</w:t>
      </w:r>
      <w:r>
        <w:rPr>
          <w:rStyle w:val="Style_3_ch"/>
          <w:rFonts w:ascii="Times New Roman" w:hAnsi="Times New Roman"/>
          <w:color w:val="000000"/>
          <w:sz w:val="26"/>
          <w:u w:val="none"/>
        </w:rPr>
        <w:fldChar w:fldCharType="end"/>
      </w:r>
      <w:r>
        <w:rPr>
          <w:rFonts w:ascii="Times New Roman" w:hAnsi="Times New Roman"/>
          <w:sz w:val="26"/>
        </w:rPr>
        <w:t> Российской Федерации.</w:t>
      </w:r>
    </w:p>
    <w:p w14:paraId="AC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5.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14:paraId="AD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6. Осуществление деятельности по социальному обслуживанию граждан:</w:t>
      </w:r>
    </w:p>
    <w:p w14:paraId="AE000000">
      <w:pPr>
        <w:spacing w:after="0" w:line="240" w:lineRule="auto"/>
        <w:ind w:firstLine="680" w:left="0"/>
        <w:contextualSpacing w:val="1"/>
        <w:jc w:val="both"/>
        <w:rPr>
          <w:rFonts w:ascii="Times New Roman" w:hAnsi="Times New Roman"/>
          <w:sz w:val="26"/>
        </w:rPr>
      </w:pPr>
      <w:r>
        <w:rPr>
          <w:rFonts w:ascii="Times New Roman" w:hAnsi="Times New Roman"/>
          <w:sz w:val="26"/>
        </w:rPr>
        <w:t xml:space="preserve">1) организация социального обслуживания </w:t>
      </w:r>
      <w:r>
        <w:rPr>
          <w:rFonts w:ascii="Times New Roman" w:hAnsi="Times New Roman"/>
          <w:sz w:val="26"/>
          <w:highlight w:val="white"/>
        </w:rPr>
        <w:t xml:space="preserve">граждан </w:t>
      </w:r>
      <w:r>
        <w:rPr>
          <w:rFonts w:ascii="Times New Roman" w:hAnsi="Times New Roman"/>
          <w:sz w:val="26"/>
        </w:rPr>
        <w:t xml:space="preserve">поставщиками социальных услуг, не относящимися к организациям социального обслуживания, находящимся в ведении федеральных органов исполнительной власти и Челябинской области (далее - </w:t>
      </w:r>
      <w:r>
        <w:rPr>
          <w:rFonts w:ascii="Times New Roman" w:hAnsi="Times New Roman"/>
          <w:sz w:val="26"/>
        </w:rPr>
        <w:t>поставщики социальных услуг</w:t>
      </w:r>
      <w:r>
        <w:rPr>
          <w:rFonts w:ascii="Times New Roman" w:hAnsi="Times New Roman"/>
          <w:sz w:val="26"/>
        </w:rPr>
        <w:t>);</w:t>
      </w:r>
    </w:p>
    <w:p w14:paraId="AF000000">
      <w:pPr>
        <w:spacing w:after="0" w:line="240" w:lineRule="auto"/>
        <w:ind w:firstLine="680" w:left="0"/>
        <w:contextualSpacing w:val="1"/>
        <w:jc w:val="both"/>
        <w:rPr>
          <w:rFonts w:ascii="Times New Roman" w:hAnsi="Times New Roman"/>
          <w:sz w:val="26"/>
        </w:rPr>
      </w:pPr>
      <w:r>
        <w:rPr>
          <w:rFonts w:ascii="Times New Roman" w:hAnsi="Times New Roman"/>
          <w:sz w:val="26"/>
        </w:rPr>
        <w:t xml:space="preserve">2) </w:t>
      </w:r>
      <w:r>
        <w:rPr>
          <w:rFonts w:ascii="Times New Roman" w:hAnsi="Times New Roman"/>
          <w:sz w:val="26"/>
          <w:highlight w:val="white"/>
        </w:rPr>
        <w:t>рассмотрение поданных в письменной или электронной форме заявлений граждан или их законных представителей о предоставлении социального обслуживания поставщиками социальных услуг либо обращений в их интересах иных граждан, обращений государственных органов, органов местного самоуправления, общественных объединений либо переданных заявлений или обращений в рамках межведомственного взаимодействия и принятие решений о признании граждан нуждающимися в социальном обслуживании либо об отказе в социальном обслуживании</w:t>
      </w:r>
      <w:r>
        <w:rPr>
          <w:rFonts w:ascii="Times New Roman" w:hAnsi="Times New Roman"/>
          <w:sz w:val="26"/>
        </w:rPr>
        <w:t>;</w:t>
      </w:r>
    </w:p>
    <w:p w14:paraId="B0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3) составление индивидуальной программы предоставления социальных услуг;</w:t>
      </w:r>
    </w:p>
    <w:p w14:paraId="B1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4)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информационно-телекоммуникационной сети «Интернет»;</w:t>
      </w:r>
    </w:p>
    <w:p w14:paraId="B2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5) организация профессионального обучения, профессионального образования и дополнительного профессионального образования работников </w:t>
      </w:r>
      <w:r>
        <w:rPr>
          <w:rFonts w:ascii="Times New Roman" w:hAnsi="Times New Roman"/>
          <w:sz w:val="26"/>
        </w:rPr>
        <w:t>поставщиков социальных услуг</w:t>
      </w:r>
      <w:r>
        <w:rPr>
          <w:rFonts w:ascii="Times New Roman" w:hAnsi="Times New Roman"/>
          <w:sz w:val="26"/>
        </w:rPr>
        <w:t>;</w:t>
      </w:r>
    </w:p>
    <w:p w14:paraId="B3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6) ведение учета и отчетности в сфере социального обслуживания граждан;</w:t>
      </w:r>
    </w:p>
    <w:p w14:paraId="B4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7) осуществление мер по профилактике обстоятельств, обусловливающих нуждаемость гражданина в социальном обслуживании;</w:t>
      </w:r>
    </w:p>
    <w:p w14:paraId="B5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8) определение находящихся в ведении органов местного самоуправления организаций, которым предоставляются полномочия на признание граждан нуждающимися в социальном обслуживании и составление индивидуальной программы предоставления социальных услуг.</w:t>
      </w:r>
    </w:p>
    <w:p w14:paraId="B6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7. Организация и обеспечение отдыха и оздоровления детей (за исключением организации отдыха детей в каникулярное время) путем предоставления путевок в организации, основная деятельность которых направлена на реализацию услуг по обеспечению отдыха детей и их оздоровления:</w:t>
      </w:r>
    </w:p>
    <w:p w14:paraId="B7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1) санаторно-оздоровительные детские лагеря круглогодичного действия - для детей школьного возраста до достижения ими 18 лет, в том числе для детей, находящихся в трудной жизненной ситуации, за исключением детей-инвалидов, с продолжительностью санаторной смены 24 календарных дня для организации отдыха, оздоровления, закаливающих и лечебно-профилактических процедур - в </w:t>
      </w:r>
      <w:r>
        <w:rPr>
          <w:rFonts w:ascii="Times New Roman" w:hAnsi="Times New Roman"/>
          <w:sz w:val="26"/>
        </w:rPr>
        <w:t>части осуществления учета детей, нуждающихся в санаторно-курортном лечении, выдачи путевок на санаторно-курортное лечение, составления, согласования и направления отчетных документов в орган исполнительной власти Челябинской области, уполномоченный в сфере социальных отношений;</w:t>
      </w:r>
    </w:p>
    <w:p w14:paraId="B8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2) загородные лагеря отдыха и оздоровления детей - для детей школьного возраста до достижения ими 18 лет, находящихся в трудной жизненной ситуации, с продолжительностью оздоровительной смены 21 календарный день для организации отдыха, оздоровления и закаливающих процедур - в части осуществления учета детей, находящихся в трудной жизненной ситуации, выдачи путевок, составления, согласования и направления отчетных документов в орган исполнительной власти Челябинской области, уполномоченный в сфере социальных отношений.</w:t>
      </w:r>
    </w:p>
    <w:p w14:paraId="B9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8. 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(далее - лица из их числа) в части:</w:t>
      </w:r>
    </w:p>
    <w:p w14:paraId="BA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 обеспечения содержания муниципальных организаций для детей-сирот и детей, оставшихся без попечения родителей, в которые помещаются под надзор дети-сироты и дети, оставшиеся без попечения родителей, на период до их устройства на воспитание в семью (далее - муниципальная организация для детей-сирот и детей, оставшихся без попечения родителей), и полного государственного обеспечения детей-сирот и детей, оставшихся без попечения родителей, а также лиц из их числа в период их пребывания в муниципальных организациях для детей-сирот и детей, оставшихся без попечения родителей, включая предоставление им бесплатного питания, бесплатного комплекта одежды и обуви, мягкого инвентаря, бесплатных предметов хозяйственного обихода и личной гигиены, бесплатное оказание медицинской помощи;</w:t>
      </w:r>
    </w:p>
    <w:p w14:paraId="BB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2) назначения и выплаты денежных средств на содержание детей-сирот и детей, оставшихся без попечения родителей, переданных под опеку (попечительство) и на воспитание в приемные семьи, а также лиц из числа детей-сирот и детей, оставшихся без попечения родителей, находившихся под опекой (попечительством) и на воспитании в приемных семьях, продолжающих обучение в муниципальной общеобразовательной организации по очной форме, до окончания обучения, но не более чем до достижения ими возраста 20 лет;</w:t>
      </w:r>
    </w:p>
    <w:p w14:paraId="BC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3) оплаты однократного обучения детей-сирот и детей, оставшихся без попечения родителей, а также лиц из их числа, завершающих свое обучение в выпускных классах общеобразовательных организаций, выпускных учебных группах областных государственных профессиональных образовательных организаций, а также получивших основное общее образование или среднее общее образование, на подготовительных отделениях или курсах профессиональных образовательных организаций или образовательных организаций высшего образования (далее - курсы);</w:t>
      </w:r>
    </w:p>
    <w:p w14:paraId="BD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4) однократного обеспечения выпускников муниципальных организаций для детей-сирот и детей, оставшихся без попечения родителей, а также детей-сирот и детей, оставшихся без попечения родителей, по окончании их пребывания под опекой (попечительством) и в приемных семьях по достижении ими возраста 18 лет (за исключением лиц, продолжающих обучение по основным профессиональным образовательным программам и (или) по программам профессиональной подготовки по профессиям рабочих, должностям служащих в профессиональных образовательных организациях и образовательных организациях высшего </w:t>
      </w:r>
      <w:r>
        <w:rPr>
          <w:rFonts w:ascii="Times New Roman" w:hAnsi="Times New Roman"/>
          <w:sz w:val="26"/>
        </w:rPr>
        <w:t>образования по очной форме обучения за счет средств соответствующих бюджетов) одеждой, обувью, мягким инвентарем, оборудованием (далее - материальное обеспечение) либо выплаты денежной компенсации материального обеспечения, выплаты единовременного денежного пособия;</w:t>
      </w:r>
    </w:p>
    <w:p w14:paraId="BE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5) обеспечения детей-сирот и детей, оставшихся без попечения родителей, а также лиц из их числа, обучающихся по очной форме обучения за счет средств областного бюджета по имеющим государственную аккредитацию образовательным программам начального общего, основного общего и (или) среднего общего образования в областных государственных и муниципальных образовательных организациях, помещенных под надзор в муниципальные организации для детей-сирот и детей, оставшихся без попечения родителей, на полное государственное обеспечение, бесплатным проездом на городском, пригородном, в сельской местности - на внутрирайонном транспорте (кроме такси), а также бесплатным проездом один раз в год к месту жительства и обратно к месту учебы (далее - бесплатный проезд);</w:t>
      </w:r>
    </w:p>
    <w:p w14:paraId="BF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6) предоставления ежемесячной денежной выплаты для реализации права бесплатного проезда детям-сиротам и детям, оставшимся без попечения родителей, обучающимся по очной форме обучения за счет средств областного бюджета по программам профессионального обучения (программам профессиональной подготовки по профессиям рабочих, должностям служащих) или по имеющим государственную аккредитацию образовательным программам начального общего, основного общего и (или) среднего общего образования, среднего профессионального образования или высшего образования в областных государственных или муниципальных образовательных организациях, расположенных на территории Челябинской области, переданным под опеку (попечительство) и на воспитание в приемные семьи, а также лицам из их числа в случае продолжения ими обучения в муниципальных общеобразовательных организациях по имеющим государственную аккредитацию образовательным программам за счет средств областного бюджета по очной форме обучения до окончания обучения, но не более чем до достижения ими возраста 20 лет, на содержание которых выплачиваются денежные средства из областного бюджета;</w:t>
      </w:r>
    </w:p>
    <w:p w14:paraId="C0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7) оплаты проезда детей-сирот и детей, оставшихся без попечения родителей, а также лиц из их числа к месту лечения (отдыха) и обратно в случае предоставления им путевок в организации отдыха детей и их оздоровления (в санаторно-курортные организации - при наличии медицинских показаний) (далее - проезд к месту лечения (отдыха) и обратно);</w:t>
      </w:r>
    </w:p>
    <w:p w14:paraId="C1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8) однократного обеспечения детей-сирот и детей, оставшихся без попечения родителей, а также лиц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детей-сирот и детей, оставшихся без попечения родителей, а также лиц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включенных в список подлежащих обеспечению жилыми помещениями детей-сирот и детей, оставшихся без попечения родителей, лиц из их числа, а также лиц, которые относились к категории детей-сирот и детей, оставшихся без попечения родителей, </w:t>
      </w:r>
      <w:r>
        <w:rPr>
          <w:rFonts w:ascii="Times New Roman" w:hAnsi="Times New Roman"/>
          <w:sz w:val="26"/>
        </w:rPr>
        <w:t>лиц из их числа и достигли возраста 23 лет (далее - список подлежащих обеспечению жилыми помещениями детей-сирот и детей, оставшихся без попечения родителей, а также лиц из их числа), благоустроенными жилыми помещениями специализированного жилищного фонда по договорам найма специализированных жилых помещений, включая:</w:t>
      </w:r>
    </w:p>
    <w:p w14:paraId="C2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прием, регистрацию заявлений и документов, необходимых для включения лиц, указанных в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"https://internet.garant.ru/#/document/73744894/entry/84"</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абзаце первом</w:t>
      </w:r>
      <w:r>
        <w:rPr>
          <w:rStyle w:val="Style_3_ch"/>
          <w:rFonts w:ascii="Times New Roman" w:hAnsi="Times New Roman"/>
          <w:color w:val="000000"/>
          <w:sz w:val="26"/>
          <w:u w:val="none"/>
        </w:rPr>
        <w:fldChar w:fldCharType="end"/>
      </w:r>
      <w:r>
        <w:rPr>
          <w:rFonts w:ascii="Times New Roman" w:hAnsi="Times New Roman"/>
          <w:sz w:val="26"/>
        </w:rPr>
        <w:t> настоящего пункта, в список подлежащих обеспечению жилыми помещениями детей-сирот и детей, оставшихся без попечения родителей, а также лиц из их числа, для предоставления жилого помещения специализированного жилищного фонда, а также прием, регистрацию заявлений и документов об исключении лиц, указанных в абзаце первом настоящего подпункта, из данного списка;</w:t>
      </w:r>
    </w:p>
    <w:p w14:paraId="C3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подготовку заключения о необходимости включения или отказа во включении лиц, указанных в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"https://internet.garant.ru/#/document/73744894/entry/84"</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абзаце первом</w:t>
      </w:r>
      <w:r>
        <w:rPr>
          <w:rStyle w:val="Style_3_ch"/>
          <w:rFonts w:ascii="Times New Roman" w:hAnsi="Times New Roman"/>
          <w:color w:val="000000"/>
          <w:sz w:val="26"/>
          <w:u w:val="none"/>
        </w:rPr>
        <w:fldChar w:fldCharType="end"/>
      </w:r>
      <w:r>
        <w:rPr>
          <w:rFonts w:ascii="Times New Roman" w:hAnsi="Times New Roman"/>
          <w:sz w:val="26"/>
        </w:rPr>
        <w:t> настоящего подпункта, в список подлежащих обеспечению жилыми помещениями детей-сирот и детей, оставшихся без попечения родителей, а также лиц из их числа;</w:t>
      </w:r>
    </w:p>
    <w:p w14:paraId="C4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установление факта невозможности проживания лиц, указанных в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"https://internet.garant.ru/#/document/73744894/entry/84"</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абзаце первом</w:t>
      </w:r>
      <w:r>
        <w:rPr>
          <w:rStyle w:val="Style_3_ch"/>
          <w:rFonts w:ascii="Times New Roman" w:hAnsi="Times New Roman"/>
          <w:color w:val="000000"/>
          <w:sz w:val="26"/>
          <w:u w:val="none"/>
        </w:rPr>
        <w:fldChar w:fldCharType="end"/>
      </w:r>
      <w:r>
        <w:rPr>
          <w:rFonts w:ascii="Times New Roman" w:hAnsi="Times New Roman"/>
          <w:sz w:val="26"/>
        </w:rPr>
        <w:t> настоящего подпункта,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и составление соответствующего акта;</w:t>
      </w:r>
    </w:p>
    <w:p w14:paraId="C5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направление заключения о необходимости включения или отказа во включении в список подлежащих обеспечению жилыми помещениями детей-сирот и детей, оставшихся без попечения родителей, а также лиц из их числа, а также заявлений и документов, необходимых для включения лиц, указанных в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"https://internet.garant.ru/#/document/73744894/entry/84"</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абзаце первом</w:t>
      </w:r>
      <w:r>
        <w:rPr>
          <w:rStyle w:val="Style_3_ch"/>
          <w:rFonts w:ascii="Times New Roman" w:hAnsi="Times New Roman"/>
          <w:color w:val="000000"/>
          <w:sz w:val="26"/>
          <w:u w:val="none"/>
        </w:rPr>
        <w:fldChar w:fldCharType="end"/>
      </w:r>
      <w:r>
        <w:rPr>
          <w:rFonts w:ascii="Times New Roman" w:hAnsi="Times New Roman"/>
          <w:sz w:val="26"/>
        </w:rPr>
        <w:t> настоящего подпункта, в список подлежащих обеспечению жилыми помещениями детей-сирот и детей, оставшихся без попечения родителей, а также лиц из их числа и для предоставления жилого помещения специализированного жилищного фонда, в уполномоченный орган исполнительной власти Челябинской области;</w:t>
      </w:r>
    </w:p>
    <w:p w14:paraId="C6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обеспечение подготовки и направления документов, необходимых для включения лиц, указанных в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"https://internet.garant.ru/#/document/73744894/entry/84"</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абзаце первом</w:t>
      </w:r>
      <w:r>
        <w:rPr>
          <w:rStyle w:val="Style_3_ch"/>
          <w:rFonts w:ascii="Times New Roman" w:hAnsi="Times New Roman"/>
          <w:color w:val="000000"/>
          <w:sz w:val="26"/>
          <w:u w:val="none"/>
        </w:rPr>
        <w:fldChar w:fldCharType="end"/>
      </w:r>
      <w:r>
        <w:rPr>
          <w:rFonts w:ascii="Times New Roman" w:hAnsi="Times New Roman"/>
          <w:sz w:val="26"/>
        </w:rPr>
        <w:t xml:space="preserve"> настоящего подпункта, в список подлежащих обеспечению жилыми помещениями детей-сирот и детей, оставшихся без попечения родителей, а также лиц из их числа и для предоставления жилого помещения специализированного жилищного фонда, в уполномоченный орган исполнительной власти Челябинской области для включения детей-сирот и детей, оставшихся без попечения родителей, а также лиц из их числа в список подлежащих обеспечению жилыми помещениями детей-сирот и детей, оставшихся без попечения родителей, а также лиц из их числа, в случае их </w:t>
      </w:r>
      <w:r>
        <w:rPr>
          <w:rFonts w:ascii="Times New Roman" w:hAnsi="Times New Roman"/>
          <w:sz w:val="26"/>
        </w:rPr>
        <w:t>непредоставления</w:t>
      </w:r>
      <w:r>
        <w:rPr>
          <w:rFonts w:ascii="Times New Roman" w:hAnsi="Times New Roman"/>
          <w:sz w:val="26"/>
        </w:rPr>
        <w:t xml:space="preserve"> законными представителями указанных детей;</w:t>
      </w:r>
    </w:p>
    <w:p w14:paraId="C7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выявление обстоятельств, свидетельствующих о необходимости оказания лицам, указанным в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"https://internet.garant.ru/#/document/73744894/entry/84"</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абзаце первом</w:t>
      </w:r>
      <w:r>
        <w:rPr>
          <w:rStyle w:val="Style_3_ch"/>
          <w:rFonts w:ascii="Times New Roman" w:hAnsi="Times New Roman"/>
          <w:color w:val="000000"/>
          <w:sz w:val="26"/>
          <w:u w:val="none"/>
        </w:rPr>
        <w:fldChar w:fldCharType="end"/>
      </w:r>
      <w:r>
        <w:rPr>
          <w:rFonts w:ascii="Times New Roman" w:hAnsi="Times New Roman"/>
          <w:sz w:val="26"/>
        </w:rPr>
        <w:t> настоящего пункта, содействия в преодолении трудной жизненной ситуации в целях заключения договора найма специализированного жилого помещения на новый срок;</w:t>
      </w:r>
    </w:p>
    <w:p w14:paraId="C8000000">
      <w:pPr>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прием, регистрацию заявлений о сокращении срока действия договора найма специализированного жилого помещения и прилагаемых к ним документов, межведомственный запрос документов, необходимых для принятия решения о сокращении или об отказе в сокращении срока действия договора найма специализированного жилого помещения, подготовку заключений об отсутствии </w:t>
      </w:r>
      <w:r>
        <w:rPr>
          <w:rFonts w:ascii="Times New Roman" w:hAnsi="Times New Roman"/>
          <w:sz w:val="26"/>
          <w:highlight w:val="white"/>
        </w:rPr>
        <w:t>обстоятельств, свидетельствующих о необходимости оказания лицам, указанным в абзаце первом настоящего пункта, содействия в преодолении трудной жизненной ситуации, в целях сокращения срока действия договора найма специализированного жилого помещения, направление указанных документов в исполнительный орган Челябинской области, уполномоченный в сфере социальных отношений.</w:t>
      </w:r>
    </w:p>
    <w:p w14:paraId="C9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9)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14:paraId="CA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10) однократного предоставления единовременной выплаты на ремонт одного жилого помещения детям-сиротам и детям, оставшимся без попечения родителей, имеющим в собственности жилое помещение, нуждающееся в проведении ремонта и не признанное непригодным для проживания в установленном законодательством Российской Федерации порядке (далее - единовременная выплата на ремонт жилого помещения), в случае, если в указанном жилом помещении не проживают граждане по договору коммерческого найма либо законные представители ребенка-сироты или ребенка, оставшегося без попечения родителей, включая:</w:t>
      </w:r>
    </w:p>
    <w:p w14:paraId="CB000000">
      <w:pPr>
        <w:pStyle w:val="Style_4"/>
        <w:spacing w:after="0" w:line="240" w:lineRule="auto"/>
        <w:ind w:firstLine="680" w:left="0"/>
        <w:contextualSpacing w:val="1"/>
        <w:jc w:val="both"/>
        <w:rPr>
          <w:rFonts w:ascii="Times New Roman" w:hAnsi="Times New Roman"/>
          <w:sz w:val="26"/>
          <w:highlight w:val="white"/>
        </w:rPr>
      </w:pPr>
      <w:r>
        <w:rPr>
          <w:rFonts w:ascii="Times New Roman" w:hAnsi="Times New Roman"/>
          <w:sz w:val="26"/>
          <w:highlight w:val="white"/>
        </w:rPr>
        <w:t>прием, регистрацию заявлений и документов, необходимых для предоставления единовременной выплаты на ремонт жилого помещения;</w:t>
      </w:r>
    </w:p>
    <w:p w14:paraId="CC000000">
      <w:pPr>
        <w:pStyle w:val="Style_4"/>
        <w:spacing w:after="0" w:line="240" w:lineRule="auto"/>
        <w:ind w:firstLine="680" w:left="0"/>
        <w:contextualSpacing w:val="1"/>
        <w:jc w:val="both"/>
        <w:rPr>
          <w:rFonts w:ascii="Times New Roman" w:hAnsi="Times New Roman"/>
          <w:sz w:val="26"/>
          <w:highlight w:val="white"/>
        </w:rPr>
      </w:pPr>
      <w:r>
        <w:rPr>
          <w:rFonts w:ascii="Times New Roman" w:hAnsi="Times New Roman"/>
          <w:sz w:val="26"/>
          <w:highlight w:val="white"/>
        </w:rPr>
        <w:t>составление дефектной ведомости, подтверждающей необходимость проведения ремонта в жилом помещении, содержащей перечень работ для проведения ремонта и их стоимость;</w:t>
      </w:r>
    </w:p>
    <w:p w14:paraId="CD000000">
      <w:pPr>
        <w:pStyle w:val="Style_4"/>
        <w:spacing w:after="0" w:line="240" w:lineRule="auto"/>
        <w:ind w:firstLine="680" w:left="0"/>
        <w:contextualSpacing w:val="1"/>
        <w:jc w:val="both"/>
        <w:rPr>
          <w:rFonts w:ascii="Times New Roman" w:hAnsi="Times New Roman"/>
          <w:sz w:val="26"/>
          <w:highlight w:val="white"/>
        </w:rPr>
      </w:pPr>
      <w:r>
        <w:rPr>
          <w:rFonts w:ascii="Times New Roman" w:hAnsi="Times New Roman"/>
          <w:sz w:val="26"/>
          <w:highlight w:val="white"/>
        </w:rPr>
        <w:t>принятие решения о признании жилого помещения нуждающимся в проведении ремонта;</w:t>
      </w:r>
    </w:p>
    <w:p w14:paraId="CE000000">
      <w:pPr>
        <w:pStyle w:val="Style_4"/>
        <w:spacing w:after="0" w:line="240" w:lineRule="auto"/>
        <w:ind w:firstLine="680" w:left="0"/>
        <w:contextualSpacing w:val="1"/>
        <w:jc w:val="both"/>
        <w:rPr>
          <w:rFonts w:ascii="Times New Roman" w:hAnsi="Times New Roman"/>
          <w:sz w:val="26"/>
          <w:highlight w:val="white"/>
        </w:rPr>
      </w:pPr>
      <w:r>
        <w:rPr>
          <w:rFonts w:ascii="Times New Roman" w:hAnsi="Times New Roman"/>
          <w:sz w:val="26"/>
          <w:highlight w:val="white"/>
        </w:rPr>
        <w:t>направление документов, необходимых для предоставления единовременной выплаты на ремонт жилого помещения, в исполнительный орган Челябинской области, уполномоченный в сфере социальных отношений;</w:t>
      </w:r>
    </w:p>
    <w:p w14:paraId="CF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11) предоставления лицам, включенным в список подлежащих обеспечению жилыми помещениями детей-сирот и детей, оставшихся без попечения родителей, а также лиц из их числа, по достижении ими возраста 18 лет, а также в случае приобретения ими полной дееспособности до достижения совершеннолетия, компенсации расходов на оплату найма жилого помещения до предоставления им благоустроенного жилого помещения специализированного жилищного фонда по договорам найма специализированных жилых помещений, включая:</w:t>
      </w:r>
    </w:p>
    <w:p w14:paraId="D0000000">
      <w:pPr>
        <w:pStyle w:val="Style_4"/>
        <w:spacing w:after="0" w:line="240" w:lineRule="auto"/>
        <w:ind w:firstLine="680" w:left="0"/>
        <w:contextualSpacing w:val="1"/>
        <w:jc w:val="both"/>
        <w:rPr>
          <w:rFonts w:ascii="Times New Roman" w:hAnsi="Times New Roman"/>
          <w:sz w:val="26"/>
          <w:highlight w:val="white"/>
        </w:rPr>
      </w:pPr>
      <w:r>
        <w:rPr>
          <w:rFonts w:ascii="Times New Roman" w:hAnsi="Times New Roman"/>
          <w:sz w:val="26"/>
          <w:highlight w:val="white"/>
        </w:rPr>
        <w:t>прием, регистрацию заявлений и документов, необходимых для предоставления компенсации расходов на оплату найма жилого помещения;</w:t>
      </w:r>
    </w:p>
    <w:p w14:paraId="D1000000">
      <w:pPr>
        <w:pStyle w:val="Style_4"/>
        <w:spacing w:after="0" w:line="240" w:lineRule="auto"/>
        <w:ind w:firstLine="680" w:left="0"/>
        <w:contextualSpacing w:val="1"/>
        <w:jc w:val="both"/>
        <w:rPr>
          <w:rFonts w:ascii="Times New Roman" w:hAnsi="Times New Roman"/>
          <w:sz w:val="26"/>
          <w:highlight w:val="white"/>
        </w:rPr>
      </w:pPr>
      <w:r>
        <w:rPr>
          <w:rFonts w:ascii="Times New Roman" w:hAnsi="Times New Roman"/>
          <w:sz w:val="26"/>
          <w:highlight w:val="white"/>
        </w:rPr>
        <w:t xml:space="preserve">принятие решения о предоставлении или об отказе в предоставлении лицам, включенным в список подлежащих обеспечению жилыми помещениями детей-сирот и детей, оставшихся без попечения родителей, а также лиц из их числа, по достижении ими возраста 18 лет, а также в случае приобретения ими полной дееспособности до достижения совершеннолетия компенсации расходов на оплату найма жилого помещения и направление принятого решения в исполнительный орган Челябинской области, уполномоченный в сфере социальных отношений; формирование электронных реестров для зачисления денежных средств на счета физических лиц в кредитных организациях и направление указанных реестров в </w:t>
      </w:r>
      <w:r>
        <w:rPr>
          <w:rFonts w:ascii="Times New Roman" w:hAnsi="Times New Roman"/>
          <w:sz w:val="26"/>
          <w:highlight w:val="white"/>
        </w:rPr>
        <w:t>исполнительный орган Челябинской области, уполномоченный в сфере социальных отношений;</w:t>
      </w:r>
    </w:p>
    <w:p w14:paraId="D2000000">
      <w:pPr>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12) приема, регистрации заявлений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в настоящем пункте - выплата), лицам, которые относились к категории детей-сирот и детей, оставшихся без попечения родителей, а также лиц из их числа и достигли возраста 23 лет, включенным в список подлежащих обеспечению жилыми помещениями детей-сирот и детей, оставшихся без попечения родителей, а также лиц из их числа, и прилагаемых к ним документов, межведомственного запроса документов, необходимых для принятия решения о предоставлении или об отказе в предоставлении выплаты, подготовки заключений об отсутствии обстоятельств, свидетельствующих о необходимости оказания лицам, указанным в настоящем пункте, содействия в преодолении трудной жизненной ситуации, в целях предоставления выплаты, направления указанных документов в исполнительный орган Челябинской области, уполномоченный в сфере социальных отношений;</w:t>
      </w:r>
    </w:p>
    <w:p w14:paraId="D3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13) назначения и выплаты вознаграждения, причитающегося приемному родителю;</w:t>
      </w:r>
    </w:p>
    <w:p w14:paraId="D4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14) выплаты приемной семье денежных средств на приобретение мебели для ребенка (детей), передаваемого (передаваемых) на воспитание в приемную семью на один год и более;</w:t>
      </w:r>
    </w:p>
    <w:p w14:paraId="D5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15) предоставления приемным семьям ежемесячной выплаты на приобретение предметов хозяйственного обихода, личной гигиены, игр, игрушек и книг; </w:t>
      </w:r>
    </w:p>
    <w:p w14:paraId="D6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16) выплаты приемным семьям денежных средств на оплату жилищно-коммунальных услуг и услуг бытового обслуживания; </w:t>
      </w:r>
    </w:p>
    <w:p w14:paraId="D7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17) приема, регистрации заявлений и документов, необходимых для назначения и выплаты единовременной денежной выплаты при передаче детей-сирот и детей, оставшихся без попечения родителей, на воспитание в семью (усыновлении (удочерении), установлении опеки (попечительства), передаче на воспитание в приемную семью) и направления их в орган исполнительной власти Челябинской области, уполномоченный в сфере социальных отношений; </w:t>
      </w:r>
    </w:p>
    <w:p w14:paraId="D8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18) приема, регистрации заявлений и документов, необходимых для предоставления единовременной жилищной субсидии на приобретение жилых помещений в собственность детей-сирот и детей, оставшихся без попечения родителей, и направления их в орган исполнительной власти Челябинской области, уполномоченный в сфере социальных отношений;</w:t>
      </w:r>
    </w:p>
    <w:p w14:paraId="D9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19) предоставления кандидатам в приемные родители, выразившим согласие принять на воспитание после 1 января 2016 года не менее пяти детей в возрасте не младше 7 лет и не старше 17 лет, имеющих гражданство Российской Федерации и находящихся под надзором в организациях для детей-сирот и детей, оставшихся без попечения родителей, расположенных на территории Челябинской области (далее - кандидаты), благоустроенного жилого помещения специализированного жилищного фонда по договорам безвозмездного пользования жилыми помещениями, в части: </w:t>
      </w:r>
    </w:p>
    <w:p w14:paraId="DA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а) прием, регистрацию заявлений кандидатов о постановке на учет для предоставления жилого помещения специализированного жилищного фонда и документов, необходимых для предоставления указанного жилого помещения;</w:t>
      </w:r>
    </w:p>
    <w:p w14:paraId="DB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б) формирование муниципального специализированного жилищного фонда, из которого предоставляются жилые помещения специализированного жилищного фонда кандидатам, и управление указанным фондом;</w:t>
      </w:r>
    </w:p>
    <w:p w14:paraId="DC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в) направление заявлений кандидатов о постановке на учет для предоставления жилого помещения специализированного жилищного фонда и документов, необходимых для предоставления указанного жилого помещения, в исполнительный орган Челябинской области, уполномоченный в сфере социальных отношений;</w:t>
      </w:r>
    </w:p>
    <w:p w14:paraId="DD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г) заключение договора безвозмездного пользования жилыми помещениями;</w:t>
      </w:r>
    </w:p>
    <w:p w14:paraId="DE000000">
      <w:pPr>
        <w:spacing w:after="0" w:line="240" w:lineRule="auto"/>
        <w:ind w:firstLine="680" w:left="0"/>
        <w:contextualSpacing w:val="1"/>
        <w:jc w:val="both"/>
        <w:rPr>
          <w:rFonts w:ascii="Times New Roman" w:hAnsi="Times New Roman"/>
          <w:sz w:val="26"/>
        </w:rPr>
      </w:pPr>
      <w:r>
        <w:rPr>
          <w:rFonts w:ascii="Times New Roman" w:hAnsi="Times New Roman"/>
          <w:sz w:val="26"/>
        </w:rPr>
        <w:t xml:space="preserve">д) приема, регистрации заявлений и документов, необходимых для постановки на учет приемных родителей для предоставления единовременной выплаты на приобретение автомобиля, и направления их в орган исполнительной власти Челябинской области, уполномоченный в сфере социальных отношений, для постановки на учет приемных родителей для предоставления единовременной выплаты на приобретение автомобиля и предоставления приемным родителям единовременной выплаты на приобретение автомобиля.   </w:t>
      </w:r>
    </w:p>
    <w:p w14:paraId="DF000000">
      <w:pPr>
        <w:numPr>
          <w:ilvl w:val="0"/>
          <w:numId w:val="1"/>
        </w:numPr>
        <w:spacing w:after="0" w:line="240" w:lineRule="auto"/>
        <w:ind w:firstLine="680" w:left="0"/>
        <w:contextualSpacing w:val="1"/>
        <w:jc w:val="both"/>
        <w:rPr>
          <w:rFonts w:ascii="Times New Roman" w:hAnsi="Times New Roman"/>
          <w:sz w:val="26"/>
        </w:rPr>
      </w:pPr>
      <w:r>
        <w:rPr>
          <w:rFonts w:ascii="Times New Roman" w:hAnsi="Times New Roman"/>
          <w:sz w:val="26"/>
        </w:rPr>
        <w:t xml:space="preserve">Социальная поддержка следующих категорий граждан: </w:t>
      </w:r>
    </w:p>
    <w:p w14:paraId="E0000000">
      <w:pPr>
        <w:spacing w:after="0" w:line="240" w:lineRule="auto"/>
        <w:ind w:firstLine="680" w:left="0"/>
        <w:contextualSpacing w:val="1"/>
        <w:jc w:val="both"/>
        <w:rPr>
          <w:rFonts w:ascii="Times New Roman" w:hAnsi="Times New Roman"/>
          <w:sz w:val="26"/>
        </w:rPr>
      </w:pPr>
      <w:r>
        <w:rPr>
          <w:rFonts w:ascii="Times New Roman" w:hAnsi="Times New Roman"/>
          <w:sz w:val="26"/>
        </w:rPr>
        <w:t xml:space="preserve">1) граждан, имеющих детей, - в части назначения и выплаты пособия на ребенка, областного единовременного пособия при рождении ребенка, назначения ежемесячной денежной выплаты, назначаемой в случае рождения третьего ребенка и (или) последующих детей до достижения ребенком возраста трех лет, и формирования электронных реестров для зачисления денежных средств на счета физических лиц в кредитных организациях и для осуществления доставки ежемесячной денежной выплаты, назначаемой в случае рождения третьего ребенка и (или) последующих детей до достижения ребенком возраста трех лет, гражданам через организации федеральной почтовой связи, назначения ежемесячной денежной выплаты, назначаемой в случае рождения (усыновления) второго ребенка, и формирования электронных реестров для зачисления денежных средств на счета физических лиц в кредитных организациях; в части приема, регистрации заявлений и документов, необходимых для предоставления ежемесячной денежной выплаты родителям, имеющим детей в возрасте до 18 лет, страдающих </w:t>
      </w:r>
      <w:r>
        <w:rPr>
          <w:rFonts w:ascii="Times New Roman" w:hAnsi="Times New Roman"/>
          <w:sz w:val="26"/>
        </w:rPr>
        <w:t>фенилкетонурией</w:t>
      </w:r>
      <w:r>
        <w:rPr>
          <w:rFonts w:ascii="Times New Roman" w:hAnsi="Times New Roman"/>
          <w:sz w:val="26"/>
        </w:rPr>
        <w:t xml:space="preserve">, </w:t>
      </w:r>
      <w:r>
        <w:rPr>
          <w:rFonts w:ascii="Times New Roman" w:hAnsi="Times New Roman"/>
          <w:sz w:val="26"/>
        </w:rPr>
        <w:t>целиакией</w:t>
      </w:r>
      <w:r>
        <w:rPr>
          <w:rFonts w:ascii="Times New Roman" w:hAnsi="Times New Roman"/>
          <w:sz w:val="26"/>
        </w:rPr>
        <w:t xml:space="preserve">, буллезным </w:t>
      </w:r>
      <w:r>
        <w:rPr>
          <w:rFonts w:ascii="Times New Roman" w:hAnsi="Times New Roman"/>
          <w:sz w:val="26"/>
        </w:rPr>
        <w:t>эпидермолизом</w:t>
      </w:r>
      <w:r>
        <w:rPr>
          <w:rFonts w:ascii="Times New Roman" w:hAnsi="Times New Roman"/>
          <w:sz w:val="26"/>
        </w:rPr>
        <w:t xml:space="preserve"> или ихтиозом, и направления указанных заявлений и документов в исполнительный орган Челябинской области, уполномоченный в сфере социальных отношений;</w:t>
      </w:r>
    </w:p>
    <w:p w14:paraId="E1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2) ветеранов труда, ветеранов военной службы - в части осуществления ежемесячной денежной выплаты;</w:t>
      </w:r>
    </w:p>
    <w:p w14:paraId="E2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3)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 в части осуществления ежемесячной денежной выплаты;</w:t>
      </w:r>
    </w:p>
    <w:p w14:paraId="E3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4) реабилитированных лиц - в части: осуществления ежемесячной денежной выплаты; возмещения расходов, связанных с погребением реабилитированного лица; возмещение расходов, связанных с оплатой проезда (туда и обратно) один раз в год железнодорожным транспортом (за исключением проезда в вагонах с двухместными купе категории </w:t>
      </w:r>
      <w:r>
        <w:rPr>
          <w:rFonts w:ascii="Times New Roman" w:hAnsi="Times New Roman"/>
          <w:sz w:val="26"/>
        </w:rPr>
        <w:t>«</w:t>
      </w:r>
      <w:r>
        <w:rPr>
          <w:rFonts w:ascii="Times New Roman" w:hAnsi="Times New Roman"/>
          <w:sz w:val="26"/>
        </w:rPr>
        <w:t>СВ</w:t>
      </w:r>
      <w:r>
        <w:rPr>
          <w:rFonts w:ascii="Times New Roman" w:hAnsi="Times New Roman"/>
          <w:sz w:val="26"/>
        </w:rPr>
        <w:t>»</w:t>
      </w:r>
      <w:r>
        <w:rPr>
          <w:rFonts w:ascii="Times New Roman" w:hAnsi="Times New Roman"/>
          <w:sz w:val="26"/>
        </w:rPr>
        <w:t xml:space="preserve"> или </w:t>
      </w:r>
      <w:r>
        <w:rPr>
          <w:rFonts w:ascii="Times New Roman" w:hAnsi="Times New Roman"/>
          <w:sz w:val="26"/>
        </w:rPr>
        <w:t>«</w:t>
      </w:r>
      <w:r>
        <w:rPr>
          <w:rFonts w:ascii="Times New Roman" w:hAnsi="Times New Roman"/>
          <w:sz w:val="26"/>
        </w:rPr>
        <w:t>люкс</w:t>
      </w:r>
      <w:r>
        <w:rPr>
          <w:rFonts w:ascii="Times New Roman" w:hAnsi="Times New Roman"/>
          <w:sz w:val="26"/>
        </w:rPr>
        <w:t>»</w:t>
      </w:r>
      <w:r>
        <w:rPr>
          <w:rFonts w:ascii="Times New Roman" w:hAnsi="Times New Roman"/>
          <w:sz w:val="26"/>
        </w:rPr>
        <w:t>), воздушным транспортом по тарифу экономического класса, водным или междугородным автомобильным транспортом (за исключением такси), в размере 100 процентов;</w:t>
      </w:r>
    </w:p>
    <w:p w14:paraId="E4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5) лиц, признанных пострадавшими от политических репрессий в части осуществления ежемесячной денежной выплаты; ветеранов труда Челябинской области - в части осуществления ежемесячной денежной выплаты;</w:t>
      </w:r>
    </w:p>
    <w:p w14:paraId="E5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 6) руководителей муниципальных образовательных организаций и их заместителей, руководителей структурных подразделений муниципальных образовательных организаций и их заместителей, педагогических работников муниципальных образовательных организаций, специалистов муниципальных организаций культуры, медицинских организаций, образовательных организаций, учреждений ветеринарной службы, физкультурно-спортивных организаций, организаций социального обслуживания, проживающих и работающих в сельских населенных пунктах, рабочих поселках (поселках городского типа) Челябинской области, а также руководителей областных государственных и муниципальных образовательных организаций и их заместителей, руководителей структурных подразделений областных государственных и муниципальных образовательных организаций и их заместителей, педагогических работников областных государственных и муниципальных образовательных организаций, специалистов областных государственных и муниципальных организаций культуры, медицинских организаций, образовательных организаций, учреждений ветеринарной службы, физкультурно-спортивных организаций, организаций социального обслуживания, перешедших на пенсию и проживающих в сельских населенных пунктах и рабочих поселках (поселках городского типа) Челябинской области, имеющих стаж работы в соответствующих организациях и учреждениях, расположенных в сельских населенных пунктах, рабочих поселках (поселках городского типа) Челябинской области, не менее 10 лет - в части предоставления мер социальной поддержки по оплате жилищно-коммунальных услуг указанным категориям граждан, финансирование которых является расходным обязательством Челябинской области в соответствии с законодательством Российской Федерации и Челябинской области.</w:t>
      </w:r>
    </w:p>
    <w:p w14:paraId="E6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7) ветеранов труда Челябинской области - в части осуществления ежемесячной денежной выплаты;</w:t>
      </w:r>
    </w:p>
    <w:p w14:paraId="E7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8) одиноко проживающих неработающих граждан, достигших возраста семидесяти лет; неработающих граждан, достигших возраста семидесяти лет, проживающих в семьях, состоящих из совместно проживающих неработающих граждан пенсионного возраста, которые достигли возраста семидесяти лет, и (или) инвалидов; одиноко проживающих неработающих граждан, достигших возраста восьмидесяти лет; неработающих граждан, достигших возраста восьмидесяти лет, проживающих в семьях, состоящих из совместно проживающих неработающих граждан пенсионного возраста, которые достигли возраста семидесяти лет, и (или) инвалидов, - в части осуществления мер социальной поддержки в форме компенсации расходов на уплату взноса на капитальный ремонт общего имущества в многоквартирном доме;</w:t>
      </w:r>
    </w:p>
    <w:p w14:paraId="E8000000">
      <w:pPr>
        <w:pStyle w:val="Style_4"/>
        <w:spacing w:after="0" w:line="240" w:lineRule="auto"/>
        <w:ind w:firstLine="680" w:left="0"/>
        <w:contextualSpacing w:val="1"/>
        <w:jc w:val="both"/>
        <w:rPr>
          <w:rFonts w:ascii="Times New Roman" w:hAnsi="Times New Roman"/>
          <w:sz w:val="26"/>
          <w:highlight w:val="white"/>
        </w:rPr>
      </w:pPr>
      <w:r>
        <w:rPr>
          <w:rFonts w:ascii="Times New Roman" w:hAnsi="Times New Roman"/>
          <w:sz w:val="26"/>
        </w:rPr>
        <w:t xml:space="preserve">9) </w:t>
      </w:r>
      <w:r>
        <w:rPr>
          <w:rFonts w:ascii="Times New Roman" w:hAnsi="Times New Roman"/>
          <w:sz w:val="26"/>
          <w:highlight w:val="white"/>
        </w:rPr>
        <w:t>многодетных семей со среднедушевым доходом, размер которого не превышает двукратную величину прожиточного минимума для трудоспособного населения, установленную в соответствии с законодательством Челябинской области, - в части:</w:t>
      </w:r>
    </w:p>
    <w:p w14:paraId="E9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а) предоставления ежемесячной денежной выплаты на оплату жилого помещения и коммунальных услуг;                                                                                                                                    </w:t>
      </w:r>
    </w:p>
    <w:p w14:paraId="EA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б) назначения ежегодной денежной выплаты на приобретение одежды для посещения учебных занятий, а также спортивной формы для ребенка, обучающегося </w:t>
      </w:r>
      <w:r>
        <w:rPr>
          <w:rFonts w:ascii="Times New Roman" w:hAnsi="Times New Roman"/>
          <w:sz w:val="26"/>
          <w:highlight w:val="white"/>
        </w:rPr>
        <w:t>в общеобразовательной организации по очной форме обучения, включая прием, регистрацию заявлений и документов, необходимых для предоставления ежегодной денежной выплаты, ведение учета граждан в целях предоставления ежегодной денежной выплаты, принятие решений о назначении (об отказе в назначении) ежегодной денежной выплаты, формирование электронных реестров для зачисления денежных средств на счета физических лиц, открытых в кредитных организациях;</w:t>
      </w:r>
    </w:p>
    <w:p w14:paraId="EB000000">
      <w:pPr>
        <w:pStyle w:val="Style_4"/>
        <w:spacing w:after="0" w:line="240" w:lineRule="auto"/>
        <w:ind w:firstLine="680" w:left="0"/>
        <w:contextualSpacing w:val="1"/>
        <w:jc w:val="both"/>
        <w:rPr>
          <w:rFonts w:ascii="Times New Roman" w:hAnsi="Times New Roman"/>
          <w:sz w:val="26"/>
          <w:highlight w:val="white"/>
        </w:rPr>
      </w:pPr>
      <w:r>
        <w:rPr>
          <w:rFonts w:ascii="Times New Roman" w:hAnsi="Times New Roman"/>
          <w:sz w:val="26"/>
          <w:highlight w:val="white"/>
        </w:rPr>
        <w:t xml:space="preserve">10) </w:t>
      </w:r>
      <w:r>
        <w:rPr>
          <w:rFonts w:ascii="Times New Roman" w:hAnsi="Times New Roman"/>
          <w:sz w:val="26"/>
          <w:highlight w:val="white"/>
        </w:rPr>
        <w:t>многодетных семей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 - в части назначения ежемесячной денежной выплаты на оплату проезда ребенка, обучающегося в общеобразовательной организации по очной форме обучения, на автомобильном транспорте (за исключением такси) в городском и пригородном сообщении, на городском наземном электрическом транспорте, включая прием, регистрацию заявлений и документов, необходимых для предоставления ежемесячной денежной выплаты, ведение учета граждан в целях предоставления ежемесячной денежной выплаты, принятие решений о назначении (об отказе в назначении) ежемесячной денежной выплаты, формирование электронных реестров для зачисления денежных средств на счета физических лиц, открытых в кредитных организациях;</w:t>
      </w:r>
    </w:p>
    <w:p w14:paraId="EC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11) граждан, являющихся нанимателями жилых помещений в наемных домах социального использования или наемных домах коммерческого использования, относящихся к следующим категориям: граждане, принятые на учет до 1 марта 2005 года в целях последующего предоставления им жилых помещений по договорам социального найма; многодетные семьи, в том числе неполные семьи, воспитывающие трех и более несовершеннолетних детей (в том числе усыновленных, находящихся под опекой (попечительством), пасынков, падчериц), а также детей старше 18 лет, обучающихся в образовательных организациях по очной форме обучения, но не более чем до достижения ими возраста 23 лет (в том числе усыновленных, находящихся под опекой (попечительством), пасынков, падчериц); дети-сироты и дети, оставшиеся без попечения родителей, лица из числа детей-сирот и детей, оставшихся без попечения родителей; молодые семьи, в которых возраст хотя бы одного из супругов не превышает 35 лет, имеющие одного или более детей (в том числе усыновленных, находящихся под опекой (попечительством), пасынков, падчериц), в том числе неполные семьи, состоящие из одного родителя (опекуна, попечителя), возраст которого не превышает 35 лет, имеющие одного или более детей (в том числе усыновленных, находящихся под опекой (попечительством), пасынков, падчериц); инвалиды и семьи, имеющие детей-инвалидов; граждане, осуществляющие трудовую деятельность по основному месту работы в государственных или муниципальных организациях сфер образования, здравоохранения, социальной защиты, культуры, занятости населения, физической культуры и спорта; граждане,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 в части предоставления компенсации расходов на оплату найма жилых помещений в наемных домах социального использования или наемных домах коммерческого использования;                                                                              </w:t>
      </w:r>
    </w:p>
    <w:p w14:paraId="ED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12) малоимущих семей, малоимущих одиноко проживающих граждан - в части назначения государственной социальной помощи, включая определение размера государственной социальной помощи в виде единовременного социального </w:t>
      </w:r>
      <w:r>
        <w:rPr>
          <w:rFonts w:ascii="Times New Roman" w:hAnsi="Times New Roman"/>
          <w:sz w:val="26"/>
        </w:rPr>
        <w:t>пособия в пределах, установленных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"https://internet.garant.ru/#/document/74328224/entry/12"</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Законом</w:t>
      </w:r>
      <w:r>
        <w:rPr>
          <w:rStyle w:val="Style_3_ch"/>
          <w:rFonts w:ascii="Times New Roman" w:hAnsi="Times New Roman"/>
          <w:color w:val="000000"/>
          <w:sz w:val="26"/>
          <w:u w:val="none"/>
        </w:rPr>
        <w:fldChar w:fldCharType="end"/>
      </w:r>
      <w:r>
        <w:rPr>
          <w:rFonts w:ascii="Times New Roman" w:hAnsi="Times New Roman"/>
          <w:sz w:val="26"/>
        </w:rPr>
        <w:t xml:space="preserve"> Челябинской области </w:t>
      </w:r>
      <w:r>
        <w:rPr>
          <w:rFonts w:ascii="Times New Roman" w:hAnsi="Times New Roman"/>
          <w:sz w:val="26"/>
        </w:rPr>
        <w:t>«</w:t>
      </w:r>
      <w:r>
        <w:rPr>
          <w:rFonts w:ascii="Times New Roman" w:hAnsi="Times New Roman"/>
          <w:sz w:val="26"/>
        </w:rPr>
        <w:t>О государственной социальной помощи в Челябинской области</w:t>
      </w:r>
      <w:r>
        <w:rPr>
          <w:rFonts w:ascii="Times New Roman" w:hAnsi="Times New Roman"/>
          <w:sz w:val="26"/>
        </w:rPr>
        <w:t>»</w:t>
      </w:r>
      <w:r>
        <w:rPr>
          <w:rFonts w:ascii="Times New Roman" w:hAnsi="Times New Roman"/>
          <w:sz w:val="26"/>
        </w:rPr>
        <w:t>, и определение размера государственной социальной помощи в виде социального пособия на основании социального контракта в пределах, установленных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"https://internet.garant.ru/#/document/74328224/entry/13"</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Законом</w:t>
      </w:r>
      <w:r>
        <w:rPr>
          <w:rStyle w:val="Style_3_ch"/>
          <w:rFonts w:ascii="Times New Roman" w:hAnsi="Times New Roman"/>
          <w:color w:val="000000"/>
          <w:sz w:val="26"/>
          <w:u w:val="none"/>
        </w:rPr>
        <w:fldChar w:fldCharType="end"/>
      </w:r>
      <w:r>
        <w:rPr>
          <w:rFonts w:ascii="Times New Roman" w:hAnsi="Times New Roman"/>
          <w:sz w:val="26"/>
        </w:rPr>
        <w:t xml:space="preserve"> Челябинской области </w:t>
      </w:r>
      <w:r>
        <w:rPr>
          <w:rFonts w:ascii="Times New Roman" w:hAnsi="Times New Roman"/>
          <w:sz w:val="26"/>
        </w:rPr>
        <w:t>«</w:t>
      </w:r>
      <w:r>
        <w:rPr>
          <w:rFonts w:ascii="Times New Roman" w:hAnsi="Times New Roman"/>
          <w:sz w:val="26"/>
        </w:rPr>
        <w:t>О государственной социальной помощи в Челябинской области</w:t>
      </w:r>
      <w:r>
        <w:rPr>
          <w:rFonts w:ascii="Times New Roman" w:hAnsi="Times New Roman"/>
          <w:sz w:val="26"/>
        </w:rPr>
        <w:t>»</w:t>
      </w:r>
      <w:r>
        <w:rPr>
          <w:rFonts w:ascii="Times New Roman" w:hAnsi="Times New Roman"/>
          <w:sz w:val="26"/>
        </w:rPr>
        <w:t xml:space="preserve"> и постановлением Правительства Челябинской области; заключения социального контракта с прилагаемой к нему программой социальной адаптации; продления срока оказания государственной социальной помощи в виде социального пособия на основании социального контракта по основаниям, установленным Правительством Челябинской области; мониторинга оказания государственной социальной помощи в виде социального пособия на основании социального контракта; отказа в назначении государственной социальной помощи, лишения права на получение государственной социальной помощи на период, устанавливаемый исполнительным органом Челябинской области, уполномоченным в сфере социальных отношений, прекращения оказания государственной социальной помощи в виде социального пособия на основании социального контракта </w:t>
      </w:r>
      <w:r>
        <w:rPr>
          <w:rFonts w:ascii="Times New Roman" w:hAnsi="Times New Roman"/>
          <w:sz w:val="26"/>
        </w:rPr>
        <w:t>пооснованиям</w:t>
      </w:r>
      <w:r>
        <w:rPr>
          <w:rFonts w:ascii="Times New Roman" w:hAnsi="Times New Roman"/>
          <w:sz w:val="26"/>
        </w:rPr>
        <w:t>, установленным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"https://internet.garant.ru/#/document/180687/entry/1021"</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Федеральным законом</w:t>
      </w:r>
      <w:r>
        <w:rPr>
          <w:rStyle w:val="Style_3_ch"/>
          <w:rFonts w:ascii="Times New Roman" w:hAnsi="Times New Roman"/>
          <w:color w:val="000000"/>
          <w:sz w:val="26"/>
          <w:u w:val="none"/>
        </w:rPr>
        <w:fldChar w:fldCharType="end"/>
      </w:r>
      <w:r>
        <w:rPr>
          <w:rFonts w:ascii="Times New Roman" w:hAnsi="Times New Roman"/>
          <w:sz w:val="26"/>
        </w:rPr>
        <w:t xml:space="preserve"> </w:t>
      </w:r>
      <w:r>
        <w:rPr>
          <w:rFonts w:ascii="Times New Roman" w:hAnsi="Times New Roman"/>
          <w:sz w:val="26"/>
        </w:rPr>
        <w:t>«</w:t>
      </w:r>
      <w:r>
        <w:rPr>
          <w:rFonts w:ascii="Times New Roman" w:hAnsi="Times New Roman"/>
          <w:sz w:val="26"/>
        </w:rPr>
        <w:t>О государственной социальной помощи</w:t>
      </w:r>
      <w:r>
        <w:rPr>
          <w:rFonts w:ascii="Times New Roman" w:hAnsi="Times New Roman"/>
          <w:sz w:val="26"/>
        </w:rPr>
        <w:t>»</w:t>
      </w:r>
      <w:r>
        <w:rPr>
          <w:rFonts w:ascii="Times New Roman" w:hAnsi="Times New Roman"/>
          <w:sz w:val="26"/>
        </w:rPr>
        <w:t>;</w:t>
      </w:r>
    </w:p>
    <w:p w14:paraId="EE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13) граждан, постоянно проживающих на территории Челябинской области в жилых помещениях, не оснащенных внутридомовым газовым оборудованием, относящихся к следующим категориям: одиноко проживающие собственники жилых помещений, не оснащенных внутридомовым газовым оборудованием, являющиеся получателями пенсии и достигшие возраста 55 и 60 лет (соответственно женщины и мужчины); семьи, признанные многодетными в соответствии с Законом Челябинской области от 31 марта 2010 года № 548-ЗО </w:t>
      </w:r>
      <w:r>
        <w:rPr>
          <w:rFonts w:ascii="Times New Roman" w:hAnsi="Times New Roman"/>
          <w:sz w:val="26"/>
          <w:highlight w:val="white"/>
        </w:rPr>
        <w:t>«</w:t>
      </w:r>
      <w:r>
        <w:rPr>
          <w:rFonts w:ascii="Times New Roman" w:hAnsi="Times New Roman"/>
          <w:sz w:val="26"/>
          <w:highlight w:val="white"/>
        </w:rPr>
        <w:t>О статусе и дополнительных мерах социальной поддержки многодетной семьи в Челябинской области</w:t>
      </w:r>
      <w:r>
        <w:rPr>
          <w:rFonts w:ascii="Times New Roman" w:hAnsi="Times New Roman"/>
          <w:sz w:val="26"/>
          <w:highlight w:val="white"/>
        </w:rPr>
        <w:t>»</w:t>
      </w:r>
      <w:r>
        <w:rPr>
          <w:rFonts w:ascii="Times New Roman" w:hAnsi="Times New Roman"/>
          <w:sz w:val="26"/>
          <w:highlight w:val="white"/>
        </w:rPr>
        <w:t xml:space="preserve">, члены (один из членов) которых являются (является) собственниками (собственником) жилых помещений, не оснащенных внутридомовым газовым оборудованием; лица, осуществляющие уход за детьми-инвалидами, являющиеся собственниками жилых помещений, не оснащенных внутридомовым газовым оборудованием, либо члены (один из членов) семьи которых являются (является) собственниками (собственником) жилых помещений, не оснащенных внутридомовым газовым оборудованием; инвалиды II группы, среднедушевой доход семей которых не превышает двукратную величину прожиточного минимума на душу населения, установленную в соответствии с законодательством Челябинской области,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совместно проживающие граждане, являющиеся получателями пенсии и достигшие возраста 65 лет, которые (один из которых) являются (является) собственниками (собственником) жилых помещений, не оснащенных внутридомовым газовым оборудованием; семьи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Pr>
          <w:rFonts w:ascii="Times New Roman" w:hAnsi="Times New Roman"/>
          <w:sz w:val="26"/>
          <w:highlight w:val="white"/>
        </w:rPr>
        <w:t>№</w:t>
      </w:r>
      <w:r>
        <w:rPr>
          <w:rFonts w:ascii="Times New Roman" w:hAnsi="Times New Roman"/>
          <w:sz w:val="26"/>
          <w:highlight w:val="white"/>
        </w:rPr>
        <w:t xml:space="preserve"> 647 </w:t>
      </w:r>
      <w:r>
        <w:rPr>
          <w:rFonts w:ascii="Times New Roman" w:hAnsi="Times New Roman"/>
          <w:sz w:val="26"/>
          <w:highlight w:val="white"/>
        </w:rPr>
        <w:t>«</w:t>
      </w:r>
      <w:r>
        <w:rPr>
          <w:rFonts w:ascii="Times New Roman" w:hAnsi="Times New Roman"/>
          <w:sz w:val="26"/>
          <w:highlight w:val="white"/>
        </w:rPr>
        <w:t>Об объявлении частичной мобилизации в Российской Федерации</w:t>
      </w:r>
      <w:r>
        <w:rPr>
          <w:rFonts w:ascii="Times New Roman" w:hAnsi="Times New Roman"/>
          <w:sz w:val="26"/>
          <w:highlight w:val="white"/>
        </w:rPr>
        <w:t>»</w:t>
      </w:r>
      <w:r>
        <w:rPr>
          <w:rFonts w:ascii="Times New Roman" w:hAnsi="Times New Roman"/>
          <w:sz w:val="26"/>
          <w:highlight w:val="white"/>
        </w:rPr>
        <w:t xml:space="preserve"> (далее - военная служба по мобилизации),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граждан Российской Федерации, состоящих на воинском учете в военных </w:t>
      </w:r>
      <w:r>
        <w:rPr>
          <w:rFonts w:ascii="Times New Roman" w:hAnsi="Times New Roman"/>
          <w:sz w:val="26"/>
          <w:highlight w:val="white"/>
        </w:rPr>
        <w:t xml:space="preserve">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сентября 2022 года по 31 декабря 2025 года для прохождения военной службы,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граждан, заключивших контракт с Министерством обороны Российской Федерации для прохождения военной службы в батальонах </w:t>
      </w:r>
      <w:r>
        <w:rPr>
          <w:rFonts w:ascii="Times New Roman" w:hAnsi="Times New Roman"/>
          <w:sz w:val="26"/>
          <w:highlight w:val="white"/>
        </w:rPr>
        <w:t>«</w:t>
      </w:r>
      <w:r>
        <w:rPr>
          <w:rFonts w:ascii="Times New Roman" w:hAnsi="Times New Roman"/>
          <w:sz w:val="26"/>
          <w:highlight w:val="white"/>
        </w:rPr>
        <w:t>Южный Урал</w:t>
      </w:r>
      <w:r>
        <w:rPr>
          <w:rFonts w:ascii="Times New Roman" w:hAnsi="Times New Roman"/>
          <w:sz w:val="26"/>
          <w:highlight w:val="white"/>
        </w:rPr>
        <w:t>»</w:t>
      </w:r>
      <w:r>
        <w:rPr>
          <w:rFonts w:ascii="Times New Roman" w:hAnsi="Times New Roman"/>
          <w:sz w:val="26"/>
          <w:highlight w:val="white"/>
        </w:rPr>
        <w:t xml:space="preserve"> и </w:t>
      </w:r>
      <w:r>
        <w:rPr>
          <w:rFonts w:ascii="Times New Roman" w:hAnsi="Times New Roman"/>
          <w:sz w:val="26"/>
          <w:highlight w:val="white"/>
        </w:rPr>
        <w:t>«</w:t>
      </w:r>
      <w:r>
        <w:rPr>
          <w:rFonts w:ascii="Times New Roman" w:hAnsi="Times New Roman"/>
          <w:sz w:val="26"/>
          <w:highlight w:val="white"/>
        </w:rPr>
        <w:t>Южноуралец</w:t>
      </w:r>
      <w:r>
        <w:rPr>
          <w:rFonts w:ascii="Times New Roman" w:hAnsi="Times New Roman"/>
          <w:sz w:val="26"/>
          <w:highlight w:val="white"/>
        </w:rPr>
        <w:t>»</w:t>
      </w:r>
      <w:r>
        <w:rPr>
          <w:rFonts w:ascii="Times New Roman" w:hAnsi="Times New Roman"/>
          <w:sz w:val="26"/>
          <w:highlight w:val="white"/>
        </w:rPr>
        <w:t xml:space="preserve">,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в которых указанные граждане на дату их гибели (смерти) являлись собственниками жилых помещений, не оснащенных внутридомовым газовым оборудованием; инвалиды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ветераны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члены семей погибших (умерших) инвалидов боевых действий, ветеранов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одиноко проживающие собственники жилых помещений, не оснащенных внутридомовым газовым оборудованием, с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семьи, имеющие детей в 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 не оснащенных внутридомовым газовым оборудованием, семьи граждан, добровольно принимавших (принимающих) участие в специальной военной операции в составе добровольческих формирований,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военнослужащих, лиц, проходящих службу в войсках национальной гвардии Российской Федерации и имеющих специальное звание полиции, а также лиц из их </w:t>
      </w:r>
      <w:r>
        <w:rPr>
          <w:rFonts w:ascii="Times New Roman" w:hAnsi="Times New Roman"/>
          <w:sz w:val="26"/>
          <w:highlight w:val="white"/>
        </w:rPr>
        <w:t xml:space="preserve">числа, уволенных с военной службы, со службы в войсках национальной гвардии Российской Федерации, принимающих (принимавших) участие в специальной военной операции,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инвалиды I группы,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 в части назначения единовременной социальной выплаты на оплату приобретения внутридомового газового оборудования 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оборудования (далее - единовременная социальная выплата), включая прием заявлений и документов, необходимых для постановки указанных граждан на учет в целях предоставления единовременной социальной выплаты, ведение такого учета, принятие решений о назначении (об отказе в назначении) единовременной социальной выплаты, выдачу уведомлений о наличии права на получение единовременной социальной выплаты, а также в части формирования электронных реестров для зачисления денежных средств на счета физических лиц в кредитных организациях;              </w:t>
      </w:r>
    </w:p>
    <w:p w14:paraId="EF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14) граждан, указанных в</w:t>
      </w:r>
      <w:r>
        <w:rPr>
          <w:rFonts w:ascii="Times New Roman" w:hAnsi="Times New Roman"/>
          <w:sz w:val="26"/>
          <w:highlight w:val="white"/>
        </w:rPr>
        <w:t>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"https://internet.garant.ru/#/document/404909627/entry/7"</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пунктах 1-7</w:t>
      </w:r>
      <w:r>
        <w:rPr>
          <w:rStyle w:val="Style_3_ch"/>
          <w:rFonts w:ascii="Times New Roman" w:hAnsi="Times New Roman"/>
          <w:color w:val="000000"/>
          <w:sz w:val="26"/>
          <w:highlight w:val="white"/>
          <w:u w:val="none"/>
        </w:rPr>
        <w:fldChar w:fldCharType="end"/>
      </w:r>
      <w:r>
        <w:rPr>
          <w:rFonts w:ascii="Times New Roman" w:hAnsi="Times New Roman"/>
          <w:sz w:val="26"/>
          <w:highlight w:val="white"/>
        </w:rPr>
        <w:t>,</w:t>
      </w:r>
      <w:r>
        <w:rPr>
          <w:rFonts w:ascii="Times New Roman" w:hAnsi="Times New Roman"/>
          <w:sz w:val="26"/>
          <w:highlight w:val="white"/>
        </w:rPr>
        <w:t>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"https://internet.garant.ru/#/document/404909627/entry/14"</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8</w:t>
      </w:r>
      <w:r>
        <w:rPr>
          <w:rStyle w:val="Style_3_ch"/>
          <w:rFonts w:ascii="Times New Roman" w:hAnsi="Times New Roman"/>
          <w:color w:val="000000"/>
          <w:sz w:val="26"/>
          <w:highlight w:val="white"/>
          <w:u w:val="none"/>
        </w:rPr>
        <w:fldChar w:fldCharType="end"/>
      </w:r>
      <w:r>
        <w:rPr>
          <w:rFonts w:ascii="Times New Roman" w:hAnsi="Times New Roman"/>
          <w:sz w:val="26"/>
          <w:highlight w:val="white"/>
        </w:rPr>
        <w:t>,</w:t>
      </w:r>
      <w:r>
        <w:rPr>
          <w:rFonts w:ascii="Times New Roman" w:hAnsi="Times New Roman"/>
          <w:sz w:val="26"/>
          <w:highlight w:val="white"/>
        </w:rPr>
        <w:t>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"https://internet.garant.ru/#/document/404909627/entry/801"</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8.1</w:t>
      </w:r>
      <w:r>
        <w:rPr>
          <w:rStyle w:val="Style_3_ch"/>
          <w:rFonts w:ascii="Times New Roman" w:hAnsi="Times New Roman"/>
          <w:color w:val="000000"/>
          <w:sz w:val="26"/>
          <w:highlight w:val="white"/>
          <w:u w:val="none"/>
        </w:rPr>
        <w:fldChar w:fldCharType="end"/>
      </w:r>
      <w:r>
        <w:rPr>
          <w:rFonts w:ascii="Times New Roman" w:hAnsi="Times New Roman"/>
          <w:sz w:val="26"/>
          <w:highlight w:val="white"/>
        </w:rPr>
        <w:t>,</w:t>
      </w:r>
      <w:r>
        <w:rPr>
          <w:rFonts w:ascii="Times New Roman" w:hAnsi="Times New Roman"/>
          <w:sz w:val="26"/>
          <w:highlight w:val="white"/>
        </w:rPr>
        <w:t>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"https://internet.garant.ru/#/document/404909627/entry/1110"</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10-23 части 1 статьи 1</w:t>
      </w:r>
      <w:r>
        <w:rPr>
          <w:rStyle w:val="Style_3_ch"/>
          <w:rFonts w:ascii="Times New Roman" w:hAnsi="Times New Roman"/>
          <w:color w:val="000000"/>
          <w:sz w:val="26"/>
          <w:highlight w:val="white"/>
          <w:u w:val="none"/>
        </w:rPr>
        <w:fldChar w:fldCharType="end"/>
      </w:r>
      <w:r>
        <w:rPr>
          <w:rFonts w:ascii="Times New Roman" w:hAnsi="Times New Roman"/>
          <w:sz w:val="26"/>
          <w:highlight w:val="white"/>
        </w:rPr>
        <w:t> </w:t>
      </w:r>
      <w:r>
        <w:rPr>
          <w:rFonts w:ascii="Times New Roman" w:hAnsi="Times New Roman"/>
          <w:sz w:val="26"/>
          <w:highlight w:val="white"/>
        </w:rPr>
        <w:t xml:space="preserve">Закона Челябинской области от 29 июня 2022 года </w:t>
      </w:r>
      <w:r>
        <w:rPr>
          <w:rFonts w:ascii="Times New Roman" w:hAnsi="Times New Roman"/>
          <w:sz w:val="26"/>
          <w:highlight w:val="white"/>
        </w:rPr>
        <w:t>N </w:t>
      </w:r>
      <w:r>
        <w:rPr>
          <w:rFonts w:ascii="Times New Roman" w:hAnsi="Times New Roman"/>
          <w:sz w:val="26"/>
          <w:highlight w:val="white"/>
        </w:rPr>
        <w:t xml:space="preserve">623-ЗО </w:t>
      </w:r>
      <w:r>
        <w:rPr>
          <w:rFonts w:ascii="Times New Roman" w:hAnsi="Times New Roman"/>
          <w:sz w:val="26"/>
          <w:highlight w:val="white"/>
        </w:rPr>
        <w:t>«</w:t>
      </w:r>
      <w:r>
        <w:rPr>
          <w:rFonts w:ascii="Times New Roman" w:hAnsi="Times New Roman"/>
          <w:sz w:val="26"/>
          <w:highlight w:val="white"/>
        </w:rPr>
        <w:t>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6"/>
          <w:highlight w:val="white"/>
        </w:rPr>
        <w:t>»</w:t>
      </w:r>
      <w:r>
        <w:rPr>
          <w:rFonts w:ascii="Times New Roman" w:hAnsi="Times New Roman"/>
          <w:sz w:val="26"/>
          <w:highlight w:val="white"/>
        </w:rPr>
        <w:t>, - в части назначения единовременной выплаты, включая прием, регистрацию заявлений и документов, необходимых для предоставления единовременной выплаты, ведение учета граждан в целях предоставления единовременной выплаты, принятие решений о назначении (об отказе в назначении) единовременной выплаты, формирование электронных реестров для зачисления денежных средств на счета физических лиц, открытые в кредитных организациях;</w:t>
      </w:r>
    </w:p>
    <w:p w14:paraId="F0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15)  граждан, указанных в</w:t>
      </w:r>
      <w:r>
        <w:rPr>
          <w:rFonts w:ascii="Times New Roman" w:hAnsi="Times New Roman"/>
          <w:sz w:val="26"/>
          <w:highlight w:val="white"/>
        </w:rPr>
        <w:t> </w:t>
      </w:r>
      <w:r>
        <w:rPr>
          <w:rStyle w:val="Style_3_ch"/>
          <w:rFonts w:ascii="Times New Roman" w:hAnsi="Times New Roman"/>
          <w:color w:val="000000"/>
          <w:sz w:val="26"/>
          <w:highlight w:val="white"/>
          <w:u w:val="none"/>
        </w:rPr>
        <w:fldChar w:fldCharType="begin"/>
      </w:r>
      <w:r>
        <w:rPr>
          <w:rStyle w:val="Style_3_ch"/>
          <w:rFonts w:ascii="Times New Roman" w:hAnsi="Times New Roman"/>
          <w:color w:val="000000"/>
          <w:sz w:val="26"/>
          <w:highlight w:val="white"/>
          <w:u w:val="none"/>
        </w:rPr>
        <w:instrText>HYPERLINK "https://internet.garant.ru/#/document/404909627/entry/11014"</w:instrText>
      </w:r>
      <w:r>
        <w:rPr>
          <w:rStyle w:val="Style_3_ch"/>
          <w:rFonts w:ascii="Times New Roman" w:hAnsi="Times New Roman"/>
          <w:color w:val="000000"/>
          <w:sz w:val="26"/>
          <w:highlight w:val="white"/>
          <w:u w:val="none"/>
        </w:rPr>
        <w:fldChar w:fldCharType="separate"/>
      </w:r>
      <w:r>
        <w:rPr>
          <w:rStyle w:val="Style_3_ch"/>
          <w:rFonts w:ascii="Times New Roman" w:hAnsi="Times New Roman"/>
          <w:color w:val="000000"/>
          <w:sz w:val="26"/>
          <w:highlight w:val="white"/>
          <w:u w:val="none"/>
        </w:rPr>
        <w:t>пункте 7.1 части 1 статьи 1</w:t>
      </w:r>
      <w:r>
        <w:rPr>
          <w:rStyle w:val="Style_3_ch"/>
          <w:rFonts w:ascii="Times New Roman" w:hAnsi="Times New Roman"/>
          <w:color w:val="000000"/>
          <w:sz w:val="26"/>
          <w:highlight w:val="white"/>
          <w:u w:val="none"/>
        </w:rPr>
        <w:fldChar w:fldCharType="end"/>
      </w:r>
      <w:r>
        <w:rPr>
          <w:rFonts w:ascii="Times New Roman" w:hAnsi="Times New Roman"/>
          <w:sz w:val="26"/>
          <w:highlight w:val="white"/>
        </w:rPr>
        <w:t> </w:t>
      </w:r>
      <w:r>
        <w:rPr>
          <w:rFonts w:ascii="Times New Roman" w:hAnsi="Times New Roman"/>
          <w:sz w:val="26"/>
          <w:highlight w:val="white"/>
        </w:rPr>
        <w:t xml:space="preserve">Закона Челябинской области от 29 июня 2022 года </w:t>
      </w:r>
      <w:r>
        <w:rPr>
          <w:rFonts w:ascii="Times New Roman" w:hAnsi="Times New Roman"/>
          <w:sz w:val="26"/>
          <w:highlight w:val="white"/>
        </w:rPr>
        <w:t>№</w:t>
      </w:r>
      <w:r>
        <w:rPr>
          <w:rFonts w:ascii="Times New Roman" w:hAnsi="Times New Roman"/>
          <w:sz w:val="26"/>
          <w:highlight w:val="white"/>
        </w:rPr>
        <w:t> </w:t>
      </w:r>
      <w:r>
        <w:rPr>
          <w:rFonts w:ascii="Times New Roman" w:hAnsi="Times New Roman"/>
          <w:sz w:val="26"/>
          <w:highlight w:val="white"/>
        </w:rPr>
        <w:t xml:space="preserve">623-ЗО </w:t>
      </w:r>
      <w:r>
        <w:rPr>
          <w:rFonts w:ascii="Times New Roman" w:hAnsi="Times New Roman"/>
          <w:sz w:val="26"/>
          <w:highlight w:val="white"/>
        </w:rPr>
        <w:t>«</w:t>
      </w:r>
      <w:r>
        <w:rPr>
          <w:rFonts w:ascii="Times New Roman" w:hAnsi="Times New Roman"/>
          <w:sz w:val="26"/>
          <w:highlight w:val="white"/>
        </w:rPr>
        <w:t>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6"/>
          <w:highlight w:val="white"/>
        </w:rPr>
        <w:t>»</w:t>
      </w:r>
      <w:r>
        <w:rPr>
          <w:rFonts w:ascii="Times New Roman" w:hAnsi="Times New Roman"/>
          <w:sz w:val="26"/>
          <w:highlight w:val="white"/>
        </w:rPr>
        <w:t>, - в части назначения единовременной выплаты, включая прием, регистрацию заявлений и документов, необходимых для предоставления единовременной выплаты, ведение учета граждан в целях предоставления единовременной выплаты, принятие решений о назначении (об отказе в назначении) единовременной выплаты, формирование электронных реестров для зачисления денежных средств на счета физических лиц, открытые в кредитных организациях;</w:t>
      </w:r>
    </w:p>
    <w:p w14:paraId="F1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16)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w:t>
      </w:r>
      <w:r>
        <w:rPr>
          <w:rFonts w:ascii="Times New Roman" w:hAnsi="Times New Roman"/>
          <w:sz w:val="26"/>
          <w:highlight w:val="white"/>
        </w:rPr>
        <w:t xml:space="preserve">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членов семей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погибших (умерших) вследствие увечья (ранения, травмы, контузии) или заболевания, полученных ими в ходе участия в специальной военной операции, до реализации ими права на получение земельного участка,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 в части приема, регистрации заявлений и документов, необходимых для предоставления денежной выплаты взамен предоставления земельного участка,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предусмотренной Законом Челябинской области от 25 августа 2023 года </w:t>
      </w:r>
      <w:r>
        <w:rPr>
          <w:rFonts w:ascii="Times New Roman" w:hAnsi="Times New Roman"/>
          <w:sz w:val="26"/>
          <w:highlight w:val="white"/>
        </w:rPr>
        <w:t>№</w:t>
      </w:r>
      <w:r>
        <w:rPr>
          <w:rFonts w:ascii="Times New Roman" w:hAnsi="Times New Roman"/>
          <w:sz w:val="26"/>
          <w:highlight w:val="white"/>
        </w:rPr>
        <w:t xml:space="preserve"> 889-ЗО </w:t>
      </w:r>
      <w:r>
        <w:rPr>
          <w:rFonts w:ascii="Times New Roman" w:hAnsi="Times New Roman"/>
          <w:sz w:val="26"/>
          <w:highlight w:val="white"/>
        </w:rPr>
        <w:t>«</w:t>
      </w:r>
      <w:r>
        <w:rPr>
          <w:rFonts w:ascii="Times New Roman" w:hAnsi="Times New Roman"/>
          <w:sz w:val="26"/>
          <w:highlight w:val="white"/>
        </w:rPr>
        <w:t>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6"/>
          <w:highlight w:val="white"/>
        </w:rPr>
        <w:t>»</w:t>
      </w:r>
      <w:r>
        <w:rPr>
          <w:rFonts w:ascii="Times New Roman" w:hAnsi="Times New Roman"/>
          <w:sz w:val="26"/>
          <w:highlight w:val="white"/>
        </w:rPr>
        <w:t>, и направления указанных заявлений и документов в исполнительный орган Челябинской области, уполномоченный в сфере социальных отношений;</w:t>
      </w:r>
    </w:p>
    <w:p w14:paraId="F2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17) граждан, имеющих право на меру социальной поддержки в виде предоставления студенческого (семейного) капитала в соответствии с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"https://internet.garant.ru/#/document/409628779/entry/0"</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Законом</w:t>
      </w:r>
      <w:r>
        <w:rPr>
          <w:rStyle w:val="Style_3_ch"/>
          <w:rFonts w:ascii="Times New Roman" w:hAnsi="Times New Roman"/>
          <w:color w:val="000000"/>
          <w:sz w:val="26"/>
          <w:u w:val="none"/>
        </w:rPr>
        <w:fldChar w:fldCharType="end"/>
      </w:r>
      <w:r>
        <w:rPr>
          <w:rFonts w:ascii="Times New Roman" w:hAnsi="Times New Roman"/>
          <w:sz w:val="26"/>
        </w:rPr>
        <w:t xml:space="preserve"> Челябинской области </w:t>
      </w:r>
      <w:r>
        <w:rPr>
          <w:rFonts w:ascii="Times New Roman" w:hAnsi="Times New Roman"/>
          <w:sz w:val="26"/>
        </w:rPr>
        <w:t>«</w:t>
      </w:r>
      <w:r>
        <w:rPr>
          <w:rFonts w:ascii="Times New Roman" w:hAnsi="Times New Roman"/>
          <w:sz w:val="26"/>
        </w:rPr>
        <w:t>О студенческом (семейном) капитале в Челябинской области</w:t>
      </w:r>
      <w:r>
        <w:rPr>
          <w:rFonts w:ascii="Times New Roman" w:hAnsi="Times New Roman"/>
          <w:sz w:val="26"/>
        </w:rPr>
        <w:t>»</w:t>
      </w:r>
      <w:r>
        <w:rPr>
          <w:rFonts w:ascii="Times New Roman" w:hAnsi="Times New Roman"/>
          <w:sz w:val="26"/>
        </w:rPr>
        <w:t xml:space="preserve">, - в части приема, регистрации заявлений и документов, необходимых для предоставления студенческого (семейного) капитала и направления указанных заявлений и документов в исполнительный орган Челябинской области, уполномоченный в сфере социальных отношений;                                                                                                                                 </w:t>
      </w:r>
    </w:p>
    <w:p w14:paraId="F3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18) инвалидов войны - в части осуществления компенсации расходов на оплату жилых помещений и коммунальных услуг указанным лицам, проживающим в жилых помещениях жилищного фонда независимо от форм собственности;                     </w:t>
      </w:r>
    </w:p>
    <w:p w14:paraId="F4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19) участников Великой Отечественной войны из числа лиц, указанных в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"https://internet.garant.ru/#/document/10103548/entry/12111"</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 xml:space="preserve">подпунктах </w:t>
      </w:r>
      <w:r>
        <w:rPr>
          <w:rStyle w:val="Style_3_ch"/>
          <w:rFonts w:ascii="Times New Roman" w:hAnsi="Times New Roman"/>
          <w:color w:val="000000"/>
          <w:sz w:val="26"/>
          <w:u w:val="none"/>
        </w:rPr>
        <w:t>«</w:t>
      </w:r>
      <w:r>
        <w:rPr>
          <w:rStyle w:val="Style_3_ch"/>
          <w:rFonts w:ascii="Times New Roman" w:hAnsi="Times New Roman"/>
          <w:color w:val="000000"/>
          <w:sz w:val="26"/>
          <w:u w:val="none"/>
        </w:rPr>
        <w:t>а</w:t>
      </w:r>
      <w:r>
        <w:rPr>
          <w:rStyle w:val="Style_3_ch"/>
          <w:rFonts w:ascii="Times New Roman" w:hAnsi="Times New Roman"/>
          <w:color w:val="000000"/>
          <w:sz w:val="26"/>
          <w:u w:val="none"/>
        </w:rPr>
        <w:t>»</w:t>
      </w:r>
      <w:r>
        <w:rPr>
          <w:rStyle w:val="Style_3_ch"/>
          <w:rFonts w:ascii="Times New Roman" w:hAnsi="Times New Roman"/>
          <w:color w:val="000000"/>
          <w:sz w:val="26"/>
          <w:u w:val="none"/>
        </w:rPr>
        <w:t xml:space="preserve"> - </w:t>
      </w:r>
      <w:r>
        <w:rPr>
          <w:rStyle w:val="Style_3_ch"/>
          <w:rFonts w:ascii="Times New Roman" w:hAnsi="Times New Roman"/>
          <w:color w:val="000000"/>
          <w:sz w:val="26"/>
          <w:u w:val="none"/>
        </w:rPr>
        <w:t>«</w:t>
      </w:r>
      <w:r>
        <w:rPr>
          <w:rStyle w:val="Style_3_ch"/>
          <w:rFonts w:ascii="Times New Roman" w:hAnsi="Times New Roman"/>
          <w:color w:val="000000"/>
          <w:sz w:val="26"/>
          <w:u w:val="none"/>
        </w:rPr>
        <w:t>ж</w:t>
      </w:r>
      <w:r>
        <w:rPr>
          <w:rStyle w:val="Style_3_ch"/>
          <w:rFonts w:ascii="Times New Roman" w:hAnsi="Times New Roman"/>
          <w:color w:val="000000"/>
          <w:sz w:val="26"/>
          <w:u w:val="none"/>
        </w:rPr>
        <w:t>»</w:t>
      </w:r>
      <w:r>
        <w:rPr>
          <w:rStyle w:val="Style_3_ch"/>
          <w:rFonts w:ascii="Times New Roman" w:hAnsi="Times New Roman"/>
          <w:color w:val="000000"/>
          <w:sz w:val="26"/>
          <w:u w:val="none"/>
        </w:rPr>
        <w:fldChar w:fldCharType="end"/>
      </w:r>
      <w:r>
        <w:rPr>
          <w:rFonts w:ascii="Times New Roman" w:hAnsi="Times New Roman"/>
          <w:sz w:val="26"/>
        </w:rPr>
        <w:t> и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"https://internet.garant.ru/#/document/10103548/entry/2219"</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w:t>
      </w:r>
      <w:r>
        <w:rPr>
          <w:rStyle w:val="Style_3_ch"/>
          <w:rFonts w:ascii="Times New Roman" w:hAnsi="Times New Roman"/>
          <w:color w:val="000000"/>
          <w:sz w:val="26"/>
          <w:u w:val="none"/>
        </w:rPr>
        <w:t>и</w:t>
      </w:r>
      <w:r>
        <w:rPr>
          <w:rStyle w:val="Style_3_ch"/>
          <w:rFonts w:ascii="Times New Roman" w:hAnsi="Times New Roman"/>
          <w:color w:val="000000"/>
          <w:sz w:val="26"/>
          <w:u w:val="none"/>
        </w:rPr>
        <w:t>»</w:t>
      </w:r>
      <w:r>
        <w:rPr>
          <w:rStyle w:val="Style_3_ch"/>
          <w:rFonts w:ascii="Times New Roman" w:hAnsi="Times New Roman"/>
          <w:color w:val="000000"/>
          <w:sz w:val="26"/>
          <w:u w:val="none"/>
        </w:rPr>
        <w:t xml:space="preserve"> подпункта 1 пункта 1 статьи 2</w:t>
      </w:r>
      <w:r>
        <w:rPr>
          <w:rStyle w:val="Style_3_ch"/>
          <w:rFonts w:ascii="Times New Roman" w:hAnsi="Times New Roman"/>
          <w:color w:val="000000"/>
          <w:sz w:val="26"/>
          <w:u w:val="none"/>
        </w:rPr>
        <w:fldChar w:fldCharType="end"/>
      </w:r>
      <w:r>
        <w:rPr>
          <w:rFonts w:ascii="Times New Roman" w:hAnsi="Times New Roman"/>
          <w:sz w:val="26"/>
        </w:rPr>
        <w:t xml:space="preserve"> Федерального закона </w:t>
      </w:r>
      <w:r>
        <w:rPr>
          <w:rFonts w:ascii="Times New Roman" w:hAnsi="Times New Roman"/>
          <w:sz w:val="26"/>
        </w:rPr>
        <w:t>«</w:t>
      </w:r>
      <w:r>
        <w:rPr>
          <w:rFonts w:ascii="Times New Roman" w:hAnsi="Times New Roman"/>
          <w:sz w:val="26"/>
        </w:rPr>
        <w:t>О ветеранах</w:t>
      </w:r>
      <w:r>
        <w:rPr>
          <w:rFonts w:ascii="Times New Roman" w:hAnsi="Times New Roman"/>
          <w:sz w:val="26"/>
        </w:rPr>
        <w:t>»</w:t>
      </w:r>
      <w:r>
        <w:rPr>
          <w:rFonts w:ascii="Times New Roman" w:hAnsi="Times New Roman"/>
          <w:sz w:val="26"/>
        </w:rPr>
        <w:t xml:space="preserve"> - в части осуществления компенсации расходов на оплату жилых помещений и коммунальных услуг указанным лицам, проживающим в жилых помещениях жилищного фонда независимо от форм собственности;                                                                                                    </w:t>
      </w:r>
    </w:p>
    <w:p w14:paraId="F5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20) ветеранов боевых действий из числа лиц, указанных в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"https://internet.garant.ru/#/document/10103548/entry/311"</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подпунктах 1 - 4 пункта 1 статьи 3</w:t>
      </w:r>
      <w:r>
        <w:rPr>
          <w:rStyle w:val="Style_3_ch"/>
          <w:rFonts w:ascii="Times New Roman" w:hAnsi="Times New Roman"/>
          <w:color w:val="000000"/>
          <w:sz w:val="26"/>
          <w:u w:val="none"/>
        </w:rPr>
        <w:fldChar w:fldCharType="end"/>
      </w:r>
      <w:r>
        <w:rPr>
          <w:rFonts w:ascii="Times New Roman" w:hAnsi="Times New Roman"/>
          <w:sz w:val="26"/>
        </w:rPr>
        <w:t xml:space="preserve"> Федерального закона </w:t>
      </w:r>
      <w:r>
        <w:rPr>
          <w:rFonts w:ascii="Times New Roman" w:hAnsi="Times New Roman"/>
          <w:sz w:val="26"/>
        </w:rPr>
        <w:t>«</w:t>
      </w:r>
      <w:r>
        <w:rPr>
          <w:rFonts w:ascii="Times New Roman" w:hAnsi="Times New Roman"/>
          <w:sz w:val="26"/>
        </w:rPr>
        <w:t>О ветеранах</w:t>
      </w:r>
      <w:r>
        <w:rPr>
          <w:rFonts w:ascii="Times New Roman" w:hAnsi="Times New Roman"/>
          <w:sz w:val="26"/>
        </w:rPr>
        <w:t>»</w:t>
      </w:r>
      <w:r>
        <w:rPr>
          <w:rFonts w:ascii="Times New Roman" w:hAnsi="Times New Roman"/>
          <w:sz w:val="26"/>
        </w:rPr>
        <w:t>, - в части осуществления компенсации расходов на оплату жилых помещений указанным лицам, проживающим в жилых помещениях жилищного фонда независимо от форм собственности;</w:t>
      </w:r>
    </w:p>
    <w:p w14:paraId="F6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21) лиц, награжденных знаком </w:t>
      </w:r>
      <w:r>
        <w:rPr>
          <w:rFonts w:ascii="Times New Roman" w:hAnsi="Times New Roman"/>
          <w:sz w:val="26"/>
        </w:rPr>
        <w:t>«</w:t>
      </w:r>
      <w:r>
        <w:rPr>
          <w:rFonts w:ascii="Times New Roman" w:hAnsi="Times New Roman"/>
          <w:sz w:val="26"/>
        </w:rPr>
        <w:t>Жителю блокадного Ленинграда</w:t>
      </w:r>
      <w:r>
        <w:rPr>
          <w:rFonts w:ascii="Times New Roman" w:hAnsi="Times New Roman"/>
          <w:sz w:val="26"/>
        </w:rPr>
        <w:t>»</w:t>
      </w:r>
      <w:r>
        <w:rPr>
          <w:rFonts w:ascii="Times New Roman" w:hAnsi="Times New Roman"/>
          <w:sz w:val="26"/>
        </w:rPr>
        <w:t>,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 в части осуществления компенсации расходов на оплату жилых помещений и коммунальных услуг указанным лицам, проживающим в жилых помещениях жилищного фонда независимо от форм собственности;</w:t>
      </w:r>
    </w:p>
    <w:p w14:paraId="F7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22) членов семей погибших (умерших) инвалидов войны, участников Великой Отечественной войны и ветеранов боевых действий - в части осуществления компенсации расходов на оплату жилых помещений и коммунальных услуг указанным лицам, проживающим в жилых помещениях жилищного фонда независимо от форм собственности;</w:t>
      </w:r>
    </w:p>
    <w:p w14:paraId="F8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23) инвалидов и семей, имеющих детей-инвалидов, - в части осуществления компенсации расходов на оплату жилых помещений указанным лицам, проживающим в домах государственного или муниципального жилищного фонда и коммунальных услуг указанным лицам, проживающим в жилых помещениях в жилищном фонде независимо от форм собственности;</w:t>
      </w:r>
    </w:p>
    <w:p w14:paraId="F9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24) граждан, указанных в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"https://internet.garant.ru/#/document/185213/entry/131"</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пунктах 1 - 3</w:t>
      </w:r>
      <w:r>
        <w:rPr>
          <w:rStyle w:val="Style_3_ch"/>
          <w:rFonts w:ascii="Times New Roman" w:hAnsi="Times New Roman"/>
          <w:color w:val="000000"/>
          <w:sz w:val="26"/>
          <w:u w:val="none"/>
        </w:rPr>
        <w:fldChar w:fldCharType="end"/>
      </w:r>
      <w:r>
        <w:rPr>
          <w:rFonts w:ascii="Times New Roman" w:hAnsi="Times New Roman"/>
          <w:sz w:val="26"/>
        </w:rPr>
        <w:t>, а также в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"https://internet.garant.ru/#/document/185213/entry/136"</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пункте 6</w:t>
      </w:r>
      <w:r>
        <w:rPr>
          <w:rStyle w:val="Style_3_ch"/>
          <w:rFonts w:ascii="Times New Roman" w:hAnsi="Times New Roman"/>
          <w:color w:val="000000"/>
          <w:sz w:val="26"/>
          <w:u w:val="none"/>
        </w:rPr>
        <w:fldChar w:fldCharType="end"/>
      </w:r>
      <w:r>
        <w:rPr>
          <w:rFonts w:ascii="Times New Roman" w:hAnsi="Times New Roman"/>
          <w:sz w:val="26"/>
        </w:rPr>
        <w:t> из числа граждан, эвакуированных в 1986 году из зоны отчуждения,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"https://internet.garant.ru/#/document/185213/entry/1301"</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части первой статьи 13</w:t>
      </w:r>
      <w:r>
        <w:rPr>
          <w:rStyle w:val="Style_3_ch"/>
          <w:rFonts w:ascii="Times New Roman" w:hAnsi="Times New Roman"/>
          <w:color w:val="000000"/>
          <w:sz w:val="26"/>
          <w:u w:val="none"/>
        </w:rPr>
        <w:fldChar w:fldCharType="end"/>
      </w:r>
      <w:r>
        <w:rPr>
          <w:rFonts w:ascii="Times New Roman" w:hAnsi="Times New Roman"/>
          <w:sz w:val="26"/>
        </w:rPr>
        <w:t>,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"https://internet.garant.ru/#/document/185213/entry/144"</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части четвертой статьи 14</w:t>
      </w:r>
      <w:r>
        <w:rPr>
          <w:rStyle w:val="Style_3_ch"/>
          <w:rFonts w:ascii="Times New Roman" w:hAnsi="Times New Roman"/>
          <w:color w:val="000000"/>
          <w:sz w:val="26"/>
          <w:u w:val="none"/>
        </w:rPr>
        <w:fldChar w:fldCharType="end"/>
      </w:r>
      <w:r>
        <w:rPr>
          <w:rFonts w:ascii="Times New Roman" w:hAnsi="Times New Roman"/>
          <w:sz w:val="26"/>
        </w:rPr>
        <w:t>,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"https://internet.garant.ru/#/document/185213/entry/252"</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части второй статьи 25</w:t>
      </w:r>
      <w:r>
        <w:rPr>
          <w:rStyle w:val="Style_3_ch"/>
          <w:rFonts w:ascii="Times New Roman" w:hAnsi="Times New Roman"/>
          <w:color w:val="000000"/>
          <w:sz w:val="26"/>
          <w:u w:val="none"/>
        </w:rPr>
        <w:fldChar w:fldCharType="end"/>
      </w:r>
      <w:r>
        <w:rPr>
          <w:rFonts w:ascii="Times New Roman" w:hAnsi="Times New Roman"/>
          <w:sz w:val="26"/>
        </w:rPr>
        <w:t xml:space="preserve"> Закона Российской Федерации </w:t>
      </w:r>
      <w:r>
        <w:rPr>
          <w:rFonts w:ascii="Times New Roman" w:hAnsi="Times New Roman"/>
          <w:sz w:val="26"/>
        </w:rPr>
        <w:t>«</w:t>
      </w:r>
      <w:r>
        <w:rPr>
          <w:rFonts w:ascii="Times New Roman" w:hAnsi="Times New Roman"/>
          <w:sz w:val="26"/>
        </w:rPr>
        <w:t>О социальной защите граждан, подвергшихся воздействию радиации вследствие катастрофы на Чернобыльской АЭС</w:t>
      </w:r>
      <w:r>
        <w:rPr>
          <w:rFonts w:ascii="Times New Roman" w:hAnsi="Times New Roman"/>
          <w:sz w:val="26"/>
        </w:rPr>
        <w:t>»</w:t>
      </w:r>
      <w:r>
        <w:rPr>
          <w:rFonts w:ascii="Times New Roman" w:hAnsi="Times New Roman"/>
          <w:sz w:val="26"/>
        </w:rPr>
        <w:t>; граждан, указанных в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"https://internet.garant.ru/#/document/179742/entry/101"</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пунктах 1</w:t>
      </w:r>
      <w:r>
        <w:rPr>
          <w:rStyle w:val="Style_3_ch"/>
          <w:rFonts w:ascii="Times New Roman" w:hAnsi="Times New Roman"/>
          <w:color w:val="000000"/>
          <w:sz w:val="26"/>
          <w:u w:val="none"/>
        </w:rPr>
        <w:fldChar w:fldCharType="end"/>
      </w:r>
      <w:r>
        <w:rPr>
          <w:rFonts w:ascii="Times New Roman" w:hAnsi="Times New Roman"/>
          <w:sz w:val="26"/>
        </w:rPr>
        <w:t> и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"https://internet.garant.ru/#/document/179742/entry/103"</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3 части первой статьи 1</w:t>
      </w:r>
      <w:r>
        <w:rPr>
          <w:rStyle w:val="Style_3_ch"/>
          <w:rFonts w:ascii="Times New Roman" w:hAnsi="Times New Roman"/>
          <w:color w:val="000000"/>
          <w:sz w:val="26"/>
          <w:u w:val="none"/>
        </w:rPr>
        <w:fldChar w:fldCharType="end"/>
      </w:r>
      <w:r>
        <w:rPr>
          <w:rFonts w:ascii="Times New Roman" w:hAnsi="Times New Roman"/>
          <w:sz w:val="26"/>
        </w:rPr>
        <w:t>,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"https://internet.garant.ru/#/document/179742/entry/2"</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статьях 2</w:t>
      </w:r>
      <w:r>
        <w:rPr>
          <w:rStyle w:val="Style_3_ch"/>
          <w:rFonts w:ascii="Times New Roman" w:hAnsi="Times New Roman"/>
          <w:color w:val="000000"/>
          <w:sz w:val="26"/>
          <w:u w:val="none"/>
        </w:rPr>
        <w:fldChar w:fldCharType="end"/>
      </w:r>
      <w:r>
        <w:rPr>
          <w:rFonts w:ascii="Times New Roman" w:hAnsi="Times New Roman"/>
          <w:sz w:val="26"/>
        </w:rPr>
        <w:t> и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"https://internet.garant.ru/#/document/179742/entry/3"</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3</w:t>
      </w:r>
      <w:r>
        <w:rPr>
          <w:rStyle w:val="Style_3_ch"/>
          <w:rFonts w:ascii="Times New Roman" w:hAnsi="Times New Roman"/>
          <w:color w:val="000000"/>
          <w:sz w:val="26"/>
          <w:u w:val="none"/>
        </w:rPr>
        <w:fldChar w:fldCharType="end"/>
      </w:r>
      <w:r>
        <w:rPr>
          <w:rFonts w:ascii="Times New Roman" w:hAnsi="Times New Roman"/>
          <w:sz w:val="26"/>
        </w:rPr>
        <w:t>,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"https://internet.garant.ru/#/document/179742/entry/112"</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части второй статьи 11</w:t>
      </w:r>
      <w:r>
        <w:rPr>
          <w:rStyle w:val="Style_3_ch"/>
          <w:rFonts w:ascii="Times New Roman" w:hAnsi="Times New Roman"/>
          <w:color w:val="000000"/>
          <w:sz w:val="26"/>
          <w:u w:val="none"/>
        </w:rPr>
        <w:fldChar w:fldCharType="end"/>
      </w:r>
      <w:r>
        <w:rPr>
          <w:rFonts w:ascii="Times New Roman" w:hAnsi="Times New Roman"/>
          <w:sz w:val="26"/>
        </w:rPr>
        <w:t>,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"https://internet.garant.ru/#/document/179742/entry/12"</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статье 12</w:t>
      </w:r>
      <w:r>
        <w:rPr>
          <w:rStyle w:val="Style_3_ch"/>
          <w:rFonts w:ascii="Times New Roman" w:hAnsi="Times New Roman"/>
          <w:color w:val="000000"/>
          <w:sz w:val="26"/>
          <w:u w:val="none"/>
        </w:rPr>
        <w:fldChar w:fldCharType="end"/>
      </w:r>
      <w:r>
        <w:rPr>
          <w:rFonts w:ascii="Times New Roman" w:hAnsi="Times New Roman"/>
          <w:sz w:val="26"/>
        </w:rPr>
        <w:t xml:space="preserve"> Федерального закона </w:t>
      </w:r>
      <w:r>
        <w:rPr>
          <w:rFonts w:ascii="Times New Roman" w:hAnsi="Times New Roman"/>
          <w:sz w:val="26"/>
        </w:rPr>
        <w:t>«</w:t>
      </w:r>
      <w:r>
        <w:rPr>
          <w:rFonts w:ascii="Times New Roman" w:hAnsi="Times New Roman"/>
          <w:sz w:val="26"/>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Pr>
          <w:rFonts w:ascii="Times New Roman" w:hAnsi="Times New Roman"/>
          <w:sz w:val="26"/>
        </w:rPr>
        <w:t>«</w:t>
      </w:r>
      <w:r>
        <w:rPr>
          <w:rFonts w:ascii="Times New Roman" w:hAnsi="Times New Roman"/>
          <w:sz w:val="26"/>
        </w:rPr>
        <w:t>Маяк</w:t>
      </w:r>
      <w:r>
        <w:rPr>
          <w:rFonts w:ascii="Times New Roman" w:hAnsi="Times New Roman"/>
          <w:sz w:val="26"/>
        </w:rPr>
        <w:t>»</w:t>
      </w:r>
      <w:r>
        <w:rPr>
          <w:rFonts w:ascii="Times New Roman" w:hAnsi="Times New Roman"/>
          <w:sz w:val="26"/>
        </w:rPr>
        <w:t xml:space="preserve"> и сбросов радиоактивных отходов в реку </w:t>
      </w:r>
      <w:r>
        <w:rPr>
          <w:rFonts w:ascii="Times New Roman" w:hAnsi="Times New Roman"/>
          <w:sz w:val="26"/>
        </w:rPr>
        <w:t>Теча</w:t>
      </w:r>
      <w:r>
        <w:rPr>
          <w:rFonts w:ascii="Times New Roman" w:hAnsi="Times New Roman"/>
          <w:sz w:val="26"/>
        </w:rPr>
        <w:t>»</w:t>
      </w:r>
      <w:r>
        <w:rPr>
          <w:rFonts w:ascii="Times New Roman" w:hAnsi="Times New Roman"/>
          <w:sz w:val="26"/>
        </w:rPr>
        <w:t>; граждан, указанных в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"https://internet.garant.ru/#/document/172320/entry/21"</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частях первой - четвертой пункта 2</w:t>
      </w:r>
      <w:r>
        <w:rPr>
          <w:rStyle w:val="Style_3_ch"/>
          <w:rFonts w:ascii="Times New Roman" w:hAnsi="Times New Roman"/>
          <w:color w:val="000000"/>
          <w:sz w:val="26"/>
          <w:u w:val="none"/>
        </w:rPr>
        <w:fldChar w:fldCharType="end"/>
      </w:r>
      <w:r>
        <w:rPr>
          <w:rFonts w:ascii="Times New Roman" w:hAnsi="Times New Roman"/>
          <w:sz w:val="26"/>
        </w:rPr>
        <w:t xml:space="preserve"> постановления Верховного Совета Российской Федерации от 27 декабря 1991 года </w:t>
      </w:r>
      <w:r>
        <w:rPr>
          <w:rFonts w:ascii="Times New Roman" w:hAnsi="Times New Roman"/>
          <w:sz w:val="26"/>
        </w:rPr>
        <w:t>№</w:t>
      </w:r>
      <w:r>
        <w:rPr>
          <w:rFonts w:ascii="Times New Roman" w:hAnsi="Times New Roman"/>
          <w:sz w:val="26"/>
        </w:rPr>
        <w:t xml:space="preserve"> 2123-1 </w:t>
      </w:r>
      <w:r>
        <w:rPr>
          <w:rFonts w:ascii="Times New Roman" w:hAnsi="Times New Roman"/>
          <w:sz w:val="26"/>
        </w:rPr>
        <w:t>«</w:t>
      </w:r>
      <w:r>
        <w:rPr>
          <w:rFonts w:ascii="Times New Roman" w:hAnsi="Times New Roman"/>
          <w:sz w:val="26"/>
        </w:rPr>
        <w:t xml:space="preserve">О распространении действия Закона РСФСР </w:t>
      </w:r>
      <w:r>
        <w:rPr>
          <w:rFonts w:ascii="Times New Roman" w:hAnsi="Times New Roman"/>
          <w:sz w:val="26"/>
        </w:rPr>
        <w:t>«</w:t>
      </w:r>
      <w:r>
        <w:rPr>
          <w:rFonts w:ascii="Times New Roman" w:hAnsi="Times New Roman"/>
          <w:sz w:val="26"/>
        </w:rPr>
        <w:t>О социальной защите граждан, подвергшихся воздействию радиации вследствие катастрофы на Чернобыльской АЭС</w:t>
      </w:r>
      <w:r>
        <w:rPr>
          <w:rFonts w:ascii="Times New Roman" w:hAnsi="Times New Roman"/>
          <w:sz w:val="26"/>
        </w:rPr>
        <w:t>»</w:t>
      </w:r>
      <w:r>
        <w:rPr>
          <w:rFonts w:ascii="Times New Roman" w:hAnsi="Times New Roman"/>
          <w:sz w:val="26"/>
        </w:rPr>
        <w:t xml:space="preserve"> на граждан из подразделений особого риска</w:t>
      </w:r>
      <w:r>
        <w:rPr>
          <w:rFonts w:ascii="Times New Roman" w:hAnsi="Times New Roman"/>
          <w:sz w:val="26"/>
        </w:rPr>
        <w:t>»</w:t>
      </w:r>
      <w:r>
        <w:rPr>
          <w:rFonts w:ascii="Times New Roman" w:hAnsi="Times New Roman"/>
          <w:sz w:val="26"/>
        </w:rPr>
        <w:t>; граждан, указанных в </w:t>
      </w:r>
      <w:r>
        <w:rPr>
          <w:rStyle w:val="Style_3_ch"/>
          <w:rFonts w:ascii="Times New Roman" w:hAnsi="Times New Roman"/>
          <w:color w:val="000000"/>
          <w:sz w:val="26"/>
          <w:u w:val="none"/>
        </w:rPr>
        <w:fldChar w:fldCharType="begin"/>
      </w:r>
      <w:r>
        <w:rPr>
          <w:rStyle w:val="Style_3_ch"/>
          <w:rFonts w:ascii="Times New Roman" w:hAnsi="Times New Roman"/>
          <w:color w:val="000000"/>
          <w:sz w:val="26"/>
          <w:u w:val="none"/>
        </w:rPr>
        <w:instrText>HYPERLINK "https://internet.garant.ru/#/document/12125351/entry/2"</w:instrText>
      </w:r>
      <w:r>
        <w:rPr>
          <w:rStyle w:val="Style_3_ch"/>
          <w:rFonts w:ascii="Times New Roman" w:hAnsi="Times New Roman"/>
          <w:color w:val="000000"/>
          <w:sz w:val="26"/>
          <w:u w:val="none"/>
        </w:rPr>
        <w:fldChar w:fldCharType="separate"/>
      </w:r>
      <w:r>
        <w:rPr>
          <w:rStyle w:val="Style_3_ch"/>
          <w:rFonts w:ascii="Times New Roman" w:hAnsi="Times New Roman"/>
          <w:color w:val="000000"/>
          <w:sz w:val="26"/>
          <w:u w:val="none"/>
        </w:rPr>
        <w:t>статье 2</w:t>
      </w:r>
      <w:r>
        <w:rPr>
          <w:rStyle w:val="Style_3_ch"/>
          <w:rFonts w:ascii="Times New Roman" w:hAnsi="Times New Roman"/>
          <w:color w:val="000000"/>
          <w:sz w:val="26"/>
          <w:u w:val="none"/>
        </w:rPr>
        <w:fldChar w:fldCharType="end"/>
      </w:r>
      <w:r>
        <w:rPr>
          <w:rFonts w:ascii="Times New Roman" w:hAnsi="Times New Roman"/>
          <w:sz w:val="26"/>
        </w:rPr>
        <w:t xml:space="preserve"> Федерального закона </w:t>
      </w:r>
      <w:r>
        <w:rPr>
          <w:rFonts w:ascii="Times New Roman" w:hAnsi="Times New Roman"/>
          <w:sz w:val="26"/>
        </w:rPr>
        <w:t>«</w:t>
      </w:r>
      <w:r>
        <w:rPr>
          <w:rFonts w:ascii="Times New Roman" w:hAnsi="Times New Roman"/>
          <w:sz w:val="26"/>
        </w:rPr>
        <w:t>О социальных гарантиях гражданам, подвергшимся радиационному воздействию вследствие ядерных испытаний на Семипалатинском полигоне</w:t>
      </w:r>
      <w:r>
        <w:rPr>
          <w:rFonts w:ascii="Times New Roman" w:hAnsi="Times New Roman"/>
          <w:sz w:val="26"/>
        </w:rPr>
        <w:t>»</w:t>
      </w:r>
      <w:r>
        <w:rPr>
          <w:rFonts w:ascii="Times New Roman" w:hAnsi="Times New Roman"/>
          <w:sz w:val="26"/>
        </w:rPr>
        <w:t>, - в части осуществления компенсации расходов на оплату жилых помещений и коммунальных услуг указанным лицам, проживающим в жилых помещениях жилищного фонда независимо от форм собственности;</w:t>
      </w:r>
    </w:p>
    <w:p w14:paraId="FA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25) граждан при возникновении поствакцинальных осложнений - в части приема, регистрации заявлений и документов, необходимых для назначения и выплаты государственных единовременных пособий и ежемесячных денежных компенсаций и направления их в орган исполнительной власти Челябинской области, уполномоченный в сфере социальных отношений;                                                                                                            </w:t>
      </w:r>
    </w:p>
    <w:p w14:paraId="FB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26) лиц, награжденных нагрудным знаком </w:t>
      </w:r>
      <w:r>
        <w:rPr>
          <w:rFonts w:ascii="Times New Roman" w:hAnsi="Times New Roman"/>
          <w:sz w:val="26"/>
        </w:rPr>
        <w:t>«</w:t>
      </w:r>
      <w:r>
        <w:rPr>
          <w:rFonts w:ascii="Times New Roman" w:hAnsi="Times New Roman"/>
          <w:sz w:val="26"/>
        </w:rPr>
        <w:t>Почетный донор России</w:t>
      </w:r>
      <w:r>
        <w:rPr>
          <w:rFonts w:ascii="Times New Roman" w:hAnsi="Times New Roman"/>
          <w:sz w:val="26"/>
        </w:rPr>
        <w:t>»</w:t>
      </w:r>
      <w:r>
        <w:rPr>
          <w:rFonts w:ascii="Times New Roman" w:hAnsi="Times New Roman"/>
          <w:sz w:val="26"/>
        </w:rPr>
        <w:t xml:space="preserve"> в части предоставления ежегодной денежной выплаты.</w:t>
      </w:r>
    </w:p>
    <w:p w14:paraId="FC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10. Дополнительные меры социальной поддержки </w:t>
      </w:r>
      <w:r>
        <w:rPr>
          <w:rFonts w:ascii="Times New Roman" w:hAnsi="Times New Roman"/>
          <w:sz w:val="26"/>
          <w:highlight w:val="white"/>
        </w:rPr>
        <w:t>следующим категориям граждан:</w:t>
      </w:r>
    </w:p>
    <w:p w14:paraId="FD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1) инвалидам Великой Отечественной войны и инвалидам боевых действий I и II групп, участникам Великой Отечественной войны, ставшим инвалидами I и II групп вследствие общего заболевания, трудового увечья или других причин (кроме лиц, инвалидность которых наступила вследствие их противоправных действий), а </w:t>
      </w:r>
      <w:r>
        <w:rPr>
          <w:rFonts w:ascii="Times New Roman" w:hAnsi="Times New Roman"/>
          <w:sz w:val="26"/>
        </w:rPr>
        <w:t>также военнослужащим, ставшим инвалидами вследствие ранения, контузии, увечья, полученных при исполнении обязанностей военной службы (служебных обязанностей), I и II групп - в части: осуществления компенсации расходов на оплату жилых помещений и коммунальных услуг указанным лицам, проживающим в жилых помещениях жилищного фонда независимо от форм собственности;                                                                                        освобождения от оплаты услуг за пользование коллективной телевизионной антенной; осуществления компенсационной выплаты за пользование услугами местной телефонной связи; осуществления компенсационной выплаты за пользование услугами связи для целей проводного радиовещания;</w:t>
      </w:r>
    </w:p>
    <w:p w14:paraId="FE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2) лицам, награжденным знаком </w:t>
      </w:r>
      <w:r>
        <w:rPr>
          <w:rFonts w:ascii="Times New Roman" w:hAnsi="Times New Roman"/>
          <w:sz w:val="26"/>
        </w:rPr>
        <w:t>«</w:t>
      </w:r>
      <w:r>
        <w:rPr>
          <w:rFonts w:ascii="Times New Roman" w:hAnsi="Times New Roman"/>
          <w:sz w:val="26"/>
        </w:rPr>
        <w:t>Жителю блокадного Ленинграда</w:t>
      </w:r>
      <w:r>
        <w:rPr>
          <w:rFonts w:ascii="Times New Roman" w:hAnsi="Times New Roman"/>
          <w:sz w:val="26"/>
        </w:rPr>
        <w:t>»</w:t>
      </w:r>
      <w:r>
        <w:rPr>
          <w:rFonts w:ascii="Times New Roman" w:hAnsi="Times New Roman"/>
          <w:sz w:val="26"/>
        </w:rPr>
        <w:t xml:space="preserve"> и не являющимся инвалидами, - в части: осуществления компенсации расходов на оплату жилых помещений и коммунальных услуг указанным лицам, проживающим в жилых помещениях жилищного фонда независимо от форм собственности;                                                                                               оплаты в размере 50 процентов услуг за пользование коллективной телевизионной антенной;  осуществления компенсационной выплаты за пользование услугами местной телефонной связи;  осуществления компенсационной выплаты за пользование услугами связи для целей проводного радиовещания;                                                                                                           </w:t>
      </w:r>
    </w:p>
    <w:p w14:paraId="FF00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 xml:space="preserve">3) </w:t>
      </w:r>
      <w:r>
        <w:rPr>
          <w:rFonts w:ascii="Times New Roman" w:hAnsi="Times New Roman"/>
          <w:sz w:val="26"/>
          <w:highlight w:val="white"/>
        </w:rPr>
        <w:t xml:space="preserve">инвалидам Великой Отечественной войны и инвалидам боевых действий; участникам Великой Отечественной войны из числа лиц, указанных в подпунктах </w:t>
      </w:r>
      <w:r>
        <w:rPr>
          <w:rFonts w:ascii="Times New Roman" w:hAnsi="Times New Roman"/>
          <w:sz w:val="26"/>
          <w:highlight w:val="white"/>
        </w:rPr>
        <w:t>«</w:t>
      </w:r>
      <w:r>
        <w:rPr>
          <w:rFonts w:ascii="Times New Roman" w:hAnsi="Times New Roman"/>
          <w:sz w:val="26"/>
          <w:highlight w:val="white"/>
        </w:rPr>
        <w:t>а»</w:t>
      </w:r>
      <w:r>
        <w:rPr>
          <w:rFonts w:ascii="Times New Roman" w:hAnsi="Times New Roman"/>
          <w:sz w:val="26"/>
          <w:highlight w:val="white"/>
        </w:rPr>
        <w:t> </w:t>
      </w:r>
      <w:r>
        <w:rPr>
          <w:rFonts w:ascii="Times New Roman" w:hAnsi="Times New Roman"/>
          <w:sz w:val="26"/>
          <w:highlight w:val="white"/>
        </w:rPr>
        <w:t>-</w:t>
      </w:r>
      <w:r>
        <w:rPr>
          <w:rFonts w:ascii="Times New Roman" w:hAnsi="Times New Roman"/>
          <w:sz w:val="26"/>
          <w:highlight w:val="white"/>
        </w:rPr>
        <w:t> </w:t>
      </w:r>
      <w:r>
        <w:rPr>
          <w:rFonts w:ascii="Times New Roman" w:hAnsi="Times New Roman"/>
          <w:sz w:val="26"/>
          <w:highlight w:val="white"/>
        </w:rPr>
        <w:t>«</w:t>
      </w:r>
      <w:r>
        <w:rPr>
          <w:rFonts w:ascii="Times New Roman" w:hAnsi="Times New Roman"/>
          <w:sz w:val="26"/>
          <w:highlight w:val="white"/>
        </w:rPr>
        <w:t>ж</w:t>
      </w:r>
      <w:r>
        <w:rPr>
          <w:rFonts w:ascii="Times New Roman" w:hAnsi="Times New Roman"/>
          <w:sz w:val="26"/>
          <w:highlight w:val="white"/>
        </w:rPr>
        <w:t>»</w:t>
      </w:r>
      <w:r>
        <w:rPr>
          <w:rFonts w:ascii="Times New Roman" w:hAnsi="Times New Roman"/>
          <w:sz w:val="26"/>
          <w:highlight w:val="white"/>
        </w:rPr>
        <w:t xml:space="preserve"> и </w:t>
      </w:r>
      <w:r>
        <w:rPr>
          <w:rFonts w:ascii="Times New Roman" w:hAnsi="Times New Roman"/>
          <w:sz w:val="26"/>
          <w:highlight w:val="white"/>
        </w:rPr>
        <w:t>«</w:t>
      </w:r>
      <w:r>
        <w:rPr>
          <w:rFonts w:ascii="Times New Roman" w:hAnsi="Times New Roman"/>
          <w:sz w:val="26"/>
          <w:highlight w:val="white"/>
        </w:rPr>
        <w:t>и</w:t>
      </w:r>
      <w:r>
        <w:rPr>
          <w:rFonts w:ascii="Times New Roman" w:hAnsi="Times New Roman"/>
          <w:sz w:val="26"/>
          <w:highlight w:val="white"/>
        </w:rPr>
        <w:t>»</w:t>
      </w:r>
      <w:r>
        <w:rPr>
          <w:rFonts w:ascii="Times New Roman" w:hAnsi="Times New Roman"/>
          <w:sz w:val="26"/>
          <w:highlight w:val="white"/>
        </w:rPr>
        <w:t xml:space="preserve"> подпункта 1 пункта 1 статьи 2 Федерального закона </w:t>
      </w:r>
      <w:r>
        <w:rPr>
          <w:rFonts w:ascii="Times New Roman" w:hAnsi="Times New Roman"/>
          <w:sz w:val="26"/>
          <w:highlight w:val="white"/>
        </w:rPr>
        <w:t>«</w:t>
      </w:r>
      <w:r>
        <w:rPr>
          <w:rFonts w:ascii="Times New Roman" w:hAnsi="Times New Roman"/>
          <w:sz w:val="26"/>
          <w:highlight w:val="white"/>
        </w:rPr>
        <w:t>О ветеранах</w:t>
      </w:r>
      <w:r>
        <w:rPr>
          <w:rFonts w:ascii="Times New Roman" w:hAnsi="Times New Roman"/>
          <w:sz w:val="26"/>
          <w:highlight w:val="white"/>
        </w:rPr>
        <w:t>»</w:t>
      </w:r>
      <w:r>
        <w:rPr>
          <w:rFonts w:ascii="Times New Roman" w:hAnsi="Times New Roman"/>
          <w:sz w:val="26"/>
          <w:highlight w:val="white"/>
        </w:rPr>
        <w:t xml:space="preserve">;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ветеранам боевых действий из числа лиц, указанных в подпунктах 1 - 4 пункта 1 статьи 3 Федерального закона </w:t>
      </w:r>
      <w:r>
        <w:rPr>
          <w:rFonts w:ascii="Times New Roman" w:hAnsi="Times New Roman"/>
          <w:sz w:val="26"/>
          <w:highlight w:val="white"/>
        </w:rPr>
        <w:t>«</w:t>
      </w:r>
      <w:r>
        <w:rPr>
          <w:rFonts w:ascii="Times New Roman" w:hAnsi="Times New Roman"/>
          <w:sz w:val="26"/>
          <w:highlight w:val="white"/>
        </w:rPr>
        <w:t>О ветеранах</w:t>
      </w:r>
      <w:r>
        <w:rPr>
          <w:rFonts w:ascii="Times New Roman" w:hAnsi="Times New Roman"/>
          <w:sz w:val="26"/>
          <w:highlight w:val="white"/>
        </w:rPr>
        <w:t>»</w:t>
      </w:r>
      <w:r>
        <w:rPr>
          <w:rFonts w:ascii="Times New Roman" w:hAnsi="Times New Roman"/>
          <w:sz w:val="26"/>
          <w:highlight w:val="white"/>
        </w:rPr>
        <w:t xml:space="preserve">, не состоящим на военной или приравненной к ней службе;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награжденным знаком </w:t>
      </w:r>
      <w:r>
        <w:rPr>
          <w:rFonts w:ascii="Times New Roman" w:hAnsi="Times New Roman"/>
          <w:sz w:val="26"/>
          <w:highlight w:val="white"/>
        </w:rPr>
        <w:t>«</w:t>
      </w:r>
      <w:r>
        <w:rPr>
          <w:rFonts w:ascii="Times New Roman" w:hAnsi="Times New Roman"/>
          <w:sz w:val="26"/>
          <w:highlight w:val="white"/>
        </w:rPr>
        <w:t>Жителю блокадного Ленинграда</w:t>
      </w:r>
      <w:r>
        <w:rPr>
          <w:rFonts w:ascii="Times New Roman" w:hAnsi="Times New Roman"/>
          <w:sz w:val="26"/>
          <w:highlight w:val="white"/>
        </w:rPr>
        <w:t>»</w:t>
      </w:r>
      <w:r>
        <w:rPr>
          <w:rFonts w:ascii="Times New Roman" w:hAnsi="Times New Roman"/>
          <w:sz w:val="26"/>
          <w:highlight w:val="white"/>
        </w:rPr>
        <w:t xml:space="preserve">;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членам экипажей судов транспортного флота, интернированным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инвалидам; детям-инвалидам; гражданам, получившим или перенесшим лучевую болезнь и другие заболевания, связанные с радиационным воздействием вследствие катастрофы на Чернобыльской АЭС или с работами по ликвидации последствий катастрофы на Чернобыльской АЭС; инвалидам вследствие катастрофы на Чернобыльской АЭС; участникам ликвидации последствий катастрофы на Чернобыльской АЭС (1986-1990 годы); гражданам, призванным на военные сборы и принимавшим участие в 1988-1990 годах в работах по объекту </w:t>
      </w:r>
      <w:r>
        <w:rPr>
          <w:rFonts w:ascii="Times New Roman" w:hAnsi="Times New Roman"/>
          <w:sz w:val="26"/>
          <w:highlight w:val="white"/>
        </w:rPr>
        <w:t>«</w:t>
      </w:r>
      <w:r>
        <w:rPr>
          <w:rFonts w:ascii="Times New Roman" w:hAnsi="Times New Roman"/>
          <w:sz w:val="26"/>
          <w:highlight w:val="white"/>
        </w:rPr>
        <w:t>Укрытие</w:t>
      </w:r>
      <w:r>
        <w:rPr>
          <w:rFonts w:ascii="Times New Roman" w:hAnsi="Times New Roman"/>
          <w:sz w:val="26"/>
          <w:highlight w:val="white"/>
        </w:rPr>
        <w:t>»</w:t>
      </w:r>
      <w:r>
        <w:rPr>
          <w:rFonts w:ascii="Times New Roman" w:hAnsi="Times New Roman"/>
          <w:sz w:val="26"/>
          <w:highlight w:val="white"/>
        </w:rPr>
        <w:t xml:space="preserve">; гражданам, получившим или перенесшим лучевую болезнь и другие заболевания, связанные с радиационным воздействием вследствие аварии на производственном объединении </w:t>
      </w:r>
      <w:r>
        <w:rPr>
          <w:rFonts w:ascii="Times New Roman" w:hAnsi="Times New Roman"/>
          <w:sz w:val="26"/>
          <w:highlight w:val="white"/>
        </w:rPr>
        <w:t>«</w:t>
      </w:r>
      <w:r>
        <w:rPr>
          <w:rFonts w:ascii="Times New Roman" w:hAnsi="Times New Roman"/>
          <w:sz w:val="26"/>
          <w:highlight w:val="white"/>
        </w:rPr>
        <w:t>Маяк</w:t>
      </w:r>
      <w:r>
        <w:rPr>
          <w:rFonts w:ascii="Times New Roman" w:hAnsi="Times New Roman"/>
          <w:sz w:val="26"/>
          <w:highlight w:val="white"/>
        </w:rPr>
        <w:t>»</w:t>
      </w:r>
      <w:r>
        <w:rPr>
          <w:rFonts w:ascii="Times New Roman" w:hAnsi="Times New Roman"/>
          <w:sz w:val="26"/>
          <w:highlight w:val="white"/>
        </w:rPr>
        <w:t xml:space="preserve"> и сбросов радиоактивных отходов в реку </w:t>
      </w:r>
      <w:r>
        <w:rPr>
          <w:rFonts w:ascii="Times New Roman" w:hAnsi="Times New Roman"/>
          <w:sz w:val="26"/>
          <w:highlight w:val="white"/>
        </w:rPr>
        <w:t>Теча</w:t>
      </w:r>
      <w:r>
        <w:rPr>
          <w:rFonts w:ascii="Times New Roman" w:hAnsi="Times New Roman"/>
          <w:sz w:val="26"/>
          <w:highlight w:val="white"/>
        </w:rPr>
        <w:t xml:space="preserve">; гражданам, ставшим инвалидами вследствие аварии на производственном объединении </w:t>
      </w:r>
      <w:r>
        <w:rPr>
          <w:rFonts w:ascii="Times New Roman" w:hAnsi="Times New Roman"/>
          <w:sz w:val="26"/>
          <w:highlight w:val="white"/>
        </w:rPr>
        <w:t>«</w:t>
      </w:r>
      <w:r>
        <w:rPr>
          <w:rFonts w:ascii="Times New Roman" w:hAnsi="Times New Roman"/>
          <w:sz w:val="26"/>
          <w:highlight w:val="white"/>
        </w:rPr>
        <w:t>Маяк</w:t>
      </w:r>
      <w:r>
        <w:rPr>
          <w:rFonts w:ascii="Times New Roman" w:hAnsi="Times New Roman"/>
          <w:sz w:val="26"/>
          <w:highlight w:val="white"/>
        </w:rPr>
        <w:t>»</w:t>
      </w:r>
      <w:r>
        <w:rPr>
          <w:rFonts w:ascii="Times New Roman" w:hAnsi="Times New Roman"/>
          <w:sz w:val="26"/>
          <w:highlight w:val="white"/>
        </w:rPr>
        <w:t xml:space="preserve">; участникам ликвидации последствий аварии на производственном объединении </w:t>
      </w:r>
      <w:r>
        <w:rPr>
          <w:rFonts w:ascii="Times New Roman" w:hAnsi="Times New Roman"/>
          <w:sz w:val="26"/>
          <w:highlight w:val="white"/>
        </w:rPr>
        <w:t>«</w:t>
      </w:r>
      <w:r>
        <w:rPr>
          <w:rFonts w:ascii="Times New Roman" w:hAnsi="Times New Roman"/>
          <w:sz w:val="26"/>
          <w:highlight w:val="white"/>
        </w:rPr>
        <w:t>Маяк</w:t>
      </w:r>
      <w:r>
        <w:rPr>
          <w:rFonts w:ascii="Times New Roman" w:hAnsi="Times New Roman"/>
          <w:sz w:val="26"/>
          <w:highlight w:val="white"/>
        </w:rPr>
        <w:t>»</w:t>
      </w:r>
      <w:r>
        <w:rPr>
          <w:rFonts w:ascii="Times New Roman" w:hAnsi="Times New Roman"/>
          <w:sz w:val="26"/>
          <w:highlight w:val="white"/>
        </w:rPr>
        <w:t xml:space="preserve"> в 1957-1958 годах и сбросов радиоактивных отходов в реку </w:t>
      </w:r>
      <w:r>
        <w:rPr>
          <w:rFonts w:ascii="Times New Roman" w:hAnsi="Times New Roman"/>
          <w:sz w:val="26"/>
          <w:highlight w:val="white"/>
        </w:rPr>
        <w:t>Теча</w:t>
      </w:r>
      <w:r>
        <w:rPr>
          <w:rFonts w:ascii="Times New Roman" w:hAnsi="Times New Roman"/>
          <w:sz w:val="26"/>
          <w:highlight w:val="white"/>
        </w:rPr>
        <w:t xml:space="preserve"> периода 1949-1956 годов; участникам ликвидации последствий аварии в 1957 году на производственном объединении </w:t>
      </w:r>
      <w:r>
        <w:rPr>
          <w:rFonts w:ascii="Times New Roman" w:hAnsi="Times New Roman"/>
          <w:sz w:val="26"/>
          <w:highlight w:val="white"/>
        </w:rPr>
        <w:t>«</w:t>
      </w:r>
      <w:r>
        <w:rPr>
          <w:rFonts w:ascii="Times New Roman" w:hAnsi="Times New Roman"/>
          <w:sz w:val="26"/>
          <w:highlight w:val="white"/>
        </w:rPr>
        <w:t>Маяк</w:t>
      </w:r>
      <w:r>
        <w:rPr>
          <w:rFonts w:ascii="Times New Roman" w:hAnsi="Times New Roman"/>
          <w:sz w:val="26"/>
          <w:highlight w:val="white"/>
        </w:rPr>
        <w:t>»</w:t>
      </w:r>
      <w:r>
        <w:rPr>
          <w:rFonts w:ascii="Times New Roman" w:hAnsi="Times New Roman"/>
          <w:sz w:val="26"/>
          <w:highlight w:val="white"/>
        </w:rPr>
        <w:t xml:space="preserve"> периода 1959-1961 годов и сбросов радиоактивных отходов в реку </w:t>
      </w:r>
      <w:r>
        <w:rPr>
          <w:rFonts w:ascii="Times New Roman" w:hAnsi="Times New Roman"/>
          <w:sz w:val="26"/>
          <w:highlight w:val="white"/>
        </w:rPr>
        <w:t>Теча</w:t>
      </w:r>
      <w:r>
        <w:rPr>
          <w:rFonts w:ascii="Times New Roman" w:hAnsi="Times New Roman"/>
          <w:sz w:val="26"/>
          <w:highlight w:val="white"/>
        </w:rPr>
        <w:t xml:space="preserve"> периода 1957-1962 годов; гражданам из подразделений особого риска; лицам, награжденным нагрудным знаком </w:t>
      </w:r>
      <w:r>
        <w:rPr>
          <w:rFonts w:ascii="Times New Roman" w:hAnsi="Times New Roman"/>
          <w:sz w:val="26"/>
          <w:highlight w:val="white"/>
        </w:rPr>
        <w:t>«</w:t>
      </w:r>
      <w:r>
        <w:rPr>
          <w:rFonts w:ascii="Times New Roman" w:hAnsi="Times New Roman"/>
          <w:sz w:val="26"/>
          <w:highlight w:val="white"/>
        </w:rPr>
        <w:t>Почетный донор России</w:t>
      </w:r>
      <w:r>
        <w:rPr>
          <w:rFonts w:ascii="Times New Roman" w:hAnsi="Times New Roman"/>
          <w:sz w:val="26"/>
          <w:highlight w:val="white"/>
        </w:rPr>
        <w:t>»</w:t>
      </w:r>
      <w:r>
        <w:rPr>
          <w:rFonts w:ascii="Times New Roman" w:hAnsi="Times New Roman"/>
          <w:sz w:val="26"/>
          <w:highlight w:val="white"/>
        </w:rPr>
        <w:t xml:space="preserve"> либо знаком </w:t>
      </w:r>
      <w:r>
        <w:rPr>
          <w:rFonts w:ascii="Times New Roman" w:hAnsi="Times New Roman"/>
          <w:sz w:val="26"/>
          <w:highlight w:val="white"/>
        </w:rPr>
        <w:t>«</w:t>
      </w:r>
      <w:r>
        <w:rPr>
          <w:rFonts w:ascii="Times New Roman" w:hAnsi="Times New Roman"/>
          <w:sz w:val="26"/>
          <w:highlight w:val="white"/>
        </w:rPr>
        <w:t>Почетный донор СССР</w:t>
      </w:r>
      <w:r>
        <w:rPr>
          <w:rFonts w:ascii="Times New Roman" w:hAnsi="Times New Roman"/>
          <w:sz w:val="26"/>
          <w:highlight w:val="white"/>
        </w:rPr>
        <w:t>»</w:t>
      </w:r>
      <w:r>
        <w:rPr>
          <w:rFonts w:ascii="Times New Roman" w:hAnsi="Times New Roman"/>
          <w:sz w:val="26"/>
          <w:highlight w:val="white"/>
        </w:rPr>
        <w:t>; членам семей погибших (умерших) граждан, удостоенных звания Героя Советского Союза, звания Героя Российской Федерации</w:t>
      </w:r>
      <w:r>
        <w:rPr>
          <w:rFonts w:ascii="Times New Roman" w:hAnsi="Times New Roman"/>
          <w:sz w:val="26"/>
          <w:highlight w:val="white"/>
        </w:rPr>
        <w:t> </w:t>
      </w:r>
      <w:r>
        <w:rPr>
          <w:rFonts w:ascii="Times New Roman" w:hAnsi="Times New Roman"/>
          <w:sz w:val="26"/>
          <w:highlight w:val="white"/>
        </w:rPr>
        <w:t>-</w:t>
      </w:r>
      <w:r>
        <w:rPr>
          <w:rFonts w:ascii="Times New Roman" w:hAnsi="Times New Roman"/>
          <w:sz w:val="26"/>
          <w:highlight w:val="white"/>
        </w:rPr>
        <w:t> </w:t>
      </w:r>
      <w:r>
        <w:rPr>
          <w:rFonts w:ascii="Times New Roman" w:hAnsi="Times New Roman"/>
          <w:sz w:val="26"/>
          <w:highlight w:val="white"/>
        </w:rPr>
        <w:t xml:space="preserve">в части продажи и учета проданных единых социальных проездных билетов для проезда на всех видах городского пассажирского транспорта (кроме такси) и на автомобильном транспорте общего пользования (кроме такси) пригородных маршрутов на территории Челябинской области;                                                                                         </w:t>
      </w:r>
    </w:p>
    <w:p w14:paraId="0001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4) </w:t>
      </w:r>
      <w:r>
        <w:rPr>
          <w:rFonts w:ascii="Times New Roman" w:hAnsi="Times New Roman"/>
          <w:sz w:val="26"/>
        </w:rPr>
        <w:t>семьям, имеющим детей, - в части приема, регистрации заявлений и документов, необходимых для предоставления областного материнского (семейного) капитала, принятия решения о предоставлении (об отказе в предоставлении) областного материнского (семейного) капитала, формирования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p w14:paraId="01010000">
      <w:pPr>
        <w:pStyle w:val="Style_4"/>
        <w:spacing w:after="0" w:before="280" w:line="240" w:lineRule="auto"/>
        <w:ind w:firstLine="680" w:left="0"/>
        <w:contextualSpacing w:val="1"/>
        <w:jc w:val="both"/>
        <w:rPr>
          <w:rFonts w:ascii="Times New Roman" w:hAnsi="Times New Roman"/>
          <w:sz w:val="26"/>
        </w:rPr>
      </w:pPr>
      <w:r>
        <w:rPr>
          <w:rFonts w:ascii="Times New Roman" w:hAnsi="Times New Roman"/>
          <w:sz w:val="26"/>
        </w:rPr>
        <w:t xml:space="preserve">5) гражданам, у которых изменение размера вносимой платы за коммунальные услуги в каждом месяце текущего года по отношению к плате за коммунальные услуги в декабре предшествующего календарного года оказалось больше чем на установленную величину предельного (максимального) индекса изменения размера вносимой гражданами платы за коммунальные услуги в муниципальном образовании, утвержденного Губернатором Челябинской области на текущий год, в форме предоставления адресной субсидии в связи с ростом платы за коммунальные услуги;                                                                                  </w:t>
      </w:r>
    </w:p>
    <w:p w14:paraId="02010000">
      <w:pPr>
        <w:pStyle w:val="Style_4"/>
        <w:spacing w:after="0" w:before="280" w:line="240" w:lineRule="auto"/>
        <w:ind w:firstLine="680" w:left="0"/>
        <w:contextualSpacing w:val="1"/>
        <w:jc w:val="both"/>
        <w:rPr>
          <w:rFonts w:ascii="Times New Roman" w:hAnsi="Times New Roman"/>
          <w:sz w:val="26"/>
        </w:rPr>
      </w:pPr>
      <w:r>
        <w:rPr>
          <w:rFonts w:ascii="Times New Roman" w:hAnsi="Times New Roman"/>
          <w:sz w:val="26"/>
        </w:rPr>
        <w:t>6) детям погибших участников Великой Отечественной войны и приравненным к ним лицам в части:</w:t>
      </w:r>
    </w:p>
    <w:p w14:paraId="03010000">
      <w:pPr>
        <w:pStyle w:val="Style_4"/>
        <w:spacing w:after="0" w:before="28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а) возмещения расходов, связанных с оплатой проезда (туда и обратно) один раз в год железнодорожным, водным, воздушным или междугородным автомобильным транспортом к месту захоронения отца (матери), в размере 100 процентов, но не более 25 000 рублей;                                                                                                                                                        </w:t>
      </w:r>
    </w:p>
    <w:p w14:paraId="04010000">
      <w:pPr>
        <w:pStyle w:val="Style_4"/>
        <w:spacing w:after="0" w:before="280" w:line="240" w:lineRule="auto"/>
        <w:ind w:firstLine="680" w:left="0"/>
        <w:contextualSpacing w:val="1"/>
        <w:jc w:val="both"/>
        <w:rPr>
          <w:rFonts w:ascii="Times New Roman" w:hAnsi="Times New Roman"/>
          <w:sz w:val="26"/>
          <w:highlight w:val="white"/>
        </w:rPr>
      </w:pPr>
      <w:r>
        <w:rPr>
          <w:rFonts w:ascii="Times New Roman" w:hAnsi="Times New Roman"/>
          <w:sz w:val="26"/>
          <w:highlight w:val="white"/>
        </w:rPr>
        <w:t>б) предоставления ежемесячного социального пособия;</w:t>
      </w:r>
    </w:p>
    <w:p w14:paraId="05010000">
      <w:pPr>
        <w:pStyle w:val="Style_4"/>
        <w:spacing w:after="0" w:before="280" w:line="240" w:lineRule="auto"/>
        <w:ind w:firstLine="680" w:left="0"/>
        <w:contextualSpacing w:val="1"/>
        <w:jc w:val="both"/>
        <w:rPr>
          <w:rFonts w:ascii="Times New Roman" w:hAnsi="Times New Roman"/>
          <w:sz w:val="26"/>
        </w:rPr>
      </w:pPr>
      <w:r>
        <w:rPr>
          <w:rFonts w:ascii="Times New Roman" w:hAnsi="Times New Roman"/>
          <w:sz w:val="26"/>
        </w:rPr>
        <w:t xml:space="preserve">7) военнослужащим, в том числе уволенным в запас (отставку),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 в части осуществления компенсации расходов на оплату жилых помещений и коммунальных услуг указанным лицам, проживающим в жилых помещениях жилищного фонда независимо от форм собственности;                                        </w:t>
      </w:r>
    </w:p>
    <w:p w14:paraId="06010000">
      <w:pPr>
        <w:pStyle w:val="Style_4"/>
        <w:spacing w:after="0" w:before="280" w:line="240" w:lineRule="auto"/>
        <w:ind w:firstLine="680" w:left="0"/>
        <w:contextualSpacing w:val="1"/>
        <w:jc w:val="both"/>
        <w:rPr>
          <w:rFonts w:ascii="Times New Roman" w:hAnsi="Times New Roman"/>
          <w:sz w:val="26"/>
        </w:rPr>
      </w:pPr>
      <w:r>
        <w:rPr>
          <w:rFonts w:ascii="Times New Roman" w:hAnsi="Times New Roman"/>
          <w:sz w:val="26"/>
        </w:rPr>
        <w:t xml:space="preserve">8) лицам, принимавшим участие в военно-стратегической операции </w:t>
      </w:r>
      <w:r>
        <w:rPr>
          <w:rFonts w:ascii="Times New Roman" w:hAnsi="Times New Roman"/>
          <w:sz w:val="26"/>
        </w:rPr>
        <w:t>«</w:t>
      </w:r>
      <w:r>
        <w:rPr>
          <w:rFonts w:ascii="Times New Roman" w:hAnsi="Times New Roman"/>
          <w:sz w:val="26"/>
        </w:rPr>
        <w:t>Анадырь</w:t>
      </w:r>
      <w:r>
        <w:rPr>
          <w:rFonts w:ascii="Times New Roman" w:hAnsi="Times New Roman"/>
          <w:sz w:val="26"/>
        </w:rPr>
        <w:t>»</w:t>
      </w:r>
      <w:r>
        <w:rPr>
          <w:rFonts w:ascii="Times New Roman" w:hAnsi="Times New Roman"/>
          <w:sz w:val="26"/>
        </w:rPr>
        <w:t xml:space="preserve"> на территории Республики Куба в период Карибского кризиса с 1 июля 1962 года по 30 ноября 1963 года, - в части осуществления компенсации расходов на </w:t>
      </w:r>
      <w:r>
        <w:rPr>
          <w:rFonts w:ascii="Times New Roman" w:hAnsi="Times New Roman"/>
          <w:sz w:val="26"/>
        </w:rPr>
        <w:t>оплату жилых помещений и коммунальных услуг указанным лицам, проживающим в жилых помещениях жилищного фонда независимо от форм собственности;</w:t>
      </w:r>
    </w:p>
    <w:p w14:paraId="07010000">
      <w:pPr>
        <w:pStyle w:val="Style_4"/>
        <w:spacing w:after="0" w:before="280" w:line="240" w:lineRule="auto"/>
        <w:ind w:firstLine="680" w:left="0"/>
        <w:contextualSpacing w:val="1"/>
        <w:jc w:val="both"/>
        <w:rPr>
          <w:rFonts w:ascii="Times New Roman" w:hAnsi="Times New Roman"/>
          <w:sz w:val="26"/>
        </w:rPr>
      </w:pPr>
      <w:r>
        <w:rPr>
          <w:rFonts w:ascii="Times New Roman" w:hAnsi="Times New Roman"/>
          <w:sz w:val="26"/>
          <w:highlight w:val="white"/>
        </w:rPr>
        <w:t xml:space="preserve">9) родителям, воспитывающим детей-инвалидов в возрасте до 18 лет, - в части приема, регистрации заявлений и документов, необходимых для предоставления сертификата на оплату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комплектующих частей системы </w:t>
      </w:r>
      <w:r>
        <w:rPr>
          <w:rFonts w:ascii="Times New Roman" w:hAnsi="Times New Roman"/>
          <w:sz w:val="26"/>
          <w:highlight w:val="white"/>
        </w:rPr>
        <w:t>кохлеарной</w:t>
      </w:r>
      <w:r>
        <w:rPr>
          <w:rFonts w:ascii="Times New Roman" w:hAnsi="Times New Roman"/>
          <w:sz w:val="26"/>
          <w:highlight w:val="white"/>
        </w:rPr>
        <w:t xml:space="preserve"> имплантации, установленной детям-инвалидам в возрасте до 18 лет, предусмотренных перечнем комплектующих частей системы </w:t>
      </w:r>
      <w:r>
        <w:rPr>
          <w:rFonts w:ascii="Times New Roman" w:hAnsi="Times New Roman"/>
          <w:sz w:val="26"/>
          <w:highlight w:val="white"/>
        </w:rPr>
        <w:t>кохлеарной</w:t>
      </w:r>
      <w:r>
        <w:rPr>
          <w:rFonts w:ascii="Times New Roman" w:hAnsi="Times New Roman"/>
          <w:sz w:val="26"/>
          <w:highlight w:val="white"/>
        </w:rPr>
        <w:t xml:space="preserve"> имплантации, утвержденным исполнительным органом Челябинской области, уполномоченным в сфере социальных отношений, и услуг по ремонту системы </w:t>
      </w:r>
      <w:r>
        <w:rPr>
          <w:rFonts w:ascii="Times New Roman" w:hAnsi="Times New Roman"/>
          <w:sz w:val="26"/>
          <w:highlight w:val="white"/>
        </w:rPr>
        <w:t>кохлеарной</w:t>
      </w:r>
      <w:r>
        <w:rPr>
          <w:rFonts w:ascii="Times New Roman" w:hAnsi="Times New Roman"/>
          <w:sz w:val="26"/>
          <w:highlight w:val="white"/>
        </w:rPr>
        <w:t xml:space="preserve"> имплантации, установленной детям-инвалидам в возрасте до 18 лет, или компенсации расходов на оплату отдельных видов реабилитационных услуг, оказываемых детям-инвалидам в возрасте до 18 лет, предусмотренных перечнем реабилитационных услуг, утвержденным исполнительным органом Челябинской области, уполномоченным в сфере социальных отношений, и услуг по их оздоровлению, отдельных технических средств реабилитации, приобретаемых для детей-инвалидов в возрасте до 18 лет, предусмотренных перечнем технических средств реабилитации, утвержденным исполнительным органом Челябинской области, уполномоченным в сфере социальных отношений, комплектующих частей системы </w:t>
      </w:r>
      <w:r>
        <w:rPr>
          <w:rFonts w:ascii="Times New Roman" w:hAnsi="Times New Roman"/>
          <w:sz w:val="26"/>
          <w:highlight w:val="white"/>
        </w:rPr>
        <w:t>кохлеарной</w:t>
      </w:r>
      <w:r>
        <w:rPr>
          <w:rFonts w:ascii="Times New Roman" w:hAnsi="Times New Roman"/>
          <w:sz w:val="26"/>
          <w:highlight w:val="white"/>
        </w:rPr>
        <w:t xml:space="preserve"> имплантации, установленной детям-инвалидам в возрасте до 18 лет, предусмотренных перечнем комплектующих частей системы </w:t>
      </w:r>
      <w:r>
        <w:rPr>
          <w:rFonts w:ascii="Times New Roman" w:hAnsi="Times New Roman"/>
          <w:sz w:val="26"/>
          <w:highlight w:val="white"/>
        </w:rPr>
        <w:t>кохлеарной</w:t>
      </w:r>
      <w:r>
        <w:rPr>
          <w:rFonts w:ascii="Times New Roman" w:hAnsi="Times New Roman"/>
          <w:sz w:val="26"/>
          <w:highlight w:val="white"/>
        </w:rPr>
        <w:t xml:space="preserve"> имплантации, утвержденным исполнительным органом Челябинской области, уполномоченным в сфере социальных отношений, и услуг по ремонту системы </w:t>
      </w:r>
      <w:r>
        <w:rPr>
          <w:rFonts w:ascii="Times New Roman" w:hAnsi="Times New Roman"/>
          <w:sz w:val="26"/>
          <w:highlight w:val="white"/>
        </w:rPr>
        <w:t>кохлеарной</w:t>
      </w:r>
      <w:r>
        <w:rPr>
          <w:rFonts w:ascii="Times New Roman" w:hAnsi="Times New Roman"/>
          <w:sz w:val="26"/>
          <w:highlight w:val="white"/>
        </w:rPr>
        <w:t xml:space="preserve"> имплантации, установленной детям-инвалидам в возрасте до 18 лет, и направления указанных заявлений и документов в исполнительный орган Челябинской области, уполномоченный в сфере социальных отношений;                                                                                                                    </w:t>
      </w:r>
    </w:p>
    <w:p w14:paraId="08010000">
      <w:pPr>
        <w:pStyle w:val="Style_4"/>
        <w:spacing w:after="0" w:before="280" w:line="240" w:lineRule="auto"/>
        <w:ind w:firstLine="680" w:left="0"/>
        <w:contextualSpacing w:val="1"/>
        <w:jc w:val="both"/>
        <w:rPr>
          <w:rFonts w:ascii="Times New Roman" w:hAnsi="Times New Roman"/>
          <w:sz w:val="26"/>
        </w:rPr>
      </w:pPr>
      <w:r>
        <w:rPr>
          <w:rFonts w:ascii="Times New Roman" w:hAnsi="Times New Roman"/>
          <w:sz w:val="26"/>
        </w:rPr>
        <w:t xml:space="preserve">10) лицам, удостоенным званий Героя Советского Союза, Героя Российской Федерации, Героя Социалистического Труда, Героя Труда Российской Федерации, и лицам, награжденным орденом Славы трех степеней, орденом Трудовой Славы трех степеней, - в части приема, регистрации заявлений и документов, необходимых для предоставления ежемесячной денежной выплаты, предусмотренной Законом Челябинской области от 27 декабря 2023 года </w:t>
      </w:r>
      <w:r>
        <w:rPr>
          <w:rFonts w:ascii="Times New Roman" w:hAnsi="Times New Roman"/>
          <w:sz w:val="26"/>
        </w:rPr>
        <w:t>№</w:t>
      </w:r>
      <w:r>
        <w:rPr>
          <w:rFonts w:ascii="Times New Roman" w:hAnsi="Times New Roman"/>
          <w:sz w:val="26"/>
        </w:rPr>
        <w:t xml:space="preserve"> 994-ЗО </w:t>
      </w:r>
      <w:r>
        <w:rPr>
          <w:rFonts w:ascii="Times New Roman" w:hAnsi="Times New Roman"/>
          <w:sz w:val="26"/>
        </w:rPr>
        <w:t>«</w:t>
      </w:r>
      <w:r>
        <w:rPr>
          <w:rFonts w:ascii="Times New Roman" w:hAnsi="Times New Roman"/>
          <w:sz w:val="26"/>
        </w:rPr>
        <w:t>О ежемесячной денежной выплате лицам, удостоенным званий Героя Советского Союза, Героя Российской Федерации, Героя Социалистического Труда, Героя Труда Российской Федерации, и лицам, награжденным орденом Славы трех степеней, орденом Трудовой Славы трех степеней</w:t>
      </w:r>
      <w:r>
        <w:rPr>
          <w:rFonts w:ascii="Times New Roman" w:hAnsi="Times New Roman"/>
          <w:sz w:val="26"/>
        </w:rPr>
        <w:t>»</w:t>
      </w:r>
      <w:r>
        <w:rPr>
          <w:rFonts w:ascii="Times New Roman" w:hAnsi="Times New Roman"/>
          <w:sz w:val="26"/>
        </w:rPr>
        <w:t>, и направления указанных заявлений и документов в исполнительный орган Челябинской области, уполномоченный в сфере социальных отношений</w:t>
      </w:r>
      <w:r>
        <w:rPr>
          <w:rFonts w:ascii="Times New Roman" w:hAnsi="Times New Roman"/>
          <w:sz w:val="26"/>
          <w:highlight w:val="white"/>
        </w:rPr>
        <w:t xml:space="preserve">;                                                                                                          </w:t>
      </w:r>
    </w:p>
    <w:p w14:paraId="09010000">
      <w:pPr>
        <w:pStyle w:val="Style_4"/>
        <w:spacing w:after="0" w:before="280" w:line="240" w:lineRule="auto"/>
        <w:ind w:firstLine="680" w:left="0"/>
        <w:contextualSpacing w:val="1"/>
        <w:jc w:val="both"/>
        <w:rPr>
          <w:rFonts w:ascii="Times New Roman" w:hAnsi="Times New Roman"/>
          <w:sz w:val="26"/>
          <w:highlight w:val="white"/>
        </w:rPr>
      </w:pPr>
      <w:r>
        <w:rPr>
          <w:rFonts w:ascii="Times New Roman" w:hAnsi="Times New Roman"/>
          <w:sz w:val="26"/>
          <w:highlight w:val="white"/>
        </w:rPr>
        <w:t xml:space="preserve"> 11) семьям, воспитывающим восемь и более несовершеннолетних детей, - в части приема, регистрации заявлений и документов, необходимых для предоставления единовременной выплаты на приобретение автомобиля, межведомственного запроса документов, необходимых для принятия решения о предоставлении или об отказе в предоставлении единовременной выплаты на </w:t>
      </w:r>
      <w:r>
        <w:rPr>
          <w:rFonts w:ascii="Times New Roman" w:hAnsi="Times New Roman"/>
          <w:sz w:val="26"/>
          <w:highlight w:val="white"/>
        </w:rPr>
        <w:t xml:space="preserve">приобретение автомобиля, и направления указанных заявлений и документов в исполнительный орган Челябинской области, уполномоченный в сфере социальных отношений.                                                                              </w:t>
      </w:r>
    </w:p>
    <w:p w14:paraId="0A010000">
      <w:pPr>
        <w:pStyle w:val="Style_4"/>
        <w:spacing w:after="0" w:before="280" w:line="240" w:lineRule="auto"/>
        <w:ind w:firstLine="680" w:left="0"/>
        <w:contextualSpacing w:val="1"/>
        <w:jc w:val="both"/>
        <w:rPr>
          <w:rFonts w:ascii="Times New Roman" w:hAnsi="Times New Roman"/>
          <w:sz w:val="26"/>
        </w:rPr>
      </w:pPr>
      <w:r>
        <w:rPr>
          <w:rFonts w:ascii="Times New Roman" w:hAnsi="Times New Roman"/>
          <w:sz w:val="26"/>
        </w:rPr>
        <w:t>11. Установление права на меры социальной поддержки и выдаче документов о праве на указанные меры инвалидам войны, ветеранам Великой Отечественной войны, ветеранам труда, членам семей погибших (умерших) инвалидов войны, участников Великой Отечественной войны и ветеранов боевых действий,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ветеранам труда Челябинской области, многодетным семьям, выдача документов о праве на меры социальной поддержки которым отнесена к компетенции органов государственной власти Челябинской области.</w:t>
      </w:r>
    </w:p>
    <w:p w14:paraId="0B010000">
      <w:pPr>
        <w:pStyle w:val="Style_4"/>
        <w:spacing w:after="0" w:before="280" w:line="240" w:lineRule="auto"/>
        <w:ind w:firstLine="680" w:left="0"/>
        <w:contextualSpacing w:val="1"/>
        <w:jc w:val="both"/>
        <w:rPr>
          <w:rFonts w:ascii="Times New Roman" w:hAnsi="Times New Roman"/>
          <w:sz w:val="26"/>
        </w:rPr>
      </w:pPr>
      <w:r>
        <w:rPr>
          <w:rFonts w:ascii="Times New Roman" w:hAnsi="Times New Roman"/>
          <w:sz w:val="26"/>
        </w:rPr>
        <w:t>12. Предоставление гражданам субсидий на оплату жилых помещений и коммунальных услуг.</w:t>
      </w:r>
    </w:p>
    <w:p w14:paraId="0C010000">
      <w:pPr>
        <w:pStyle w:val="Style_4"/>
        <w:spacing w:after="0" w:line="240" w:lineRule="auto"/>
        <w:ind w:firstLine="680" w:left="0"/>
        <w:contextualSpacing w:val="1"/>
        <w:jc w:val="both"/>
        <w:rPr>
          <w:rFonts w:ascii="Times New Roman" w:hAnsi="Times New Roman"/>
          <w:sz w:val="26"/>
        </w:rPr>
      </w:pPr>
      <w:r>
        <w:rPr>
          <w:rFonts w:ascii="Times New Roman" w:hAnsi="Times New Roman"/>
          <w:sz w:val="26"/>
        </w:rPr>
        <w:t>13. Возмещение стоимости услуг по погребению и выплате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14:paraId="0D010000">
      <w:pPr>
        <w:spacing w:after="0" w:line="240" w:lineRule="auto"/>
        <w:ind w:firstLine="680" w:left="0"/>
        <w:contextualSpacing w:val="1"/>
        <w:jc w:val="both"/>
        <w:rPr>
          <w:rFonts w:ascii="Times New Roman" w:hAnsi="Times New Roman"/>
          <w:sz w:val="26"/>
        </w:rPr>
      </w:pPr>
      <w:r>
        <w:rPr>
          <w:rFonts w:ascii="Times New Roman" w:hAnsi="Times New Roman"/>
          <w:sz w:val="26"/>
        </w:rPr>
        <w:t xml:space="preserve">        </w:t>
      </w:r>
    </w:p>
    <w:p w14:paraId="0E010000">
      <w:pPr>
        <w:spacing w:after="0" w:line="240" w:lineRule="auto"/>
        <w:ind w:firstLine="680" w:left="0"/>
        <w:contextualSpacing w:val="1"/>
        <w:rPr>
          <w:rFonts w:ascii="Times New Roman" w:hAnsi="Times New Roman"/>
          <w:sz w:val="26"/>
        </w:rPr>
      </w:pPr>
    </w:p>
    <w:p w14:paraId="0F010000">
      <w:pPr>
        <w:spacing w:after="0" w:line="240" w:lineRule="auto"/>
        <w:ind w:firstLine="680" w:left="0"/>
        <w:contextualSpacing w:val="1"/>
        <w:rPr>
          <w:rFonts w:ascii="Times New Roman" w:hAnsi="Times New Roman"/>
          <w:sz w:val="26"/>
        </w:rPr>
      </w:pPr>
    </w:p>
    <w:p w14:paraId="10010000">
      <w:pPr>
        <w:spacing w:after="0" w:line="240" w:lineRule="auto"/>
        <w:ind w:firstLine="680" w:left="0"/>
        <w:contextualSpacing w:val="1"/>
        <w:rPr>
          <w:rFonts w:ascii="Times New Roman" w:hAnsi="Times New Roman"/>
          <w:sz w:val="26"/>
        </w:rPr>
      </w:pPr>
    </w:p>
    <w:p w14:paraId="11010000">
      <w:pPr>
        <w:spacing w:after="0" w:line="240" w:lineRule="auto"/>
        <w:ind w:firstLine="680" w:left="0"/>
        <w:contextualSpacing w:val="1"/>
        <w:rPr>
          <w:rFonts w:ascii="Times New Roman" w:hAnsi="Times New Roman"/>
          <w:sz w:val="26"/>
        </w:rPr>
      </w:pPr>
    </w:p>
    <w:sectPr>
      <w:headerReference r:id="rId6" w:type="default"/>
      <w:headerReference r:id="rId4" w:type="first"/>
      <w:footerReference r:id="rId5" w:type="first"/>
      <w:pgSz w:h="16838" w:orient="portrait" w:w="11906"/>
      <w:pgMar w:bottom="1134" w:footer="709" w:gutter="0" w:header="0" w:left="1701"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right"/>
      <w:rPr>
        <w:rFonts w:ascii="Times New Roman" w:hAnsi="Times New Roman"/>
        <w:sz w:val="24"/>
      </w:rPr>
    </w:pPr>
    <w:r>
      <w:rPr>
        <w:rFonts w:ascii="Times New Roman" w:hAnsi="Times New Roman"/>
        <w:sz w:val="24"/>
      </w:rPr>
      <w:t>Вр-2064482</w:t>
    </w: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2"/>
      <w:ind/>
      <w:jc w:val="right"/>
      <w:rPr>
        <w:rFonts w:ascii="Times New Roman" w:hAnsi="Times New Roman"/>
        <w:sz w:val="24"/>
      </w:rPr>
    </w:pPr>
    <w:r>
      <w:rPr>
        <w:rFonts w:ascii="Times New Roman" w:hAnsi="Times New Roman"/>
        <w:sz w:val="24"/>
      </w:rPr>
      <w:t>Вр-2064482</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rPr>
    </w:pP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rPr>
        <w:rFonts w:ascii="Times New Roman" w:hAnsi="Times New Roman"/>
      </w:rPr>
    </w:pPr>
  </w:p>
  <w:p w14:paraId="05000000">
    <w:pPr>
      <w:pStyle w:val="Style_1"/>
      <w:ind/>
      <w:jc w:val="center"/>
      <w:rPr>
        <w:rFonts w:ascii="Times New Roman" w:hAnsi="Times New Roman"/>
      </w:rPr>
    </w:pPr>
  </w:p>
  <w:p w14:paraId="06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p w14:paraId="07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ind/>
      <w:jc w:val="center"/>
      <w:rPr>
        <w:rFonts w:ascii="Times New Roman" w:hAnsi="Times New Roman"/>
      </w:rPr>
    </w:pPr>
  </w:p>
  <w:p w14:paraId="09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rPr>
        <w:rFonts w:ascii="Times New Roman" w:hAnsi="Times New Roman"/>
      </w:rPr>
    </w:pPr>
  </w:p>
  <w:p w14:paraId="0C000000">
    <w:pPr>
      <w:pStyle w:val="Style_1"/>
      <w:ind/>
      <w:jc w:val="center"/>
      <w:rPr>
        <w:rFonts w:ascii="Times New Roman" w:hAnsi="Times New Roman"/>
      </w:rPr>
    </w:pPr>
  </w:p>
  <w:p w14:paraId="0D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p w14:paraId="0E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9"/>
      <w:numFmt w:val="decimal"/>
      <w:lvlText w:val="%1."/>
      <w:lvlJc w:val="left"/>
      <w:pPr>
        <w:tabs>
          <w:tab w:leader="none" w:pos="0" w:val="left"/>
        </w:tabs>
        <w:ind w:firstLine="0" w:left="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spacing w:after="200" w:line="276" w:lineRule="auto"/>
      <w:ind/>
    </w:pPr>
    <w:rPr>
      <w:rFonts w:ascii="Calibri" w:hAnsi="Calibri"/>
      <w:sz w:val="22"/>
    </w:rPr>
  </w:style>
  <w:style w:default="1" w:styleId="Style_6_ch" w:type="character">
    <w:name w:val="Normal"/>
    <w:link w:val="Style_6"/>
    <w:rPr>
      <w:rFonts w:ascii="Calibri" w:hAnsi="Calibri"/>
      <w:sz w:val="22"/>
    </w:rPr>
  </w:style>
  <w:style w:styleId="Style_7" w:type="paragraph">
    <w:name w:val="Колонтитул"/>
    <w:basedOn w:val="Style_6"/>
    <w:link w:val="Style_7_ch"/>
  </w:style>
  <w:style w:styleId="Style_7_ch" w:type="character">
    <w:name w:val="Колонтитул"/>
    <w:basedOn w:val="Style_6_ch"/>
    <w:link w:val="Style_7"/>
  </w:style>
  <w:style w:styleId="Style_8" w:type="paragraph">
    <w:name w:val="toc 2"/>
    <w:next w:val="Style_6"/>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6"/>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6"/>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6"/>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6"/>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List"/>
    <w:basedOn w:val="Style_15"/>
    <w:link w:val="Style_14_ch"/>
    <w:rPr>
      <w:rFonts w:ascii="PT Astra Serif" w:hAnsi="PT Astra Serif"/>
    </w:rPr>
  </w:style>
  <w:style w:styleId="Style_14_ch" w:type="character">
    <w:name w:val="List"/>
    <w:basedOn w:val="Style_15_ch"/>
    <w:link w:val="Style_14"/>
    <w:rPr>
      <w:rFonts w:ascii="PT Astra Serif" w:hAnsi="PT Astra Serif"/>
    </w:rPr>
  </w:style>
  <w:style w:styleId="Style_16" w:type="paragraph">
    <w:name w:val="annotation text"/>
    <w:basedOn w:val="Style_6"/>
    <w:link w:val="Style_16_ch"/>
    <w:pPr>
      <w:spacing w:line="240" w:lineRule="auto"/>
      <w:ind/>
    </w:pPr>
    <w:rPr>
      <w:sz w:val="20"/>
    </w:rPr>
  </w:style>
  <w:style w:styleId="Style_16_ch" w:type="character">
    <w:name w:val="annotation text"/>
    <w:basedOn w:val="Style_6_ch"/>
    <w:link w:val="Style_16"/>
    <w:rPr>
      <w:sz w:val="20"/>
    </w:rPr>
  </w:style>
  <w:style w:styleId="Style_17" w:type="paragraph">
    <w:name w:val="index heading"/>
    <w:basedOn w:val="Style_6"/>
    <w:link w:val="Style_17_ch"/>
    <w:rPr>
      <w:rFonts w:ascii="PT Astra Serif" w:hAnsi="PT Astra Serif"/>
    </w:rPr>
  </w:style>
  <w:style w:styleId="Style_17_ch" w:type="character">
    <w:name w:val="index heading"/>
    <w:basedOn w:val="Style_6_ch"/>
    <w:link w:val="Style_17"/>
    <w:rPr>
      <w:rFonts w:ascii="PT Astra Serif" w:hAnsi="PT Astra Serif"/>
    </w:rPr>
  </w:style>
  <w:style w:styleId="Style_18" w:type="paragraph">
    <w:name w:val="Содержимое таблицы"/>
    <w:basedOn w:val="Style_6"/>
    <w:link w:val="Style_18_ch"/>
    <w:pPr>
      <w:widowControl w:val="0"/>
      <w:ind/>
    </w:pPr>
  </w:style>
  <w:style w:styleId="Style_18_ch" w:type="character">
    <w:name w:val="Содержимое таблицы"/>
    <w:basedOn w:val="Style_6_ch"/>
    <w:link w:val="Style_18"/>
  </w:style>
  <w:style w:styleId="Style_19" w:type="paragraph">
    <w:name w:val="toc 3"/>
    <w:next w:val="Style_6"/>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caption"/>
    <w:basedOn w:val="Style_6"/>
    <w:next w:val="Style_6"/>
    <w:link w:val="Style_20_ch"/>
    <w:pPr>
      <w:spacing w:after="120" w:before="120"/>
      <w:ind/>
    </w:pPr>
    <w:rPr>
      <w:rFonts w:ascii="PT Astra Serif" w:hAnsi="PT Astra Serif"/>
      <w:i w:val="1"/>
      <w:sz w:val="24"/>
    </w:rPr>
  </w:style>
  <w:style w:styleId="Style_20_ch" w:type="character">
    <w:name w:val="caption"/>
    <w:basedOn w:val="Style_6_ch"/>
    <w:link w:val="Style_20"/>
    <w:rPr>
      <w:rFonts w:ascii="PT Astra Serif" w:hAnsi="PT Astra Serif"/>
      <w:i w:val="1"/>
      <w:sz w:val="24"/>
    </w:rPr>
  </w:style>
  <w:style w:styleId="Style_4" w:type="paragraph">
    <w:name w:val="Normal (Web)"/>
    <w:basedOn w:val="Style_6"/>
    <w:link w:val="Style_4_ch"/>
    <w:rPr>
      <w:sz w:val="24"/>
    </w:rPr>
  </w:style>
  <w:style w:styleId="Style_4_ch" w:type="character">
    <w:name w:val="Normal (Web)"/>
    <w:basedOn w:val="Style_6_ch"/>
    <w:link w:val="Style_4"/>
    <w:rPr>
      <w:sz w:val="24"/>
    </w:rPr>
  </w:style>
  <w:style w:styleId="Style_5" w:type="paragraph">
    <w:name w:val="Emphasis"/>
    <w:basedOn w:val="Style_21"/>
    <w:link w:val="Style_5_ch"/>
    <w:rPr>
      <w:i w:val="1"/>
    </w:rPr>
  </w:style>
  <w:style w:styleId="Style_5_ch" w:type="character">
    <w:name w:val="Emphasis"/>
    <w:basedOn w:val="Style_21_ch"/>
    <w:link w:val="Style_5"/>
    <w:rPr>
      <w:i w:val="1"/>
    </w:rPr>
  </w:style>
  <w:style w:styleId="Style_22" w:type="paragraph">
    <w:name w:val="heading 5"/>
    <w:next w:val="Style_6"/>
    <w:link w:val="Style_22_ch"/>
    <w:uiPriority w:val="9"/>
    <w:qFormat/>
    <w:pPr>
      <w:spacing w:after="120" w:before="120"/>
      <w:ind/>
      <w:jc w:val="both"/>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23" w:type="paragraph">
    <w:name w:val="heading 1"/>
    <w:next w:val="Style_6"/>
    <w:link w:val="Style_23_ch"/>
    <w:uiPriority w:val="9"/>
    <w:qFormat/>
    <w:pPr>
      <w:spacing w:after="120" w:before="120"/>
      <w:ind/>
      <w:jc w:val="both"/>
      <w:outlineLvl w:val="0"/>
    </w:pPr>
    <w:rPr>
      <w:rFonts w:ascii="XO Thames" w:hAnsi="XO Thames"/>
      <w:b w:val="1"/>
      <w:sz w:val="32"/>
    </w:rPr>
  </w:style>
  <w:style w:styleId="Style_23_ch" w:type="character">
    <w:name w:val="heading 1"/>
    <w:link w:val="Style_23"/>
    <w:rPr>
      <w:rFonts w:ascii="XO Thames" w:hAnsi="XO Thames"/>
      <w:b w:val="1"/>
      <w:sz w:val="32"/>
    </w:rPr>
  </w:style>
  <w:style w:styleId="Style_24" w:type="paragraph">
    <w:name w:val="Верхний колонтитул слева"/>
    <w:basedOn w:val="Style_1"/>
    <w:link w:val="Style_24_ch"/>
    <w:pPr>
      <w:tabs>
        <w:tab w:leader="none" w:pos="9354" w:val="right"/>
        <w:tab w:leader="none" w:pos="9355" w:val="clear"/>
      </w:tabs>
      <w:ind/>
    </w:pPr>
  </w:style>
  <w:style w:styleId="Style_24_ch" w:type="character">
    <w:name w:val="Верхний колонтитул слева"/>
    <w:basedOn w:val="Style_1_ch"/>
    <w:link w:val="Style_24"/>
  </w:style>
  <w:style w:styleId="Style_21" w:type="paragraph">
    <w:name w:val="Default Paragraph Font"/>
    <w:link w:val="Style_21_ch"/>
  </w:style>
  <w:style w:styleId="Style_21_ch" w:type="character">
    <w:name w:val="Default Paragraph Font"/>
    <w:link w:val="Style_21"/>
  </w:style>
  <w:style w:styleId="Style_3" w:type="paragraph">
    <w:name w:val="Hyperlink"/>
    <w:basedOn w:val="Style_21"/>
    <w:link w:val="Style_3_ch"/>
    <w:rPr>
      <w:color w:val="0000FF"/>
      <w:u w:val="single"/>
    </w:rPr>
  </w:style>
  <w:style w:styleId="Style_3_ch" w:type="character">
    <w:name w:val="Hyperlink"/>
    <w:basedOn w:val="Style_21_ch"/>
    <w:link w:val="Style_3"/>
    <w:rPr>
      <w:color w:val="0000FF"/>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toc 1"/>
    <w:next w:val="Style_6"/>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 w:type="paragraph">
    <w:name w:val="footer"/>
    <w:basedOn w:val="Style_6"/>
    <w:link w:val="Style_2_ch"/>
    <w:pPr>
      <w:tabs>
        <w:tab w:leader="none" w:pos="4677" w:val="center"/>
        <w:tab w:leader="none" w:pos="9355" w:val="right"/>
      </w:tabs>
      <w:spacing w:after="0" w:line="240" w:lineRule="auto"/>
      <w:ind/>
    </w:pPr>
  </w:style>
  <w:style w:styleId="Style_2_ch" w:type="character">
    <w:name w:val="footer"/>
    <w:basedOn w:val="Style_6_ch"/>
    <w:link w:val="Style_2"/>
  </w:style>
  <w:style w:styleId="Style_27" w:type="paragraph">
    <w:name w:val="Header and Footer"/>
    <w:link w:val="Style_27_ch"/>
    <w:pPr>
      <w:spacing w:line="240" w:lineRule="auto"/>
      <w:ind/>
      <w:jc w:val="both"/>
    </w:pPr>
    <w:rPr>
      <w:rFonts w:ascii="XO Thames" w:hAnsi="XO Thames"/>
      <w:sz w:val="28"/>
    </w:rPr>
  </w:style>
  <w:style w:styleId="Style_27_ch" w:type="character">
    <w:name w:val="Header and Footer"/>
    <w:link w:val="Style_27"/>
    <w:rPr>
      <w:rFonts w:ascii="XO Thames" w:hAnsi="XO Thames"/>
      <w:sz w:val="28"/>
    </w:rPr>
  </w:style>
  <w:style w:styleId="Style_28" w:type="paragraph">
    <w:name w:val="Balloon Text"/>
    <w:basedOn w:val="Style_6"/>
    <w:link w:val="Style_28_ch"/>
    <w:pPr>
      <w:spacing w:after="0" w:line="240" w:lineRule="auto"/>
      <w:ind/>
    </w:pPr>
    <w:rPr>
      <w:rFonts w:ascii="Tahoma" w:hAnsi="Tahoma"/>
      <w:sz w:val="16"/>
    </w:rPr>
  </w:style>
  <w:style w:styleId="Style_28_ch" w:type="character">
    <w:name w:val="Balloon Text"/>
    <w:basedOn w:val="Style_6_ch"/>
    <w:link w:val="Style_28"/>
    <w:rPr>
      <w:rFonts w:ascii="Tahoma" w:hAnsi="Tahoma"/>
      <w:sz w:val="16"/>
    </w:rPr>
  </w:style>
  <w:style w:styleId="Style_29" w:type="paragraph">
    <w:name w:val="toc 9"/>
    <w:next w:val="Style_6"/>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Указатель1"/>
    <w:basedOn w:val="Style_6"/>
    <w:link w:val="Style_30_ch"/>
    <w:rPr>
      <w:rFonts w:ascii="PT Astra Serif" w:hAnsi="PT Astra Serif"/>
    </w:rPr>
  </w:style>
  <w:style w:styleId="Style_30_ch" w:type="character">
    <w:name w:val="Указатель1"/>
    <w:basedOn w:val="Style_6_ch"/>
    <w:link w:val="Style_30"/>
    <w:rPr>
      <w:rFonts w:ascii="PT Astra Serif" w:hAnsi="PT Astra Serif"/>
    </w:rPr>
  </w:style>
  <w:style w:styleId="Style_15" w:type="paragraph">
    <w:name w:val="Body Text"/>
    <w:basedOn w:val="Style_6"/>
    <w:link w:val="Style_15_ch"/>
    <w:pPr>
      <w:spacing w:after="140"/>
      <w:ind/>
    </w:pPr>
  </w:style>
  <w:style w:styleId="Style_15_ch" w:type="character">
    <w:name w:val="Body Text"/>
    <w:basedOn w:val="Style_6_ch"/>
    <w:link w:val="Style_15"/>
  </w:style>
  <w:style w:styleId="Style_1" w:type="paragraph">
    <w:name w:val="header"/>
    <w:basedOn w:val="Style_6"/>
    <w:link w:val="Style_1_ch"/>
    <w:pPr>
      <w:tabs>
        <w:tab w:leader="none" w:pos="4677" w:val="center"/>
        <w:tab w:leader="none" w:pos="9355" w:val="right"/>
      </w:tabs>
      <w:spacing w:after="0" w:line="240" w:lineRule="auto"/>
      <w:ind/>
    </w:pPr>
  </w:style>
  <w:style w:styleId="Style_1_ch" w:type="character">
    <w:name w:val="header"/>
    <w:basedOn w:val="Style_6_ch"/>
    <w:link w:val="Style_1"/>
  </w:style>
  <w:style w:styleId="Style_31" w:type="paragraph">
    <w:name w:val="toc 8"/>
    <w:next w:val="Style_6"/>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32" w:type="paragraph">
    <w:name w:val="toc 5"/>
    <w:next w:val="Style_6"/>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33" w:type="paragraph">
    <w:name w:val="Subtitle"/>
    <w:next w:val="Style_6"/>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Title"/>
    <w:basedOn w:val="Style_6"/>
    <w:next w:val="Style_15"/>
    <w:link w:val="Style_34_ch"/>
    <w:uiPriority w:val="10"/>
    <w:qFormat/>
    <w:pPr>
      <w:keepNext w:val="1"/>
      <w:spacing w:after="120" w:before="240"/>
      <w:ind/>
    </w:pPr>
    <w:rPr>
      <w:rFonts w:ascii="PT Astra Serif" w:hAnsi="PT Astra Serif"/>
      <w:sz w:val="28"/>
    </w:rPr>
  </w:style>
  <w:style w:styleId="Style_34_ch" w:type="character">
    <w:name w:val="Title"/>
    <w:basedOn w:val="Style_6_ch"/>
    <w:link w:val="Style_34"/>
    <w:rPr>
      <w:rFonts w:ascii="PT Astra Serif" w:hAnsi="PT Astra Serif"/>
      <w:sz w:val="28"/>
    </w:rPr>
  </w:style>
  <w:style w:styleId="Style_35" w:type="paragraph">
    <w:name w:val="heading 4"/>
    <w:next w:val="Style_6"/>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6" w:type="paragraph">
    <w:name w:val="heading 2"/>
    <w:next w:val="Style_6"/>
    <w:link w:val="Style_36_ch"/>
    <w:uiPriority w:val="9"/>
    <w:qFormat/>
    <w:pPr>
      <w:spacing w:after="120" w:before="120"/>
      <w:ind/>
      <w:jc w:val="both"/>
      <w:outlineLvl w:val="1"/>
    </w:pPr>
    <w:rPr>
      <w:rFonts w:ascii="XO Thames" w:hAnsi="XO Thames"/>
      <w:b w:val="1"/>
      <w:sz w:val="28"/>
    </w:rPr>
  </w:style>
  <w:style w:styleId="Style_36_ch" w:type="character">
    <w:name w:val="heading 2"/>
    <w:link w:val="Style_36"/>
    <w:rPr>
      <w:rFonts w:ascii="XO Thames" w:hAnsi="XO Thames"/>
      <w:b w:val="1"/>
      <w:sz w:val="28"/>
    </w:rPr>
  </w:style>
  <w:style w:default="1" w:styleId="Style_3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header6.xml" Type="http://schemas.openxmlformats.org/officeDocument/2006/relationships/header"/>
  <Relationship Id="rId1" Target="header1.xml" Type="http://schemas.openxmlformats.org/officeDocument/2006/relationships/header"/>
  <Relationship Id="rId13" Target="numbering.xml" Type="http://schemas.openxmlformats.org/officeDocument/2006/relationships/numbering"/>
  <Relationship Id="rId12" Target="theme/theme1.xml" Type="http://schemas.openxmlformats.org/officeDocument/2006/relationships/theme"/>
  <Relationship Id="rId10" Target="stylesWithEffects.xml" Type="http://schemas.microsoft.com/office/2007/relationships/stylesWithEffects"/>
  <Relationship Id="rId2" Target="footer2.xml" Type="http://schemas.openxmlformats.org/officeDocument/2006/relationships/footer"/>
  <Relationship Id="rId3" Target="header3.xml" Type="http://schemas.openxmlformats.org/officeDocument/2006/relationships/header"/>
  <Relationship Id="rId8" Target="settings.xml" Type="http://schemas.openxmlformats.org/officeDocument/2006/relationships/settings"/>
  <Relationship Id="rId4" Target="header4.xml" Type="http://schemas.openxmlformats.org/officeDocument/2006/relationships/head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footer5.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2025-06-02T06:51:24Z</dcterms:modified>
</cp:coreProperties>
</file>