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6</w:t>
      </w:r>
    </w:p>
    <w:p w14:paraId="02000000">
      <w:pPr>
        <w:widowControl w:val="0"/>
        <w:spacing w:after="0" w:line="240" w:lineRule="auto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20.05.2025 № 4424-П</w:t>
      </w:r>
      <w:r>
        <w:rPr>
          <w:rFonts w:ascii="Times New Roman" w:hAnsi="Times New Roman"/>
        </w:rPr>
        <w:t xml:space="preserve"> </w:t>
      </w:r>
    </w:p>
    <w:p w14:paraId="05000000">
      <w:pPr>
        <w:pStyle w:val="Style_1"/>
        <w:ind w:firstLine="5670" w:left="0"/>
        <w:rPr>
          <w:rFonts w:ascii="Times New Roman" w:hAnsi="Times New Roman"/>
        </w:rPr>
      </w:pPr>
    </w:p>
    <w:p w14:paraId="06000000">
      <w:pPr>
        <w:pStyle w:val="Style_1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</w:t>
      </w:r>
    </w:p>
    <w:p w14:paraId="07000000">
      <w:pPr>
        <w:pStyle w:val="Style_1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1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Формирование комфортной городской среды </w:t>
      </w:r>
    </w:p>
    <w:p w14:paraId="09000000">
      <w:pPr>
        <w:pStyle w:val="Style_1"/>
        <w:ind w:firstLine="5670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</w:t>
      </w:r>
      <w:r>
        <w:rPr>
          <w:rFonts w:ascii="Times New Roman" w:hAnsi="Times New Roman"/>
        </w:rPr>
        <w:t>»</w:t>
      </w:r>
    </w:p>
    <w:p w14:paraId="0A000000">
      <w:pPr>
        <w:pStyle w:val="Style_1"/>
        <w:rPr>
          <w:rFonts w:ascii="Times New Roman" w:hAnsi="Times New Roman"/>
        </w:rPr>
      </w:pPr>
    </w:p>
    <w:p w14:paraId="0B000000">
      <w:pPr>
        <w:pStyle w:val="Style_1"/>
        <w:rPr>
          <w:rFonts w:ascii="Times New Roman" w:hAnsi="Times New Roman"/>
        </w:rPr>
      </w:pPr>
    </w:p>
    <w:p w14:paraId="0C000000">
      <w:pPr>
        <w:pStyle w:val="Style_1"/>
        <w:ind/>
        <w:jc w:val="right"/>
        <w:rPr>
          <w:rFonts w:ascii="Times New Roman" w:hAnsi="Times New Roman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Адресный перечень общественных территорий, расположенных 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города Магнитогорска 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Челябинской области, планируемых к благоустройству в 2025 году</w:t>
      </w:r>
      <w:r>
        <w:rPr>
          <w:rFonts w:ascii="Times New Roman" w:hAnsi="Times New Roman"/>
          <w:sz w:val="24"/>
        </w:rPr>
        <w:br/>
      </w:r>
    </w:p>
    <w:tbl>
      <w:tblPr>
        <w:tblStyle w:val="Style_2"/>
        <w:tblW w:type="auto" w:w="0"/>
        <w:tblInd w:type="dxa" w:w="851"/>
        <w:tblLayout w:type="fixed"/>
        <w:tblCellMar>
          <w:left w:type="dxa" w:w="0"/>
          <w:right w:type="dxa" w:w="0"/>
        </w:tblCellMar>
      </w:tblPr>
      <w:tblGrid>
        <w:gridCol w:w="850"/>
        <w:gridCol w:w="8505"/>
      </w:tblGrid>
      <w:tr>
        <w:trPr>
          <w:trHeight w:hRule="atLeast" w:val="16"/>
        </w:trPr>
        <w:tc>
          <w:tcPr>
            <w:tcW w:type="dxa" w:w="85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</w:tcPr>
          <w:p w14:paraId="10000000">
            <w:pPr>
              <w:spacing w:after="0" w:line="240" w:lineRule="auto"/>
              <w:ind/>
              <w:rPr>
                <w:rFonts w:ascii="Arial" w:hAnsi="Arial"/>
                <w:b w:val="1"/>
                <w:color w:val="444444"/>
                <w:sz w:val="24"/>
              </w:rPr>
            </w:pPr>
          </w:p>
        </w:tc>
        <w:tc>
          <w:tcPr>
            <w:tcW w:type="dxa" w:w="85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08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общественной территории</w:t>
            </w:r>
          </w:p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(название населенного пункта, адрес объекта) </w:t>
            </w:r>
          </w:p>
        </w:tc>
      </w:tr>
      <w:tr>
        <w:trPr>
          <w:trHeight w:hRule="atLeast" w:val="31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Детский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296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50 лет Победы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296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Челябинская обл., г. Магнитогорск, </w:t>
            </w:r>
            <w:r>
              <w:rPr>
                <w:rFonts w:ascii="Times New Roman" w:hAnsi="Times New Roman"/>
                <w:sz w:val="24"/>
              </w:rPr>
              <w:t>территория</w:t>
            </w:r>
            <w:r>
              <w:rPr>
                <w:rFonts w:ascii="Times New Roman" w:hAnsi="Times New Roman"/>
                <w:sz w:val="24"/>
              </w:rPr>
              <w:t xml:space="preserve"> по адресу: </w:t>
            </w:r>
            <w:r>
              <w:rPr>
                <w:rFonts w:ascii="Times New Roman" w:hAnsi="Times New Roman"/>
                <w:sz w:val="24"/>
              </w:rPr>
              <w:t>г.Магнитогорск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Карла Маркса, 168</w:t>
            </w:r>
          </w:p>
        </w:tc>
      </w:tr>
      <w:tr>
        <w:trPr>
          <w:trHeight w:hRule="atLeast" w:val="296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Челябинская обл., г. Магнитогорск, </w:t>
            </w:r>
            <w:r>
              <w:rPr>
                <w:rFonts w:ascii="Times New Roman" w:hAnsi="Times New Roman"/>
                <w:sz w:val="24"/>
              </w:rPr>
              <w:t xml:space="preserve">территория восточной стороны дома №147/5 по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Советской г.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  <w:tr>
        <w:trPr>
          <w:trHeight w:hRule="atLeast" w:val="296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8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Челябинская обл., г. Магнитогорск, территории по адресу: г.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Магнитогорск, ул.Советская, 143/2</w:t>
            </w:r>
          </w:p>
        </w:tc>
      </w:tr>
    </w:tbl>
    <w:p w14:paraId="1F000000"/>
    <w:sectPr>
      <w:pgSz w:h="16838" w:orient="portrait" w:w="11906"/>
      <w:pgMar w:bottom="1134" w:footer="708" w:gutter="0" w:header="708" w:left="85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3_ch"/>
    <w:link w:val="Style_12"/>
    <w:rPr>
      <w:rFonts w:ascii="Segoe UI" w:hAnsi="Segoe UI"/>
      <w:sz w:val="1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2025-05-22T08:55:19Z</dcterms:modified>
</cp:coreProperties>
</file>