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3802</w:t>
      </w:r>
      <w:r>
        <w:rPr>
          <w:spacing w:val="-4"/>
          <w:sz w:val="28"/>
        </w:rPr>
        <w:t>-П</w:t>
      </w:r>
    </w:p>
    <w:p w14:paraId="08000000">
      <w:pPr>
        <w:pStyle w:val="Style_2"/>
        <w:widowControl w:val="0"/>
        <w:spacing w:after="0" w:before="0" w:line="240" w:lineRule="auto"/>
        <w:ind w:firstLine="0" w:left="0"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17.01.2025 № 293-П</w:t>
      </w:r>
    </w:p>
    <w:p w14:paraId="09000000">
      <w:pPr>
        <w:pStyle w:val="Style_2"/>
        <w:widowControl w:val="0"/>
        <w:spacing w:after="0" w:before="0" w:line="240" w:lineRule="auto"/>
        <w:ind w:firstLine="0" w:left="0" w:right="4819"/>
        <w:jc w:val="both"/>
        <w:rPr>
          <w:rFonts w:ascii="Times New Roman" w:hAnsi="Times New Roman"/>
          <w:sz w:val="26"/>
        </w:rPr>
      </w:pPr>
    </w:p>
    <w:p w14:paraId="0A000000">
      <w:pPr>
        <w:pStyle w:val="Style_2"/>
        <w:widowControl w:val="0"/>
        <w:spacing w:after="0" w:before="0" w:line="240" w:lineRule="auto"/>
        <w:ind w:firstLine="0" w:left="0" w:right="4819"/>
        <w:jc w:val="both"/>
        <w:rPr>
          <w:rFonts w:ascii="Times New Roman" w:hAnsi="Times New Roman"/>
          <w:sz w:val="16"/>
        </w:rPr>
      </w:pPr>
    </w:p>
    <w:p w14:paraId="0B000000">
      <w:pPr>
        <w:pStyle w:val="Style_2"/>
        <w:widowControl w:val="0"/>
        <w:numPr>
          <w:ilvl w:val="0"/>
          <w:numId w:val="0"/>
        </w:numPr>
        <w:spacing w:after="0" w:before="108" w:line="240" w:lineRule="auto"/>
        <w:ind w:firstLine="709" w:left="0" w:righ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совершенствования организации транспортного обслуживания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предоставления транспортных услуг населению города Магнитогорска,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постановлением Правительства Челябинской области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30 сентября 2009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246-П «О мерах по реализации Закона Челябинской области «О дополнительных мерах социальной поддержки по оплате проезда отдельных категорий граждан, оказание мер социальной поддержки которым осуществляется за счет средств федерального бюджета»,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"garantf1://8601737.7027/"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16"/>
        </w:rPr>
      </w:pPr>
    </w:p>
    <w:p w14:paraId="0D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sz w:val="26"/>
        </w:rPr>
      </w:pPr>
      <w:bookmarkStart w:id="1" w:name="sub_1"/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>от 17.01.2025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293-П «О распределении объема оказания транспортных услуг</w:t>
      </w:r>
      <w:r>
        <w:br/>
      </w:r>
      <w:r>
        <w:rPr>
          <w:rFonts w:ascii="Times New Roman" w:hAnsi="Times New Roman"/>
          <w:sz w:val="26"/>
        </w:rPr>
        <w:t xml:space="preserve">по перевозке населения города Магнитогорска»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постановление) изменение, приложение к постановлению изложить в новой редакции (приложение).</w:t>
      </w:r>
    </w:p>
    <w:p w14:paraId="0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6"/>
        </w:rPr>
        <w:t>и распространяет свое действие на правоотношения, возникшие с 01.04.2025.</w:t>
      </w:r>
    </w:p>
    <w:p w14:paraId="10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(Болкун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Н.И.)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разместить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настоящее</w:t>
      </w:r>
      <w:r>
        <w:rPr>
          <w:rFonts w:ascii="Times New Roman" w:hAnsi="Times New Roman"/>
          <w:sz w:val="26"/>
          <w:vertAlign w:val="superscript"/>
        </w:rPr>
        <w:t xml:space="preserve"> </w:t>
      </w:r>
      <w:r>
        <w:rPr>
          <w:rFonts w:ascii="Times New Roman" w:hAnsi="Times New Roman"/>
          <w:sz w:val="26"/>
        </w:rPr>
        <w:t>постановление на официальном сайте администрации города Магнитогорска.</w:t>
      </w:r>
    </w:p>
    <w:p w14:paraId="11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6"/>
        </w:rPr>
        <w:t>на заместителя главы города Магнитогорска Хваткова А.В.</w:t>
      </w:r>
      <w:bookmarkEnd w:id="1"/>
    </w:p>
    <w:p w14:paraId="1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4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16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1A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B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C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D000000">
      <w:pPr>
        <w:pStyle w:val="Style_2"/>
        <w:spacing w:after="0" w:before="0" w:line="36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25.04.2025 № 3802</w:t>
      </w:r>
    </w:p>
    <w:p w14:paraId="1E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F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0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1000000">
      <w:pPr>
        <w:pStyle w:val="Style_2"/>
        <w:spacing w:after="0" w:before="0" w:line="240" w:lineRule="auto"/>
        <w:ind w:firstLine="0" w:left="5669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17.01.2025 № 293-П</w:t>
      </w:r>
    </w:p>
    <w:p w14:paraId="22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объемов транспортных услуг между перевозчиками,</w:t>
      </w:r>
    </w:p>
    <w:p w14:paraId="2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 пассажирские перевозки</w:t>
      </w:r>
    </w:p>
    <w:p w14:paraId="2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Магнитогорского городского округа в 2025 году</w:t>
      </w:r>
    </w:p>
    <w:p w14:paraId="2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3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65"/>
        <w:gridCol w:w="2916"/>
        <w:gridCol w:w="2673"/>
      </w:tblGrid>
      <w:tr>
        <w:trPr>
          <w:trHeight w:hRule="atLeast" w:val="930"/>
        </w:trPr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Объем транспортных услуг между транспортными  организациями, %</w:t>
            </w:r>
          </w:p>
        </w:tc>
        <w:tc>
          <w:tcPr>
            <w:tcW w:type="dxa" w:w="2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Наименование</w:t>
            </w:r>
          </w:p>
        </w:tc>
        <w:tc>
          <w:tcPr>
            <w:tcW w:type="dxa" w:w="2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Период </w:t>
            </w:r>
          </w:p>
        </w:tc>
      </w:tr>
      <w:tr>
        <w:trPr>
          <w:trHeight w:hRule="atLeast" w:val="523"/>
        </w:trPr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99,60</w:t>
            </w:r>
          </w:p>
        </w:tc>
        <w:tc>
          <w:tcPr>
            <w:tcW w:type="dxa" w:w="2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МП «Маггортранс»</w:t>
            </w:r>
          </w:p>
        </w:tc>
        <w:tc>
          <w:tcPr>
            <w:tcW w:type="dxa" w:w="2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01.01.2025 по 31.12.2025</w:t>
            </w:r>
          </w:p>
        </w:tc>
      </w:tr>
      <w:tr>
        <w:trPr>
          <w:trHeight w:hRule="atLeast" w:val="624"/>
        </w:trPr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0,40</w:t>
            </w:r>
            <w:bookmarkStart w:id="2" w:name="_GoBack"/>
            <w:bookmarkEnd w:id="2"/>
          </w:p>
        </w:tc>
        <w:tc>
          <w:tcPr>
            <w:tcW w:type="dxa" w:w="2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keepNext w:val="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Индивидуальный предприниматель Белов Сергей Александрович</w:t>
            </w:r>
          </w:p>
        </w:tc>
        <w:tc>
          <w:tcPr>
            <w:tcW w:type="dxa" w:w="2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 01.04.2025 по 31.08.2025</w:t>
            </w:r>
          </w:p>
        </w:tc>
      </w:tr>
    </w:tbl>
    <w:p w14:paraId="3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2"/>
        <w:spacing w:after="200" w:before="0"/>
        <w:ind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0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Вр-2109055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List"/>
    <w:basedOn w:val="Style_5"/>
    <w:link w:val="Style_4_ch"/>
    <w:rPr>
      <w:rFonts w:ascii="PT Astra Serif" w:hAnsi="PT Astra Serif"/>
    </w:rPr>
  </w:style>
  <w:style w:styleId="Style_4_ch" w:type="character">
    <w:name w:val="List"/>
    <w:basedOn w:val="Style_5_ch"/>
    <w:link w:val="Style_4"/>
    <w:rPr>
      <w:rFonts w:ascii="PT Astra Serif" w:hAnsi="PT Astra Serif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Указатель"/>
    <w:basedOn w:val="Style_2"/>
    <w:link w:val="Style_7_ch"/>
    <w:rPr>
      <w:rFonts w:ascii="PT Astra Serif" w:hAnsi="PT Astra Serif"/>
    </w:rPr>
  </w:style>
  <w:style w:styleId="Style_7_ch" w:type="character">
    <w:name w:val="Указатель"/>
    <w:basedOn w:val="Style_2_ch"/>
    <w:link w:val="Style_7"/>
    <w:rPr>
      <w:rFonts w:ascii="PT Astra Serif" w:hAnsi="PT Astra Serif"/>
    </w:rPr>
  </w:style>
  <w:style w:styleId="Style_8" w:type="paragraph">
    <w:name w:val="toc 4"/>
    <w:next w:val="Style_2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Default Paragraph Font"/>
    <w:link w:val="Style_1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Default Paragraph Font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Contents 8"/>
    <w:link w:val="Style_12_ch"/>
    <w:rPr>
      <w:rFonts w:ascii="XO Thames" w:hAnsi="XO Thames"/>
      <w:sz w:val="28"/>
    </w:rPr>
  </w:style>
  <w:style w:styleId="Style_12_ch" w:type="character">
    <w:name w:val="Contents 8"/>
    <w:link w:val="Style_12"/>
    <w:rPr>
      <w:rFonts w:ascii="XO Thames" w:hAnsi="XO Thames"/>
      <w:sz w:val="28"/>
    </w:rPr>
  </w:style>
  <w:style w:styleId="Style_13" w:type="paragraph">
    <w:name w:val="Heading 1"/>
    <w:link w:val="Style_13_ch"/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Footer"/>
    <w:link w:val="Style_16_ch"/>
  </w:style>
  <w:style w:styleId="Style_16_ch" w:type="character">
    <w:name w:val="Footer"/>
    <w:link w:val="Style_16"/>
  </w:style>
  <w:style w:styleId="Style_17" w:type="paragraph">
    <w:name w:val="Contents 7"/>
    <w:link w:val="Style_17_ch"/>
    <w:rPr>
      <w:rFonts w:ascii="XO Thames" w:hAnsi="XO Thames"/>
      <w:sz w:val="28"/>
    </w:rPr>
  </w:style>
  <w:style w:styleId="Style_17_ch" w:type="character">
    <w:name w:val="Contents 7"/>
    <w:link w:val="Style_17"/>
    <w:rPr>
      <w:rFonts w:ascii="XO Thames" w:hAnsi="XO Thames"/>
      <w:sz w:val="28"/>
    </w:rPr>
  </w:style>
  <w:style w:styleId="Style_18" w:type="paragraph">
    <w:name w:val="heading 5"/>
    <w:next w:val="Style_2"/>
    <w:link w:val="Style_18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pacing w:val="0"/>
      <w:sz w:val="22"/>
    </w:rPr>
  </w:style>
  <w:style w:styleId="Style_19" w:type="paragraph">
    <w:name w:val="Contents 3"/>
    <w:link w:val="Style_19_ch"/>
    <w:rPr>
      <w:rFonts w:ascii="XO Thames" w:hAnsi="XO Thames"/>
      <w:sz w:val="28"/>
    </w:rPr>
  </w:style>
  <w:style w:styleId="Style_19_ch" w:type="character">
    <w:name w:val="Contents 3"/>
    <w:link w:val="Style_19"/>
    <w:rPr>
      <w:rFonts w:ascii="XO Thames" w:hAnsi="XO Thames"/>
      <w:sz w:val="28"/>
    </w:rPr>
  </w:style>
  <w:style w:styleId="Style_20" w:type="paragraph">
    <w:name w:val="Internet link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_ch" w:type="character">
    <w:name w:val="Internet link"/>
    <w:link w:val="Style_20"/>
    <w:rPr>
      <w:rFonts w:ascii="Calibri" w:hAnsi="Calibri"/>
      <w:color w:val="0000FF"/>
      <w:spacing w:val="0"/>
      <w:sz w:val="22"/>
      <w:u w:val="single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heading 2"/>
    <w:next w:val="Style_2"/>
    <w:link w:val="Style_22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heading 2"/>
    <w:link w:val="Style_22"/>
    <w:rPr>
      <w:rFonts w:ascii="XO Thames" w:hAnsi="XO Thames"/>
      <w:b w:val="1"/>
      <w:color w:val="000000"/>
      <w:spacing w:val="0"/>
      <w:sz w:val="28"/>
    </w:rPr>
  </w:style>
  <w:style w:styleId="Style_23" w:type="paragraph">
    <w:name w:val="toc 3"/>
    <w:next w:val="Style_2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itle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2_ch"/>
    <w:link w:val="Style_25"/>
    <w:rPr>
      <w:rFonts w:ascii="PT Astra Serif" w:hAnsi="PT Astra Serif"/>
      <w:i w:val="1"/>
      <w:sz w:val="24"/>
    </w:rPr>
  </w:style>
  <w:style w:styleId="Style_26" w:type="paragraph">
    <w:name w:val="Contents 6"/>
    <w:link w:val="Style_26_ch"/>
    <w:rPr>
      <w:rFonts w:ascii="XO Thames" w:hAnsi="XO Thames"/>
      <w:sz w:val="28"/>
    </w:rPr>
  </w:style>
  <w:style w:styleId="Style_26_ch" w:type="character">
    <w:name w:val="Contents 6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000000"/>
      <w:spacing w:val="0"/>
      <w:sz w:val="24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eader"/>
    <w:basedOn w:val="Style_2"/>
    <w:link w:val="Style_3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0_ch" w:type="character">
    <w:name w:val="Header"/>
    <w:basedOn w:val="Style_2_ch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2"/>
    <w:link w:val="Style_33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Header and Footer"/>
    <w:link w:val="Style_34_ch"/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35" w:type="paragraph">
    <w:name w:val="toc 9"/>
    <w:next w:val="Style_2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er"/>
    <w:link w:val="Style_36_ch"/>
  </w:style>
  <w:style w:styleId="Style_36_ch" w:type="character">
    <w:name w:val="Header"/>
    <w:link w:val="Style_36"/>
  </w:style>
  <w:style w:styleId="Style_37" w:type="paragraph">
    <w:name w:val="toc 8"/>
    <w:next w:val="Style_2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Balloon Text"/>
    <w:basedOn w:val="Style_2"/>
    <w:link w:val="Style_38_ch"/>
    <w:pPr>
      <w:spacing w:after="0" w:before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Колонтитул"/>
    <w:link w:val="Style_39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9_ch" w:type="character">
    <w:name w:val="Колонтитул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3"/>
    <w:link w:val="Style_40_ch"/>
    <w:rPr>
      <w:rFonts w:ascii="XO Thames" w:hAnsi="XO Thames"/>
      <w:b w:val="1"/>
      <w:sz w:val="26"/>
    </w:rPr>
  </w:style>
  <w:style w:styleId="Style_40_ch" w:type="character">
    <w:name w:val="Heading 3"/>
    <w:link w:val="Style_40"/>
    <w:rPr>
      <w:rFonts w:ascii="XO Thames" w:hAnsi="XO Thames"/>
      <w:b w:val="1"/>
      <w:sz w:val="26"/>
    </w:rPr>
  </w:style>
  <w:style w:styleId="Style_41" w:type="paragraph">
    <w:name w:val="toc 5"/>
    <w:next w:val="Style_2"/>
    <w:link w:val="Style_41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44" w:type="paragraph">
    <w:name w:val="Subtitle"/>
    <w:link w:val="Style_44_ch"/>
    <w:uiPriority w:val="11"/>
    <w:qFormat/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2"/>
    <w:link w:val="Style_45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color w:val="000000"/>
      <w:spacing w:val="0"/>
      <w:sz w:val="40"/>
    </w:rPr>
  </w:style>
  <w:style w:styleId="Style_46" w:type="paragraph">
    <w:name w:val="heading 4"/>
    <w:link w:val="Style_4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Заголовок"/>
    <w:basedOn w:val="Style_2"/>
    <w:next w:val="Style_5"/>
    <w:link w:val="Style_4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7_ch" w:type="character">
    <w:name w:val="Заголовок"/>
    <w:basedOn w:val="Style_2_ch"/>
    <w:link w:val="Style_47"/>
    <w:rPr>
      <w:rFonts w:ascii="PT Astra Serif" w:hAnsi="PT Astra Serif"/>
      <w:sz w:val="28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heading 2"/>
    <w:link w:val="Style_4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4"/>
    <w:next w:val="Style_2"/>
    <w:link w:val="Style_50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Contents 5"/>
    <w:link w:val="Style_51_ch"/>
    <w:rPr>
      <w:rFonts w:ascii="XO Thames" w:hAnsi="XO Thames"/>
      <w:sz w:val="28"/>
    </w:rPr>
  </w:style>
  <w:style w:styleId="Style_51_ch" w:type="character">
    <w:name w:val="Contents 5"/>
    <w:link w:val="Style_51"/>
    <w:rPr>
      <w:rFonts w:ascii="XO Thames" w:hAnsi="XO Thames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2025-04-29T11:31:26Z</dcterms:modified>
</cp:coreProperties>
</file>