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right="4535"/>
        <w:jc w:val="both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rPr>
          <w:spacing w:val="-4"/>
          <w:sz w:val="28"/>
        </w:rPr>
      </w:pPr>
    </w:p>
    <w:p w14:paraId="0A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3848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righ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 города Магнитогорска от 09.04.2025 № 3262-П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от 09.04.2025 № 3262-П «О проведении городского праздничного мероприятия «День Весны и Труда» (далее – постановление) следующие изменения:</w:t>
      </w:r>
    </w:p>
    <w:p w14:paraId="11000000">
      <w:pPr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подпункте 1 пункта 1 постановления слова «с 20:00 до 22:30 часов» заменить словами «с 17:00 до 20:00 часов»;</w:t>
      </w:r>
    </w:p>
    <w:p w14:paraId="12000000">
      <w:pPr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2 пункта 1, пункты 4, 5 постановления признать утратившими силу;</w:t>
      </w:r>
    </w:p>
    <w:p w14:paraId="13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пункте 7 постановления слова «и на площади Торжеств с 20:00 часов» заменить словами «и на площади Торжеств с 17:00 часов»;</w:t>
      </w:r>
    </w:p>
    <w:p w14:paraId="14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пункте 8 постановления слова «а также мест запуска фейерверка» исключить.</w:t>
      </w:r>
    </w:p>
    <w:p w14:paraId="15000000">
      <w:pPr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6000000">
      <w:pPr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</w:p>
    <w:p w14:paraId="17000000">
      <w:pPr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Вр-2104722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60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tents 1"/>
    <w:link w:val="Style_9_ch"/>
    <w:rPr>
      <w:rFonts w:ascii="XO Thames" w:hAnsi="XO Thames"/>
      <w:b w:val="1"/>
      <w:sz w:val="28"/>
    </w:rPr>
  </w:style>
  <w:style w:styleId="Style_9_ch" w:type="character">
    <w:name w:val="Contents 1"/>
    <w:link w:val="Style_9"/>
    <w:rPr>
      <w:rFonts w:ascii="XO Thames" w:hAnsi="XO Thames"/>
      <w:b w:val="1"/>
      <w:sz w:val="28"/>
    </w:rPr>
  </w:style>
  <w:style w:styleId="Style_10" w:type="paragraph">
    <w:name w:val="Endnote"/>
    <w:link w:val="Style_10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Верхний колонтитул1"/>
    <w:link w:val="Style_12_ch"/>
  </w:style>
  <w:style w:styleId="Style_12_ch" w:type="character">
    <w:name w:val="Верхний колонтитул1"/>
    <w:link w:val="Style_12"/>
  </w:style>
  <w:style w:styleId="Style_13" w:type="paragraph">
    <w:name w:val="Содержимое врезки"/>
    <w:basedOn w:val="Style_3"/>
    <w:link w:val="Style_13_ch"/>
  </w:style>
  <w:style w:styleId="Style_13_ch" w:type="character">
    <w:name w:val="Содержимое врезки"/>
    <w:basedOn w:val="Style_3_ch"/>
    <w:link w:val="Style_13"/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Нижний колонтитул1"/>
    <w:link w:val="Style_16_ch"/>
  </w:style>
  <w:style w:styleId="Style_16_ch" w:type="character">
    <w:name w:val="Нижний колонтитул1"/>
    <w:link w:val="Style_16"/>
  </w:style>
  <w:style w:styleId="Style_17" w:type="paragraph">
    <w:name w:val="Заголовок 31"/>
    <w:link w:val="Style_17_ch"/>
    <w:rPr>
      <w:rFonts w:ascii="XO Thames" w:hAnsi="XO Thames"/>
      <w:b w:val="1"/>
      <w:sz w:val="26"/>
    </w:rPr>
  </w:style>
  <w:style w:styleId="Style_17_ch" w:type="character">
    <w:name w:val="Заголовок 31"/>
    <w:link w:val="Style_17"/>
    <w:rPr>
      <w:rFonts w:ascii="XO Thames" w:hAnsi="XO Thames"/>
      <w:b w:val="1"/>
      <w:sz w:val="26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rFonts w:ascii="PT Astra Serif" w:hAnsi="PT Astra Serif"/>
      <w:i w:val="1"/>
      <w:sz w:val="24"/>
    </w:rPr>
  </w:style>
  <w:style w:styleId="Style_18_ch" w:type="character">
    <w:name w:val="caption"/>
    <w:basedOn w:val="Style_3_ch"/>
    <w:link w:val="Style_18"/>
    <w:rPr>
      <w:rFonts w:ascii="PT Astra Serif" w:hAnsi="PT Astra Serif"/>
      <w:i w:val="1"/>
      <w:sz w:val="24"/>
    </w:rPr>
  </w:style>
  <w:style w:styleId="Style_19" w:type="paragraph">
    <w:name w:val="Колонтитул"/>
    <w:link w:val="Style_19_ch"/>
    <w:pPr>
      <w:spacing w:after="200"/>
      <w:ind/>
      <w:jc w:val="both"/>
    </w:pPr>
    <w:rPr>
      <w:rFonts w:ascii="XO Thames" w:hAnsi="XO Thames"/>
      <w:sz w:val="20"/>
    </w:rPr>
  </w:style>
  <w:style w:styleId="Style_19_ch" w:type="character">
    <w:name w:val="Колонтитул"/>
    <w:link w:val="Style_19"/>
    <w:rPr>
      <w:rFonts w:ascii="XO Thames" w:hAnsi="XO Thames"/>
      <w:sz w:val="20"/>
    </w:rPr>
  </w:style>
  <w:style w:styleId="Style_20" w:type="paragraph">
    <w:name w:val="Contents 9"/>
    <w:link w:val="Style_20_ch"/>
    <w:rPr>
      <w:rFonts w:ascii="XO Thames" w:hAnsi="XO Thames"/>
      <w:sz w:val="28"/>
    </w:rPr>
  </w:style>
  <w:style w:styleId="Style_20_ch" w:type="character">
    <w:name w:val="Contents 9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  <w:pPr>
      <w:spacing w:after="200" w:line="276" w:lineRule="auto"/>
      <w:ind/>
    </w:pPr>
  </w:style>
  <w:style w:styleId="Style_21_ch" w:type="character">
    <w:name w:val="Основной шрифт абзаца1"/>
    <w:link w:val="Style_21"/>
  </w:style>
  <w:style w:styleId="Style_22" w:type="paragraph">
    <w:name w:val="toc 3"/>
    <w:next w:val="Style_3"/>
    <w:link w:val="Style_22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Internet link"/>
    <w:link w:val="Style_24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24_ch" w:type="character">
    <w:name w:val="Internet link"/>
    <w:link w:val="Style_24"/>
    <w:rPr>
      <w:rFonts w:ascii="Calibri" w:hAnsi="Calibri"/>
      <w:color w:val="0000FF"/>
      <w:u w:val="single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heading 1"/>
    <w:next w:val="Style_3"/>
    <w:link w:val="Style_27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30" w:type="paragraph">
    <w:name w:val="toc 1"/>
    <w:next w:val="Style_3"/>
    <w:link w:val="Style_30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Заголовок 11"/>
    <w:link w:val="Style_32_ch"/>
    <w:rPr>
      <w:rFonts w:ascii="XO Thames" w:hAnsi="XO Thames"/>
      <w:b w:val="1"/>
      <w:sz w:val="32"/>
    </w:rPr>
  </w:style>
  <w:style w:styleId="Style_32_ch" w:type="character">
    <w:name w:val="Заголовок 11"/>
    <w:link w:val="Style_32"/>
    <w:rPr>
      <w:rFonts w:ascii="XO Thames" w:hAnsi="XO Thames"/>
      <w:b w:val="1"/>
      <w:sz w:val="32"/>
    </w:rPr>
  </w:style>
  <w:style w:styleId="Style_33" w:type="paragraph">
    <w:name w:val="Contents 4"/>
    <w:link w:val="Style_33_ch"/>
    <w:rPr>
      <w:rFonts w:ascii="XO Thames" w:hAnsi="XO Thames"/>
      <w:sz w:val="28"/>
    </w:rPr>
  </w:style>
  <w:style w:styleId="Style_33_ch" w:type="character">
    <w:name w:val="Contents 4"/>
    <w:link w:val="Style_33"/>
    <w:rPr>
      <w:rFonts w:ascii="XO Thames" w:hAnsi="XO Thames"/>
      <w:sz w:val="28"/>
    </w:rPr>
  </w:style>
  <w:style w:styleId="Style_34" w:type="paragraph">
    <w:name w:val="toc 9"/>
    <w:next w:val="Style_3"/>
    <w:link w:val="Style_34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Заголовок 21"/>
    <w:link w:val="Style_35_ch"/>
    <w:rPr>
      <w:rFonts w:ascii="XO Thames" w:hAnsi="XO Thames"/>
      <w:b w:val="1"/>
      <w:sz w:val="28"/>
    </w:rPr>
  </w:style>
  <w:style w:styleId="Style_35_ch" w:type="character">
    <w:name w:val="Заголовок 21"/>
    <w:link w:val="Style_35"/>
    <w:rPr>
      <w:rFonts w:ascii="XO Thames" w:hAnsi="XO Thames"/>
      <w:b w:val="1"/>
      <w:sz w:val="28"/>
    </w:rPr>
  </w:style>
  <w:style w:styleId="Style_36" w:type="paragraph">
    <w:name w:val="Заголовок1"/>
    <w:link w:val="Style_36_ch"/>
    <w:rPr>
      <w:rFonts w:ascii="XO Thames" w:hAnsi="XO Thames"/>
      <w:b w:val="1"/>
      <w:caps w:val="1"/>
      <w:sz w:val="40"/>
    </w:rPr>
  </w:style>
  <w:style w:styleId="Style_36_ch" w:type="character">
    <w:name w:val="Заголовок1"/>
    <w:link w:val="Style_36"/>
    <w:rPr>
      <w:rFonts w:ascii="XO Thames" w:hAnsi="XO Thames"/>
      <w:b w:val="1"/>
      <w:caps w:val="1"/>
      <w:sz w:val="40"/>
    </w:rPr>
  </w:style>
  <w:style w:styleId="Style_37" w:type="paragraph">
    <w:name w:val="index heading"/>
    <w:basedOn w:val="Style_3"/>
    <w:link w:val="Style_37_ch"/>
    <w:rPr>
      <w:rFonts w:ascii="PT Astra Serif" w:hAnsi="PT Astra Serif"/>
    </w:rPr>
  </w:style>
  <w:style w:styleId="Style_37_ch" w:type="character">
    <w:name w:val="index heading"/>
    <w:basedOn w:val="Style_3_ch"/>
    <w:link w:val="Style_37"/>
    <w:rPr>
      <w:rFonts w:ascii="PT Astra Serif" w:hAnsi="PT Astra Serif"/>
    </w:rPr>
  </w:style>
  <w:style w:styleId="Style_38" w:type="paragraph">
    <w:name w:val="toc 8"/>
    <w:next w:val="Style_3"/>
    <w:link w:val="Style_38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Подзаголовок1"/>
    <w:link w:val="Style_39_ch"/>
    <w:rPr>
      <w:rFonts w:ascii="XO Thames" w:hAnsi="XO Thames"/>
      <w:i w:val="1"/>
      <w:sz w:val="24"/>
    </w:rPr>
  </w:style>
  <w:style w:styleId="Style_39_ch" w:type="character">
    <w:name w:val="Подзаголовок1"/>
    <w:link w:val="Style_39"/>
    <w:rPr>
      <w:rFonts w:ascii="XO Thames" w:hAnsi="XO Thames"/>
      <w:i w:val="1"/>
      <w:sz w:val="24"/>
    </w:rPr>
  </w:style>
  <w:style w:styleId="Style_40" w:type="paragraph">
    <w:name w:val="Заголовок 41"/>
    <w:link w:val="Style_40_ch"/>
    <w:rPr>
      <w:rFonts w:ascii="XO Thames" w:hAnsi="XO Thames"/>
      <w:b w:val="1"/>
      <w:sz w:val="24"/>
    </w:rPr>
  </w:style>
  <w:style w:styleId="Style_40_ch" w:type="character">
    <w:name w:val="Заголовок 41"/>
    <w:link w:val="Style_40"/>
    <w:rPr>
      <w:rFonts w:ascii="XO Thames" w:hAnsi="XO Thames"/>
      <w:b w:val="1"/>
      <w:sz w:val="24"/>
    </w:rPr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toc 5"/>
    <w:next w:val="Style_3"/>
    <w:link w:val="Style_42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ody Text"/>
    <w:basedOn w:val="Style_3"/>
    <w:link w:val="Style_43_ch"/>
    <w:pPr>
      <w:spacing w:after="140"/>
      <w:ind/>
    </w:pPr>
  </w:style>
  <w:style w:styleId="Style_43_ch" w:type="character">
    <w:name w:val="Body Text"/>
    <w:basedOn w:val="Style_3_ch"/>
    <w:link w:val="Style_43"/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Subtitle"/>
    <w:next w:val="Style_3"/>
    <w:link w:val="Style_45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43"/>
    <w:link w:val="Style_46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3"/>
    <w:link w:val="Style_47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48" w:type="paragraph">
    <w:name w:val="Заголовок 51"/>
    <w:link w:val="Style_48_ch"/>
    <w:rPr>
      <w:rFonts w:ascii="XO Thames" w:hAnsi="XO Thames"/>
      <w:b w:val="1"/>
      <w:sz w:val="22"/>
    </w:rPr>
  </w:style>
  <w:style w:styleId="Style_48_ch" w:type="character">
    <w:name w:val="Заголовок 51"/>
    <w:link w:val="Style_48"/>
    <w:rPr>
      <w:rFonts w:ascii="XO Thames" w:hAnsi="XO Thames"/>
      <w:b w:val="1"/>
      <w:sz w:val="22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Contents 7"/>
    <w:link w:val="Style_50_ch"/>
    <w:rPr>
      <w:rFonts w:ascii="XO Thames" w:hAnsi="XO Thames"/>
      <w:sz w:val="28"/>
    </w:rPr>
  </w:style>
  <w:style w:styleId="Style_50_ch" w:type="character">
    <w:name w:val="Contents 7"/>
    <w:link w:val="Style_50"/>
    <w:rPr>
      <w:rFonts w:ascii="XO Thames" w:hAnsi="XO Thames"/>
      <w:sz w:val="28"/>
    </w:rPr>
  </w:style>
  <w:style w:styleId="Style_51" w:type="paragraph">
    <w:name w:val="List"/>
    <w:basedOn w:val="Style_43"/>
    <w:link w:val="Style_51_ch"/>
    <w:rPr>
      <w:rFonts w:ascii="PT Astra Serif" w:hAnsi="PT Astra Serif"/>
    </w:rPr>
  </w:style>
  <w:style w:styleId="Style_51_ch" w:type="character">
    <w:name w:val="List"/>
    <w:basedOn w:val="Style_43_ch"/>
    <w:link w:val="Style_51"/>
    <w:rPr>
      <w:rFonts w:ascii="PT Astra Serif" w:hAnsi="PT Astra Serif"/>
    </w:rPr>
  </w:style>
  <w:style w:styleId="Style_52" w:type="table">
    <w:name w:val="Table Grid"/>
    <w:basedOn w:val="Style_5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2025-04-29T05:51:56Z</dcterms:modified>
</cp:coreProperties>
</file>