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hanging="105" w:left="105"/>
        <w:contextualSpacing w:val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3645-П</w:t>
      </w:r>
    </w:p>
    <w:p w14:paraId="09000000">
      <w:pPr>
        <w:widowControl w:val="0"/>
        <w:spacing w:after="0" w:line="240" w:lineRule="auto"/>
        <w:ind w:right="4818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</w:t>
      </w:r>
      <w:r>
        <w:rPr>
          <w:rFonts w:ascii="Times New Roman" w:hAnsi="Times New Roman"/>
          <w:sz w:val="26"/>
        </w:rPr>
        <w:t> </w:t>
      </w:r>
      <w:r>
        <w:rPr>
          <w:rFonts w:ascii="Times New Roman" w:hAnsi="Times New Roman"/>
          <w:sz w:val="26"/>
        </w:rPr>
        <w:t>города</w:t>
      </w:r>
      <w:r>
        <w:rPr>
          <w:rFonts w:ascii="Times New Roman" w:hAnsi="Times New Roman"/>
          <w:sz w:val="26"/>
        </w:rPr>
        <w:t> </w:t>
      </w:r>
      <w:bookmarkStart w:id="1" w:name="_GoBack"/>
      <w:bookmarkEnd w:id="1"/>
      <w:r>
        <w:rPr>
          <w:rFonts w:ascii="Times New Roman" w:hAnsi="Times New Roman"/>
          <w:sz w:val="26"/>
        </w:rPr>
        <w:t>Магнитогорска от 22.10.2024 №11133-П</w:t>
      </w:r>
    </w:p>
    <w:p w14:paraId="0A000000">
      <w:pPr>
        <w:widowControl w:val="0"/>
        <w:spacing w:after="0" w:line="240" w:lineRule="auto"/>
        <w:ind w:right="4534"/>
        <w:contextualSpacing w:val="1"/>
        <w:jc w:val="both"/>
        <w:rPr>
          <w:rFonts w:ascii="Times New Roman" w:hAnsi="Times New Roman"/>
          <w:sz w:val="26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Бюджетным кодексом Российской Федерации, Положением о бюджетном процессе в городе Магнитогорске, утверждённым Решением Магнитогорского городского Собрания депутатов от 30 марта </w:t>
      </w:r>
      <w:r>
        <w:rPr>
          <w:rFonts w:ascii="Times New Roman" w:hAnsi="Times New Roman"/>
          <w:sz w:val="26"/>
        </w:rPr>
        <w:t>2021 года № 102, Порядком разработки, реализации и оценки эффе</w:t>
      </w:r>
      <w:r>
        <w:rPr>
          <w:rFonts w:ascii="Times New Roman" w:hAnsi="Times New Roman"/>
          <w:sz w:val="26"/>
        </w:rPr>
        <w:t xml:space="preserve">ктивности муниципальных программ, утверждённым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20.08.2024 № 8465-П, Перечнем муниципальных программ города Магнитогорска на 2025-2030 годы, утвержденным постановлением администрации города Магнитогорска </w:t>
      </w:r>
      <w:r>
        <w:rPr>
          <w:rFonts w:ascii="Times New Roman" w:hAnsi="Times New Roman"/>
          <w:sz w:val="26"/>
        </w:rPr>
        <w:t xml:space="preserve">от 01.10.2024 </w:t>
      </w:r>
      <w:r>
        <w:rPr>
          <w:rFonts w:ascii="Times New Roman" w:hAnsi="Times New Roman"/>
          <w:sz w:val="26"/>
        </w:rPr>
        <w:t xml:space="preserve">№ 10283-П, руководствуясь Уставом города Магнитогорска, </w:t>
      </w:r>
    </w:p>
    <w:p w14:paraId="0C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0D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20" w:left="0"/>
        <w:contextualSpacing w:val="1"/>
        <w:jc w:val="both"/>
        <w:rPr>
          <w:rFonts w:ascii="Times New Roman" w:hAnsi="Times New Roman"/>
          <w:sz w:val="26"/>
        </w:rPr>
      </w:pPr>
      <w:bookmarkStart w:id="2" w:name="sub_1001"/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от 22.10.2024 №11133-П «Об утверждении муниципальной программы «Развитие физической культуры и спорта в городе</w:t>
      </w:r>
      <w:r>
        <w:rPr>
          <w:rFonts w:ascii="Times New Roman" w:hAnsi="Times New Roman"/>
          <w:sz w:val="26"/>
        </w:rPr>
        <w:t xml:space="preserve"> Магнитогорске» </w:t>
      </w:r>
      <w:r>
        <w:rPr>
          <w:rFonts w:ascii="Times New Roman" w:hAnsi="Times New Roman"/>
          <w:spacing w:val="-6"/>
          <w:sz w:val="26"/>
        </w:rPr>
        <w:t xml:space="preserve">на 2025-2030 годы» </w:t>
      </w:r>
      <w:r>
        <w:rPr>
          <w:rFonts w:ascii="Times New Roman" w:hAnsi="Times New Roman"/>
          <w:spacing w:val="-6"/>
          <w:sz w:val="26"/>
        </w:rPr>
        <w:br/>
      </w:r>
      <w:r>
        <w:rPr>
          <w:rFonts w:ascii="Times New Roman" w:hAnsi="Times New Roman"/>
          <w:spacing w:val="-6"/>
          <w:sz w:val="26"/>
        </w:rPr>
        <w:t>(далее – постановление) следующие изменени</w:t>
      </w:r>
      <w:bookmarkEnd w:id="2"/>
      <w:r>
        <w:rPr>
          <w:rFonts w:ascii="Times New Roman" w:hAnsi="Times New Roman"/>
          <w:spacing w:val="-6"/>
          <w:sz w:val="26"/>
        </w:rPr>
        <w:t xml:space="preserve">я, </w:t>
      </w:r>
      <w:r>
        <w:rPr>
          <w:rFonts w:ascii="Times New Roman" w:hAnsi="Times New Roman"/>
          <w:spacing w:val="-6"/>
          <w:sz w:val="26"/>
        </w:rPr>
        <w:t>приложения</w:t>
      </w:r>
      <w:r>
        <w:rPr>
          <w:rFonts w:ascii="Times New Roman" w:hAnsi="Times New Roman"/>
          <w:sz w:val="26"/>
        </w:rPr>
        <w:t xml:space="preserve"> № 1, 2, 3 к муниципальной программе «Развитие физической культуры </w:t>
      </w:r>
      <w:r>
        <w:rPr>
          <w:rFonts w:ascii="Times New Roman" w:hAnsi="Times New Roman"/>
          <w:sz w:val="26"/>
        </w:rPr>
        <w:t xml:space="preserve">и спорта в городе Магнитогорске»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на 2025-2030 годы, утвержденной </w:t>
      </w:r>
      <w:r>
        <w:rPr>
          <w:rFonts w:ascii="Times New Roman" w:hAnsi="Times New Roman"/>
          <w:sz w:val="26"/>
        </w:rPr>
        <w:t>постановлением, изложить в новой р</w:t>
      </w:r>
      <w:r>
        <w:rPr>
          <w:rFonts w:ascii="Times New Roman" w:hAnsi="Times New Roman"/>
          <w:sz w:val="26"/>
        </w:rPr>
        <w:t>едакции (приложения № 1, 2, 3 соответственно).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</w:t>
      </w:r>
      <w:r>
        <w:rPr>
          <w:rFonts w:ascii="Times New Roman" w:hAnsi="Times New Roman"/>
          <w:sz w:val="26"/>
        </w:rPr>
        <w:t>на официальн</w:t>
      </w:r>
      <w:r>
        <w:rPr>
          <w:rFonts w:ascii="Times New Roman" w:hAnsi="Times New Roman"/>
          <w:sz w:val="26"/>
        </w:rPr>
        <w:t xml:space="preserve">ом сайте администрации города Магнитогорска. 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Сафонову Н.В. </w:t>
      </w:r>
    </w:p>
    <w:p w14:paraId="12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13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6"/>
        </w:rPr>
      </w:pPr>
    </w:p>
    <w:p w14:paraId="14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       </w:t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А.В. </w:t>
      </w:r>
      <w:r>
        <w:rPr>
          <w:rFonts w:ascii="Times New Roman" w:hAnsi="Times New Roman"/>
          <w:sz w:val="26"/>
        </w:rPr>
        <w:t>Хватков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Вр-2101982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Колонтитул"/>
    <w:basedOn w:val="Style_3"/>
    <w:link w:val="Style_4_ch"/>
  </w:style>
  <w:style w:styleId="Style_4_ch" w:type="character">
    <w:name w:val="Колонтитул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pPr>
      <w:spacing w:after="0" w:line="240" w:lineRule="auto"/>
      <w:ind/>
    </w:pPr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"/>
    <w:basedOn w:val="Style_3"/>
    <w:link w:val="Style_8_ch"/>
    <w:pPr>
      <w:spacing w:after="140"/>
      <w:ind/>
    </w:pPr>
  </w:style>
  <w:style w:styleId="Style_8_ch" w:type="character">
    <w:name w:val="Body Text"/>
    <w:basedOn w:val="Style_3_ch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aption"/>
    <w:basedOn w:val="Style_3"/>
    <w:link w:val="Style_13_ch"/>
    <w:pPr>
      <w:spacing w:after="120" w:before="120"/>
      <w:ind/>
    </w:pPr>
    <w:rPr>
      <w:rFonts w:ascii="PT Astra Serif" w:hAnsi="PT Astra Serif"/>
      <w:i w:val="1"/>
      <w:sz w:val="24"/>
    </w:rPr>
  </w:style>
  <w:style w:styleId="Style_13_ch" w:type="character">
    <w:name w:val="caption"/>
    <w:basedOn w:val="Style_3_ch"/>
    <w:link w:val="Style_13"/>
    <w:rPr>
      <w:rFonts w:ascii="PT Astra Serif" w:hAnsi="PT Astra Serif"/>
      <w:i w:val="1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3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List Paragraph"/>
    <w:basedOn w:val="Style_3"/>
    <w:link w:val="Style_18_ch"/>
    <w:pPr>
      <w:widowControl w:val="0"/>
      <w:spacing w:after="0" w:line="240" w:lineRule="auto"/>
      <w:ind w:firstLine="720" w:left="720"/>
      <w:contextualSpacing w:val="1"/>
      <w:jc w:val="both"/>
    </w:pPr>
    <w:rPr>
      <w:rFonts w:ascii="Arial" w:hAnsi="Arial"/>
      <w:sz w:val="24"/>
    </w:rPr>
  </w:style>
  <w:style w:styleId="Style_18_ch" w:type="character">
    <w:name w:val="List Paragraph"/>
    <w:basedOn w:val="Style_3_ch"/>
    <w:link w:val="Style_18"/>
    <w:rPr>
      <w:rFonts w:ascii="Arial" w:hAnsi="Arial"/>
      <w:sz w:val="24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index heading"/>
    <w:basedOn w:val="Style_3"/>
    <w:link w:val="Style_25_ch"/>
    <w:rPr>
      <w:rFonts w:ascii="PT Astra Serif" w:hAnsi="PT Astra Serif"/>
    </w:rPr>
  </w:style>
  <w:style w:styleId="Style_25_ch" w:type="character">
    <w:name w:val="index heading"/>
    <w:basedOn w:val="Style_3_ch"/>
    <w:link w:val="Style_25"/>
    <w:rPr>
      <w:rFonts w:ascii="PT Astra Serif" w:hAnsi="PT Astra Serif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List"/>
    <w:basedOn w:val="Style_8"/>
    <w:link w:val="Style_27_ch"/>
    <w:rPr>
      <w:rFonts w:ascii="PT Astra Serif" w:hAnsi="PT Astra Serif"/>
    </w:rPr>
  </w:style>
  <w:style w:styleId="Style_27_ch" w:type="character">
    <w:name w:val="List"/>
    <w:basedOn w:val="Style_8_ch"/>
    <w:link w:val="Style_27"/>
    <w:rPr>
      <w:rFonts w:ascii="PT Astra Serif" w:hAnsi="PT Astra Serif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3"/>
    <w:next w:val="Style_8"/>
    <w:link w:val="Style_29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9_ch" w:type="character">
    <w:name w:val="Title"/>
    <w:basedOn w:val="Style_3_ch"/>
    <w:link w:val="Style_29"/>
    <w:rPr>
      <w:rFonts w:ascii="PT Astra Serif" w:hAnsi="PT Astra Serif"/>
      <w:sz w:val="28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Сетка таблицы11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2025-04-23T04:23:05Z</dcterms:modified>
</cp:coreProperties>
</file>