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rPr>
          <w:spacing w:val="-4"/>
          <w:sz w:val="28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21.04.20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3603</w:t>
      </w:r>
      <w:r>
        <w:rPr>
          <w:spacing w:val="-4"/>
          <w:sz w:val="28"/>
        </w:rPr>
        <w:t>-П</w:t>
      </w:r>
    </w:p>
    <w:p w14:paraId="08000000">
      <w:pPr>
        <w:spacing w:after="0" w:line="240" w:lineRule="auto"/>
        <w:ind w:right="4396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постановление </w:t>
      </w:r>
      <w:r>
        <w:rPr>
          <w:rFonts w:ascii="Times New Roman" w:hAnsi="Times New Roman"/>
          <w:sz w:val="28"/>
        </w:rPr>
        <w:t xml:space="preserve">администрации города Магнитогорска </w:t>
      </w:r>
      <w:r>
        <w:rPr>
          <w:rFonts w:ascii="Times New Roman" w:hAnsi="Times New Roman"/>
          <w:sz w:val="28"/>
        </w:rPr>
        <w:t>от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13.03.2025 № 2306-П</w:t>
      </w:r>
    </w:p>
    <w:p w14:paraId="09000000">
      <w:pPr>
        <w:spacing w:after="0" w:line="240" w:lineRule="auto"/>
        <w:ind w:firstLine="720" w:left="0"/>
        <w:jc w:val="both"/>
        <w:rPr>
          <w:rFonts w:ascii="Times New Roman" w:hAnsi="Times New Roman"/>
          <w:sz w:val="20"/>
        </w:rPr>
      </w:pPr>
    </w:p>
    <w:p w14:paraId="0A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целях подготовки проведения государственной итоговой аттестации по образовательным программам основного общего и среднего общего образования на территории города Магнитогорска в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 году,</w:t>
      </w:r>
      <w:r>
        <w:br/>
      </w:r>
      <w:r>
        <w:rPr>
          <w:rFonts w:ascii="Times New Roman" w:hAnsi="Times New Roman"/>
          <w:sz w:val="28"/>
        </w:rPr>
        <w:t xml:space="preserve">в соответствии с Федеральным законом </w:t>
      </w:r>
      <w:r>
        <w:rPr>
          <w:rFonts w:ascii="Times New Roman" w:hAnsi="Times New Roman"/>
          <w:sz w:val="28"/>
        </w:rPr>
        <w:t>от 29.12.2012 № 273-ФЗ</w:t>
      </w:r>
      <w:r>
        <w:br/>
      </w:r>
      <w:r>
        <w:rPr>
          <w:rFonts w:ascii="Times New Roman" w:hAnsi="Times New Roman"/>
          <w:sz w:val="28"/>
        </w:rPr>
        <w:t xml:space="preserve">«Об образовании </w:t>
      </w:r>
      <w:r>
        <w:rPr>
          <w:rFonts w:ascii="Times New Roman" w:hAnsi="Times New Roman"/>
          <w:sz w:val="28"/>
        </w:rPr>
        <w:t>в Российской Федерации», приказами Министерства пр</w:t>
      </w:r>
      <w:r>
        <w:rPr>
          <w:rFonts w:ascii="Times New Roman" w:hAnsi="Times New Roman"/>
          <w:sz w:val="28"/>
        </w:rPr>
        <w:t xml:space="preserve">освещения Российской Федерации </w:t>
      </w:r>
      <w:r>
        <w:rPr>
          <w:rFonts w:ascii="Times New Roman" w:hAnsi="Times New Roman"/>
          <w:sz w:val="28"/>
        </w:rPr>
        <w:t>и Федеральной службы по надзору</w:t>
      </w:r>
      <w:r>
        <w:br/>
      </w:r>
      <w:r>
        <w:rPr>
          <w:rFonts w:ascii="Times New Roman" w:hAnsi="Times New Roman"/>
          <w:sz w:val="28"/>
        </w:rPr>
        <w:t xml:space="preserve">в сфере образования и науки </w:t>
      </w:r>
      <w:r>
        <w:rPr>
          <w:rFonts w:ascii="Times New Roman" w:hAnsi="Times New Roman"/>
          <w:sz w:val="28"/>
        </w:rPr>
        <w:t>от 04.04.2023 № 233/552 «Об утверждении Порядка проведения государственной итоговой аттестации</w:t>
      </w:r>
      <w:r>
        <w:br/>
      </w:r>
      <w:r>
        <w:rPr>
          <w:rFonts w:ascii="Times New Roman" w:hAnsi="Times New Roman"/>
          <w:sz w:val="28"/>
        </w:rPr>
        <w:t>по образовательным программам среднего общего образования»,</w:t>
      </w:r>
      <w:r>
        <w:br/>
      </w:r>
      <w:r>
        <w:rPr>
          <w:rFonts w:ascii="Times New Roman" w:hAnsi="Times New Roman"/>
          <w:sz w:val="28"/>
        </w:rPr>
        <w:t xml:space="preserve">от 04.04.2023 № 232/551 «Об утверждении Порядка проведения государственной итоговой аттестации </w:t>
      </w:r>
      <w:r>
        <w:rPr>
          <w:rFonts w:ascii="Times New Roman" w:hAnsi="Times New Roman"/>
          <w:sz w:val="28"/>
        </w:rPr>
        <w:t xml:space="preserve">по образовательным программам основного общего образования», </w:t>
      </w:r>
      <w:r>
        <w:rPr>
          <w:rFonts w:ascii="Times New Roman" w:hAnsi="Times New Roman"/>
          <w:sz w:val="28"/>
        </w:rPr>
        <w:t xml:space="preserve">во исполнение приказов Министерства образования и науки Челябинской области от 06.02.2025 № 01/229 «Об утверждении организационно-территориальной схемы проведения государственной итоговой аттестации </w:t>
      </w:r>
      <w:r>
        <w:rPr>
          <w:rFonts w:ascii="Times New Roman" w:hAnsi="Times New Roman"/>
          <w:sz w:val="28"/>
        </w:rPr>
        <w:t>по образовательным программам среднего общего образования в Челябинской области в 2025 году»,</w:t>
      </w:r>
      <w:r>
        <w:br/>
      </w:r>
      <w:r>
        <w:rPr>
          <w:rFonts w:ascii="Times New Roman" w:hAnsi="Times New Roman"/>
          <w:sz w:val="28"/>
        </w:rPr>
        <w:t xml:space="preserve">от 21.02.2025 № 01/321 «Об утверждении организационно-территориальной схемы проведения государственной итоговой аттестации по образовательным программам основного общего образования в Челябинской области в 2025 году», руководствуясь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"consultantplus://offline/ref=E7840E4671286D608B5D9F131B1969768631BD3C7438721AA38BF3C8FA98E101GEw0R"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Уставом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города Магнитогорска,</w:t>
      </w:r>
    </w:p>
    <w:p w14:paraId="0B000000">
      <w:pPr>
        <w:spacing w:after="0" w:line="240" w:lineRule="auto"/>
        <w:ind w:firstLine="720" w:left="0"/>
        <w:jc w:val="both"/>
        <w:rPr>
          <w:rFonts w:ascii="Times New Roman" w:hAnsi="Times New Roman"/>
          <w:sz w:val="20"/>
        </w:rPr>
      </w:pPr>
    </w:p>
    <w:p w14:paraId="0C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D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Внести в </w:t>
      </w:r>
      <w:r>
        <w:rPr>
          <w:rFonts w:ascii="Times New Roman" w:hAnsi="Times New Roman"/>
          <w:sz w:val="28"/>
        </w:rPr>
        <w:t xml:space="preserve">постановление администрации города 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.03.202</w:t>
      </w:r>
      <w:r>
        <w:rPr>
          <w:rFonts w:ascii="Times New Roman" w:hAnsi="Times New Roman"/>
          <w:sz w:val="28"/>
        </w:rPr>
        <w:t>5 № 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306</w:t>
      </w:r>
      <w:r>
        <w:rPr>
          <w:rFonts w:ascii="Times New Roman" w:hAnsi="Times New Roman"/>
          <w:sz w:val="28"/>
        </w:rPr>
        <w:t>-П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 xml:space="preserve">Об организации проведения государственной итоговой аттестации по образовательным программам основного общего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 среднего общего образования на территории города 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году</w:t>
      </w:r>
      <w:r>
        <w:rPr>
          <w:rFonts w:ascii="Times New Roman" w:hAnsi="Times New Roman"/>
          <w:sz w:val="28"/>
        </w:rPr>
        <w:t xml:space="preserve">» (далее – постановление) </w:t>
      </w:r>
      <w:r>
        <w:rPr>
          <w:rFonts w:ascii="Times New Roman" w:hAnsi="Times New Roman"/>
          <w:sz w:val="28"/>
        </w:rPr>
        <w:t>следующие изменения</w:t>
      </w:r>
      <w:r>
        <w:rPr>
          <w:rFonts w:ascii="Times New Roman" w:hAnsi="Times New Roman"/>
          <w:sz w:val="28"/>
        </w:rPr>
        <w:t>:</w:t>
      </w:r>
    </w:p>
    <w:p w14:paraId="0E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приложени</w:t>
      </w:r>
      <w:r>
        <w:rPr>
          <w:rFonts w:ascii="Times New Roman" w:hAnsi="Times New Roman"/>
          <w:sz w:val="28"/>
        </w:rPr>
        <w:t xml:space="preserve">е </w:t>
      </w:r>
      <w:r>
        <w:rPr>
          <w:rFonts w:ascii="Times New Roman" w:hAnsi="Times New Roman"/>
          <w:sz w:val="28"/>
        </w:rPr>
        <w:t>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1 к постановлению </w:t>
      </w:r>
      <w:r>
        <w:rPr>
          <w:rFonts w:ascii="Times New Roman" w:hAnsi="Times New Roman"/>
          <w:sz w:val="28"/>
        </w:rPr>
        <w:t>до</w:t>
      </w:r>
      <w:r>
        <w:rPr>
          <w:rFonts w:ascii="Times New Roman" w:hAnsi="Times New Roman"/>
          <w:sz w:val="28"/>
        </w:rPr>
        <w:t xml:space="preserve">полнить подпунктом 13 </w:t>
      </w:r>
      <w:r>
        <w:rPr>
          <w:rFonts w:ascii="Times New Roman" w:hAnsi="Times New Roman"/>
          <w:sz w:val="28"/>
        </w:rPr>
        <w:t>следующего содержания</w:t>
      </w:r>
      <w:bookmarkStart w:id="1" w:name="_GoBack"/>
      <w:bookmarkEnd w:id="1"/>
      <w:r>
        <w:rPr>
          <w:rFonts w:ascii="Times New Roman" w:hAnsi="Times New Roman"/>
          <w:sz w:val="28"/>
        </w:rPr>
        <w:t>: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2"/>
        </w:rPr>
      </w:pPr>
    </w:p>
    <w:tbl>
      <w:tblPr>
        <w:tblStyle w:val="Style_3"/>
        <w:tblW w:type="auto" w:w="0"/>
        <w:tblLayout w:type="fixed"/>
      </w:tblPr>
      <w:tblGrid>
        <w:gridCol w:w="956"/>
        <w:gridCol w:w="2251"/>
        <w:gridCol w:w="6281"/>
      </w:tblGrid>
      <w:tr>
        <w:tc>
          <w:tcPr>
            <w:tcW w:type="dxa" w:w="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00000">
            <w:pPr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13.</w:t>
            </w:r>
          </w:p>
        </w:tc>
        <w:tc>
          <w:tcPr>
            <w:tcW w:type="dxa" w:w="2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1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Лаптева Наталья Александровна</w:t>
            </w:r>
          </w:p>
        </w:tc>
        <w:tc>
          <w:tcPr>
            <w:tcW w:type="dxa" w:w="6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2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начальника Управления образования администрации города Магнитогорска</w:t>
            </w:r>
          </w:p>
        </w:tc>
      </w:tr>
    </w:tbl>
    <w:p w14:paraId="13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0"/>
        </w:rPr>
      </w:pPr>
    </w:p>
    <w:p w14:paraId="14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приложение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2 к постановлению изложить в новой редакции (приложение). </w:t>
      </w:r>
    </w:p>
    <w:p w14:paraId="15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16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Болкун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Н.И.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разместить настоящее постановление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 xml:space="preserve">официальном </w:t>
      </w:r>
      <w:r>
        <w:rPr>
          <w:rFonts w:ascii="Times New Roman" w:hAnsi="Times New Roman"/>
          <w:sz w:val="28"/>
        </w:rPr>
        <w:t>сайте администрации города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>.</w:t>
      </w:r>
    </w:p>
    <w:p w14:paraId="17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 исполнения настоящего постановления возложить на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заместителя главы города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Сафонову Н.В.</w:t>
      </w:r>
    </w:p>
    <w:p w14:paraId="18000000">
      <w:pPr>
        <w:pStyle w:val="Style_4"/>
        <w:tabs>
          <w:tab w:leader="none" w:pos="1134" w:val="left"/>
        </w:tabs>
        <w:ind w:firstLine="709" w:left="0"/>
        <w:jc w:val="both"/>
        <w:rPr>
          <w:rFonts w:ascii="Times New Roman" w:hAnsi="Times New Roman"/>
          <w:sz w:val="28"/>
        </w:rPr>
      </w:pPr>
    </w:p>
    <w:p w14:paraId="19000000">
      <w:pPr>
        <w:pStyle w:val="Style_4"/>
        <w:tabs>
          <w:tab w:leader="none" w:pos="1134" w:val="left"/>
        </w:tabs>
        <w:ind w:firstLine="709" w:left="0"/>
        <w:jc w:val="both"/>
        <w:rPr>
          <w:rFonts w:ascii="Times New Roman" w:hAnsi="Times New Roman"/>
          <w:sz w:val="28"/>
        </w:rPr>
      </w:pPr>
    </w:p>
    <w:p w14:paraId="1A000000">
      <w:pPr>
        <w:pStyle w:val="Style_4"/>
        <w:tabs>
          <w:tab w:leader="none" w:pos="1134" w:val="left"/>
        </w:tabs>
        <w:ind w:firstLine="709" w:left="0"/>
        <w:jc w:val="both"/>
        <w:rPr>
          <w:rFonts w:ascii="Times New Roman" w:hAnsi="Times New Roman"/>
          <w:sz w:val="28"/>
        </w:rPr>
      </w:pPr>
    </w:p>
    <w:p w14:paraId="1B000000">
      <w:pPr>
        <w:spacing w:after="0" w:line="240" w:lineRule="auto"/>
        <w:ind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14:paraId="1C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главы города Магнитогорска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color w:val="000000"/>
          <w:spacing w:val="0"/>
          <w:sz w:val="28"/>
        </w:rPr>
        <w:t>А.В. Хватков</w:t>
      </w:r>
    </w:p>
    <w:p w14:paraId="1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E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F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0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1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2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3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4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5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6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7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8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9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A000000">
      <w:pPr>
        <w:rPr>
          <w:rFonts w:ascii="Times New Roman" w:hAnsi="Times New Roman"/>
          <w:sz w:val="24"/>
        </w:rPr>
      </w:pPr>
    </w:p>
    <w:sectPr>
      <w:headerReference r:id="rId2" w:type="default"/>
      <w:footerReference r:id="rId1" w:type="first"/>
      <w:pgSz w:h="16848" w:orient="portrait" w:w="11908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Вр-2099122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List Paragraph"/>
    <w:basedOn w:val="Style_5"/>
    <w:link w:val="Style_10_ch"/>
    <w:pPr>
      <w:ind w:firstLine="0" w:left="720"/>
      <w:contextualSpacing w:val="1"/>
    </w:pPr>
  </w:style>
  <w:style w:styleId="Style_10_ch" w:type="character">
    <w:name w:val="List Paragraph"/>
    <w:basedOn w:val="Style_5_ch"/>
    <w:link w:val="Style_10"/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2" w:type="paragraph">
    <w:name w:val="header"/>
    <w:basedOn w:val="Style_5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5_ch"/>
    <w:link w:val="Style_2"/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toc 3"/>
    <w:next w:val="Style_5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4" w:type="paragraph">
    <w:name w:val="ConsPlusNormal"/>
    <w:link w:val="Style_4_ch"/>
    <w:pPr>
      <w:spacing w:after="0" w:line="240" w:lineRule="auto"/>
      <w:ind w:firstLine="720" w:left="0"/>
    </w:pPr>
    <w:rPr>
      <w:rFonts w:ascii="Arial" w:hAnsi="Arial"/>
      <w:sz w:val="20"/>
    </w:rPr>
  </w:style>
  <w:style w:styleId="Style_4_ch" w:type="character">
    <w:name w:val="ConsPlusNormal"/>
    <w:link w:val="Style_4"/>
    <w:rPr>
      <w:rFonts w:ascii="Arial" w:hAnsi="Arial"/>
      <w:sz w:val="20"/>
    </w:rPr>
  </w:style>
  <w:style w:styleId="Style_15" w:type="paragraph">
    <w:name w:val="Balloon Text"/>
    <w:basedOn w:val="Style_5"/>
    <w:link w:val="Style_15_ch"/>
    <w:pPr>
      <w:spacing w:after="0" w:line="240" w:lineRule="auto"/>
      <w:ind/>
    </w:pPr>
    <w:rPr>
      <w:rFonts w:ascii="Tahoma" w:hAnsi="Tahoma"/>
      <w:sz w:val="16"/>
    </w:rPr>
  </w:style>
  <w:style w:styleId="Style_15_ch" w:type="character">
    <w:name w:val="Balloon Text"/>
    <w:basedOn w:val="Style_5_ch"/>
    <w:link w:val="Style_15"/>
    <w:rPr>
      <w:rFonts w:ascii="Tahoma" w:hAnsi="Tahoma"/>
      <w:sz w:val="16"/>
    </w:rPr>
  </w:style>
  <w:style w:styleId="Style_16" w:type="paragraph">
    <w:name w:val="heading 5"/>
    <w:next w:val="Style_5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5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5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5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5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5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5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5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5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5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5_ch"/>
    <w:link w:val="Style_1"/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Grid"/>
    <w:basedOn w:val="Style_29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2025-04-22T04:53:31Z</dcterms:modified>
</cp:coreProperties>
</file>