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C000000">
      <w:pPr>
        <w:rPr>
          <w:spacing w:val="-4"/>
          <w:sz w:val="28"/>
        </w:rPr>
      </w:pPr>
    </w:p>
    <w:p w14:paraId="0D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11.04.20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3336</w:t>
      </w:r>
      <w:r>
        <w:rPr>
          <w:spacing w:val="-4"/>
          <w:sz w:val="28"/>
        </w:rPr>
        <w:t>-П</w:t>
      </w:r>
    </w:p>
    <w:p w14:paraId="0E000000">
      <w:pPr>
        <w:spacing w:after="0" w:line="240" w:lineRule="auto"/>
        <w:ind w:right="340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изменения в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постановление администрации города Магнитогорска </w:t>
      </w:r>
    </w:p>
    <w:p w14:paraId="0F000000">
      <w:pPr>
        <w:spacing w:after="0" w:line="240" w:lineRule="auto"/>
        <w:ind w:right="340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28.04.2021 № 4568-П</w:t>
      </w:r>
    </w:p>
    <w:p w14:paraId="10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целях предупреждения и ликвидации чрезвычайных ситуаций, обеспечения пожарной безопасности на территории города, в соответствии</w:t>
      </w:r>
      <w:r>
        <w:rPr>
          <w:sz w:val="26"/>
        </w:rPr>
        <w:br/>
      </w:r>
      <w:r>
        <w:rPr>
          <w:rFonts w:ascii="Times New Roman" w:hAnsi="Times New Roman"/>
          <w:sz w:val="26"/>
        </w:rPr>
        <w:t xml:space="preserve">с постановлением </w:t>
      </w:r>
      <w:r>
        <w:rPr>
          <w:rFonts w:ascii="Times New Roman" w:hAnsi="Times New Roman"/>
          <w:sz w:val="26"/>
        </w:rPr>
        <w:t>Правительства Челябинской области от 17.06.2004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54-П</w:t>
      </w:r>
      <w:r>
        <w:br/>
      </w:r>
      <w:r>
        <w:rPr>
          <w:rFonts w:ascii="Times New Roman" w:hAnsi="Times New Roman"/>
          <w:sz w:val="26"/>
        </w:rPr>
        <w:t>«О комиссии по предупреждению и ликвидации чрезвычайных ситуаций</w:t>
      </w:r>
      <w:r>
        <w:rPr>
          <w:sz w:val="26"/>
        </w:rPr>
        <w:br/>
      </w:r>
      <w:r>
        <w:rPr>
          <w:rFonts w:ascii="Times New Roman" w:hAnsi="Times New Roman"/>
          <w:sz w:val="26"/>
        </w:rPr>
        <w:t xml:space="preserve">и обеспечению пожарной безопасности Челябинской области», постановлением администрации города Магнитогорска от 26.04.2021 </w:t>
      </w:r>
      <w:r>
        <w:rPr>
          <w:rFonts w:ascii="Times New Roman" w:hAnsi="Times New Roman"/>
          <w:sz w:val="26"/>
        </w:rPr>
        <w:t>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4414-П «Об у</w:t>
      </w:r>
      <w:r>
        <w:rPr>
          <w:rFonts w:ascii="Times New Roman" w:hAnsi="Times New Roman"/>
          <w:sz w:val="26"/>
        </w:rPr>
        <w:t>тверждении положения о комиссии по предупреждению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и ликвидации чрезвычайных ситуаций и обеспечению пожарной безопасности города Магнитогорска», руководствуясь Уставом города Магнитогорска,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Внести в постановление администрации города Магнитого</w:t>
      </w:r>
      <w:r>
        <w:rPr>
          <w:rFonts w:ascii="Times New Roman" w:hAnsi="Times New Roman"/>
          <w:sz w:val="26"/>
        </w:rPr>
        <w:t>рска</w:t>
      </w:r>
      <w:r>
        <w:rPr>
          <w:sz w:val="26"/>
        </w:rPr>
        <w:br/>
      </w:r>
      <w:r>
        <w:rPr>
          <w:rFonts w:ascii="Times New Roman" w:hAnsi="Times New Roman"/>
          <w:sz w:val="26"/>
        </w:rPr>
        <w:t>от 28.04.2021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4568-П «Об утверждении состава комиссии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по предупреждению</w:t>
      </w:r>
      <w:r>
        <w:br/>
      </w:r>
      <w:r>
        <w:rPr>
          <w:rFonts w:ascii="Times New Roman" w:hAnsi="Times New Roman"/>
          <w:sz w:val="26"/>
        </w:rPr>
        <w:t>и ликвидации чрезвычайных ситуаций и обеспечению пожарной безопасности города Магнитогорска» (далее – постановление) изменение, приложение</w:t>
      </w:r>
      <w:r>
        <w:br/>
      </w:r>
      <w:r>
        <w:rPr>
          <w:rFonts w:ascii="Times New Roman" w:hAnsi="Times New Roman"/>
          <w:sz w:val="26"/>
        </w:rPr>
        <w:t>к постановлению изложить в новой редак</w:t>
      </w:r>
      <w:r>
        <w:rPr>
          <w:rFonts w:ascii="Times New Roman" w:hAnsi="Times New Roman"/>
          <w:sz w:val="26"/>
        </w:rPr>
        <w:t>ции (приложение).</w:t>
      </w:r>
    </w:p>
    <w:p w14:paraId="15000000">
      <w:pPr>
        <w:tabs>
          <w:tab w:leader="none" w:pos="851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 xml:space="preserve">Настоящее постановление вступает в силу со дня его подписания. </w:t>
      </w:r>
    </w:p>
    <w:p w14:paraId="16000000">
      <w:pPr>
        <w:tabs>
          <w:tab w:leader="none" w:pos="851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(Болкун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Н.И.)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разместить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настоящее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на официальном сайте администрации города Магн</w:t>
      </w:r>
      <w:r>
        <w:rPr>
          <w:rFonts w:ascii="Times New Roman" w:hAnsi="Times New Roman"/>
          <w:sz w:val="26"/>
        </w:rPr>
        <w:t>итогорска.</w:t>
      </w:r>
    </w:p>
    <w:p w14:paraId="17000000">
      <w:pPr>
        <w:tabs>
          <w:tab w:leader="none" w:pos="851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 xml:space="preserve">Контроль исполнения настоящего постановления оставляю </w:t>
      </w:r>
      <w:r>
        <w:rPr>
          <w:rFonts w:ascii="Times New Roman" w:hAnsi="Times New Roman"/>
          <w:sz w:val="26"/>
        </w:rPr>
        <w:t>за собой.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Магнитогорска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                                                  С.Н. Бердников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</w:p>
    <w:p w14:paraId="1E000000">
      <w:pPr>
        <w:sectPr>
          <w:headerReference r:id="rId4" w:type="default"/>
          <w:footerReference r:id="rId5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1F000000">
      <w:pPr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20000000">
      <w:pPr>
        <w:spacing w:after="0" w:line="240" w:lineRule="auto"/>
        <w:ind w:firstLine="0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</w:t>
      </w:r>
      <w:r>
        <w:rPr>
          <w:rFonts w:ascii="Times New Roman" w:hAnsi="Times New Roman"/>
          <w:sz w:val="24"/>
        </w:rPr>
        <w:t>администрации города Магнитогорска</w:t>
      </w:r>
    </w:p>
    <w:p w14:paraId="21000000">
      <w:pPr>
        <w:spacing w:after="0" w:line="240" w:lineRule="auto"/>
        <w:ind w:firstLine="0" w:left="566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от 11.04.2025 № 3336-П</w:t>
      </w:r>
    </w:p>
    <w:p w14:paraId="22000000">
      <w:pPr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23000000">
      <w:pPr>
        <w:spacing w:after="0" w:line="240" w:lineRule="auto"/>
        <w:ind w:firstLine="0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</w:t>
      </w:r>
      <w:r>
        <w:rPr>
          <w:rFonts w:ascii="Times New Roman" w:hAnsi="Times New Roman"/>
          <w:sz w:val="24"/>
        </w:rPr>
        <w:t>администрации города Магнитогорска</w:t>
      </w:r>
    </w:p>
    <w:p w14:paraId="24000000">
      <w:pPr>
        <w:spacing w:after="0" w:line="240" w:lineRule="auto"/>
        <w:ind w:firstLine="0" w:left="566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  <w:u w:val="none"/>
        </w:rPr>
        <w:t>28.04.2021</w:t>
      </w:r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  <w:u w:val="none"/>
        </w:rPr>
        <w:t>4568-П</w:t>
      </w:r>
    </w:p>
    <w:p w14:paraId="25000000">
      <w:pPr>
        <w:spacing w:after="0" w:line="240" w:lineRule="auto"/>
        <w:ind w:firstLine="142" w:left="0"/>
        <w:jc w:val="center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комиссии 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предупреждению и ликвидации чрезвычайных </w:t>
      </w:r>
      <w:r>
        <w:rPr>
          <w:rFonts w:ascii="Times New Roman" w:hAnsi="Times New Roman"/>
          <w:sz w:val="28"/>
        </w:rPr>
        <w:t xml:space="preserve">ситуаций 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обеспечению пожарной безопасности города Магнитогорска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Ind w:type="dxa" w:w="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24"/>
        <w:gridCol w:w="6830"/>
      </w:tblGrid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Бердников С.Н.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widowControl w:val="0"/>
              <w:numPr>
                <w:numId w:val="1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председатель комиссии, глава города Магнитогорска</w:t>
            </w:r>
          </w:p>
        </w:tc>
      </w:tr>
      <w:tr>
        <w:trPr>
          <w:trHeight w:hRule="atLeast" w:val="790"/>
        </w:trP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Хватков А.В.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numPr>
                <w:numId w:val="2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первый заместитель председателя комиссии, заместитель главы города Магнитогорска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Жестовский О.Б.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numPr>
                <w:numId w:val="3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заместитель председателя комиссии, начальник управления гражданской защиты населения администрации города Магнитогорска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Лебедев Д.А.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numPr>
                <w:numId w:val="4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заместитель председателя комиссии, начальник 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color w:val="000000"/>
                <w:sz w:val="28"/>
              </w:rPr>
              <w:t>2-й ПСО ФПС ГПС ГУ МЧС России по Челябинской области (по согласованию)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Сиднева И.П.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numPr>
                <w:numId w:val="5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секретарь, ведущий специалист отдела ГО и ЧС управления гражданской защиты населения администрации города Магнитогорска</w:t>
            </w:r>
          </w:p>
        </w:tc>
      </w:tr>
      <w:tr>
        <w:trPr>
          <w:trHeight w:hRule="atLeast" w:val="269"/>
        </w:trPr>
        <w:tc>
          <w:tcPr>
            <w:tcW w:type="dxa" w:w="9354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spacing w:after="170" w:before="0" w:line="240" w:lineRule="auto"/>
              <w:ind w:hanging="227" w:left="227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Члены комиссии: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Абрамов А.С.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numPr>
                <w:numId w:val="6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заместитель начальника Магнитогорского территориального отдела Уральского управления </w:t>
            </w:r>
            <w:r>
              <w:rPr>
                <w:rFonts w:ascii="PT Astra Serif" w:hAnsi="PT Astra Serif"/>
                <w:color w:val="000000"/>
                <w:sz w:val="28"/>
              </w:rPr>
              <w:t>Ростехнадзора (по согласованию)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Абрамов С.В.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numPr>
                <w:numId w:val="7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директор АО «Магнитогорскинвестстрой» 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color w:val="000000"/>
                <w:sz w:val="28"/>
              </w:rPr>
              <w:t>(по согласованию)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Абрамова Л.Р.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numPr>
                <w:numId w:val="8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начальник Управления финансов администрации города Магнитогорска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Агафонов В.В.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numPr>
                <w:numId w:val="9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директор МП трест «Теплофикация»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Аднамах С.М.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numPr>
                <w:numId w:val="10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директор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МП трест «Водоканал»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Астафьев Д.П.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numPr>
                <w:numId w:val="11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директор МКУ «Управление капитального строительства»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Булакова Л.М.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numPr>
                <w:numId w:val="12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главный государственный санитарный врач в городе Магнитогорске, Агаповском, 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Кизильском, 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Нагайбакском, 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Верхнеуральском, Карталинском, 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Брединском и 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Варненском 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районах 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color w:val="000000"/>
                <w:sz w:val="28"/>
              </w:rPr>
              <w:t>(по согласованию)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Галеев М.Ф.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numPr>
                <w:numId w:val="13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начальник управления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Герасимов С.М.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numPr>
                <w:numId w:val="14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начальник ОНДиПР по г. Магнитогорску и </w:t>
            </w:r>
            <w:r>
              <w:rPr>
                <w:rFonts w:ascii="PT Astra Serif" w:hAnsi="PT Astra Serif"/>
                <w:color w:val="000000"/>
                <w:sz w:val="28"/>
              </w:rPr>
              <w:t>Верхнеуральскому району УНДиПР ГУ МЧС Росии по Челябинской области (по согласованию)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Дзюба Д.С.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widowControl w:val="0"/>
              <w:numPr>
                <w:numId w:val="15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директор сервисного центра г. Магнитогорск Челябинского филиала ПАО «Ростелеком» 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color w:val="000000"/>
                <w:sz w:val="28"/>
              </w:rPr>
              <w:t>(по согласованию)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Емельянова Е.П.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numPr>
                <w:numId w:val="16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начальник Магнитогорского </w:t>
            </w:r>
            <w:r>
              <w:rPr>
                <w:rFonts w:ascii="PT Astra Serif" w:hAnsi="PT Astra Serif"/>
                <w:color w:val="000000"/>
                <w:sz w:val="28"/>
              </w:rPr>
              <w:t>территориального отдела</w:t>
            </w:r>
            <w:r>
              <w:rPr>
                <w:rFonts w:ascii="PT Astra Serif" w:hAnsi="PT Astra Serif"/>
                <w:sz w:val="28"/>
              </w:rPr>
              <w:t xml:space="preserve"> ГУ «Государственная жилищная инспекция Челябинской области»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Зинурова М.Р.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numPr>
                <w:numId w:val="17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заместитель главы города - начальник </w:t>
            </w:r>
            <w:r>
              <w:rPr>
                <w:rFonts w:ascii="PT Astra Serif" w:hAnsi="PT Astra Serif"/>
                <w:color w:val="000000"/>
                <w:sz w:val="28"/>
              </w:rPr>
              <w:t>управления охраны окружающей среды и экологического контроля администрации города Магнитогорска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Козицын К.Е.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numPr>
                <w:numId w:val="18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начальник УМВД России по городу Магнитогорску Челябинской области (по согласованию)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Кузьмин А.В.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numPr>
                <w:numId w:val="19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директор АО «Горэлектросеть» (по согласованию)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Куликова А.В.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numPr>
                <w:numId w:val="20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начальник правового управления администрации города Магнитогорска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Латыпов М.Г.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numPr>
                <w:numId w:val="21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начальник территориального отдела «Верхнеуральское лесничество» (по согласованию)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Ломакин Е.А.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numPr>
                <w:numId w:val="22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директор МУП «</w:t>
            </w:r>
            <w:r>
              <w:rPr>
                <w:rFonts w:ascii="PT Astra Serif" w:hAnsi="PT Astra Serif"/>
                <w:sz w:val="28"/>
              </w:rPr>
              <w:t>Магнитогорские газовые сети</w:t>
            </w:r>
            <w:r>
              <w:rPr>
                <w:rFonts w:ascii="PT Astra Serif" w:hAnsi="PT Astra Serif"/>
                <w:sz w:val="28"/>
              </w:rPr>
              <w:t>»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Махнин </w:t>
            </w:r>
            <w:r>
              <w:rPr>
                <w:rFonts w:ascii="PT Astra Serif" w:hAnsi="PT Astra Serif"/>
                <w:color w:val="000000"/>
                <w:sz w:val="28"/>
              </w:rPr>
              <w:t>Г.В.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numPr>
                <w:numId w:val="23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начальник железнодорожной станции Магнитогорск-грузовой (по согласованию)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Петрученко В.Н.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numPr>
                <w:numId w:val="24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директор МП «Магнитогорский городской транспорт»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Родионов Р.Н.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numPr>
                <w:numId w:val="25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исполняющий обязанности начальника Управления транспорта и коммунального хозяйства </w:t>
            </w:r>
            <w:r>
              <w:rPr>
                <w:rFonts w:ascii="PT Astra Serif" w:hAnsi="PT Astra Serif"/>
                <w:sz w:val="28"/>
              </w:rPr>
              <w:t>администрации города Магнитогорска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Симонова Е.Н.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0"/>
              <w:numPr>
                <w:numId w:val="26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заместитель директора ГКУЗ «Центр 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color w:val="000000"/>
                <w:sz w:val="28"/>
              </w:rPr>
              <w:t xml:space="preserve">по координации деятельности медицинских организаций Челябинской области» 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color w:val="000000"/>
                <w:sz w:val="28"/>
              </w:rPr>
              <w:t>(по согласованию)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Скарлыгина Е.Г.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0"/>
              <w:numPr>
                <w:numId w:val="27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глава администрации Ленинского района города Магнитогорс</w:t>
            </w:r>
            <w:r>
              <w:rPr>
                <w:rFonts w:ascii="PT Astra Serif" w:hAnsi="PT Astra Serif"/>
                <w:color w:val="000000"/>
                <w:sz w:val="28"/>
              </w:rPr>
              <w:t>ка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Степанова А.В.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widowControl w:val="0"/>
              <w:numPr>
                <w:numId w:val="28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глава администрации Орджоникидзевского района города Магнитогорска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Халезин В.Л.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0"/>
              <w:numPr>
                <w:numId w:val="29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глава администрации Правобережного района города Магнитогорска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Хуртин К.С.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numPr>
                <w:numId w:val="30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начальник управления и архитектуры и градостроительства администрации город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а </w:t>
            </w:r>
            <w:r>
              <w:rPr>
                <w:rFonts w:ascii="PT Astra Serif" w:hAnsi="PT Astra Serif"/>
                <w:color w:val="000000"/>
                <w:sz w:val="28"/>
              </w:rPr>
              <w:t>Магнитогорска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Цинковский С.В.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numPr>
                <w:numId w:val="31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начальник ОГБУ «Магнитогорская городская ветеринарная станция по борьбе с болезнями животных» (по согласованию)</w:t>
            </w:r>
          </w:p>
        </w:tc>
      </w:tr>
      <w:tr>
        <w:tc>
          <w:tcPr>
            <w:tcW w:type="dxa" w:w="25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0"/>
              <w:spacing w:after="170" w:before="0" w:line="240" w:lineRule="auto"/>
              <w:ind w:hanging="227" w:left="22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Черяпкин А.Ф.</w:t>
            </w:r>
          </w:p>
        </w:tc>
        <w:tc>
          <w:tcPr>
            <w:tcW w:type="dxa" w:w="68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numPr>
                <w:numId w:val="32"/>
              </w:numPr>
              <w:spacing w:after="170" w:before="0" w:line="240" w:lineRule="auto"/>
              <w:ind w:hanging="227" w:left="22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директор по охране труда, промышленной безопасности и экологии ПАО «ММК» 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color w:val="000000"/>
                <w:sz w:val="28"/>
              </w:rPr>
              <w:t>(по согласованию)</w:t>
            </w:r>
          </w:p>
        </w:tc>
      </w:tr>
    </w:tbl>
    <w:p w14:paraId="6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3" w:type="default"/>
      <w:headerReference r:id="rId1" w:type="first"/>
      <w:footerReference r:id="rId2" w:type="first"/>
      <w:type w:val="nextPage"/>
      <w:pgSz w:h="16838" w:orient="portrait" w:w="11906"/>
      <w:pgMar w:bottom="1134" w:footer="709" w:gutter="0" w:header="567" w:left="1701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Вр-2095146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3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Вр-2095146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ind/>
                            <w:jc w:val="center"/>
                            <w:rPr>
                              <w:rFonts w:ascii="PT Astra Serif" w:hAnsi="PT Astra Serif"/>
                              <w:color w:val="000000"/>
                              <w:spacing w:val="0"/>
                              <w:sz w:val="24"/>
                            </w:rPr>
                          </w:pP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4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5000000">
    <w:pPr>
      <w:pStyle w:val="Style_4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4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7000000">
    <w:pPr>
      <w:pStyle w:val="Style_4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3" w:type="paragraph">
    <w:name w:val="footer"/>
    <w:basedOn w:val="Style_2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2_ch"/>
    <w:link w:val="Style_3"/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Balloon Text"/>
    <w:basedOn w:val="Style_2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2_ch"/>
    <w:link w:val="Style_20"/>
    <w:rPr>
      <w:rFonts w:ascii="Tahoma" w:hAnsi="Tahoma"/>
      <w:sz w:val="16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4" w:type="paragraph">
    <w:name w:val="header"/>
    <w:basedOn w:val="Style_2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_ch" w:type="character">
    <w:name w:val="header"/>
    <w:basedOn w:val="Style_2_ch"/>
    <w:link w:val="Style_4"/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2025-04-14T05:12:40Z</dcterms:modified>
</cp:coreProperties>
</file>