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ind w:firstLine="6520" w:left="0"/>
        <w:rPr>
          <w:rFonts w:ascii="Times New Roman" w:hAnsi="Times New Roman"/>
          <w:b w:val="1"/>
          <w:sz w:val="20"/>
        </w:rPr>
      </w:pPr>
      <w:r>
        <w:rPr>
          <w:rFonts w:ascii="Times New Roman" w:hAnsi="Times New Roman"/>
          <w:sz w:val="20"/>
        </w:rPr>
        <w:t xml:space="preserve">Приложение № 1 </w:t>
      </w:r>
    </w:p>
    <w:p w14:paraId="02000000">
      <w:pPr>
        <w:widowControl w:val="0"/>
        <w:ind w:firstLine="6520" w:left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к постановлению администрации</w:t>
      </w:r>
    </w:p>
    <w:p w14:paraId="03000000">
      <w:pPr>
        <w:widowControl w:val="0"/>
        <w:ind w:firstLine="6520" w:left="0"/>
        <w:rPr>
          <w:rFonts w:ascii="Times New Roman" w:hAnsi="Times New Roman"/>
          <w:b w:val="1"/>
          <w:sz w:val="20"/>
        </w:rPr>
      </w:pPr>
      <w:r>
        <w:rPr>
          <w:rFonts w:ascii="Times New Roman" w:hAnsi="Times New Roman"/>
          <w:sz w:val="20"/>
        </w:rPr>
        <w:t>города Магнитогорска</w:t>
      </w:r>
    </w:p>
    <w:p w14:paraId="04000000">
      <w:pPr>
        <w:widowControl w:val="0"/>
        <w:ind w:firstLine="6520" w:left="0"/>
        <w:rPr>
          <w:rFonts w:ascii="Times New Roman" w:hAnsi="Times New Roman"/>
          <w:b w:val="1"/>
          <w:sz w:val="20"/>
        </w:rPr>
      </w:pPr>
      <w:r>
        <w:rPr>
          <w:rFonts w:ascii="Times New Roman" w:hAnsi="Times New Roman"/>
          <w:sz w:val="20"/>
        </w:rPr>
        <w:t>от 0</w:t>
      </w:r>
      <w:r>
        <w:rPr>
          <w:rFonts w:ascii="Times New Roman" w:hAnsi="Times New Roman"/>
          <w:b w:val="1"/>
          <w:sz w:val="20"/>
        </w:rPr>
        <w:t>7</w:t>
      </w:r>
      <w:r>
        <w:rPr>
          <w:rFonts w:ascii="Times New Roman" w:hAnsi="Times New Roman"/>
          <w:b w:val="0"/>
          <w:sz w:val="20"/>
        </w:rPr>
        <w:t xml:space="preserve">.04.2025 № </w:t>
      </w:r>
      <w:r>
        <w:rPr>
          <w:rFonts w:ascii="Times New Roman" w:hAnsi="Times New Roman"/>
          <w:b w:val="0"/>
          <w:sz w:val="20"/>
        </w:rPr>
        <w:t>320</w:t>
      </w:r>
      <w:r>
        <w:rPr>
          <w:rFonts w:ascii="Times New Roman" w:hAnsi="Times New Roman"/>
          <w:b w:val="0"/>
          <w:sz w:val="20"/>
        </w:rPr>
        <w:t>0-П</w:t>
      </w:r>
    </w:p>
    <w:p w14:paraId="05000000">
      <w:pPr>
        <w:rPr>
          <w:rFonts w:ascii="Times New Roman" w:hAnsi="Times New Roman"/>
        </w:rPr>
      </w:pPr>
    </w:p>
    <w:p w14:paraId="06000000">
      <w:pPr>
        <w:ind/>
        <w:jc w:val="center"/>
        <w:rPr>
          <w:rFonts w:ascii="Verdana" w:hAnsi="Verdana"/>
          <w:sz w:val="24"/>
        </w:rPr>
      </w:pPr>
      <w:r>
        <w:rPr>
          <w:rFonts w:ascii="Times New Roman" w:hAnsi="Times New Roman"/>
          <w:sz w:val="24"/>
        </w:rPr>
        <w:t xml:space="preserve">СХЕМА РАСПОЛОЖЕНИЯ ПАРАДА </w:t>
      </w:r>
    </w:p>
    <w:p w14:paraId="07000000">
      <w:pPr>
        <w:rPr>
          <w:rFonts w:ascii="Times New Roman" w:hAnsi="Times New Roman"/>
          <w:sz w:val="24"/>
        </w:rPr>
      </w:pPr>
      <w:r>
        <w:drawing>
          <wp:inline>
            <wp:extent cx="5609526" cy="7533337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tretch/>
                  </pic:blipFill>
                  <pic:spPr>
                    <a:xfrm flipH="false" flipV="false" rot="0">
                      <a:ext cx="5609526" cy="7533337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8000000">
      <w:bookmarkStart w:id="1" w:name="_GoBack"/>
      <w:bookmarkEnd w:id="1"/>
    </w:p>
    <w:sectPr>
      <w:pgSz w:h="16838" w:orient="portrait" w:w="11906"/>
      <w:pgMar w:bottom="1134" w:footer="720" w:gutter="0" w:header="720" w:left="1304" w:right="73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ind/>
      <w:jc w:val="both"/>
    </w:pPr>
    <w:rPr>
      <w:sz w:val="28"/>
    </w:rPr>
  </w:style>
  <w:style w:default="1" w:styleId="Style_1_ch" w:type="character">
    <w:name w:val="Normal"/>
    <w:link w:val="Style_1"/>
    <w:rPr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</w:pPr>
    <w:rPr>
      <w:sz w:val="28"/>
    </w:rPr>
  </w:style>
  <w:style w:styleId="Style_2_ch" w:type="character">
    <w:name w:val="toc 2"/>
    <w:link w:val="Style_2"/>
    <w:rPr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</w:pPr>
    <w:rPr>
      <w:sz w:val="28"/>
    </w:rPr>
  </w:style>
  <w:style w:styleId="Style_3_ch" w:type="character">
    <w:name w:val="toc 4"/>
    <w:link w:val="Style_3"/>
    <w:rPr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</w:pPr>
    <w:rPr>
      <w:sz w:val="28"/>
    </w:rPr>
  </w:style>
  <w:style w:styleId="Style_4_ch" w:type="character">
    <w:name w:val="toc 6"/>
    <w:link w:val="Style_4"/>
    <w:rPr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</w:pPr>
    <w:rPr>
      <w:sz w:val="28"/>
    </w:rPr>
  </w:style>
  <w:style w:styleId="Style_5_ch" w:type="character">
    <w:name w:val="toc 7"/>
    <w:link w:val="Style_5"/>
    <w:rPr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sz w:val="22"/>
    </w:rPr>
  </w:style>
  <w:style w:styleId="Style_6_ch" w:type="character">
    <w:name w:val="Endnote"/>
    <w:link w:val="Style_6"/>
    <w:rPr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b w:val="1"/>
      <w:sz w:val="26"/>
    </w:rPr>
  </w:style>
  <w:style w:styleId="Style_7_ch" w:type="character">
    <w:name w:val="heading 3"/>
    <w:link w:val="Style_7"/>
    <w:rPr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</w:pPr>
    <w:rPr>
      <w:sz w:val="28"/>
    </w:rPr>
  </w:style>
  <w:style w:styleId="Style_8_ch" w:type="character">
    <w:name w:val="toc 3"/>
    <w:link w:val="Style_8"/>
    <w:rPr>
      <w:sz w:val="28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b w:val="1"/>
      <w:sz w:val="22"/>
    </w:rPr>
  </w:style>
  <w:style w:styleId="Style_10_ch" w:type="character">
    <w:name w:val="heading 5"/>
    <w:link w:val="Style_10"/>
    <w:rPr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b w:val="1"/>
      <w:sz w:val="32"/>
    </w:rPr>
  </w:style>
  <w:style w:styleId="Style_11_ch" w:type="character">
    <w:name w:val="heading 1"/>
    <w:link w:val="Style_11"/>
    <w:rPr>
      <w:b w:val="1"/>
      <w:sz w:val="32"/>
    </w:rPr>
  </w:style>
  <w:style w:styleId="Style_12" w:type="paragraph">
    <w:name w:val="Обычный1"/>
    <w:link w:val="Style_12_ch"/>
    <w:rPr>
      <w:rFonts w:ascii="XO Thames" w:hAnsi="XO Thames"/>
      <w:sz w:val="28"/>
    </w:rPr>
  </w:style>
  <w:style w:styleId="Style_12_ch" w:type="character">
    <w:name w:val="Обычный1"/>
    <w:link w:val="Style_12"/>
    <w:rPr>
      <w:rFonts w:ascii="XO Thames" w:hAnsi="XO Thames"/>
      <w:sz w:val="28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sz w:val="22"/>
    </w:rPr>
  </w:style>
  <w:style w:styleId="Style_14_ch" w:type="character">
    <w:name w:val="Footnote"/>
    <w:link w:val="Style_14"/>
    <w:rPr>
      <w:sz w:val="22"/>
    </w:rPr>
  </w:style>
  <w:style w:styleId="Style_15" w:type="paragraph">
    <w:name w:val="toc 1"/>
    <w:next w:val="Style_1"/>
    <w:link w:val="Style_15_ch"/>
    <w:uiPriority w:val="39"/>
    <w:rPr>
      <w:b w:val="1"/>
      <w:sz w:val="28"/>
    </w:rPr>
  </w:style>
  <w:style w:styleId="Style_15_ch" w:type="character">
    <w:name w:val="toc 1"/>
    <w:link w:val="Style_15"/>
    <w:rPr>
      <w:b w:val="1"/>
      <w:sz w:val="28"/>
    </w:rPr>
  </w:style>
  <w:style w:styleId="Style_16" w:type="paragraph">
    <w:name w:val="Header and Footer"/>
    <w:link w:val="Style_16_ch"/>
    <w:pPr>
      <w:ind/>
      <w:jc w:val="both"/>
    </w:pPr>
    <w:rPr>
      <w:sz w:val="20"/>
    </w:rPr>
  </w:style>
  <w:style w:styleId="Style_16_ch" w:type="character">
    <w:name w:val="Header and Footer"/>
    <w:link w:val="Style_16"/>
    <w:rPr>
      <w:sz w:val="20"/>
    </w:rPr>
  </w:style>
  <w:style w:styleId="Style_17" w:type="paragraph">
    <w:name w:val="toc 9"/>
    <w:next w:val="Style_1"/>
    <w:link w:val="Style_17_ch"/>
    <w:uiPriority w:val="39"/>
    <w:pPr>
      <w:ind w:firstLine="0" w:left="1600"/>
    </w:pPr>
    <w:rPr>
      <w:sz w:val="28"/>
    </w:rPr>
  </w:style>
  <w:style w:styleId="Style_17_ch" w:type="character">
    <w:name w:val="toc 9"/>
    <w:link w:val="Style_17"/>
    <w:rPr>
      <w:sz w:val="28"/>
    </w:rPr>
  </w:style>
  <w:style w:styleId="Style_18" w:type="paragraph">
    <w:name w:val="toc 8"/>
    <w:next w:val="Style_1"/>
    <w:link w:val="Style_18_ch"/>
    <w:uiPriority w:val="39"/>
    <w:pPr>
      <w:ind w:firstLine="0" w:left="1400"/>
    </w:pPr>
    <w:rPr>
      <w:sz w:val="28"/>
    </w:rPr>
  </w:style>
  <w:style w:styleId="Style_18_ch" w:type="character">
    <w:name w:val="toc 8"/>
    <w:link w:val="Style_18"/>
    <w:rPr>
      <w:sz w:val="28"/>
    </w:rPr>
  </w:style>
  <w:style w:styleId="Style_19" w:type="paragraph">
    <w:name w:val="Гиперссылка1"/>
    <w:link w:val="Style_19_ch"/>
    <w:rPr>
      <w:color w:val="0000FF"/>
      <w:u w:val="single"/>
    </w:rPr>
  </w:style>
  <w:style w:styleId="Style_19_ch" w:type="character">
    <w:name w:val="Гиперссылка1"/>
    <w:link w:val="Style_19"/>
    <w:rPr>
      <w:color w:val="0000FF"/>
      <w:u w:val="single"/>
    </w:rPr>
  </w:style>
  <w:style w:styleId="Style_20" w:type="paragraph">
    <w:name w:val="toc 5"/>
    <w:next w:val="Style_1"/>
    <w:link w:val="Style_20_ch"/>
    <w:uiPriority w:val="39"/>
    <w:pPr>
      <w:ind w:firstLine="0" w:left="800"/>
    </w:pPr>
    <w:rPr>
      <w:sz w:val="28"/>
    </w:rPr>
  </w:style>
  <w:style w:styleId="Style_20_ch" w:type="character">
    <w:name w:val="toc 5"/>
    <w:link w:val="Style_20"/>
    <w:rPr>
      <w:sz w:val="28"/>
    </w:rPr>
  </w:style>
  <w:style w:styleId="Style_21" w:type="paragraph">
    <w:name w:val="Subtitle"/>
    <w:next w:val="Style_1"/>
    <w:link w:val="Style_21_ch"/>
    <w:uiPriority w:val="11"/>
    <w:qFormat/>
    <w:pPr>
      <w:ind/>
      <w:jc w:val="both"/>
    </w:pPr>
    <w:rPr>
      <w:i w:val="1"/>
    </w:rPr>
  </w:style>
  <w:style w:styleId="Style_21_ch" w:type="character">
    <w:name w:val="Subtitle"/>
    <w:link w:val="Style_21"/>
    <w:rPr>
      <w:i w:val="1"/>
    </w:rPr>
  </w:style>
  <w:style w:styleId="Style_22" w:type="paragraph">
    <w:name w:val="Title"/>
    <w:next w:val="Style_1"/>
    <w:link w:val="Style_22_ch"/>
    <w:uiPriority w:val="10"/>
    <w:qFormat/>
    <w:pPr>
      <w:spacing w:after="567" w:before="567"/>
      <w:ind/>
      <w:jc w:val="center"/>
    </w:pPr>
    <w:rPr>
      <w:b w:val="1"/>
      <w:caps w:val="1"/>
      <w:sz w:val="40"/>
    </w:rPr>
  </w:style>
  <w:style w:styleId="Style_22_ch" w:type="character">
    <w:name w:val="Title"/>
    <w:link w:val="Style_22"/>
    <w:rPr>
      <w:b w:val="1"/>
      <w:caps w:val="1"/>
      <w:sz w:val="40"/>
    </w:rPr>
  </w:style>
  <w:style w:styleId="Style_23" w:type="paragraph">
    <w:name w:val="heading 4"/>
    <w:next w:val="Style_1"/>
    <w:link w:val="Style_23_ch"/>
    <w:uiPriority w:val="9"/>
    <w:qFormat/>
    <w:pPr>
      <w:spacing w:after="120" w:before="120"/>
      <w:ind/>
      <w:jc w:val="both"/>
      <w:outlineLvl w:val="3"/>
    </w:pPr>
    <w:rPr>
      <w:b w:val="1"/>
    </w:rPr>
  </w:style>
  <w:style w:styleId="Style_23_ch" w:type="character">
    <w:name w:val="heading 4"/>
    <w:link w:val="Style_23"/>
    <w:rPr>
      <w:b w:val="1"/>
    </w:rPr>
  </w:style>
  <w:style w:styleId="Style_24" w:type="paragraph">
    <w:name w:val="heading 2"/>
    <w:next w:val="Style_1"/>
    <w:link w:val="Style_24_ch"/>
    <w:uiPriority w:val="9"/>
    <w:qFormat/>
    <w:pPr>
      <w:spacing w:after="120" w:before="120"/>
      <w:ind/>
      <w:jc w:val="both"/>
      <w:outlineLvl w:val="1"/>
    </w:pPr>
    <w:rPr>
      <w:b w:val="1"/>
      <w:sz w:val="28"/>
    </w:rPr>
  </w:style>
  <w:style w:styleId="Style_24_ch" w:type="character">
    <w:name w:val="heading 2"/>
    <w:link w:val="Style_24"/>
    <w:rPr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2025-04-08T09:26:30Z</dcterms:modified>
</cp:coreProperties>
</file>