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 № 2</w:t>
      </w:r>
      <w:bookmarkStart w:id="1" w:name="_GoBack"/>
      <w:bookmarkEnd w:id="1"/>
    </w:p>
    <w:p w14:paraId="02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от </w:t>
      </w:r>
      <w:r>
        <w:rPr>
          <w:rFonts w:ascii="Times New Roman" w:hAnsi="Times New Roman"/>
          <w:color w:val="000000"/>
          <w:sz w:val="24"/>
        </w:rPr>
        <w:t>28.03.2025 № 2932-П</w:t>
      </w:r>
    </w:p>
    <w:p w14:paraId="05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</w:p>
    <w:p w14:paraId="06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№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</w:p>
    <w:p w14:paraId="07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8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образования в городе Магнитогорске» </w:t>
      </w:r>
      <w:r>
        <w:rPr>
          <w:rFonts w:ascii="Times New Roman" w:hAnsi="Times New Roman"/>
          <w:sz w:val="24"/>
        </w:rPr>
        <w:t>на 2025-2030 годы</w:t>
      </w:r>
    </w:p>
    <w:p w14:paraId="09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A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B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«Организация и предоставление дошкольного образования»</w:t>
      </w:r>
    </w:p>
    <w:p w14:paraId="0C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D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E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1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2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Показатели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13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96,4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63,3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8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69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A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</w:t>
            </w:r>
            <w:r>
              <w:rPr>
                <w:rFonts w:ascii="Times New Roman" w:hAnsi="Times New Roman"/>
                <w:sz w:val="24"/>
              </w:rPr>
              <w:t>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F7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8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Мероприятия (результаты)</w:t>
      </w:r>
      <w:r>
        <w:rPr>
          <w:rFonts w:ascii="Times New Roman" w:hAnsi="Times New Roman"/>
          <w:sz w:val="24"/>
        </w:rPr>
        <w:t xml:space="preserve"> комплекса процессных мероприятий</w:t>
      </w:r>
    </w:p>
    <w:p w14:paraId="F9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rHeight w:hRule="atLeast" w:val="200"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200"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rPr>
          <w:trHeight w:hRule="atLeast" w:val="200"/>
        </w:trP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уплату налогов, в качестве объекта </w:t>
            </w:r>
            <w:r>
              <w:rPr>
                <w:rFonts w:ascii="Times New Roman" w:hAnsi="Times New Roman"/>
              </w:rPr>
              <w:t>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</w:t>
            </w:r>
            <w:r>
              <w:rPr>
                <w:rFonts w:ascii="Times New Roman" w:hAnsi="Times New Roman"/>
                <w:sz w:val="24"/>
              </w:rPr>
              <w:t>объекта налогообложения по которым признается имущество учреждений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</w:t>
            </w: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компенсации </w:t>
            </w:r>
            <w:r>
              <w:rPr>
                <w:rFonts w:ascii="Times New Roman" w:hAnsi="Times New Roman"/>
                <w:sz w:val="24"/>
              </w:rPr>
              <w:t>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r>
              <w:rPr>
                <w:rFonts w:ascii="Times New Roman" w:hAnsi="Times New Roman"/>
                <w:sz w:val="24"/>
              </w:rPr>
              <w:t>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</w:t>
            </w:r>
            <w:r>
              <w:rPr>
                <w:rFonts w:ascii="Times New Roman" w:hAnsi="Times New Roman"/>
                <w:sz w:val="24"/>
              </w:rPr>
              <w:t xml:space="preserve">х мероприятий по ремонту; антитеррористических и пожарных мероприятий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иных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00"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согласование необходимой документации для проведения работ капитального характера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76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7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bookmarkStart w:id="2" w:name="P877"/>
      <w:bookmarkEnd w:id="2"/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. Финансовое обеспечение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78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комплекса процессных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>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 692 074.</w:t>
            </w: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3 611 658.44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3 613 557.59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3 491 276.46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3 611 687.90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3 776 497.38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 796 752.</w:t>
            </w: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2 579 692.24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2 561 373.44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15 393 618.28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 112 382.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1 050 285.00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1 050 419.44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928 138.31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1 048 549.75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1 213 359.23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1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6 403 133.</w:t>
            </w: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B201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B3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. План </w:t>
      </w: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 xml:space="preserve">реализации </w:t>
      </w:r>
      <w:r>
        <w:rPr>
          <w:rFonts w:ascii="Times New Roman" w:hAnsi="Times New Roman"/>
          <w:sz w:val="24"/>
        </w:rPr>
        <w:t>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p w14:paraId="B4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462"/>
        <w:gridCol w:w="3856"/>
        <w:gridCol w:w="2357"/>
        <w:gridCol w:w="2295"/>
      </w:tblGrid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</w:rPr>
              <w:t xml:space="preserve"> (результата)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pStyle w:val="Style_3"/>
              <w:ind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pStyle w:val="Style_3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pStyle w:val="Style_3"/>
              <w:ind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pStyle w:val="Style_3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Ежегодное предоставление отчета о понесенных расходах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.6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</w:t>
            </w:r>
            <w:r>
              <w:rPr>
                <w:rFonts w:ascii="Times New Roman" w:hAnsi="Times New Roman"/>
                <w:sz w:val="24"/>
              </w:rPr>
              <w:t>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и иных социальных </w:t>
            </w:r>
            <w:r>
              <w:rPr>
                <w:rFonts w:ascii="Times New Roman" w:hAnsi="Times New Roman"/>
                <w:sz w:val="24"/>
              </w:rPr>
              <w:t>выплат различны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 категорий граждан)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Оснащение современным оборудованием </w:t>
            </w:r>
            <w:r>
              <w:rPr>
                <w:rFonts w:ascii="Times New Roman" w:hAnsi="Times New Roman"/>
                <w:sz w:val="24"/>
              </w:rPr>
              <w:t>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</w:t>
            </w:r>
            <w:r>
              <w:rPr>
                <w:rFonts w:ascii="Times New Roman" w:hAnsi="Times New Roman"/>
                <w:sz w:val="24"/>
              </w:rPr>
              <w:t>работ и услуг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.3. Заключение соглашений о </w:t>
            </w:r>
            <w:r>
              <w:rPr>
                <w:rFonts w:ascii="Times New Roman" w:hAnsi="Times New Roman"/>
                <w:sz w:val="24"/>
              </w:rPr>
              <w:t>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</w:tbl>
    <w:p w14:paraId="6B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6C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6D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E02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F02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«Поддержка и развитие дошкольных образовательных учреждений»</w:t>
      </w:r>
    </w:p>
    <w:p w14:paraId="70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1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2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75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6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77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9A02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9B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9C02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rPr>
          <w:trHeight w:hRule="atLeast" w:val="200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200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200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200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rPr>
          <w:trHeight w:hRule="atLeast" w:val="200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CF02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D0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D1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Ежегодное 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0103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02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03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8 437.98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8 437.98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3D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E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3F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79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A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B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C03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D03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«Организация и предоставление общего образования»</w:t>
      </w:r>
    </w:p>
    <w:p w14:paraId="7E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F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0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83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4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5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численности обучающихся, занимающихся в 1 смену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85,41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87,94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91,24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 с ограниченными возможностями здоровья и детей-инвалидов, которым созданы условия </w:t>
            </w:r>
            <w:r>
              <w:rPr>
                <w:rFonts w:ascii="Times New Roman" w:hAnsi="Times New Roman"/>
              </w:rPr>
              <w:t>для получения качественного общего образования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 Магнитогорска к среднемесячному доходу от трудовой деятельности (заработная плата наемных работников) по Челябинской области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C6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7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C803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численности </w:t>
            </w:r>
            <w:r>
              <w:rPr>
                <w:rFonts w:ascii="Times New Roman" w:hAnsi="Times New Roman"/>
                <w:sz w:val="24"/>
              </w:rPr>
              <w:t>обучающихся, занимающихся в 1 смену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85,41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 Магнитогорска к средней заработной плате в экономике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28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90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2A0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</w:t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460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>
              <w:rPr>
                <w:rFonts w:ascii="Times New Roman" w:hAnsi="Times New Roman"/>
                <w:sz w:val="24"/>
              </w:rPr>
              <w:t>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</w:t>
            </w:r>
            <w:r>
              <w:rPr>
                <w:rFonts w:ascii="Times New Roman" w:hAnsi="Times New Roman"/>
                <w:sz w:val="24"/>
              </w:rPr>
              <w:t>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</w:t>
            </w:r>
            <w:r>
              <w:rPr>
                <w:rFonts w:ascii="Times New Roman" w:hAnsi="Times New Roman"/>
                <w:sz w:val="24"/>
              </w:rPr>
              <w:t>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</w:t>
            </w:r>
            <w:r>
              <w:rPr>
                <w:rFonts w:ascii="Times New Roman" w:hAnsi="Times New Roman"/>
                <w:sz w:val="24"/>
              </w:rPr>
              <w:t>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55460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питанием детей </w:t>
            </w:r>
            <w:r>
              <w:rPr>
                <w:rFonts w:ascii="Times New Roman" w:hAnsi="Times New Roman"/>
                <w:sz w:val="24"/>
              </w:rPr>
              <w:t>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</w:rPr>
              <w:t>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молоком (молочной продукцией) обучающихся муниципальных общеобразовательных организаций по программам начального общего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</w:t>
            </w:r>
            <w:r>
              <w:rPr>
                <w:rFonts w:ascii="Times New Roman" w:hAnsi="Times New Roman"/>
                <w:sz w:val="24"/>
              </w:rPr>
              <w:t>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</w:t>
            </w:r>
            <w:r>
              <w:rPr>
                <w:rFonts w:ascii="Times New Roman" w:hAnsi="Times New Roman"/>
                <w:sz w:val="24"/>
              </w:rPr>
              <w:t>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Замена деревянных конструкций на оконные ПВХ-блоки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</w:t>
            </w:r>
            <w:r>
              <w:rPr>
                <w:rFonts w:ascii="Times New Roman" w:hAnsi="Times New Roman"/>
                <w:sz w:val="24"/>
              </w:rPr>
              <w:t>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</w:t>
            </w:r>
            <w:r>
              <w:rPr>
                <w:rFonts w:ascii="Times New Roman" w:hAnsi="Times New Roman"/>
                <w:sz w:val="24"/>
              </w:rPr>
              <w:t>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школьных систем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и оснащение средствами обучения и воспитания общеобразовательной организации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в том числе на обновление материально-технической базы в общеобразовательных организациях для занятий детей по плаванию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в том числе на обновление материально-технической базы в общеобразовательных организациях для занятий детей по плаванию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в общеобразовательных организациях, численность обучающихся в которых превышает 1000 человек (независимо от места расположения таких организаций), для занятий детей физической культурой и спортом с обязательным созданием условий для детей с ограниченными возможностями здоровья и детей-инвалидов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в общеобразовательных организациях, численность обучающихся в которых превышает 1000 человек (независимо от места расположения таких организаций), для занятий детей физической культурой и спортом с обязательным созданием условий для детей с ограниченными возможностями здоровья и детей-инвалидов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муниципального задания на оказание муниципальных услуг (выполнение работ) общеобразовательными </w:t>
            </w:r>
            <w:r>
              <w:rPr>
                <w:rFonts w:ascii="Times New Roman" w:hAnsi="Times New Roman"/>
                <w:sz w:val="24"/>
              </w:rPr>
              <w:t>организациями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муниципального задания на оказание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 общеобразовательными организациями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местным бюджетам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кабинетов труда и ОБЗР общеобразовательных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8E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F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90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5 022 418.71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4 976 225.96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4 948 464.66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4 543 374.07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4 702 104.50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4 843 374.07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 035 961.</w:t>
            </w: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246 059.30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212 152.04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194 474.29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652 685.63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3 711</w:t>
            </w:r>
            <w:r>
              <w:rPr>
                <w:rFonts w:ascii="Times New Roman" w:hAnsi="Times New Roman"/>
                <w:color w:val="000000"/>
                <w:sz w:val="24"/>
              </w:rPr>
              <w:t> 266.99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3 740 151.68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</w:rPr>
              <w:t>3 730 068.13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3 716 805.09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3 716 805.09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3 716 805.09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22 331</w:t>
            </w:r>
            <w:r>
              <w:rPr>
                <w:rFonts w:ascii="Times New Roman" w:hAnsi="Times New Roman"/>
                <w:sz w:val="24"/>
              </w:rPr>
              <w:t> 902.</w:t>
            </w: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 065 092.</w:t>
            </w: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1 023 922.24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</w:rPr>
              <w:t>1 023 922.24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826 568.98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985 299.41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1 126 568.98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 051 374.</w:t>
            </w: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CA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B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CC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5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5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5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5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5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5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5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Заключение соглашения о </w:t>
            </w:r>
            <w:r>
              <w:rPr>
                <w:rFonts w:ascii="Times New Roman" w:hAnsi="Times New Roman"/>
              </w:rPr>
              <w:t>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5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5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 Ежемесячное предоставление отчетов о понесенных расходах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.2. Заключение соглашений о </w:t>
            </w:r>
            <w:r>
              <w:rPr>
                <w:rFonts w:ascii="Times New Roman" w:hAnsi="Times New Roman"/>
                <w:sz w:val="24"/>
              </w:rPr>
              <w:t>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.3.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.2. </w:t>
            </w:r>
            <w:r>
              <w:rPr>
                <w:rFonts w:ascii="Times New Roman" w:hAnsi="Times New Roman"/>
                <w:sz w:val="24"/>
              </w:rPr>
              <w:t>Услуга оказана (работы выполнены)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Контракты, договоры на оказание услуг на обеспечение квалифицированной охраной в </w:t>
            </w:r>
            <w:r>
              <w:rPr>
                <w:rFonts w:ascii="Times New Roman" w:hAnsi="Times New Roman"/>
                <w:sz w:val="24"/>
              </w:rPr>
              <w:t>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Товары приобретены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итогах конкурсного отбора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(индикатива),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20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</w:t>
            </w:r>
            <w:r>
              <w:rPr>
                <w:rFonts w:ascii="Times New Roman" w:hAnsi="Times New Roman"/>
                <w:sz w:val="24"/>
              </w:rPr>
              <w:t xml:space="preserve">.3.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итогах конкурсного отбора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(индикатива),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школьных систем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</w:t>
            </w:r>
            <w:r>
              <w:rPr>
                <w:rFonts w:ascii="Times New Roman" w:hAnsi="Times New Roman"/>
                <w:sz w:val="24"/>
              </w:rPr>
              <w:t>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в том числе на обновление материально-технической базы в общеобразовательных организациях для занятий </w:t>
            </w:r>
            <w:r>
              <w:rPr>
                <w:rFonts w:ascii="Times New Roman" w:hAnsi="Times New Roman"/>
                <w:sz w:val="24"/>
              </w:rPr>
              <w:t>детей по плаванию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в общеобразовательных организациях, численность обучающихся в которых превышает 1000 человек (независимо от места расположения таких организаций), для занятий детей физической культурой и спортом с обязательным созданием условий для детей с ограниченными возможностями здоровья и детей-инвалидов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27.1. Проведение конкурсного отбора на оборудование ППЭ 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27.4. </w:t>
            </w:r>
            <w:r>
              <w:rPr>
                <w:rFonts w:ascii="Times New Roman" w:hAnsi="Times New Roman"/>
                <w:sz w:val="24"/>
              </w:rPr>
              <w:t>Выполнение (приобретение товаров) работ и услуг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муниципального задания на оказание муниципальных услуг (выполнение работ) общеобразовательными организациями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местным бюджетам на оснащение предметных кабинетов общеобразовательных организаций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1308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408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508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«Поддержка и развитие общеобразовательных учреждений»</w:t>
      </w:r>
    </w:p>
    <w:p w14:paraId="1608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708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808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8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B08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C08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D08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9-11 классов общеобразовательных учреждений, принявших участие в региональных этапах олимпиад школьников по </w:t>
            </w:r>
            <w:r>
              <w:rPr>
                <w:rFonts w:ascii="Times New Roman" w:hAnsi="Times New Roman"/>
                <w:sz w:val="24"/>
              </w:rPr>
              <w:t>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4A08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B08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4C08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9-11 классов общеобразовательных учреждений, принявших участие в региональных этапах олимпиад </w:t>
            </w:r>
            <w:r>
              <w:rPr>
                <w:rFonts w:ascii="Times New Roman" w:hAnsi="Times New Roman"/>
                <w:sz w:val="24"/>
              </w:rPr>
              <w:t>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8E08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F08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9008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351"/>
        <w:gridCol w:w="1201"/>
        <w:gridCol w:w="2686"/>
        <w:gridCol w:w="1961"/>
        <w:gridCol w:w="835"/>
        <w:gridCol w:w="865"/>
        <w:gridCol w:w="809"/>
        <w:gridCol w:w="797"/>
        <w:gridCol w:w="883"/>
        <w:gridCol w:w="859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единовременной материальной помощи </w:t>
            </w:r>
            <w:r>
              <w:rPr>
                <w:rFonts w:ascii="Times New Roman" w:hAnsi="Times New Roman"/>
                <w:sz w:val="24"/>
              </w:rPr>
              <w:t>молодым специалистам муниципальных образовательных учреждений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единовременной </w:t>
            </w:r>
            <w:r>
              <w:rPr>
                <w:rFonts w:ascii="Times New Roman" w:hAnsi="Times New Roman"/>
                <w:sz w:val="24"/>
              </w:rPr>
              <w:t>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</w:t>
            </w:r>
            <w:r>
              <w:rPr>
                <w:rFonts w:ascii="Times New Roman" w:hAnsi="Times New Roman"/>
                <w:sz w:val="24"/>
              </w:rPr>
              <w:t>работы с одаренными детьми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</w:t>
            </w:r>
            <w:r>
              <w:rPr>
                <w:rFonts w:ascii="Times New Roman" w:hAnsi="Times New Roman"/>
                <w:sz w:val="24"/>
              </w:rPr>
              <w:t xml:space="preserve">программы начального общего, основного общего, среднего общего образования, на базе которых созданы предметные лаборатории для работы </w:t>
            </w:r>
          </w:p>
          <w:p w14:paraId="C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одаренными детьми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E208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308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E408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65 515.20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0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2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3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4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5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9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8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A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C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9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0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2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3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4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65 515.20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9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8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A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1E09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F09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2009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Предоставление отчета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распределении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распределении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договоров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A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A109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209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A309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409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образования»</w:t>
      </w:r>
    </w:p>
    <w:p w14:paraId="A509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609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709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9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9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A09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B09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C09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0"/>
        <w:gridCol w:w="4356"/>
        <w:gridCol w:w="1506"/>
        <w:gridCol w:w="2019"/>
        <w:gridCol w:w="1090"/>
        <w:gridCol w:w="1042"/>
        <w:gridCol w:w="1090"/>
        <w:gridCol w:w="1090"/>
        <w:gridCol w:w="1057"/>
        <w:gridCol w:w="1075"/>
      </w:tblGrid>
      <w:tr>
        <w:tc>
          <w:tcPr>
            <w:tcW w:type="dxa" w:w="6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2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(без классного руководства) Челябинской области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E309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409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E509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C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в возрасте 5-18 лет, получающих услуги по дополнительному образованию в организациях различной </w:t>
            </w:r>
            <w:r>
              <w:rPr>
                <w:rFonts w:ascii="Times New Roman" w:hAnsi="Times New Roman"/>
                <w:sz w:val="24"/>
              </w:rPr>
              <w:t>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360A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370A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380A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2663"/>
        <w:gridCol w:w="1200"/>
        <w:gridCol w:w="2913"/>
        <w:gridCol w:w="1959"/>
        <w:gridCol w:w="964"/>
        <w:gridCol w:w="964"/>
        <w:gridCol w:w="964"/>
        <w:gridCol w:w="964"/>
        <w:gridCol w:w="964"/>
        <w:gridCol w:w="964"/>
      </w:tblGrid>
      <w:tr>
        <w:trPr>
          <w:trHeight w:hRule="atLeast" w:val="525"/>
        </w:trP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A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6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</w:rPr>
              <w:t>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 (по ОКЕИ)</w:t>
            </w:r>
          </w:p>
        </w:tc>
        <w:tc>
          <w:tcPr>
            <w:tcW w:type="dxa" w:w="29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  <w:r>
              <w:rPr>
                <w:rFonts w:ascii="Times New Roman" w:hAnsi="Times New Roman"/>
                <w:sz w:val="24"/>
              </w:rPr>
              <w:t>за год, предшествующий году разработки проекта муниципальной программы</w:t>
            </w:r>
          </w:p>
        </w:tc>
        <w:tc>
          <w:tcPr>
            <w:tcW w:type="dxa" w:w="578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N 273-ФЗ «Об образовании в Российской Федерации»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</w:t>
            </w:r>
            <w:r>
              <w:rPr>
                <w:rFonts w:ascii="Times New Roman" w:hAnsi="Times New Roman"/>
              </w:rPr>
              <w:t>706 498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706498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8265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мероприятий в сфере образования, науки и молодежной политики, направленных </w:t>
            </w:r>
            <w:r>
              <w:rPr>
                <w:rFonts w:ascii="Times New Roman" w:hAnsi="Times New Roman"/>
                <w:sz w:val="24"/>
              </w:rPr>
              <w:t>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патриотизма обучающихся в образовательных организациях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Методическое обеспечение образовательной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Присмотр и уход учреждениях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 </w:t>
            </w:r>
            <w:r>
              <w:rPr>
                <w:rFonts w:ascii="Times New Roman" w:hAnsi="Times New Roman"/>
                <w:sz w:val="24"/>
              </w:rPr>
              <w:t>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дополнительного образования на 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дополнительного образования на 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организациях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в целях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</w:tbl>
    <w:p w14:paraId="EB0A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C0A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ED0A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368</w:t>
            </w:r>
            <w:r>
              <w:rPr>
                <w:rFonts w:ascii="Times New Roman" w:hAnsi="Times New Roman"/>
                <w:color w:val="000000"/>
                <w:sz w:val="24"/>
              </w:rPr>
              <w:t> 557.86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365 275.05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365 275.05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324 164.89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331 991.75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340 573.90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2 095</w:t>
            </w:r>
            <w:r>
              <w:rPr>
                <w:rFonts w:ascii="Times New Roman" w:hAnsi="Times New Roman"/>
                <w:color w:val="000000"/>
                <w:sz w:val="24"/>
              </w:rPr>
              <w:t> 838.50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B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C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D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B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1 093.50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1 093.50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1 093.50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3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2 888.94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4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2 888.94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2 888.94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11 947.32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B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367 464.36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364 181.55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364 181.55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321 275.95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329 102.81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337 684.96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B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083 891.18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B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270B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80B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290B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.2. </w:t>
            </w:r>
            <w:r>
              <w:rPr>
                <w:rFonts w:ascii="Times New Roman" w:hAnsi="Times New Roman"/>
                <w:sz w:val="24"/>
              </w:rPr>
              <w:t>Услуга оказана (работы выполнены)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дополнительного образования на 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.3. Товары, работы, услуги приобретены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дополнительного образования в целях обеспечения функционирования модели персонифицированного финансирования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 Формирование м</w:t>
            </w:r>
            <w:r>
              <w:rPr>
                <w:rFonts w:ascii="Times New Roman" w:hAnsi="Times New Roman"/>
                <w:sz w:val="24"/>
              </w:rPr>
              <w:t>униципально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.3. Товары, работы, услуги приобретены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>
              <w:rPr>
                <w:rFonts w:ascii="Times New Roman" w:hAnsi="Times New Roman"/>
                <w:color w:val="000000"/>
                <w:sz w:val="24"/>
              </w:rPr>
              <w:t>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.3. Товары, работы, услуги приобретены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.3. Товары, работы, услуги приобретены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DD0B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E0B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DF0B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«Организация и предоставление дополнительного образования в сфере культуры»</w:t>
      </w:r>
    </w:p>
    <w:p w14:paraId="E00B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10B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20B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B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B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E50B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60B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70B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9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B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0A0C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0B0C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0C0C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Показатели комплекса </w:t>
            </w:r>
            <w:r>
              <w:rPr>
                <w:rFonts w:ascii="Times New Roman" w:hAnsi="Times New Roman"/>
                <w:sz w:val="24"/>
              </w:rPr>
              <w:t>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3F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00C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410C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0"/>
        <w:gridCol w:w="2036"/>
        <w:gridCol w:w="1392"/>
        <w:gridCol w:w="2659"/>
        <w:gridCol w:w="1959"/>
        <w:gridCol w:w="1012"/>
        <w:gridCol w:w="1093"/>
        <w:gridCol w:w="1093"/>
        <w:gridCol w:w="1093"/>
        <w:gridCol w:w="1093"/>
        <w:gridCol w:w="1093"/>
      </w:tblGrid>
      <w:tr>
        <w:tc>
          <w:tcPr>
            <w:tcW w:type="dxa" w:w="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7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Выполнено муниципальное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Детскими </w:t>
            </w:r>
            <w:r>
              <w:rPr>
                <w:rFonts w:ascii="Times New Roman" w:hAnsi="Times New Roman"/>
                <w:color w:val="000000"/>
                <w:sz w:val="24"/>
              </w:rPr>
              <w:t>школами искусств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дополнительных общеразвивающих </w:t>
            </w:r>
            <w:r>
              <w:rPr>
                <w:rFonts w:ascii="Times New Roman" w:hAnsi="Times New Roman"/>
                <w:sz w:val="24"/>
              </w:rPr>
              <w:t>программ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родителей (законных представителей), удовлетворенных качеством образовательных услуг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</w:tbl>
    <w:p w14:paraId="78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90C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7A0C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307 451.37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306 582.00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1 841 306.45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307</w:t>
            </w:r>
            <w:r>
              <w:rPr>
                <w:rFonts w:ascii="Times New Roman" w:hAnsi="Times New Roman"/>
                <w:color w:val="000000"/>
                <w:sz w:val="24"/>
              </w:rPr>
              <w:t> 451.37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6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306 582.00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7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8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9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A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1 841</w:t>
            </w:r>
            <w:r>
              <w:rPr>
                <w:rFonts w:ascii="Times New Roman" w:hAnsi="Times New Roman"/>
                <w:color w:val="000000"/>
                <w:sz w:val="24"/>
              </w:rPr>
              <w:t> 306.45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B40C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B50C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B60C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</w:t>
            </w:r>
            <w:r>
              <w:rPr>
                <w:rFonts w:ascii="Times New Roman" w:hAnsi="Times New Roman"/>
                <w:sz w:val="24"/>
              </w:rPr>
              <w:t>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Выполнено муниципальное задание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Детскими школами искусств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>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15.04.2025</w:t>
            </w:r>
          </w:p>
          <w:p w14:paraId="C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  <w:p w14:paraId="C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D0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10C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20C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D30C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40C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учреждений дополнительного образования в сфере образования»</w:t>
      </w:r>
    </w:p>
    <w:p w14:paraId="D5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60C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70C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C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DA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B0C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C0C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D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090D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A0D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0B0D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D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D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D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D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4D0D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E0D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F0D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500D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510D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520D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D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выплаты единовременного</w:t>
            </w:r>
          </w:p>
          <w:p w14:paraId="7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 молодым специалистам, впервые поступившим</w:t>
            </w:r>
          </w:p>
          <w:p w14:paraId="7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работу в образовательные организации 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обучению детей плаванию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B00D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10D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B20D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rPr>
          <w:trHeight w:hRule="atLeast" w:val="219"/>
        </w:trP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5 657.09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32 990.29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 657.09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32 990.29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</w:tbl>
    <w:p w14:paraId="EC0D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D0D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EE0D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E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6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6F0E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00E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10E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20E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30E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</w:t>
      </w:r>
      <w:r>
        <w:rPr>
          <w:rFonts w:ascii="Times New Roman" w:hAnsi="Times New Roman"/>
          <w:sz w:val="24"/>
        </w:rPr>
        <w:t>Поддержка и развитие учреждений дополнительного образования в сфере культуры</w:t>
      </w:r>
      <w:r>
        <w:rPr>
          <w:rFonts w:ascii="Times New Roman" w:hAnsi="Times New Roman"/>
          <w:sz w:val="24"/>
        </w:rPr>
        <w:t>»</w:t>
      </w:r>
    </w:p>
    <w:p w14:paraId="740E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50E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60E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E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культуры</w:t>
            </w:r>
            <w:r>
              <w:rPr>
                <w:rFonts w:ascii="Times New Roman" w:hAnsi="Times New Roman"/>
                <w:sz w:val="24"/>
              </w:rPr>
              <w:t xml:space="preserve"> администрации города Магнитогорска</w:t>
            </w:r>
          </w:p>
        </w:tc>
      </w:tr>
    </w:tbl>
    <w:p w14:paraId="790E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A0E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7B0E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9E0E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9F0E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A00E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D30E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40E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D50E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3237"/>
        <w:gridCol w:w="1399"/>
        <w:gridCol w:w="2666"/>
        <w:gridCol w:w="1959"/>
        <w:gridCol w:w="798"/>
        <w:gridCol w:w="845"/>
        <w:gridCol w:w="789"/>
        <w:gridCol w:w="780"/>
        <w:gridCol w:w="866"/>
        <w:gridCol w:w="836"/>
      </w:tblGrid>
      <w:t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1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Выплачено единовременное поощрение главы города Магнитогорска одаренным детям в возрасте от 7 до 18 лет, обучающихся в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E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 главы города Магнитогорска педагогам-наставникам,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фестивалей, конкурсов, фестивалей-конкурсов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14:paraId="0E0F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F0F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100F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F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8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9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2 607.00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F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0F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0F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B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D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E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F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0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10F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2 607.00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F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4A0F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B0F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4C0F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0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выполнении соглашения о предоставлении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</w:tbl>
    <w:p w14:paraId="770F0000">
      <w:pPr>
        <w:rPr>
          <w:rFonts w:ascii="Times New Roman" w:hAnsi="Times New Roman"/>
          <w:sz w:val="24"/>
        </w:rPr>
      </w:pPr>
    </w:p>
    <w:p w14:paraId="780F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90F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A0F0000">
      <w:pPr>
        <w:pStyle w:val="Style_1"/>
        <w:ind/>
        <w:jc w:val="center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«Отдых и оздоровление детей</w:t>
      </w:r>
      <w:r>
        <w:rPr>
          <w:rFonts w:ascii="Times New Roman" w:hAnsi="Times New Roman"/>
          <w:strike w:val="1"/>
          <w:sz w:val="24"/>
        </w:rPr>
        <w:t>»</w:t>
      </w:r>
    </w:p>
    <w:p w14:paraId="7B0F0000">
      <w:pPr>
        <w:pStyle w:val="Style_1"/>
        <w:ind/>
        <w:jc w:val="both"/>
        <w:rPr>
          <w:rFonts w:ascii="Times New Roman" w:hAnsi="Times New Roman"/>
          <w:strike w:val="1"/>
          <w:sz w:val="24"/>
        </w:rPr>
      </w:pPr>
    </w:p>
    <w:p w14:paraId="7C0F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D0F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F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800F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10F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20F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</w:tr>
    </w:tbl>
    <w:p w14:paraId="AF0F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B00F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B10F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B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F30F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40F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F50F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4"/>
        <w:gridCol w:w="3052"/>
        <w:gridCol w:w="1200"/>
        <w:gridCol w:w="2457"/>
        <w:gridCol w:w="1959"/>
        <w:gridCol w:w="1023"/>
        <w:gridCol w:w="1024"/>
        <w:gridCol w:w="905"/>
        <w:gridCol w:w="905"/>
        <w:gridCol w:w="905"/>
        <w:gridCol w:w="905"/>
      </w:tblGrid>
      <w:tr>
        <w:tc>
          <w:tcPr>
            <w:tcW w:type="dxa" w:w="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4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6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государственной политики в сфере организации отдыха и оздоровления детей по обеспечению устойчивого роста доступности получения и повышения качества услуг, развитие вариативности программ отдыха и оздоровления детей в соответствии с задачами и приоритетами, определенными государством в сфере организации отдыха и</w:t>
            </w:r>
          </w:p>
          <w:p w14:paraId="13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оздоровления детей школьного возраста от 6 и до достижения ими 18 лет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на обеспечение необходимых условий для функционирования </w:t>
            </w:r>
            <w:r>
              <w:rPr>
                <w:rFonts w:ascii="Times New Roman" w:hAnsi="Times New Roman"/>
                <w:sz w:val="24"/>
              </w:rPr>
              <w:t>муниципальных образовательных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необходимых мероприятий по ремонту; антитеррористических </w:t>
            </w:r>
            <w:r>
              <w:rPr>
                <w:rFonts w:ascii="Times New Roman" w:hAnsi="Times New Roman"/>
                <w:sz w:val="24"/>
              </w:rPr>
              <w:t>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юридическим лицам,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затрат в связи с оказанием услуг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организации отдыха детей и молодежи во внеканикулярное время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1 871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2 214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человеко-дней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капитального ремонта зданий и сооружений </w:t>
            </w:r>
            <w:r>
              <w:rPr>
                <w:rFonts w:ascii="Times New Roman" w:hAnsi="Times New Roman"/>
                <w:sz w:val="24"/>
              </w:rPr>
              <w:t>муниципальных 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эксплуатационных характеристик </w:t>
            </w:r>
            <w:r>
              <w:rPr>
                <w:rFonts w:ascii="Times New Roman" w:hAnsi="Times New Roman"/>
                <w:sz w:val="24"/>
              </w:rPr>
              <w:t xml:space="preserve">конструкций, санитарно-технических систем, инженерных устройств и оборудования </w:t>
            </w:r>
          </w:p>
          <w:p w14:paraId="40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муниципальных организаций отдыха и оздоровления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481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91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4A1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0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312 490.35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318 690.78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268 648.78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274 416.78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274 416.78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274 416.78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723 080.25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0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0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94 713.70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111 519.50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61 477.50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61 477.50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61 477.50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61 477.50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452 143.20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0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217 776.65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207 171.28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207 171.28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212 939.28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212 939.28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212 939.28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270 937.05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8410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851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861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обеспечение деятельности (оказание услуг, выполнение работ) муниципальных </w:t>
            </w:r>
            <w:r>
              <w:rPr>
                <w:rFonts w:ascii="Times New Roman" w:hAnsi="Times New Roman"/>
                <w:sz w:val="24"/>
              </w:rPr>
              <w:t>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15.06.2025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возмещение затрат;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иные цели; отчет о достижении значений </w:t>
            </w:r>
            <w:r>
              <w:rPr>
                <w:rFonts w:ascii="Times New Roman" w:hAnsi="Times New Roman"/>
                <w:sz w:val="24"/>
              </w:rPr>
              <w:t>результатов предоставления субсидий</w:t>
            </w:r>
          </w:p>
        </w:tc>
      </w:tr>
    </w:tbl>
    <w:p w14:paraId="F7100000">
      <w:pPr>
        <w:rPr>
          <w:rFonts w:ascii="Times New Roman" w:hAnsi="Times New Roman"/>
          <w:sz w:val="24"/>
        </w:rPr>
      </w:pPr>
    </w:p>
    <w:p w14:paraId="F81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F91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A1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«Молодежь Магнитки»</w:t>
      </w:r>
    </w:p>
    <w:p w14:paraId="FB1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C1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D1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0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001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11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21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194"/>
        <w:gridCol w:w="1476"/>
        <w:gridCol w:w="1989"/>
        <w:gridCol w:w="1144"/>
        <w:gridCol w:w="1144"/>
        <w:gridCol w:w="1144"/>
        <w:gridCol w:w="1060"/>
        <w:gridCol w:w="1028"/>
        <w:gridCol w:w="1048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4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9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6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2511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61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2711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Показатели комплекса </w:t>
            </w:r>
            <w:r>
              <w:rPr>
                <w:rFonts w:ascii="Times New Roman" w:hAnsi="Times New Roman"/>
                <w:sz w:val="24"/>
              </w:rPr>
              <w:t>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5A1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5B1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5C1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7"/>
        <w:gridCol w:w="3136"/>
        <w:gridCol w:w="1324"/>
        <w:gridCol w:w="2567"/>
        <w:gridCol w:w="1962"/>
        <w:gridCol w:w="903"/>
        <w:gridCol w:w="960"/>
        <w:gridCol w:w="927"/>
        <w:gridCol w:w="894"/>
        <w:gridCol w:w="903"/>
        <w:gridCol w:w="733"/>
      </w:tblGrid>
      <w:tr>
        <w:tc>
          <w:tcPr>
            <w:tcW w:type="dxa" w:w="5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2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</w:t>
            </w:r>
            <w:r>
              <w:rPr>
                <w:rFonts w:ascii="Times New Roman" w:hAnsi="Times New Roman"/>
              </w:rPr>
              <w:t>подрастающего поколения в выборе профессии, предоставление возможностей временного трудоустройства детей и молодежи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заключенных </w:t>
            </w:r>
            <w:r>
              <w:rPr>
                <w:rFonts w:ascii="Times New Roman" w:hAnsi="Times New Roman"/>
                <w:sz w:val="24"/>
              </w:rPr>
              <w:t>договоров с молодыми людьми в возрасте от 14 до 18 лет, трудоустроенными в летний период времени, а также в свободное от учебы время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мероприятий, направленных на вовлечение молодежи в добровольческую </w:t>
            </w:r>
            <w:r>
              <w:rPr>
                <w:rFonts w:ascii="Times New Roman" w:hAnsi="Times New Roman"/>
                <w:sz w:val="24"/>
              </w:rPr>
              <w:t>(волонтерскую) деятельность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pStyle w:val="Style_3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3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10000">
            <w:pPr>
              <w:pStyle w:val="Style_3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участия представителей молодежи, коллективов, групп, команд, </w:t>
            </w:r>
            <w:r>
              <w:rPr>
                <w:rFonts w:ascii="Times New Roman" w:hAnsi="Times New Roman"/>
                <w:color w:val="000000"/>
              </w:rPr>
              <w:t>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участи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представителей молодежи, </w:t>
            </w:r>
            <w:r>
              <w:rPr>
                <w:rFonts w:ascii="Times New Roman" w:hAnsi="Times New Roman"/>
                <w:sz w:val="24"/>
              </w:rPr>
              <w:t>коллективов, групп, команд, отрядов города в областных, межрегиональных, всероссийских, федеральных, международных мероприятиях, в том числе обеспечено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поддержку работающей молодежи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D2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мероприятий, направленных на укрепление института молодой семьи, популяризации </w:t>
            </w:r>
            <w:r>
              <w:rPr>
                <w:rFonts w:ascii="Times New Roman" w:hAnsi="Times New Roman"/>
                <w:sz w:val="24"/>
              </w:rPr>
              <w:t>семейных ценностей в молодежной среде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несовершеннолетних, воспользовавшихся компенсацией расходов на организацию питания участников походов (сплавов)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акции «Вахта памяти»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представителей молодежи в муниципальном этапе акции «Вахта памяти»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</w:t>
            </w:r>
            <w:r>
              <w:rPr>
                <w:rFonts w:ascii="Times New Roman" w:hAnsi="Times New Roman"/>
              </w:rPr>
              <w:t>направленных на гражданско-патриотическое воспитание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</w:t>
            </w: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мероприятий, посвященных памятным датам России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151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 по профилактике и противодействию экстремизму и терроризму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211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2912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A1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2B1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rPr>
          <w:trHeight w:hRule="atLeast" w:val="306"/>
        </w:trP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306"/>
        </w:trP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atLeast" w:val="306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306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1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9 358.80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9 650.00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9 980.00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54 791.20</w:t>
            </w:r>
          </w:p>
        </w:tc>
      </w:tr>
      <w:tr>
        <w:trPr>
          <w:trHeight w:hRule="atLeast" w:val="306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1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rPr>
          <w:trHeight w:hRule="atLeast" w:val="306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1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rPr>
          <w:trHeight w:hRule="atLeast" w:val="306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9 358.80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9 650.00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9 980.00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54 791.20</w:t>
            </w:r>
          </w:p>
        </w:tc>
      </w:tr>
      <w:tr>
        <w:trPr>
          <w:trHeight w:hRule="atLeast" w:val="306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651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661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671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278"/>
        </w:trPr>
        <w:tc>
          <w:tcPr>
            <w:tcW w:type="dxa" w:w="1484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7B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8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направленные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8C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120000">
            <w:pPr>
              <w:pStyle w:val="Style_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97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A2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7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</w:t>
            </w:r>
          </w:p>
          <w:p w14:paraId="AD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заявок 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.2. </w:t>
            </w:r>
          </w:p>
          <w:p w14:paraId="B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BE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</w:t>
            </w:r>
          </w:p>
          <w:p w14:paraId="C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</w:t>
            </w:r>
          </w:p>
          <w:p w14:paraId="C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DA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E5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F01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F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0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на организацию питания участников походов 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0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171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221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2D1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381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3C13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D13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3E13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«Сопровождение деятельности образовательных учреждений»</w:t>
      </w:r>
    </w:p>
    <w:p w14:paraId="3F1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01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11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3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441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51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61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педагогического и </w:t>
            </w:r>
            <w:r>
              <w:rPr>
                <w:rFonts w:ascii="Times New Roman" w:hAnsi="Times New Roman"/>
                <w:sz w:val="24"/>
              </w:rPr>
              <w:t>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7D1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E1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7F13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</w:t>
            </w:r>
            <w:r>
              <w:rPr>
                <w:rFonts w:ascii="Times New Roman" w:hAnsi="Times New Roman"/>
                <w:sz w:val="24"/>
              </w:rPr>
              <w:t>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D01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11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D21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1"/>
        <w:gridCol w:w="3802"/>
        <w:gridCol w:w="1276"/>
        <w:gridCol w:w="2883"/>
        <w:gridCol w:w="1959"/>
        <w:gridCol w:w="724"/>
        <w:gridCol w:w="724"/>
        <w:gridCol w:w="724"/>
        <w:gridCol w:w="724"/>
        <w:gridCol w:w="724"/>
        <w:gridCol w:w="758"/>
      </w:tblGrid>
      <w:t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</w:t>
            </w:r>
            <w:r>
              <w:rPr>
                <w:rFonts w:ascii="Times New Roman" w:hAnsi="Times New Roman"/>
                <w:sz w:val="24"/>
              </w:rPr>
              <w:t>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 (по ОКЕИ)</w:t>
            </w:r>
          </w:p>
        </w:tc>
        <w:tc>
          <w:tcPr>
            <w:tcW w:type="dxa" w:w="28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  <w:r>
              <w:rPr>
                <w:rFonts w:ascii="Times New Roman" w:hAnsi="Times New Roman"/>
                <w:sz w:val="24"/>
              </w:rPr>
              <w:t>за год, предшествующий году разработки проекта муниципальной программы</w:t>
            </w:r>
          </w:p>
        </w:tc>
        <w:tc>
          <w:tcPr>
            <w:tcW w:type="dxa" w:w="43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00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</w:t>
            </w:r>
            <w:r>
              <w:rPr>
                <w:rFonts w:ascii="Times New Roman" w:hAnsi="Times New Roman"/>
                <w:sz w:val="24"/>
              </w:rPr>
              <w:t>качестве объекта налогообложения по которым признается имущество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</w:t>
            </w:r>
            <w:r>
              <w:rPr>
                <w:rFonts w:ascii="Times New Roman" w:hAnsi="Times New Roman"/>
                <w:sz w:val="24"/>
              </w:rPr>
              <w:t>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помощи обучающимся, испытывающим сложности в обучении и социализации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4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5268</w:t>
            </w:r>
          </w:p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</w:tr>
    </w:tbl>
    <w:p w14:paraId="3D1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E1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3F1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280</w:t>
            </w:r>
            <w:r>
              <w:rPr>
                <w:rFonts w:ascii="Times New Roman" w:hAnsi="Times New Roman"/>
                <w:color w:val="000000"/>
                <w:sz w:val="24"/>
              </w:rPr>
              <w:t> 429.20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271 782.09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1 639</w:t>
            </w:r>
            <w:r>
              <w:rPr>
                <w:rFonts w:ascii="Times New Roman" w:hAnsi="Times New Roman"/>
                <w:color w:val="000000"/>
                <w:sz w:val="24"/>
              </w:rPr>
              <w:t> 538.45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B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17 863.35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17 911.15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107 617.90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262</w:t>
            </w:r>
            <w:r>
              <w:rPr>
                <w:rFonts w:ascii="Times New Roman" w:hAnsi="Times New Roman"/>
                <w:color w:val="000000"/>
                <w:sz w:val="24"/>
              </w:rPr>
              <w:t> 565.85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 531 920.55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7914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7A1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7B1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</w:t>
            </w:r>
            <w:r>
              <w:rPr>
                <w:rFonts w:ascii="Times New Roman" w:hAnsi="Times New Roman"/>
                <w:sz w:val="24"/>
              </w:rPr>
              <w:t>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DD1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DE1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DF14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E01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11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«Развитие образовательной среды»</w:t>
      </w:r>
    </w:p>
    <w:p w14:paraId="E21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31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41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4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71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81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91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B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5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5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5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5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2A1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B1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2C15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педагогических работников, участвующих </w:t>
            </w:r>
            <w:r>
              <w:rPr>
                <w:rFonts w:ascii="Times New Roman" w:hAnsi="Times New Roman"/>
                <w:sz w:val="24"/>
              </w:rPr>
              <w:t>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ставших призерами олимпиад, конкурсов, мероприятий, направленных на выявление и развитие у обучающихся интеллектуальных и </w:t>
            </w:r>
            <w:r>
              <w:rPr>
                <w:rFonts w:ascii="Times New Roman" w:hAnsi="Times New Roman"/>
                <w:sz w:val="24"/>
              </w:rPr>
              <w:t>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8C1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D1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8E1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одаренных детей в возрасте от </w:t>
            </w:r>
            <w:r>
              <w:rPr>
                <w:rFonts w:ascii="Times New Roman" w:hAnsi="Times New Roman"/>
                <w:sz w:val="24"/>
              </w:rPr>
              <w:t>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Денежное поощрение одаренных детей и талантливой молодежи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</w:t>
            </w:r>
            <w:r>
              <w:rPr>
                <w:rFonts w:ascii="Times New Roman" w:hAnsi="Times New Roman"/>
                <w:sz w:val="24"/>
              </w:rPr>
              <w:t>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</w:t>
            </w:r>
            <w:r>
              <w:rPr>
                <w:rFonts w:ascii="Times New Roman" w:hAnsi="Times New Roman"/>
                <w:sz w:val="24"/>
              </w:rPr>
              <w:t>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творческого потенциала у детей</w:t>
            </w:r>
            <w:r>
              <w:rPr>
                <w:rFonts w:ascii="Times New Roman" w:hAnsi="Times New Roman"/>
                <w:sz w:val="24"/>
              </w:rPr>
              <w:t>, поощрение педагогов за высокие результаты в подготовке к олимпиадам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FD1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E1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FF1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1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2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5 791.65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3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4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4 585.36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4 588.80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7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4 592.58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8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 549.50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1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A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F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8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1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 791.65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D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4 585.36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E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4 588.80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F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4 592.58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0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 549.50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1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6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81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3916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A16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3B16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</w:t>
            </w:r>
            <w:r>
              <w:rPr>
                <w:rFonts w:ascii="Times New Roman" w:hAnsi="Times New Roman"/>
                <w:sz w:val="24"/>
              </w:rPr>
              <w:t>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</w:t>
            </w:r>
            <w:r>
              <w:rPr>
                <w:rFonts w:ascii="Times New Roman" w:hAnsi="Times New Roman"/>
                <w:sz w:val="24"/>
              </w:rPr>
              <w:t>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</w:t>
            </w:r>
            <w:r>
              <w:rPr>
                <w:rFonts w:ascii="Times New Roman" w:hAnsi="Times New Roman"/>
                <w:sz w:val="24"/>
              </w:rPr>
              <w:t>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оглашени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Заключение договора (раз в 2 года)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Контракт исполнен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 </w:t>
            </w:r>
            <w:r>
              <w:rPr>
                <w:rFonts w:ascii="Times New Roman" w:hAnsi="Times New Roman"/>
                <w:sz w:val="24"/>
              </w:rPr>
              <w:t>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6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6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.2. Заключение соглашений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договор</w:t>
            </w:r>
            <w:r>
              <w:rPr>
                <w:rFonts w:ascii="Times New Roman" w:hAnsi="Times New Roman"/>
                <w:sz w:val="24"/>
              </w:rPr>
              <w:t>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  <w:r>
              <w:rPr>
                <w:rFonts w:ascii="Times New Roman" w:hAnsi="Times New Roman"/>
                <w:sz w:val="24"/>
              </w:rPr>
              <w:t>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 xml:space="preserve">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A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6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6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C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и их наставников в предметных </w:t>
            </w:r>
            <w:r>
              <w:rPr>
                <w:rFonts w:ascii="Times New Roman" w:hAnsi="Times New Roman"/>
                <w:sz w:val="24"/>
              </w:rPr>
              <w:t>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</w:t>
            </w:r>
            <w:r>
              <w:rPr>
                <w:rFonts w:ascii="Times New Roman" w:hAnsi="Times New Roman"/>
                <w:sz w:val="24"/>
              </w:rPr>
              <w:t>работ и услуг</w:t>
            </w:r>
          </w:p>
          <w:p w14:paraId="C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E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E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Приказ об организации (проведении, итогах) мероприятий. Платежные поручения.</w:t>
            </w:r>
          </w:p>
          <w:p w14:paraId="F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Акты приемки товара (оказанных услуг)</w:t>
            </w:r>
          </w:p>
        </w:tc>
      </w:tr>
    </w:tbl>
    <w:p w14:paraId="FD16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FE16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F16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«Обеспечение функционирования Управления образования администрации города Магнитогорска»</w:t>
      </w:r>
    </w:p>
    <w:p w14:paraId="00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11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217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7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05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61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717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2A17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B1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2C17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5F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601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6117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Управления образования администрации города Магнитогорска и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86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71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8817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44 972.62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213</w:t>
            </w:r>
            <w:r>
              <w:rPr>
                <w:rFonts w:ascii="Times New Roman" w:hAnsi="Times New Roman"/>
                <w:color w:val="000000"/>
                <w:sz w:val="24"/>
              </w:rPr>
              <w:t> 508.62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44 972.62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213 508.62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C2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31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C417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выполнения функций муниципальными органами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DB170000">
      <w:pPr>
        <w:pStyle w:val="Style_1"/>
        <w:ind/>
        <w:jc w:val="both"/>
        <w:rPr>
          <w:rFonts w:ascii="Times New Roman" w:hAnsi="Times New Roman"/>
          <w:sz w:val="24"/>
        </w:rPr>
      </w:pPr>
    </w:p>
    <w:sectPr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annotation text"/>
    <w:basedOn w:val="Style_5"/>
    <w:link w:val="Style_12_ch"/>
    <w:pPr>
      <w:spacing w:line="240" w:lineRule="auto"/>
      <w:ind/>
    </w:pPr>
    <w:rPr>
      <w:sz w:val="20"/>
    </w:rPr>
  </w:style>
  <w:style w:styleId="Style_12_ch" w:type="character">
    <w:name w:val="annotation text"/>
    <w:basedOn w:val="Style_5_ch"/>
    <w:link w:val="Style_12"/>
    <w:rPr>
      <w:sz w:val="20"/>
    </w:rPr>
  </w:style>
  <w:style w:styleId="Style_13" w:type="paragraph">
    <w:name w:val="Balloon Text"/>
    <w:basedOn w:val="Style_5"/>
    <w:link w:val="Style_13_ch"/>
    <w:pPr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5_ch"/>
    <w:link w:val="Style_13"/>
    <w:rPr>
      <w:rFonts w:ascii="Segoe UI" w:hAnsi="Segoe UI"/>
      <w:sz w:val="18"/>
    </w:rPr>
  </w:style>
  <w:style w:styleId="Style_3" w:type="paragraph">
    <w:name w:val="Нормальный (таблица)"/>
    <w:basedOn w:val="Style_5"/>
    <w:next w:val="Style_5"/>
    <w:link w:val="Style_3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_ch" w:type="character">
    <w:name w:val="Нормальный (таблица)"/>
    <w:basedOn w:val="Style_5_ch"/>
    <w:link w:val="Style_3"/>
    <w:rPr>
      <w:rFonts w:ascii="Arial" w:hAnsi="Arial"/>
      <w:sz w:val="24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annotation reference"/>
    <w:basedOn w:val="Style_16"/>
    <w:link w:val="Style_15_ch"/>
    <w:rPr>
      <w:sz w:val="16"/>
    </w:rPr>
  </w:style>
  <w:style w:styleId="Style_15_ch" w:type="character">
    <w:name w:val="annotation reference"/>
    <w:basedOn w:val="Style_16_ch"/>
    <w:link w:val="Style_15"/>
    <w:rPr>
      <w:sz w:val="16"/>
    </w:rPr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footer"/>
    <w:basedOn w:val="Style_5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footer"/>
    <w:basedOn w:val="Style_5_ch"/>
    <w:link w:val="Style_1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header"/>
    <w:basedOn w:val="Style_5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header"/>
    <w:basedOn w:val="Style_5_ch"/>
    <w:link w:val="Style_26"/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annotation subject"/>
    <w:basedOn w:val="Style_12"/>
    <w:next w:val="Style_12"/>
    <w:link w:val="Style_28_ch"/>
    <w:rPr>
      <w:b w:val="1"/>
    </w:rPr>
  </w:style>
  <w:style w:styleId="Style_28_ch" w:type="character">
    <w:name w:val="annotation subject"/>
    <w:basedOn w:val="Style_12_ch"/>
    <w:link w:val="Style_28"/>
    <w:rPr>
      <w:b w:val="1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2025-04-07T11:15:29Z</dcterms:modified>
</cp:coreProperties>
</file>