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25795" cy="481139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25795" cy="481139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3</w:t>
            </w:r>
            <w:r>
              <w:rPr>
                <w:rFonts w:ascii="Arial" w:hAnsi="Arial"/>
                <w:b w:val="1"/>
                <w:sz w:val="20"/>
              </w:rPr>
              <w:t>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11068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rPr>
                <w:trHeight w:hRule="atLeast" w:val="78"/>
              </w:trP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406602,74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1364102,25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406604,74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1364161,38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406569,41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1364194,6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406478,37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1364196,97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406476,27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1364104,87</w:t>
                  </w:r>
                </w:p>
              </w:tc>
            </w:tr>
          </w:tbl>
          <w:p w14:paraId="27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8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9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0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1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31.03.2025 № 2936-П</w:t>
            </w:r>
          </w:p>
          <w:p w14:paraId="33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37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ООО «Нранд-Сервис»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</w:tcBorders>
          </w:tcPr>
          <w:p w14:paraId="3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sz w:val="16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Магнитогорска от 24.12.2013 №17754-П, в границах улиц Труда, Кронштадтская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10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7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8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9000000">
            <w:pPr>
              <w:rPr>
                <w:sz w:val="20"/>
              </w:rPr>
            </w:pPr>
          </w:p>
        </w:tc>
      </w:tr>
    </w:tbl>
    <w:p w14:paraId="6A000000">
      <w:pPr>
        <w:spacing w:line="12" w:lineRule="auto"/>
        <w:ind/>
        <w:rPr>
          <w:sz w:val="2"/>
        </w:rPr>
      </w:pPr>
    </w:p>
    <w:p w14:paraId="6B000000">
      <w:pPr>
        <w:spacing w:line="12" w:lineRule="auto"/>
        <w:ind/>
        <w:rPr>
          <w:sz w:val="2"/>
        </w:rPr>
      </w:pPr>
    </w:p>
    <w:p w14:paraId="6C000000">
      <w:pPr>
        <w:spacing w:line="12" w:lineRule="auto"/>
        <w:ind/>
        <w:rPr>
          <w:sz w:val="2"/>
        </w:rPr>
      </w:pPr>
    </w:p>
    <w:p w14:paraId="6D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Balloon Text"/>
    <w:basedOn w:val="Style_2"/>
    <w:link w:val="Style_13_ch"/>
    <w:rPr>
      <w:rFonts w:ascii="Segoe UI" w:hAnsi="Segoe UI"/>
      <w:sz w:val="18"/>
    </w:rPr>
  </w:style>
  <w:style w:styleId="Style_13_ch" w:type="character">
    <w:name w:val="Balloon Text"/>
    <w:basedOn w:val="Style_2_ch"/>
    <w:link w:val="Style_13"/>
    <w:rPr>
      <w:rFonts w:ascii="Segoe UI" w:hAnsi="Segoe UI"/>
      <w:sz w:val="18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ind/>
      <w:outlineLvl w:val="0"/>
    </w:pPr>
    <w:rPr>
      <w:b w:val="1"/>
      <w:sz w:val="32"/>
    </w:rPr>
  </w:style>
  <w:style w:styleId="Style_14_ch" w:type="character">
    <w:name w:val="heading 1"/>
    <w:basedOn w:val="Style_2_ch"/>
    <w:link w:val="Style_14"/>
    <w:rPr>
      <w:b w:val="1"/>
      <w:sz w:val="32"/>
    </w:rPr>
  </w:style>
  <w:style w:styleId="Style_15" w:type="paragraph">
    <w:name w:val="Hyperlink"/>
    <w:basedOn w:val="Style_12"/>
    <w:link w:val="Style_15_ch"/>
    <w:rPr>
      <w:color w:val="0000FF"/>
      <w:u w:val="single"/>
    </w:rPr>
  </w:style>
  <w:style w:styleId="Style_15_ch" w:type="character">
    <w:name w:val="Hyperlink"/>
    <w:basedOn w:val="Style_12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3" w:type="paragraph">
    <w:name w:val="page number"/>
    <w:basedOn w:val="Style_12"/>
    <w:link w:val="Style_3_ch"/>
  </w:style>
  <w:style w:styleId="Style_3_ch" w:type="character">
    <w:name w:val="page number"/>
    <w:basedOn w:val="Style_12_ch"/>
    <w:link w:val="Style_3"/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2025-04-01T04:54:16Z</dcterms:modified>
</cp:coreProperties>
</file>