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bookmarkStart w:id="1" w:name="_GoBack"/>
            <w:r>
              <w:drawing>
                <wp:inline>
                  <wp:extent cx="5260809" cy="505777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260809" cy="50577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5000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82862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409 725,67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1 360 969,84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409 413,01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1 360 970,48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409 406,14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1 360 779,93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409 412,16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1 360 779,05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409 411,14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1 360 731,02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409 671,96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1 360 643,38</w:t>
                  </w:r>
                </w:p>
              </w:tc>
            </w:tr>
          </w:tbl>
          <w:p w14:paraId="2A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B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C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2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3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 xml:space="preserve">Данный чертеж является приложением №1 </w:t>
            </w:r>
          </w:p>
          <w:p w14:paraId="34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 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5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26.03.2025 № 2770-П</w:t>
            </w:r>
          </w:p>
          <w:p w14:paraId="36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91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38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ПАО «ММК»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</w:t>
            </w:r>
            <w:r>
              <w:rPr>
                <w:rFonts w:ascii="Arial" w:hAnsi="Arial"/>
                <w:sz w:val="15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A000000">
            <w:pPr>
              <w:ind/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Документация о внесении изменений в проект межевания территории города Магнитогорска, утвержденный постановлением администрации города от 06.09.2019 № 10825-П в границах земельных участков с кадастровыми номерами 74:33:0000</w:t>
            </w:r>
            <w:r>
              <w:rPr>
                <w:rFonts w:ascii="Arial" w:hAnsi="Arial"/>
                <w:sz w:val="15"/>
              </w:rPr>
              <w:t>000:11674 и 74:33:0000000:11673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3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4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5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1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2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3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4000000">
            <w:pPr>
              <w:rPr>
                <w:sz w:val="20"/>
              </w:rPr>
            </w:pPr>
          </w:p>
        </w:tc>
      </w:tr>
    </w:tbl>
    <w:p w14:paraId="75000000">
      <w:pPr>
        <w:spacing w:line="12" w:lineRule="auto"/>
        <w:ind/>
        <w:rPr>
          <w:sz w:val="2"/>
        </w:rPr>
      </w:pPr>
    </w:p>
    <w:p w14:paraId="76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ind/>
      <w:outlineLvl w:val="0"/>
    </w:pPr>
    <w:rPr>
      <w:b w:val="1"/>
      <w:sz w:val="32"/>
    </w:rPr>
  </w:style>
  <w:style w:styleId="Style_12_ch" w:type="character">
    <w:name w:val="heading 1"/>
    <w:basedOn w:val="Style_2_ch"/>
    <w:link w:val="Style_12"/>
    <w:rPr>
      <w:b w:val="1"/>
      <w:sz w:val="32"/>
    </w:rPr>
  </w:style>
  <w:style w:styleId="Style_13" w:type="paragraph">
    <w:name w:val="Hyperlink"/>
    <w:basedOn w:val="Style_14"/>
    <w:link w:val="Style_13_ch"/>
    <w:rPr>
      <w:color w:val="0000FF"/>
      <w:u w:val="single"/>
    </w:rPr>
  </w:style>
  <w:style w:styleId="Style_13_ch" w:type="character">
    <w:name w:val="Hyperlink"/>
    <w:basedOn w:val="Style_14_ch"/>
    <w:link w:val="Style_1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3" w:type="paragraph">
    <w:name w:val="page number"/>
    <w:basedOn w:val="Style_14"/>
    <w:link w:val="Style_3_ch"/>
  </w:style>
  <w:style w:styleId="Style_3_ch" w:type="character">
    <w:name w:val="page number"/>
    <w:basedOn w:val="Style_14_ch"/>
    <w:link w:val="Style_3"/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2025-03-27T05:01:02Z</dcterms:modified>
</cp:coreProperties>
</file>