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2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footer+xml" PartName="/word/footer9.xml"/>
  <Override ContentType="application/vnd.openxmlformats-officedocument.wordprocessingml.header+xml" PartName="/word/header1.xml"/>
  <Override ContentType="application/vnd.openxmlformats-officedocument.wordprocessingml.header+xml" PartName="/word/header10.xml"/>
  <Override ContentType="application/vnd.openxmlformats-officedocument.wordprocessingml.header+xml" PartName="/word/header11.xml"/>
  <Override ContentType="application/vnd.openxmlformats-officedocument.wordprocessingml.header+xml" PartName="/word/header13.xml"/>
  <Override ContentType="application/vnd.openxmlformats-officedocument.wordprocessingml.header+xml" PartName="/word/header14.xml"/>
  <Override ContentType="application/vnd.openxmlformats-officedocument.wordprocessingml.header+xml" PartName="/word/header15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header+xml" PartName="/word/header7.xml"/>
  <Override ContentType="application/vnd.openxmlformats-officedocument.wordprocessingml.header+xml" PartName="/word/header8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2E000000">
      <w:pPr>
        <w:widowControl w:val="0"/>
        <w:ind w:firstLine="709" w:left="0"/>
        <w:jc w:val="center"/>
        <w:rPr>
          <w:color w:val="000000"/>
        </w:rPr>
      </w:pPr>
      <w:r>
        <w:rPr>
          <w:color w:val="000000"/>
        </w:rPr>
        <w:t>ТЕКСТОВАЯ ЧАСТЬ ПРОЕКТА МЕЖЕВАНИЯ ТЕРРИТОРИИ</w:t>
      </w:r>
    </w:p>
    <w:p w14:paraId="2F000000">
      <w:pPr>
        <w:pStyle w:val="Style_3"/>
        <w:widowControl w:val="0"/>
        <w:ind/>
        <w:rPr>
          <w:sz w:val="24"/>
        </w:rPr>
      </w:pPr>
      <w:r>
        <w:rPr>
          <w:sz w:val="24"/>
        </w:rPr>
        <w:t xml:space="preserve">Подготовка проекта межевания территории осуществляется для определения местоположения границ образуемых земельных участков. </w:t>
      </w:r>
    </w:p>
    <w:p w14:paraId="30000000">
      <w:pPr>
        <w:pStyle w:val="Style_3"/>
        <w:widowControl w:val="0"/>
        <w:ind/>
        <w:rPr>
          <w:sz w:val="24"/>
        </w:rPr>
      </w:pPr>
      <w:r>
        <w:rPr>
          <w:sz w:val="24"/>
        </w:rPr>
        <w:t>В границах разработки проекта межевания</w:t>
      </w:r>
      <w:r>
        <w:rPr>
          <w:sz w:val="24"/>
        </w:rPr>
        <w:t xml:space="preserve"> территории на момент проектирования по сведениям Единого государственного реестра недвижимости установлены границы</w:t>
      </w:r>
      <w:r>
        <w:rPr>
          <w:sz w:val="24"/>
        </w:rPr>
        <w:t xml:space="preserve"> </w:t>
      </w:r>
      <w:r>
        <w:rPr>
          <w:sz w:val="24"/>
        </w:rPr>
        <w:t>24</w:t>
      </w:r>
      <w:r>
        <w:rPr>
          <w:sz w:val="24"/>
        </w:rPr>
        <w:t xml:space="preserve"> </w:t>
      </w:r>
      <w:r>
        <w:rPr>
          <w:sz w:val="24"/>
        </w:rPr>
        <w:t>земельн</w:t>
      </w:r>
      <w:r>
        <w:rPr>
          <w:sz w:val="24"/>
        </w:rPr>
        <w:t>ых</w:t>
      </w:r>
      <w:r>
        <w:rPr>
          <w:sz w:val="24"/>
        </w:rPr>
        <w:t xml:space="preserve"> участк</w:t>
      </w:r>
      <w:r>
        <w:rPr>
          <w:sz w:val="24"/>
        </w:rPr>
        <w:t>ов</w:t>
      </w:r>
      <w:r>
        <w:rPr>
          <w:sz w:val="24"/>
        </w:rPr>
        <w:t xml:space="preserve">. </w:t>
      </w:r>
    </w:p>
    <w:p w14:paraId="31000000">
      <w:pPr>
        <w:pStyle w:val="Style_3"/>
        <w:widowControl w:val="0"/>
        <w:ind/>
        <w:rPr>
          <w:sz w:val="24"/>
        </w:rPr>
      </w:pPr>
      <w:r>
        <w:rPr>
          <w:sz w:val="24"/>
        </w:rPr>
        <w:t>Таблица № 1</w:t>
      </w:r>
    </w:p>
    <w:p w14:paraId="32000000">
      <w:pPr>
        <w:pStyle w:val="Style_3"/>
        <w:widowControl w:val="0"/>
        <w:ind w:firstLine="0" w:left="0"/>
        <w:rPr>
          <w:sz w:val="24"/>
        </w:rPr>
      </w:pPr>
      <w:r>
        <w:rPr>
          <w:sz w:val="24"/>
        </w:rPr>
        <w:t>Ведомость</w:t>
      </w:r>
      <w:r>
        <w:rPr>
          <w:sz w:val="24"/>
        </w:rPr>
        <w:t xml:space="preserve"> </w:t>
      </w:r>
      <w:r>
        <w:rPr>
          <w:sz w:val="24"/>
        </w:rPr>
        <w:t>существующих земельных участков</w:t>
      </w:r>
    </w:p>
    <w:p w14:paraId="33000000">
      <w:pPr>
        <w:sectPr>
          <w:headerReference r:id="rId1" w:type="default"/>
          <w:headerReference r:id="rId13" w:type="first"/>
          <w:footerReference r:id="rId2" w:type="default"/>
          <w:type w:val="continuous"/>
          <w:pgSz w:h="16839" w:orient="portrait" w:w="11907"/>
          <w:pgMar w:bottom="1134" w:footer="709" w:gutter="0" w:header="709" w:left="1701" w:right="850" w:top="1134"/>
          <w:titlePg/>
        </w:sectPr>
      </w:pPr>
    </w:p>
    <w:p w14:paraId="34000000">
      <w:pPr>
        <w:pStyle w:val="Style_3"/>
        <w:widowControl w:val="0"/>
        <w:ind w:firstLine="0" w:left="0"/>
        <w:rPr>
          <w:sz w:val="24"/>
        </w:rPr>
      </w:pPr>
    </w:p>
    <w:tbl>
      <w:tblPr>
        <w:tblStyle w:val="Style_4"/>
        <w:tblW w:type="auto" w:w="0"/>
        <w:tblLayout w:type="fixed"/>
      </w:tblPr>
      <w:tblGrid>
        <w:gridCol w:w="504"/>
        <w:gridCol w:w="1071"/>
        <w:gridCol w:w="1205"/>
        <w:gridCol w:w="2542"/>
        <w:gridCol w:w="2676"/>
        <w:gridCol w:w="1574"/>
      </w:tblGrid>
      <w:tr>
        <w:trPr>
          <w:trHeight w:hRule="atLeast" w:val="300"/>
        </w:trPr>
        <w:tc>
          <w:tcPr>
            <w:tcW w:type="dxa" w:w="504"/>
            <w:vMerge w:val="restart"/>
            <w:vAlign w:val="center"/>
          </w:tcPr>
          <w:p w14:paraId="3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 п/п</w:t>
            </w:r>
          </w:p>
        </w:tc>
        <w:tc>
          <w:tcPr>
            <w:tcW w:type="dxa" w:w="1071"/>
            <w:vMerge w:val="restart"/>
            <w:vAlign w:val="center"/>
          </w:tcPr>
          <w:p w14:paraId="3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кадастровый номер ЗУ</w:t>
            </w:r>
          </w:p>
        </w:tc>
        <w:tc>
          <w:tcPr>
            <w:tcW w:type="dxa" w:w="1205"/>
            <w:vMerge w:val="restart"/>
            <w:vAlign w:val="center"/>
          </w:tcPr>
          <w:p w14:paraId="3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Категория земель</w:t>
            </w:r>
          </w:p>
        </w:tc>
        <w:tc>
          <w:tcPr>
            <w:tcW w:type="dxa" w:w="2542"/>
            <w:vMerge w:val="restart"/>
            <w:vAlign w:val="center"/>
          </w:tcPr>
          <w:p w14:paraId="3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Вид разрешенного использования</w:t>
            </w:r>
          </w:p>
        </w:tc>
        <w:tc>
          <w:tcPr>
            <w:tcW w:type="dxa" w:w="2676"/>
            <w:vMerge w:val="restart"/>
            <w:vAlign w:val="center"/>
          </w:tcPr>
          <w:p w14:paraId="3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  <w:tc>
          <w:tcPr>
            <w:tcW w:type="dxa" w:w="1574"/>
            <w:vMerge w:val="restart"/>
            <w:vAlign w:val="center"/>
          </w:tcPr>
          <w:p w14:paraId="3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Форма собственности</w:t>
            </w:r>
          </w:p>
        </w:tc>
      </w:tr>
      <w:tr>
        <w:trPr>
          <w:trHeight w:hRule="atLeast" w:val="300"/>
        </w:trPr>
        <w:tc>
          <w:tcPr>
            <w:tcW w:type="dxa" w:w="504"/>
            <w:gridSpan w:val="1"/>
            <w:vMerge w:val="continue"/>
            <w:vAlign w:val="center"/>
          </w:tcPr>
          <w:p/>
        </w:tc>
        <w:tc>
          <w:tcPr>
            <w:tcW w:type="dxa" w:w="1071"/>
            <w:gridSpan w:val="1"/>
            <w:vMerge w:val="continue"/>
            <w:vAlign w:val="center"/>
          </w:tcPr>
          <w:p/>
        </w:tc>
        <w:tc>
          <w:tcPr>
            <w:tcW w:type="dxa" w:w="1205"/>
            <w:gridSpan w:val="1"/>
            <w:vMerge w:val="continue"/>
            <w:vAlign w:val="center"/>
          </w:tcPr>
          <w:p/>
        </w:tc>
        <w:tc>
          <w:tcPr>
            <w:tcW w:type="dxa" w:w="2542"/>
            <w:gridSpan w:val="1"/>
            <w:vMerge w:val="continue"/>
            <w:vAlign w:val="center"/>
          </w:tcPr>
          <w:p/>
        </w:tc>
        <w:tc>
          <w:tcPr>
            <w:tcW w:type="dxa" w:w="2676"/>
            <w:gridSpan w:val="1"/>
            <w:vMerge w:val="continue"/>
            <w:vAlign w:val="center"/>
          </w:tcPr>
          <w:p/>
        </w:tc>
        <w:tc>
          <w:tcPr>
            <w:tcW w:type="dxa" w:w="1574"/>
            <w:gridSpan w:val="1"/>
            <w:vMerge w:val="continue"/>
            <w:vAlign w:val="center"/>
          </w:tcPr>
          <w:p/>
        </w:tc>
      </w:tr>
      <w:tr>
        <w:trPr>
          <w:trHeight w:hRule="atLeast" w:val="300"/>
        </w:trPr>
        <w:tc>
          <w:tcPr>
            <w:tcW w:type="dxa" w:w="504"/>
            <w:vAlign w:val="center"/>
          </w:tcPr>
          <w:p w14:paraId="3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071"/>
            <w:vAlign w:val="center"/>
          </w:tcPr>
          <w:p w14:paraId="3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74:33:0116002:131</w:t>
            </w:r>
          </w:p>
        </w:tc>
        <w:tc>
          <w:tcPr>
            <w:tcW w:type="dxa" w:w="1205"/>
            <w:vAlign w:val="center"/>
          </w:tcPr>
          <w:p w14:paraId="3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2542"/>
            <w:vAlign w:val="center"/>
          </w:tcPr>
          <w:p w14:paraId="3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эксплуатация многоквартирного жилого дома с прилегающими земельными участками</w:t>
            </w:r>
          </w:p>
        </w:tc>
        <w:tc>
          <w:tcPr>
            <w:tcW w:type="dxa" w:w="2676"/>
            <w:vAlign w:val="center"/>
          </w:tcPr>
          <w:p w14:paraId="3F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 Магнитогорск, ул Цементная, д 3, кв 1,2</w:t>
            </w:r>
          </w:p>
        </w:tc>
        <w:tc>
          <w:tcPr>
            <w:tcW w:type="dxa" w:w="1574"/>
            <w:vAlign w:val="center"/>
          </w:tcPr>
          <w:p w14:paraId="4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Частная собственность</w:t>
            </w:r>
          </w:p>
        </w:tc>
      </w:tr>
      <w:tr>
        <w:trPr>
          <w:trHeight w:hRule="atLeast" w:val="300"/>
        </w:trPr>
        <w:tc>
          <w:tcPr>
            <w:tcW w:type="dxa" w:w="504"/>
            <w:vAlign w:val="center"/>
          </w:tcPr>
          <w:p w14:paraId="4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071"/>
            <w:vAlign w:val="center"/>
          </w:tcPr>
          <w:p w14:paraId="4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74:33:0116002:132</w:t>
            </w:r>
          </w:p>
        </w:tc>
        <w:tc>
          <w:tcPr>
            <w:tcW w:type="dxa" w:w="1205"/>
            <w:vAlign w:val="center"/>
          </w:tcPr>
          <w:p w14:paraId="4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2542"/>
            <w:vAlign w:val="center"/>
          </w:tcPr>
          <w:p w14:paraId="4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рамещения линейных сооружений</w:t>
            </w:r>
          </w:p>
        </w:tc>
        <w:tc>
          <w:tcPr>
            <w:tcW w:type="dxa" w:w="2676"/>
            <w:vAlign w:val="center"/>
          </w:tcPr>
          <w:p w14:paraId="45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Россия, Челябинская область, г Магнитогорск, р-н Ленинский, ул Войкова, 50</w:t>
            </w:r>
          </w:p>
        </w:tc>
        <w:tc>
          <w:tcPr>
            <w:tcW w:type="dxa" w:w="1574"/>
            <w:vAlign w:val="center"/>
          </w:tcPr>
          <w:p w14:paraId="4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нет данных</w:t>
            </w:r>
          </w:p>
        </w:tc>
      </w:tr>
      <w:tr>
        <w:trPr>
          <w:trHeight w:hRule="atLeast" w:val="300"/>
        </w:trPr>
        <w:tc>
          <w:tcPr>
            <w:tcW w:type="dxa" w:w="504"/>
            <w:vAlign w:val="center"/>
          </w:tcPr>
          <w:p w14:paraId="4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071"/>
            <w:vAlign w:val="center"/>
          </w:tcPr>
          <w:p w14:paraId="4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74:33:0116002:22</w:t>
            </w:r>
          </w:p>
        </w:tc>
        <w:tc>
          <w:tcPr>
            <w:tcW w:type="dxa" w:w="1205"/>
            <w:vAlign w:val="center"/>
          </w:tcPr>
          <w:p w14:paraId="4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2542"/>
            <w:vAlign w:val="center"/>
          </w:tcPr>
          <w:p w14:paraId="4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целях эксплуатации индивидуального жилого дома</w:t>
            </w:r>
          </w:p>
        </w:tc>
        <w:tc>
          <w:tcPr>
            <w:tcW w:type="dxa" w:w="2676"/>
            <w:vAlign w:val="center"/>
          </w:tcPr>
          <w:p w14:paraId="4B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пер. Песчаный, д. 47</w:t>
            </w:r>
          </w:p>
        </w:tc>
        <w:tc>
          <w:tcPr>
            <w:tcW w:type="dxa" w:w="1574"/>
            <w:vAlign w:val="center"/>
          </w:tcPr>
          <w:p w14:paraId="4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общая долевая собственность</w:t>
            </w:r>
          </w:p>
        </w:tc>
      </w:tr>
      <w:tr>
        <w:trPr>
          <w:trHeight w:hRule="atLeast" w:val="300"/>
        </w:trPr>
        <w:tc>
          <w:tcPr>
            <w:tcW w:type="dxa" w:w="504"/>
            <w:vAlign w:val="center"/>
          </w:tcPr>
          <w:p w14:paraId="4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071"/>
            <w:vAlign w:val="center"/>
          </w:tcPr>
          <w:p w14:paraId="4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74:33:0116002:41</w:t>
            </w:r>
          </w:p>
        </w:tc>
        <w:tc>
          <w:tcPr>
            <w:tcW w:type="dxa" w:w="1205"/>
            <w:vAlign w:val="center"/>
          </w:tcPr>
          <w:p w14:paraId="4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2542"/>
            <w:vAlign w:val="center"/>
          </w:tcPr>
          <w:p w14:paraId="5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Сооружение - КТП-400кВА</w:t>
            </w:r>
          </w:p>
        </w:tc>
        <w:tc>
          <w:tcPr>
            <w:tcW w:type="dxa" w:w="2676"/>
            <w:vAlign w:val="center"/>
          </w:tcPr>
          <w:p w14:paraId="51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Челябинская обл, г Магнитогорск, ул Войкова, 50/8</w:t>
            </w:r>
          </w:p>
        </w:tc>
        <w:tc>
          <w:tcPr>
            <w:tcW w:type="dxa" w:w="1574"/>
            <w:vAlign w:val="center"/>
          </w:tcPr>
          <w:p w14:paraId="5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Частная собственность</w:t>
            </w:r>
          </w:p>
        </w:tc>
      </w:tr>
      <w:tr>
        <w:trPr>
          <w:trHeight w:hRule="atLeast" w:val="300"/>
        </w:trPr>
        <w:tc>
          <w:tcPr>
            <w:tcW w:type="dxa" w:w="504"/>
            <w:vAlign w:val="center"/>
          </w:tcPr>
          <w:p w14:paraId="5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071"/>
            <w:vAlign w:val="center"/>
          </w:tcPr>
          <w:p w14:paraId="5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74:33:0116002:42</w:t>
            </w:r>
          </w:p>
        </w:tc>
        <w:tc>
          <w:tcPr>
            <w:tcW w:type="dxa" w:w="1205"/>
            <w:vAlign w:val="center"/>
          </w:tcPr>
          <w:p w14:paraId="5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2542"/>
            <w:vAlign w:val="center"/>
          </w:tcPr>
          <w:p w14:paraId="5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целях эксплуатации жилого дома</w:t>
            </w:r>
          </w:p>
        </w:tc>
        <w:tc>
          <w:tcPr>
            <w:tcW w:type="dxa" w:w="2676"/>
            <w:vAlign w:val="center"/>
          </w:tcPr>
          <w:p w14:paraId="57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пер. Амурский, д. 6</w:t>
            </w:r>
          </w:p>
        </w:tc>
        <w:tc>
          <w:tcPr>
            <w:tcW w:type="dxa" w:w="1574"/>
            <w:vAlign w:val="center"/>
          </w:tcPr>
          <w:p w14:paraId="5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Частная собственность</w:t>
            </w:r>
          </w:p>
        </w:tc>
      </w:tr>
      <w:tr>
        <w:trPr>
          <w:trHeight w:hRule="atLeast" w:val="300"/>
        </w:trPr>
        <w:tc>
          <w:tcPr>
            <w:tcW w:type="dxa" w:w="504"/>
            <w:vAlign w:val="center"/>
          </w:tcPr>
          <w:p w14:paraId="5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1071"/>
            <w:vAlign w:val="center"/>
          </w:tcPr>
          <w:p w14:paraId="5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74:33:0116002:5</w:t>
            </w:r>
          </w:p>
        </w:tc>
        <w:tc>
          <w:tcPr>
            <w:tcW w:type="dxa" w:w="1205"/>
            <w:vAlign w:val="center"/>
          </w:tcPr>
          <w:p w14:paraId="5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2542"/>
            <w:vAlign w:val="center"/>
          </w:tcPr>
          <w:p w14:paraId="5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трансформаторный пункт №1</w:t>
            </w:r>
          </w:p>
        </w:tc>
        <w:tc>
          <w:tcPr>
            <w:tcW w:type="dxa" w:w="2676"/>
            <w:vAlign w:val="center"/>
          </w:tcPr>
          <w:p w14:paraId="5D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Войкова</w:t>
            </w:r>
          </w:p>
        </w:tc>
        <w:tc>
          <w:tcPr>
            <w:tcW w:type="dxa" w:w="1574"/>
            <w:vAlign w:val="center"/>
          </w:tcPr>
          <w:p w14:paraId="5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постоянное бессрочное пользование</w:t>
            </w:r>
          </w:p>
        </w:tc>
      </w:tr>
      <w:tr>
        <w:trPr>
          <w:trHeight w:hRule="atLeast" w:val="300"/>
        </w:trPr>
        <w:tc>
          <w:tcPr>
            <w:tcW w:type="dxa" w:w="504"/>
            <w:vAlign w:val="center"/>
          </w:tcPr>
          <w:p w14:paraId="5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1071"/>
            <w:vAlign w:val="center"/>
          </w:tcPr>
          <w:p w14:paraId="6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74:33:0116002:52</w:t>
            </w:r>
          </w:p>
        </w:tc>
        <w:tc>
          <w:tcPr>
            <w:tcW w:type="dxa" w:w="1205"/>
            <w:vAlign w:val="center"/>
          </w:tcPr>
          <w:p w14:paraId="6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2542"/>
            <w:vAlign w:val="center"/>
          </w:tcPr>
          <w:p w14:paraId="6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</w:tc>
        <w:tc>
          <w:tcPr>
            <w:tcW w:type="dxa" w:w="2676"/>
            <w:vAlign w:val="center"/>
          </w:tcPr>
          <w:p w14:paraId="63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пер. Амурский</w:t>
            </w:r>
          </w:p>
        </w:tc>
        <w:tc>
          <w:tcPr>
            <w:tcW w:type="dxa" w:w="1574"/>
            <w:vAlign w:val="center"/>
          </w:tcPr>
          <w:p w14:paraId="6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Частная собственность</w:t>
            </w:r>
          </w:p>
        </w:tc>
      </w:tr>
      <w:tr>
        <w:trPr>
          <w:trHeight w:hRule="atLeast" w:val="300"/>
        </w:trPr>
        <w:tc>
          <w:tcPr>
            <w:tcW w:type="dxa" w:w="504"/>
            <w:vAlign w:val="center"/>
          </w:tcPr>
          <w:p w14:paraId="6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1071"/>
            <w:vAlign w:val="center"/>
          </w:tcPr>
          <w:p w14:paraId="6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74:33:0116002:8</w:t>
            </w:r>
          </w:p>
        </w:tc>
        <w:tc>
          <w:tcPr>
            <w:tcW w:type="dxa" w:w="1205"/>
            <w:vAlign w:val="center"/>
          </w:tcPr>
          <w:p w14:paraId="6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2542"/>
            <w:vAlign w:val="center"/>
          </w:tcPr>
          <w:p w14:paraId="6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использования в целях эксплуатации жилого дома</w:t>
            </w:r>
          </w:p>
        </w:tc>
        <w:tc>
          <w:tcPr>
            <w:tcW w:type="dxa" w:w="2676"/>
            <w:vAlign w:val="center"/>
          </w:tcPr>
          <w:p w14:paraId="69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Цементная</w:t>
            </w:r>
          </w:p>
        </w:tc>
        <w:tc>
          <w:tcPr>
            <w:tcW w:type="dxa" w:w="1574"/>
            <w:vAlign w:val="center"/>
          </w:tcPr>
          <w:p w14:paraId="6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аренда</w:t>
            </w:r>
          </w:p>
        </w:tc>
      </w:tr>
      <w:tr>
        <w:trPr>
          <w:trHeight w:hRule="atLeast" w:val="300"/>
        </w:trPr>
        <w:tc>
          <w:tcPr>
            <w:tcW w:type="dxa" w:w="504"/>
            <w:vAlign w:val="center"/>
          </w:tcPr>
          <w:p w14:paraId="6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type="dxa" w:w="1071"/>
            <w:vAlign w:val="center"/>
          </w:tcPr>
          <w:p w14:paraId="6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74:33:0116005:121</w:t>
            </w:r>
          </w:p>
        </w:tc>
        <w:tc>
          <w:tcPr>
            <w:tcW w:type="dxa" w:w="1205"/>
            <w:vAlign w:val="center"/>
          </w:tcPr>
          <w:p w14:paraId="6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2542"/>
            <w:vAlign w:val="center"/>
          </w:tcPr>
          <w:p w14:paraId="6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жилого дома</w:t>
            </w:r>
          </w:p>
        </w:tc>
        <w:tc>
          <w:tcPr>
            <w:tcW w:type="dxa" w:w="2676"/>
            <w:vAlign w:val="center"/>
          </w:tcPr>
          <w:p w14:paraId="6F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городской округ Магнитогорский, город Магнитогорск, улица Цементная, земельный участок 15</w:t>
            </w:r>
          </w:p>
        </w:tc>
        <w:tc>
          <w:tcPr>
            <w:tcW w:type="dxa" w:w="1574"/>
            <w:vAlign w:val="center"/>
          </w:tcPr>
          <w:p w14:paraId="7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общая долевая собственность</w:t>
            </w:r>
          </w:p>
        </w:tc>
      </w:tr>
      <w:tr>
        <w:trPr>
          <w:trHeight w:hRule="atLeast" w:val="300"/>
        </w:trPr>
        <w:tc>
          <w:tcPr>
            <w:tcW w:type="dxa" w:w="504"/>
            <w:vAlign w:val="center"/>
          </w:tcPr>
          <w:p w14:paraId="7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type="dxa" w:w="1071"/>
            <w:vAlign w:val="center"/>
          </w:tcPr>
          <w:p w14:paraId="7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74:33:0116005:41</w:t>
            </w:r>
          </w:p>
        </w:tc>
        <w:tc>
          <w:tcPr>
            <w:tcW w:type="dxa" w:w="1205"/>
            <w:vAlign w:val="center"/>
          </w:tcPr>
          <w:p w14:paraId="7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2542"/>
            <w:vAlign w:val="center"/>
          </w:tcPr>
          <w:p w14:paraId="7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эксплуатации индивидуального жилого дома</w:t>
            </w:r>
          </w:p>
        </w:tc>
        <w:tc>
          <w:tcPr>
            <w:tcW w:type="dxa" w:w="2676"/>
            <w:vAlign w:val="center"/>
          </w:tcPr>
          <w:p w14:paraId="75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Запорожская, д. 50</w:t>
            </w:r>
          </w:p>
        </w:tc>
        <w:tc>
          <w:tcPr>
            <w:tcW w:type="dxa" w:w="1574"/>
            <w:vAlign w:val="center"/>
          </w:tcPr>
          <w:p w14:paraId="7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Частная собственность</w:t>
            </w:r>
          </w:p>
        </w:tc>
      </w:tr>
      <w:tr>
        <w:trPr>
          <w:trHeight w:hRule="atLeast" w:val="300"/>
        </w:trPr>
        <w:tc>
          <w:tcPr>
            <w:tcW w:type="dxa" w:w="504"/>
            <w:vAlign w:val="center"/>
          </w:tcPr>
          <w:p w14:paraId="7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type="dxa" w:w="1071"/>
            <w:vAlign w:val="center"/>
          </w:tcPr>
          <w:p w14:paraId="7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74:33:0116005:44</w:t>
            </w:r>
          </w:p>
        </w:tc>
        <w:tc>
          <w:tcPr>
            <w:tcW w:type="dxa" w:w="1205"/>
            <w:vAlign w:val="center"/>
          </w:tcPr>
          <w:p w14:paraId="7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2542"/>
            <w:vAlign w:val="center"/>
          </w:tcPr>
          <w:p w14:paraId="7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целях эксплуатации индивидуального жилого дома</w:t>
            </w:r>
          </w:p>
        </w:tc>
        <w:tc>
          <w:tcPr>
            <w:tcW w:type="dxa" w:w="2676"/>
            <w:vAlign w:val="center"/>
          </w:tcPr>
          <w:p w14:paraId="7B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пер. Амурский, д. 12</w:t>
            </w:r>
          </w:p>
        </w:tc>
        <w:tc>
          <w:tcPr>
            <w:tcW w:type="dxa" w:w="1574"/>
            <w:vAlign w:val="center"/>
          </w:tcPr>
          <w:p w14:paraId="7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Частная собственность</w:t>
            </w:r>
          </w:p>
        </w:tc>
      </w:tr>
      <w:tr>
        <w:trPr>
          <w:trHeight w:hRule="atLeast" w:val="300"/>
        </w:trPr>
        <w:tc>
          <w:tcPr>
            <w:tcW w:type="dxa" w:w="504"/>
            <w:vAlign w:val="center"/>
          </w:tcPr>
          <w:p w14:paraId="7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type="dxa" w:w="1071"/>
            <w:vAlign w:val="center"/>
          </w:tcPr>
          <w:p w14:paraId="7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74:33:0116005:45</w:t>
            </w:r>
          </w:p>
        </w:tc>
        <w:tc>
          <w:tcPr>
            <w:tcW w:type="dxa" w:w="1205"/>
            <w:vAlign w:val="center"/>
          </w:tcPr>
          <w:p w14:paraId="7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2542"/>
            <w:vAlign w:val="center"/>
          </w:tcPr>
          <w:p w14:paraId="8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целях эксплуатации квартир в доме приусадебного типа</w:t>
            </w:r>
          </w:p>
        </w:tc>
        <w:tc>
          <w:tcPr>
            <w:tcW w:type="dxa" w:w="2676"/>
            <w:vAlign w:val="center"/>
          </w:tcPr>
          <w:p w14:paraId="81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Цементная, д. 13</w:t>
            </w:r>
          </w:p>
        </w:tc>
        <w:tc>
          <w:tcPr>
            <w:tcW w:type="dxa" w:w="1574"/>
            <w:vAlign w:val="center"/>
          </w:tcPr>
          <w:p w14:paraId="8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общая долевая собственность</w:t>
            </w:r>
          </w:p>
        </w:tc>
      </w:tr>
      <w:tr>
        <w:trPr>
          <w:trHeight w:hRule="atLeast" w:val="300"/>
        </w:trPr>
        <w:tc>
          <w:tcPr>
            <w:tcW w:type="dxa" w:w="504"/>
            <w:vAlign w:val="center"/>
          </w:tcPr>
          <w:p w14:paraId="8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type="dxa" w:w="1071"/>
            <w:vAlign w:val="center"/>
          </w:tcPr>
          <w:p w14:paraId="8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74:33:0116005:555</w:t>
            </w:r>
          </w:p>
        </w:tc>
        <w:tc>
          <w:tcPr>
            <w:tcW w:type="dxa" w:w="1205"/>
            <w:vAlign w:val="center"/>
          </w:tcPr>
          <w:p w14:paraId="8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2542"/>
            <w:vAlign w:val="center"/>
          </w:tcPr>
          <w:p w14:paraId="8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строительства индивидуального жилого дома</w:t>
            </w:r>
          </w:p>
        </w:tc>
        <w:tc>
          <w:tcPr>
            <w:tcW w:type="dxa" w:w="2676"/>
            <w:vAlign w:val="center"/>
          </w:tcPr>
          <w:p w14:paraId="87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Челябинская обл, г Магнитогорск, пос Цементников, ул Запорожская, уч №50-а</w:t>
            </w:r>
          </w:p>
        </w:tc>
        <w:tc>
          <w:tcPr>
            <w:tcW w:type="dxa" w:w="1574"/>
            <w:vAlign w:val="center"/>
          </w:tcPr>
          <w:p w14:paraId="8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Частная собственность</w:t>
            </w:r>
          </w:p>
        </w:tc>
      </w:tr>
      <w:tr>
        <w:trPr>
          <w:trHeight w:hRule="atLeast" w:val="300"/>
        </w:trPr>
        <w:tc>
          <w:tcPr>
            <w:tcW w:type="dxa" w:w="504"/>
            <w:vAlign w:val="center"/>
          </w:tcPr>
          <w:p w14:paraId="8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type="dxa" w:w="1071"/>
            <w:vAlign w:val="center"/>
          </w:tcPr>
          <w:p w14:paraId="8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74:33:0116005:581</w:t>
            </w:r>
          </w:p>
        </w:tc>
        <w:tc>
          <w:tcPr>
            <w:tcW w:type="dxa" w:w="1205"/>
            <w:vAlign w:val="center"/>
          </w:tcPr>
          <w:p w14:paraId="8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2542"/>
            <w:vAlign w:val="center"/>
          </w:tcPr>
          <w:p w14:paraId="8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размещение отдельно стоящих односемейных домов с приусадебным участком</w:t>
            </w:r>
          </w:p>
        </w:tc>
        <w:tc>
          <w:tcPr>
            <w:tcW w:type="dxa" w:w="2676"/>
            <w:vAlign w:val="center"/>
          </w:tcPr>
          <w:p w14:paraId="8D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городской округ Магнитогорский, город Магнитогорск, улица Войкова, земельный участок 55</w:t>
            </w:r>
          </w:p>
        </w:tc>
        <w:tc>
          <w:tcPr>
            <w:tcW w:type="dxa" w:w="1574"/>
            <w:vAlign w:val="center"/>
          </w:tcPr>
          <w:p w14:paraId="8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Частная собственность</w:t>
            </w:r>
          </w:p>
        </w:tc>
      </w:tr>
      <w:tr>
        <w:trPr>
          <w:trHeight w:hRule="atLeast" w:val="300"/>
        </w:trPr>
        <w:tc>
          <w:tcPr>
            <w:tcW w:type="dxa" w:w="504"/>
            <w:vAlign w:val="center"/>
          </w:tcPr>
          <w:p w14:paraId="8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1071"/>
            <w:vAlign w:val="center"/>
          </w:tcPr>
          <w:p w14:paraId="9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74:33:0116005:582</w:t>
            </w:r>
          </w:p>
        </w:tc>
        <w:tc>
          <w:tcPr>
            <w:tcW w:type="dxa" w:w="1205"/>
            <w:vAlign w:val="center"/>
          </w:tcPr>
          <w:p w14:paraId="9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2542"/>
            <w:vAlign w:val="center"/>
          </w:tcPr>
          <w:p w14:paraId="9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размещение отдельно стоящих односемейных домов с приусадебным участком</w:t>
            </w:r>
          </w:p>
        </w:tc>
        <w:tc>
          <w:tcPr>
            <w:tcW w:type="dxa" w:w="2676"/>
            <w:vAlign w:val="center"/>
          </w:tcPr>
          <w:p w14:paraId="93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Магнитогорский городской округ, город Магнитогорск, улица Войкова, земельный участок 55/1</w:t>
            </w:r>
          </w:p>
        </w:tc>
        <w:tc>
          <w:tcPr>
            <w:tcW w:type="dxa" w:w="1574"/>
            <w:vAlign w:val="center"/>
          </w:tcPr>
          <w:p w14:paraId="9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Частная собственность</w:t>
            </w:r>
          </w:p>
        </w:tc>
      </w:tr>
      <w:tr>
        <w:trPr>
          <w:trHeight w:hRule="atLeast" w:val="300"/>
        </w:trPr>
        <w:tc>
          <w:tcPr>
            <w:tcW w:type="dxa" w:w="504"/>
            <w:vAlign w:val="center"/>
          </w:tcPr>
          <w:p w14:paraId="9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type="dxa" w:w="1071"/>
            <w:vAlign w:val="center"/>
          </w:tcPr>
          <w:p w14:paraId="9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74:33:0116005:583</w:t>
            </w:r>
          </w:p>
        </w:tc>
        <w:tc>
          <w:tcPr>
            <w:tcW w:type="dxa" w:w="1205"/>
            <w:vAlign w:val="center"/>
          </w:tcPr>
          <w:p w14:paraId="9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2542"/>
            <w:vAlign w:val="center"/>
          </w:tcPr>
          <w:p w14:paraId="9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размещение отдельно стоящих односемейных домов с приусадебным участком</w:t>
            </w:r>
          </w:p>
        </w:tc>
        <w:tc>
          <w:tcPr>
            <w:tcW w:type="dxa" w:w="2676"/>
            <w:vAlign w:val="center"/>
          </w:tcPr>
          <w:p w14:paraId="99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Магнитогорский городской округ, город Магнитогорск, улица Войкова, земельный участок 55/2</w:t>
            </w:r>
          </w:p>
        </w:tc>
        <w:tc>
          <w:tcPr>
            <w:tcW w:type="dxa" w:w="1574"/>
            <w:vAlign w:val="center"/>
          </w:tcPr>
          <w:p w14:paraId="9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Частная собственность</w:t>
            </w:r>
          </w:p>
        </w:tc>
      </w:tr>
      <w:tr>
        <w:trPr>
          <w:trHeight w:hRule="atLeast" w:val="300"/>
        </w:trPr>
        <w:tc>
          <w:tcPr>
            <w:tcW w:type="dxa" w:w="504"/>
            <w:vAlign w:val="center"/>
          </w:tcPr>
          <w:p w14:paraId="9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type="dxa" w:w="1071"/>
            <w:vAlign w:val="center"/>
          </w:tcPr>
          <w:p w14:paraId="9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74:33:0107001:23</w:t>
            </w:r>
          </w:p>
        </w:tc>
        <w:tc>
          <w:tcPr>
            <w:tcW w:type="dxa" w:w="1205"/>
            <w:vAlign w:val="center"/>
          </w:tcPr>
          <w:p w14:paraId="9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2542"/>
            <w:vAlign w:val="center"/>
          </w:tcPr>
          <w:p w14:paraId="9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завершения строительства административного здания</w:t>
            </w:r>
          </w:p>
        </w:tc>
        <w:tc>
          <w:tcPr>
            <w:tcW w:type="dxa" w:w="2676"/>
            <w:vAlign w:val="center"/>
          </w:tcPr>
          <w:p w14:paraId="9F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Челябинская обл, г Магнитогорск, ул Цементная, 1а</w:t>
            </w:r>
          </w:p>
        </w:tc>
        <w:tc>
          <w:tcPr>
            <w:tcW w:type="dxa" w:w="1574"/>
            <w:vAlign w:val="center"/>
          </w:tcPr>
          <w:p w14:paraId="A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аренда</w:t>
            </w:r>
          </w:p>
        </w:tc>
      </w:tr>
      <w:tr>
        <w:trPr>
          <w:trHeight w:hRule="atLeast" w:val="300"/>
        </w:trPr>
        <w:tc>
          <w:tcPr>
            <w:tcW w:type="dxa" w:w="504"/>
            <w:vAlign w:val="center"/>
          </w:tcPr>
          <w:p w14:paraId="A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type="dxa" w:w="1071"/>
            <w:vAlign w:val="center"/>
          </w:tcPr>
          <w:p w14:paraId="A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74:33:0107001:6</w:t>
            </w:r>
          </w:p>
        </w:tc>
        <w:tc>
          <w:tcPr>
            <w:tcW w:type="dxa" w:w="1205"/>
            <w:vAlign w:val="center"/>
          </w:tcPr>
          <w:p w14:paraId="A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2542"/>
            <w:vAlign w:val="center"/>
          </w:tcPr>
          <w:p w14:paraId="A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завершения строительства административного здания</w:t>
            </w:r>
          </w:p>
        </w:tc>
        <w:tc>
          <w:tcPr>
            <w:tcW w:type="dxa" w:w="2676"/>
            <w:vAlign w:val="center"/>
          </w:tcPr>
          <w:p w14:paraId="A5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 Магнитогорск, ул Цементная, 1а</w:t>
            </w:r>
          </w:p>
        </w:tc>
        <w:tc>
          <w:tcPr>
            <w:tcW w:type="dxa" w:w="1574"/>
            <w:vAlign w:val="center"/>
          </w:tcPr>
          <w:p w14:paraId="A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аренда</w:t>
            </w:r>
          </w:p>
        </w:tc>
      </w:tr>
      <w:tr>
        <w:trPr>
          <w:trHeight w:hRule="atLeast" w:val="300"/>
        </w:trPr>
        <w:tc>
          <w:tcPr>
            <w:tcW w:type="dxa" w:w="504"/>
            <w:vAlign w:val="center"/>
          </w:tcPr>
          <w:p w14:paraId="A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type="dxa" w:w="1071"/>
            <w:vAlign w:val="center"/>
          </w:tcPr>
          <w:p w14:paraId="A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74:33:0000000:495</w:t>
            </w:r>
          </w:p>
        </w:tc>
        <w:tc>
          <w:tcPr>
            <w:tcW w:type="dxa" w:w="1205"/>
            <w:vAlign w:val="center"/>
          </w:tcPr>
          <w:p w14:paraId="A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2542"/>
            <w:vAlign w:val="center"/>
          </w:tcPr>
          <w:p w14:paraId="A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размещение кабельной-воздушной линии 0,4 кВ</w:t>
            </w:r>
          </w:p>
        </w:tc>
        <w:tc>
          <w:tcPr>
            <w:tcW w:type="dxa" w:w="2676"/>
            <w:vAlign w:val="center"/>
          </w:tcPr>
          <w:p w14:paraId="AB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от ТП до автомойки пос. Цементников, шоссе Белорецкое в Ленинском районе</w:t>
            </w:r>
          </w:p>
        </w:tc>
        <w:tc>
          <w:tcPr>
            <w:tcW w:type="dxa" w:w="1574"/>
            <w:vAlign w:val="center"/>
          </w:tcPr>
          <w:p w14:paraId="A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Частная собственность</w:t>
            </w:r>
          </w:p>
        </w:tc>
      </w:tr>
      <w:tr>
        <w:trPr>
          <w:trHeight w:hRule="atLeast" w:val="300"/>
        </w:trPr>
        <w:tc>
          <w:tcPr>
            <w:tcW w:type="dxa" w:w="504"/>
            <w:vAlign w:val="center"/>
          </w:tcPr>
          <w:p w14:paraId="A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1071"/>
            <w:vAlign w:val="center"/>
          </w:tcPr>
          <w:p w14:paraId="A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74:33:0000000:192</w:t>
            </w:r>
          </w:p>
        </w:tc>
        <w:tc>
          <w:tcPr>
            <w:tcW w:type="dxa" w:w="1205"/>
            <w:vAlign w:val="center"/>
          </w:tcPr>
          <w:p w14:paraId="A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населённых пунктов</w:t>
            </w:r>
          </w:p>
        </w:tc>
        <w:tc>
          <w:tcPr>
            <w:tcW w:type="dxa" w:w="2542"/>
            <w:vAlign w:val="center"/>
          </w:tcPr>
          <w:p w14:paraId="B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строительства гаражей индивидуальных машин</w:t>
            </w:r>
          </w:p>
        </w:tc>
        <w:tc>
          <w:tcPr>
            <w:tcW w:type="dxa" w:w="2676"/>
            <w:vAlign w:val="center"/>
          </w:tcPr>
          <w:p w14:paraId="B1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Песчаная</w:t>
            </w:r>
          </w:p>
        </w:tc>
        <w:tc>
          <w:tcPr>
            <w:tcW w:type="dxa" w:w="1574"/>
            <w:vAlign w:val="center"/>
          </w:tcPr>
          <w:p w14:paraId="B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нет данных</w:t>
            </w:r>
          </w:p>
        </w:tc>
      </w:tr>
      <w:tr>
        <w:trPr>
          <w:trHeight w:hRule="atLeast" w:val="300"/>
        </w:trPr>
        <w:tc>
          <w:tcPr>
            <w:tcW w:type="dxa" w:w="504"/>
            <w:vAlign w:val="center"/>
          </w:tcPr>
          <w:p w14:paraId="B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type="dxa" w:w="1071"/>
            <w:vAlign w:val="center"/>
          </w:tcPr>
          <w:p w14:paraId="B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74:33:0116002:50*</w:t>
            </w:r>
          </w:p>
        </w:tc>
        <w:tc>
          <w:tcPr>
            <w:tcW w:type="dxa" w:w="1205"/>
            <w:vAlign w:val="center"/>
          </w:tcPr>
          <w:p w14:paraId="B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2542"/>
            <w:vAlign w:val="center"/>
          </w:tcPr>
          <w:p w14:paraId="B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многоэтажный жилой дом</w:t>
            </w:r>
          </w:p>
        </w:tc>
        <w:tc>
          <w:tcPr>
            <w:tcW w:type="dxa" w:w="2676"/>
            <w:vAlign w:val="center"/>
          </w:tcPr>
          <w:p w14:paraId="B7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Цементная, д. 5</w:t>
            </w:r>
          </w:p>
        </w:tc>
        <w:tc>
          <w:tcPr>
            <w:tcW w:type="dxa" w:w="1574"/>
            <w:vAlign w:val="center"/>
          </w:tcPr>
          <w:p w14:paraId="B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нет данных</w:t>
            </w:r>
          </w:p>
        </w:tc>
      </w:tr>
      <w:tr>
        <w:trPr>
          <w:trHeight w:hRule="atLeast" w:val="300"/>
        </w:trPr>
        <w:tc>
          <w:tcPr>
            <w:tcW w:type="dxa" w:w="504"/>
            <w:vAlign w:val="center"/>
          </w:tcPr>
          <w:p w14:paraId="B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type="dxa" w:w="1071"/>
            <w:vAlign w:val="center"/>
          </w:tcPr>
          <w:p w14:paraId="B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74:33:0116002:49*</w:t>
            </w:r>
          </w:p>
        </w:tc>
        <w:tc>
          <w:tcPr>
            <w:tcW w:type="dxa" w:w="1205"/>
            <w:vAlign w:val="center"/>
          </w:tcPr>
          <w:p w14:paraId="B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2542"/>
            <w:vAlign w:val="center"/>
          </w:tcPr>
          <w:p w14:paraId="B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многоэтажный жилой дом</w:t>
            </w:r>
          </w:p>
        </w:tc>
        <w:tc>
          <w:tcPr>
            <w:tcW w:type="dxa" w:w="2676"/>
            <w:vAlign w:val="center"/>
          </w:tcPr>
          <w:p w14:paraId="BD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Цементная, д. 7</w:t>
            </w:r>
          </w:p>
        </w:tc>
        <w:tc>
          <w:tcPr>
            <w:tcW w:type="dxa" w:w="1574"/>
            <w:vAlign w:val="center"/>
          </w:tcPr>
          <w:p w14:paraId="B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нет данных</w:t>
            </w:r>
          </w:p>
        </w:tc>
      </w:tr>
      <w:tr>
        <w:trPr>
          <w:trHeight w:hRule="atLeast" w:val="300"/>
        </w:trPr>
        <w:tc>
          <w:tcPr>
            <w:tcW w:type="dxa" w:w="504"/>
            <w:vAlign w:val="center"/>
          </w:tcPr>
          <w:p w14:paraId="B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type="dxa" w:w="1071"/>
            <w:vAlign w:val="center"/>
          </w:tcPr>
          <w:p w14:paraId="C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74:33:0116005:47*</w:t>
            </w:r>
          </w:p>
        </w:tc>
        <w:tc>
          <w:tcPr>
            <w:tcW w:type="dxa" w:w="1205"/>
            <w:vAlign w:val="center"/>
          </w:tcPr>
          <w:p w14:paraId="C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2542"/>
            <w:vAlign w:val="center"/>
          </w:tcPr>
          <w:p w14:paraId="C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многоэтажный жилой дом</w:t>
            </w:r>
          </w:p>
        </w:tc>
        <w:tc>
          <w:tcPr>
            <w:tcW w:type="dxa" w:w="2676"/>
            <w:vAlign w:val="center"/>
          </w:tcPr>
          <w:p w14:paraId="C3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Цементная, д. 11</w:t>
            </w:r>
          </w:p>
        </w:tc>
        <w:tc>
          <w:tcPr>
            <w:tcW w:type="dxa" w:w="1574"/>
            <w:vAlign w:val="center"/>
          </w:tcPr>
          <w:p w14:paraId="C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нет данных</w:t>
            </w:r>
          </w:p>
        </w:tc>
      </w:tr>
      <w:tr>
        <w:trPr>
          <w:trHeight w:hRule="atLeast" w:val="300"/>
        </w:trPr>
        <w:tc>
          <w:tcPr>
            <w:tcW w:type="dxa" w:w="504"/>
            <w:vAlign w:val="center"/>
          </w:tcPr>
          <w:p w14:paraId="C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type="dxa" w:w="1071"/>
            <w:vAlign w:val="center"/>
          </w:tcPr>
          <w:p w14:paraId="C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74:33:0116005:46*</w:t>
            </w:r>
          </w:p>
        </w:tc>
        <w:tc>
          <w:tcPr>
            <w:tcW w:type="dxa" w:w="1205"/>
            <w:vAlign w:val="center"/>
          </w:tcPr>
          <w:p w14:paraId="C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2542"/>
            <w:vAlign w:val="center"/>
          </w:tcPr>
          <w:p w14:paraId="C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многоэтажный жилой дом</w:t>
            </w:r>
          </w:p>
        </w:tc>
        <w:tc>
          <w:tcPr>
            <w:tcW w:type="dxa" w:w="2676"/>
            <w:vAlign w:val="center"/>
          </w:tcPr>
          <w:p w14:paraId="C900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Цементная, д. 9</w:t>
            </w:r>
          </w:p>
        </w:tc>
        <w:tc>
          <w:tcPr>
            <w:tcW w:type="dxa" w:w="1574"/>
            <w:vAlign w:val="center"/>
          </w:tcPr>
          <w:p w14:paraId="C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нет данных</w:t>
            </w:r>
          </w:p>
        </w:tc>
      </w:tr>
    </w:tbl>
    <w:p w14:paraId="CB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*ЗУ без координат границ</w:t>
      </w:r>
    </w:p>
    <w:p w14:paraId="CC000000">
      <w:pPr>
        <w:pStyle w:val="Style_5"/>
        <w:widowControl w:val="0"/>
        <w:ind w:firstLine="709" w:left="0"/>
        <w:jc w:val="both"/>
        <w:outlineLvl w:val="8"/>
        <w:rPr>
          <w:sz w:val="24"/>
        </w:rPr>
      </w:pPr>
      <w:r>
        <w:rPr>
          <w:sz w:val="24"/>
        </w:rPr>
        <w:t>I</w:t>
      </w:r>
      <w:r>
        <w:rPr>
          <w:sz w:val="24"/>
        </w:rPr>
        <w:t>.</w:t>
      </w:r>
      <w:r>
        <w:rPr>
          <w:sz w:val="24"/>
        </w:rPr>
        <w:t> </w:t>
      </w:r>
      <w:r>
        <w:rPr>
          <w:sz w:val="24"/>
        </w:rPr>
        <w:t>Перечень и сведения о площади образуемых и изменяемых земельных участках, в том числе возможные способы их образования</w:t>
      </w:r>
    </w:p>
    <w:p w14:paraId="CD000000">
      <w:pPr>
        <w:widowControl w:val="0"/>
        <w:tabs>
          <w:tab w:leader="none" w:pos="2880" w:val="left"/>
        </w:tabs>
        <w:ind w:firstLine="709" w:left="0"/>
        <w:jc w:val="both"/>
      </w:pPr>
      <w:r>
        <w:t xml:space="preserve">Проектом межевания территории образуется </w:t>
      </w:r>
      <w:r>
        <w:t>5</w:t>
      </w:r>
      <w:r>
        <w:t xml:space="preserve"> земельных участк</w:t>
      </w:r>
      <w:r>
        <w:t>ов</w:t>
      </w:r>
      <w:r>
        <w:t>.</w:t>
      </w:r>
      <w:r>
        <w:t xml:space="preserve"> </w:t>
      </w:r>
    </w:p>
    <w:p w14:paraId="CE000000">
      <w:pPr>
        <w:widowControl w:val="0"/>
        <w:tabs>
          <w:tab w:leader="none" w:pos="2880" w:val="left"/>
        </w:tabs>
        <w:ind w:firstLine="709" w:left="0"/>
        <w:jc w:val="both"/>
      </w:pPr>
    </w:p>
    <w:p w14:paraId="CF000000">
      <w:pPr>
        <w:widowControl w:val="0"/>
        <w:tabs>
          <w:tab w:leader="none" w:pos="2880" w:val="left"/>
        </w:tabs>
        <w:ind w:firstLine="709" w:left="0"/>
        <w:jc w:val="both"/>
      </w:pPr>
    </w:p>
    <w:p w14:paraId="D0000000">
      <w:pPr>
        <w:widowControl w:val="0"/>
        <w:tabs>
          <w:tab w:leader="none" w:pos="2880" w:val="left"/>
        </w:tabs>
        <w:ind w:firstLine="709" w:left="0"/>
        <w:jc w:val="both"/>
      </w:pPr>
    </w:p>
    <w:p w14:paraId="D1000000">
      <w:pPr>
        <w:widowControl w:val="0"/>
        <w:tabs>
          <w:tab w:leader="none" w:pos="2880" w:val="left"/>
        </w:tabs>
        <w:ind w:firstLine="709" w:left="0"/>
        <w:jc w:val="both"/>
      </w:pPr>
    </w:p>
    <w:p w14:paraId="D2000000">
      <w:pPr>
        <w:widowControl w:val="0"/>
        <w:tabs>
          <w:tab w:leader="none" w:pos="2880" w:val="left"/>
        </w:tabs>
        <w:ind w:firstLine="709" w:left="0"/>
        <w:jc w:val="both"/>
      </w:pPr>
    </w:p>
    <w:p w14:paraId="D3000000">
      <w:pPr>
        <w:widowControl w:val="0"/>
        <w:tabs>
          <w:tab w:leader="none" w:pos="2880" w:val="left"/>
        </w:tabs>
        <w:ind w:firstLine="709" w:left="0"/>
        <w:jc w:val="both"/>
      </w:pPr>
    </w:p>
    <w:p w14:paraId="D4000000">
      <w:pPr>
        <w:widowControl w:val="0"/>
        <w:tabs>
          <w:tab w:leader="none" w:pos="2880" w:val="left"/>
        </w:tabs>
        <w:ind w:firstLine="709" w:left="0"/>
        <w:jc w:val="both"/>
      </w:pPr>
      <w:r>
        <w:t xml:space="preserve">Таблица № </w:t>
      </w:r>
      <w:r>
        <w:t>2</w:t>
      </w:r>
    </w:p>
    <w:p w14:paraId="D5000000">
      <w:pPr>
        <w:widowControl w:val="0"/>
        <w:tabs>
          <w:tab w:leader="none" w:pos="2880" w:val="left"/>
        </w:tabs>
        <w:ind/>
        <w:jc w:val="both"/>
      </w:pPr>
      <w:bookmarkStart w:id="1" w:name="_Hlk176517357"/>
      <w:r>
        <w:t>Ведомость образуемых</w:t>
      </w:r>
      <w:r>
        <w:t>/уточняемых</w:t>
      </w:r>
      <w:r>
        <w:t xml:space="preserve"> земельных участков</w:t>
      </w:r>
    </w:p>
    <w:tbl>
      <w:tblPr>
        <w:tblStyle w:val="Style_4"/>
        <w:tblW w:type="auto" w:w="0"/>
        <w:tblLayout w:type="fixed"/>
      </w:tblPr>
      <w:tblGrid>
        <w:gridCol w:w="1174"/>
        <w:gridCol w:w="1204"/>
        <w:gridCol w:w="7194"/>
      </w:tblGrid>
      <w:tr>
        <w:trPr>
          <w:trHeight w:hRule="atLeast" w:val="699"/>
        </w:trPr>
        <w:tc>
          <w:tcPr>
            <w:tcW w:type="dxa" w:w="1174"/>
            <w:vAlign w:val="center"/>
          </w:tcPr>
          <w:p w14:paraId="D6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color w:val="000000"/>
                <w:sz w:val="20"/>
              </w:rPr>
              <w:t>Условный номер ЗУ</w:t>
            </w:r>
          </w:p>
        </w:tc>
        <w:tc>
          <w:tcPr>
            <w:tcW w:type="dxa" w:w="1204"/>
            <w:vAlign w:val="center"/>
          </w:tcPr>
          <w:p w14:paraId="D7000000">
            <w:pPr>
              <w:widowControl w:val="0"/>
              <w:ind/>
              <w:jc w:val="both"/>
              <w:rPr>
                <w:b w:val="1"/>
                <w:sz w:val="20"/>
                <w:vertAlign w:val="superscript"/>
              </w:rPr>
            </w:pPr>
            <w:r>
              <w:rPr>
                <w:b w:val="1"/>
                <w:sz w:val="20"/>
              </w:rPr>
              <w:t>Площадь участка, 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7194"/>
            <w:vAlign w:val="center"/>
          </w:tcPr>
          <w:p w14:paraId="D8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Способы образования ЗУ</w:t>
            </w:r>
          </w:p>
        </w:tc>
      </w:tr>
      <w:tr>
        <w:trPr>
          <w:trHeight w:hRule="atLeast" w:val="587"/>
        </w:trPr>
        <w:tc>
          <w:tcPr>
            <w:tcW w:type="dxa" w:w="1174"/>
            <w:vAlign w:val="center"/>
          </w:tcPr>
          <w:p w14:paraId="D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ЗУ:1</w:t>
            </w:r>
          </w:p>
        </w:tc>
        <w:tc>
          <w:tcPr>
            <w:tcW w:type="dxa" w:w="1204"/>
            <w:vAlign w:val="center"/>
          </w:tcPr>
          <w:p w14:paraId="D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3 </w:t>
            </w:r>
            <w:r>
              <w:rPr>
                <w:color w:val="000000"/>
                <w:sz w:val="20"/>
              </w:rPr>
              <w:t>212</w:t>
            </w:r>
          </w:p>
        </w:tc>
        <w:tc>
          <w:tcPr>
            <w:tcW w:type="dxa" w:w="7194"/>
            <w:vAlign w:val="center"/>
          </w:tcPr>
          <w:p w14:paraId="D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Перераспределение земельных участков с кадастровыми номерами </w:t>
            </w:r>
            <w:r>
              <w:rPr>
                <w:sz w:val="20"/>
              </w:rPr>
              <w:t xml:space="preserve">74:33:0116002:50, 74:33:0116002:49 с </w:t>
            </w:r>
            <w:r>
              <w:rPr>
                <w:sz w:val="20"/>
              </w:rPr>
              <w:t>землями, находящимися в муниципальной собственности*</w:t>
            </w:r>
          </w:p>
        </w:tc>
      </w:tr>
      <w:tr>
        <w:tc>
          <w:tcPr>
            <w:tcW w:type="dxa" w:w="1174"/>
            <w:vAlign w:val="center"/>
          </w:tcPr>
          <w:p w14:paraId="D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ЗУ:2</w:t>
            </w:r>
          </w:p>
        </w:tc>
        <w:tc>
          <w:tcPr>
            <w:tcW w:type="dxa" w:w="1204"/>
            <w:vAlign w:val="center"/>
          </w:tcPr>
          <w:p w14:paraId="D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3 0</w:t>
            </w:r>
            <w:r>
              <w:rPr>
                <w:color w:val="000000"/>
                <w:sz w:val="20"/>
              </w:rPr>
              <w:t>83</w:t>
            </w:r>
          </w:p>
        </w:tc>
        <w:tc>
          <w:tcPr>
            <w:tcW w:type="dxa" w:w="7194"/>
          </w:tcPr>
          <w:p w14:paraId="D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Перераспределение земельных участков с кадастровыми номерами </w:t>
            </w:r>
            <w:r>
              <w:rPr>
                <w:color w:val="000000"/>
                <w:sz w:val="20"/>
                <w:highlight w:val="white"/>
              </w:rPr>
              <w:t xml:space="preserve">74:33:0116005:47, 74:33:0116005:46 с </w:t>
            </w:r>
            <w:r>
              <w:rPr>
                <w:sz w:val="20"/>
              </w:rPr>
              <w:t>землями, находящимися в муниципальной собственности</w:t>
            </w:r>
            <w:r>
              <w:rPr>
                <w:sz w:val="20"/>
              </w:rPr>
              <w:t>**</w:t>
            </w:r>
          </w:p>
        </w:tc>
      </w:tr>
      <w:tr>
        <w:tc>
          <w:tcPr>
            <w:tcW w:type="dxa" w:w="1174"/>
            <w:vAlign w:val="center"/>
          </w:tcPr>
          <w:p w14:paraId="D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ЗУ:3</w:t>
            </w:r>
          </w:p>
        </w:tc>
        <w:tc>
          <w:tcPr>
            <w:tcW w:type="dxa" w:w="1204"/>
            <w:vAlign w:val="center"/>
          </w:tcPr>
          <w:p w14:paraId="E0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1 920</w:t>
            </w:r>
          </w:p>
        </w:tc>
        <w:tc>
          <w:tcPr>
            <w:tcW w:type="dxa" w:w="7194"/>
          </w:tcPr>
          <w:p w14:paraId="E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Перераспределение земельного участка с КН 74:33:0116002:131с неразграниченными землями (с целью исключения чересполосицы в соответствии </w:t>
            </w:r>
            <w:r>
              <w:rPr>
                <w:sz w:val="20"/>
              </w:rPr>
              <w:t xml:space="preserve">с пп.2 п.1 ст.39.28 </w:t>
            </w:r>
            <w:r>
              <w:rPr>
                <w:sz w:val="20"/>
              </w:rPr>
              <w:t>Земельного кодекса РФ)</w:t>
            </w:r>
          </w:p>
        </w:tc>
      </w:tr>
      <w:tr>
        <w:tc>
          <w:tcPr>
            <w:tcW w:type="dxa" w:w="1174"/>
            <w:vAlign w:val="center"/>
          </w:tcPr>
          <w:p w14:paraId="E2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ЗУ:4</w:t>
            </w:r>
          </w:p>
        </w:tc>
        <w:tc>
          <w:tcPr>
            <w:tcW w:type="dxa" w:w="1204"/>
            <w:vAlign w:val="center"/>
          </w:tcPr>
          <w:p w14:paraId="E3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824</w:t>
            </w:r>
          </w:p>
        </w:tc>
        <w:tc>
          <w:tcPr>
            <w:tcW w:type="dxa" w:w="7194"/>
          </w:tcPr>
          <w:p w14:paraId="E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Перераспределение земельного участка с КН 74:33:0116002:8 с неразграниченными землями (с целью исключения чересполосицы в соответствии </w:t>
            </w:r>
            <w:r>
              <w:rPr>
                <w:sz w:val="20"/>
              </w:rPr>
              <w:t xml:space="preserve">с пп.4 п.1 ст.39.27 </w:t>
            </w:r>
            <w:r>
              <w:rPr>
                <w:sz w:val="20"/>
              </w:rPr>
              <w:t>Земельного кодекса РФ)</w:t>
            </w:r>
          </w:p>
        </w:tc>
      </w:tr>
      <w:tr>
        <w:tc>
          <w:tcPr>
            <w:tcW w:type="dxa" w:w="1174"/>
            <w:vAlign w:val="center"/>
          </w:tcPr>
          <w:p w14:paraId="E5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ЗУ:5</w:t>
            </w:r>
          </w:p>
        </w:tc>
        <w:tc>
          <w:tcPr>
            <w:tcW w:type="dxa" w:w="1204"/>
            <w:vAlign w:val="center"/>
          </w:tcPr>
          <w:p w14:paraId="E6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765</w:t>
            </w:r>
          </w:p>
        </w:tc>
        <w:tc>
          <w:tcPr>
            <w:tcW w:type="dxa" w:w="7194"/>
          </w:tcPr>
          <w:p w14:paraId="E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Перераспределение земельного участка с КН 74:33:0116005:121 с неразграниченными землями (с целью исключения чересполосицы в соответствии </w:t>
            </w:r>
            <w:r>
              <w:rPr>
                <w:sz w:val="20"/>
              </w:rPr>
              <w:t xml:space="preserve">с пп.2 п.1 ст.39.28 </w:t>
            </w:r>
            <w:r>
              <w:rPr>
                <w:sz w:val="20"/>
              </w:rPr>
              <w:t>Земельного кодекса РФ)</w:t>
            </w:r>
          </w:p>
        </w:tc>
      </w:tr>
      <w:tr>
        <w:tc>
          <w:tcPr>
            <w:tcW w:type="dxa" w:w="1174"/>
            <w:vAlign w:val="center"/>
          </w:tcPr>
          <w:p w14:paraId="E8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ЗУ:6</w:t>
            </w:r>
          </w:p>
        </w:tc>
        <w:tc>
          <w:tcPr>
            <w:tcW w:type="dxa" w:w="1204"/>
            <w:vAlign w:val="center"/>
          </w:tcPr>
          <w:p w14:paraId="E9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647</w:t>
            </w:r>
          </w:p>
        </w:tc>
        <w:tc>
          <w:tcPr>
            <w:tcW w:type="dxa" w:w="7194"/>
          </w:tcPr>
          <w:p w14:paraId="E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уточнение границ земельного участка с </w:t>
            </w:r>
            <w:r>
              <w:rPr>
                <w:sz w:val="20"/>
              </w:rPr>
              <w:t>КН </w:t>
            </w:r>
            <w:r>
              <w:rPr>
                <w:sz w:val="20"/>
              </w:rPr>
              <w:t>74:33:0116002:21</w:t>
            </w:r>
          </w:p>
        </w:tc>
      </w:tr>
    </w:tbl>
    <w:p w14:paraId="EB000000">
      <w:pPr>
        <w:widowControl w:val="0"/>
        <w:ind w:firstLine="709" w:left="0"/>
        <w:jc w:val="both"/>
      </w:pPr>
      <w:bookmarkEnd w:id="1"/>
      <w:r>
        <w:t>Примечания:</w:t>
      </w:r>
    </w:p>
    <w:p w14:paraId="EC000000">
      <w:pPr>
        <w:widowControl w:val="0"/>
        <w:ind w:firstLine="709" w:left="0"/>
        <w:jc w:val="both"/>
      </w:pPr>
      <w:r>
        <w:t>* образование участка предусмотрено в 2 этапа:</w:t>
      </w:r>
    </w:p>
    <w:p w14:paraId="ED000000">
      <w:pPr>
        <w:widowControl w:val="0"/>
        <w:ind w:firstLine="709" w:left="0"/>
        <w:jc w:val="both"/>
      </w:pPr>
      <w:r>
        <w:rPr>
          <w:u w:val="single"/>
        </w:rPr>
        <w:t>1 этап</w:t>
      </w:r>
      <w:r>
        <w:t xml:space="preserve"> – уточнение местоположения границ ЗУ с КН 74:33:0116002:50 и 74:33:0116002:49;</w:t>
      </w:r>
    </w:p>
    <w:p w14:paraId="EE000000">
      <w:pPr>
        <w:widowControl w:val="0"/>
        <w:ind w:firstLine="709" w:left="0"/>
        <w:jc w:val="both"/>
      </w:pPr>
      <w:r>
        <w:rPr>
          <w:u w:val="single"/>
        </w:rPr>
        <w:t>2 этап</w:t>
      </w:r>
      <w:r>
        <w:t xml:space="preserve"> – перераспределение ЗУ с КН 74:33:0116002:50 и 74:33:0116002:49 с землями, находящимися в муниципальной собственности.</w:t>
      </w:r>
    </w:p>
    <w:p w14:paraId="EF000000">
      <w:pPr>
        <w:widowControl w:val="0"/>
        <w:ind w:firstLine="709" w:left="0"/>
        <w:jc w:val="both"/>
      </w:pPr>
      <w:r>
        <w:t>** образование участка предусмотрено в 2 этапа:</w:t>
      </w:r>
    </w:p>
    <w:p w14:paraId="F0000000">
      <w:pPr>
        <w:widowControl w:val="0"/>
        <w:ind w:firstLine="709" w:left="0"/>
        <w:jc w:val="both"/>
      </w:pPr>
      <w:r>
        <w:rPr>
          <w:u w:val="single"/>
        </w:rPr>
        <w:t>1 этап</w:t>
      </w:r>
      <w:r>
        <w:t xml:space="preserve"> – уточнение местоположения границ ЗУ с КН 74:33:0116005:47, 74:33:0116005:46;</w:t>
      </w:r>
    </w:p>
    <w:p w14:paraId="F1000000">
      <w:pPr>
        <w:widowControl w:val="0"/>
        <w:ind w:firstLine="709" w:left="0"/>
        <w:jc w:val="both"/>
      </w:pPr>
      <w:r>
        <w:rPr>
          <w:u w:val="single"/>
        </w:rPr>
        <w:t>2 этап</w:t>
      </w:r>
      <w:r>
        <w:t xml:space="preserve"> – перераспределение ЗУ с КН 74:33:0116005:47, 74:33:0116005:46 с землями, находящимися в муниципальной собственности.</w:t>
      </w:r>
    </w:p>
    <w:p w14:paraId="F2000000">
      <w:pPr>
        <w:sectPr>
          <w:headerReference r:id="rId3" w:type="default"/>
          <w:headerReference r:id="rId7" w:type="first"/>
          <w:footerReference r:id="rId4" w:type="default"/>
          <w:type w:val="continuous"/>
          <w:pgSz w:h="16839" w:orient="portrait" w:w="11907"/>
          <w:pgMar w:bottom="1134" w:footer="709" w:gutter="0" w:header="709" w:left="1701" w:right="850" w:top="1134"/>
        </w:sectPr>
      </w:pPr>
    </w:p>
    <w:p w14:paraId="F3000000">
      <w:pPr>
        <w:pStyle w:val="Style_5"/>
        <w:widowControl w:val="0"/>
        <w:ind w:firstLine="709" w:left="0"/>
        <w:jc w:val="both"/>
        <w:outlineLvl w:val="8"/>
        <w:rPr>
          <w:sz w:val="24"/>
        </w:rPr>
      </w:pPr>
      <w:r>
        <w:rPr>
          <w:sz w:val="24"/>
        </w:rPr>
        <w:t>II</w:t>
      </w:r>
      <w:r>
        <w:rPr>
          <w:sz w:val="24"/>
        </w:rPr>
        <w:t>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</w:p>
    <w:p w14:paraId="F4000000">
      <w:pPr>
        <w:pStyle w:val="Style_6"/>
        <w:widowControl w:val="0"/>
        <w:tabs>
          <w:tab w:leader="none" w:pos="7155" w:val="left"/>
        </w:tabs>
        <w:spacing w:line="240" w:lineRule="auto"/>
        <w:ind/>
      </w:pPr>
      <w:r>
        <w:t>П</w:t>
      </w:r>
      <w:r>
        <w:t xml:space="preserve">роектом межевания территории </w:t>
      </w:r>
      <w:r>
        <w:t>не образуются земельные участки,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  <w:r>
        <w:t>.</w:t>
      </w:r>
    </w:p>
    <w:p w14:paraId="F5000000">
      <w:pPr>
        <w:pStyle w:val="Style_5"/>
        <w:widowControl w:val="0"/>
        <w:ind w:firstLine="709" w:left="0"/>
        <w:jc w:val="both"/>
        <w:outlineLvl w:val="8"/>
        <w:rPr>
          <w:sz w:val="24"/>
        </w:rPr>
      </w:pPr>
      <w:r>
        <w:rPr>
          <w:sz w:val="24"/>
        </w:rPr>
        <w:t>III</w:t>
      </w:r>
      <w:r>
        <w:rPr>
          <w:sz w:val="24"/>
        </w:rPr>
        <w:t>. Вид разрешенного использования образуемых земельных участков в соответствии с проектом планировки территории</w:t>
      </w:r>
    </w:p>
    <w:p w14:paraId="F6000000">
      <w:pPr>
        <w:widowControl w:val="0"/>
        <w:ind w:firstLine="709" w:left="0"/>
        <w:jc w:val="both"/>
      </w:pPr>
      <w:r>
        <w:t xml:space="preserve">Таблица № </w:t>
      </w:r>
      <w:r>
        <w:t>4</w:t>
      </w:r>
    </w:p>
    <w:p w14:paraId="F7000000">
      <w:pPr>
        <w:pStyle w:val="Style_3"/>
        <w:widowControl w:val="0"/>
        <w:ind w:firstLine="0" w:left="0"/>
        <w:rPr>
          <w:sz w:val="24"/>
        </w:rPr>
      </w:pPr>
      <w:r>
        <w:rPr>
          <w:sz w:val="24"/>
        </w:rPr>
        <w:t>Экспликация образуемых земельных участков</w:t>
      </w:r>
    </w:p>
    <w:tbl>
      <w:tblPr>
        <w:tblStyle w:val="Style_4"/>
        <w:tblW w:type="auto" w:w="0"/>
        <w:tblLayout w:type="fixed"/>
      </w:tblPr>
      <w:tblGrid>
        <w:gridCol w:w="1481"/>
        <w:gridCol w:w="1888"/>
        <w:gridCol w:w="6203"/>
      </w:tblGrid>
      <w:tr>
        <w:trPr>
          <w:trHeight w:hRule="atLeast" w:val="699"/>
        </w:trPr>
        <w:tc>
          <w:tcPr>
            <w:tcW w:type="dxa" w:w="1481"/>
            <w:vAlign w:val="center"/>
          </w:tcPr>
          <w:p w14:paraId="F8000000">
            <w:pPr>
              <w:widowControl w:val="0"/>
              <w:ind/>
              <w:jc w:val="both"/>
              <w:rPr>
                <w:b w:val="1"/>
              </w:rPr>
            </w:pPr>
            <w:r>
              <w:rPr>
                <w:b w:val="1"/>
                <w:color w:val="000000"/>
              </w:rPr>
              <w:t>Условный номер ЗУ</w:t>
            </w:r>
          </w:p>
        </w:tc>
        <w:tc>
          <w:tcPr>
            <w:tcW w:type="dxa" w:w="1888"/>
            <w:vAlign w:val="center"/>
          </w:tcPr>
          <w:p w14:paraId="F9000000">
            <w:pPr>
              <w:widowControl w:val="0"/>
              <w:ind/>
              <w:jc w:val="both"/>
              <w:rPr>
                <w:b w:val="1"/>
              </w:rPr>
            </w:pPr>
            <w:r>
              <w:rPr>
                <w:b w:val="1"/>
              </w:rPr>
              <w:t>Площадь участка, м кв</w:t>
            </w:r>
          </w:p>
        </w:tc>
        <w:tc>
          <w:tcPr>
            <w:tcW w:type="dxa" w:w="6203"/>
            <w:vAlign w:val="center"/>
          </w:tcPr>
          <w:p w14:paraId="FA000000">
            <w:pPr>
              <w:widowControl w:val="0"/>
              <w:ind/>
              <w:jc w:val="both"/>
              <w:rPr>
                <w:b w:val="1"/>
              </w:rPr>
            </w:pPr>
            <w:r>
              <w:rPr>
                <w:b w:val="1"/>
              </w:rPr>
              <w:t>Вид разрешенного использования</w:t>
            </w:r>
          </w:p>
        </w:tc>
      </w:tr>
      <w:tr>
        <w:tc>
          <w:tcPr>
            <w:tcW w:type="dxa" w:w="1481"/>
            <w:vAlign w:val="center"/>
          </w:tcPr>
          <w:p w14:paraId="FB000000">
            <w:pPr>
              <w:widowControl w:val="0"/>
              <w:ind/>
              <w:jc w:val="both"/>
            </w:pPr>
            <w:r>
              <w:rPr>
                <w:color w:val="000000"/>
              </w:rPr>
              <w:t>ЗУ:1</w:t>
            </w:r>
          </w:p>
        </w:tc>
        <w:tc>
          <w:tcPr>
            <w:tcW w:type="dxa" w:w="1888"/>
            <w:vAlign w:val="center"/>
          </w:tcPr>
          <w:p w14:paraId="FC000000">
            <w:pPr>
              <w:widowControl w:val="0"/>
              <w:ind/>
              <w:jc w:val="both"/>
            </w:pPr>
            <w:r>
              <w:rPr>
                <w:color w:val="000000"/>
              </w:rPr>
              <w:t xml:space="preserve">3 </w:t>
            </w:r>
            <w:r>
              <w:rPr>
                <w:color w:val="000000"/>
              </w:rPr>
              <w:t>212</w:t>
            </w:r>
          </w:p>
        </w:tc>
        <w:tc>
          <w:tcPr>
            <w:tcW w:type="dxa" w:w="6203"/>
            <w:vAlign w:val="center"/>
          </w:tcPr>
          <w:p w14:paraId="FD000000">
            <w:pPr>
              <w:widowControl w:val="0"/>
              <w:tabs>
                <w:tab w:leader="none" w:pos="2880" w:val="left"/>
              </w:tabs>
              <w:ind/>
              <w:jc w:val="both"/>
            </w:pPr>
            <w:r>
              <w:t>код 2.1.1 Малоэтажная многоквартирная жилая застройка</w:t>
            </w:r>
          </w:p>
        </w:tc>
      </w:tr>
      <w:tr>
        <w:tc>
          <w:tcPr>
            <w:tcW w:type="dxa" w:w="1481"/>
            <w:vAlign w:val="center"/>
          </w:tcPr>
          <w:p w14:paraId="FE000000">
            <w:pPr>
              <w:widowControl w:val="0"/>
              <w:ind/>
              <w:jc w:val="both"/>
            </w:pPr>
            <w:r>
              <w:rPr>
                <w:color w:val="000000"/>
              </w:rPr>
              <w:t>ЗУ:2</w:t>
            </w:r>
          </w:p>
        </w:tc>
        <w:tc>
          <w:tcPr>
            <w:tcW w:type="dxa" w:w="1888"/>
            <w:vAlign w:val="center"/>
          </w:tcPr>
          <w:p w14:paraId="FF000000">
            <w:pPr>
              <w:widowControl w:val="0"/>
              <w:ind/>
              <w:jc w:val="both"/>
            </w:pPr>
            <w:r>
              <w:rPr>
                <w:color w:val="000000"/>
              </w:rPr>
              <w:t>3 0</w:t>
            </w:r>
            <w:r>
              <w:rPr>
                <w:color w:val="000000"/>
              </w:rPr>
              <w:t>83</w:t>
            </w:r>
          </w:p>
        </w:tc>
        <w:tc>
          <w:tcPr>
            <w:tcW w:type="dxa" w:w="6203"/>
            <w:vAlign w:val="center"/>
          </w:tcPr>
          <w:p w14:paraId="00010000">
            <w:pPr>
              <w:widowControl w:val="0"/>
              <w:tabs>
                <w:tab w:leader="none" w:pos="2880" w:val="left"/>
              </w:tabs>
              <w:ind/>
              <w:jc w:val="both"/>
            </w:pPr>
            <w:r>
              <w:t>код 2.1.1 Малоэтажная многоквартирная жилая застройка</w:t>
            </w:r>
          </w:p>
        </w:tc>
      </w:tr>
      <w:tr>
        <w:tc>
          <w:tcPr>
            <w:tcW w:type="dxa" w:w="1481"/>
            <w:vAlign w:val="center"/>
          </w:tcPr>
          <w:p w14:paraId="01010000">
            <w:pPr>
              <w:widowControl w:val="0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ЗУ:3</w:t>
            </w:r>
          </w:p>
        </w:tc>
        <w:tc>
          <w:tcPr>
            <w:tcW w:type="dxa" w:w="1888"/>
            <w:vAlign w:val="center"/>
          </w:tcPr>
          <w:p w14:paraId="02010000">
            <w:pPr>
              <w:widowControl w:val="0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1 920</w:t>
            </w:r>
          </w:p>
        </w:tc>
        <w:tc>
          <w:tcPr>
            <w:tcW w:type="dxa" w:w="6203"/>
            <w:vAlign w:val="center"/>
          </w:tcPr>
          <w:p w14:paraId="03010000">
            <w:pPr>
              <w:widowControl w:val="0"/>
              <w:ind/>
              <w:jc w:val="both"/>
            </w:pPr>
            <w:r>
              <w:t>код 2.1.1 Малоэтажная многоквартирная жилая застройка</w:t>
            </w:r>
          </w:p>
        </w:tc>
      </w:tr>
      <w:tr>
        <w:tc>
          <w:tcPr>
            <w:tcW w:type="dxa" w:w="1481"/>
            <w:vAlign w:val="center"/>
          </w:tcPr>
          <w:p w14:paraId="04010000">
            <w:pPr>
              <w:widowControl w:val="0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ЗУ:4</w:t>
            </w:r>
          </w:p>
        </w:tc>
        <w:tc>
          <w:tcPr>
            <w:tcW w:type="dxa" w:w="1888"/>
            <w:vAlign w:val="center"/>
          </w:tcPr>
          <w:p w14:paraId="05010000">
            <w:pPr>
              <w:widowControl w:val="0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824</w:t>
            </w:r>
          </w:p>
        </w:tc>
        <w:tc>
          <w:tcPr>
            <w:tcW w:type="dxa" w:w="6203"/>
            <w:vAlign w:val="center"/>
          </w:tcPr>
          <w:p w14:paraId="06010000">
            <w:pPr>
              <w:widowControl w:val="0"/>
              <w:tabs>
                <w:tab w:leader="none" w:pos="4678" w:val="left"/>
              </w:tabs>
              <w:ind/>
              <w:jc w:val="both"/>
            </w:pPr>
            <w:r>
              <w:t xml:space="preserve">код 2.1 </w:t>
            </w:r>
            <w:r>
              <w:rPr>
                <w:color w:val="000000"/>
              </w:rPr>
              <w:t>Для</w:t>
            </w:r>
            <w:r>
              <w:rPr>
                <w:color w:val="000000"/>
                <w:spacing w:val="-12"/>
              </w:rPr>
              <w:t xml:space="preserve"> </w:t>
            </w:r>
            <w:r>
              <w:rPr>
                <w:color w:val="000000"/>
              </w:rPr>
              <w:t>индивидуального жилищного</w:t>
            </w:r>
            <w:r>
              <w:rPr>
                <w:color w:val="000000"/>
                <w:spacing w:val="-5"/>
              </w:rPr>
              <w:t xml:space="preserve"> </w:t>
            </w:r>
            <w:r>
              <w:rPr>
                <w:color w:val="000000"/>
              </w:rPr>
              <w:t>строительства</w:t>
            </w:r>
          </w:p>
        </w:tc>
      </w:tr>
      <w:tr>
        <w:tc>
          <w:tcPr>
            <w:tcW w:type="dxa" w:w="1481"/>
            <w:vAlign w:val="center"/>
          </w:tcPr>
          <w:p w14:paraId="07010000">
            <w:pPr>
              <w:widowControl w:val="0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ЗУ:5</w:t>
            </w:r>
          </w:p>
        </w:tc>
        <w:tc>
          <w:tcPr>
            <w:tcW w:type="dxa" w:w="1888"/>
            <w:vAlign w:val="center"/>
          </w:tcPr>
          <w:p w14:paraId="08010000">
            <w:pPr>
              <w:widowControl w:val="0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type="dxa" w:w="6203"/>
            <w:vAlign w:val="center"/>
          </w:tcPr>
          <w:p w14:paraId="09010000">
            <w:pPr>
              <w:widowControl w:val="0"/>
              <w:tabs>
                <w:tab w:leader="none" w:pos="4678" w:val="left"/>
              </w:tabs>
              <w:ind/>
              <w:jc w:val="both"/>
            </w:pPr>
            <w:r>
              <w:t xml:space="preserve">код 2.1 </w:t>
            </w:r>
            <w:r>
              <w:rPr>
                <w:color w:val="000000"/>
              </w:rPr>
              <w:t>Для</w:t>
            </w:r>
            <w:r>
              <w:rPr>
                <w:color w:val="000000"/>
                <w:spacing w:val="-12"/>
              </w:rPr>
              <w:t xml:space="preserve"> </w:t>
            </w:r>
            <w:r>
              <w:rPr>
                <w:color w:val="000000"/>
              </w:rPr>
              <w:t>индивидуального жилищного</w:t>
            </w:r>
            <w:r>
              <w:rPr>
                <w:color w:val="000000"/>
                <w:spacing w:val="-5"/>
              </w:rPr>
              <w:t xml:space="preserve"> </w:t>
            </w:r>
            <w:r>
              <w:rPr>
                <w:color w:val="000000"/>
              </w:rPr>
              <w:t>строительства</w:t>
            </w:r>
          </w:p>
        </w:tc>
      </w:tr>
      <w:tr>
        <w:tc>
          <w:tcPr>
            <w:tcW w:type="dxa" w:w="1481"/>
            <w:vAlign w:val="center"/>
          </w:tcPr>
          <w:p w14:paraId="0A010000">
            <w:pPr>
              <w:widowControl w:val="0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ЗУ:6</w:t>
            </w:r>
          </w:p>
        </w:tc>
        <w:tc>
          <w:tcPr>
            <w:tcW w:type="dxa" w:w="1888"/>
            <w:vAlign w:val="center"/>
          </w:tcPr>
          <w:p w14:paraId="0B010000">
            <w:pPr>
              <w:widowControl w:val="0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647</w:t>
            </w:r>
          </w:p>
        </w:tc>
        <w:tc>
          <w:tcPr>
            <w:tcW w:type="dxa" w:w="6203"/>
            <w:vAlign w:val="center"/>
          </w:tcPr>
          <w:p w14:paraId="0C010000">
            <w:pPr>
              <w:widowControl w:val="0"/>
              <w:tabs>
                <w:tab w:leader="none" w:pos="4678" w:val="left"/>
              </w:tabs>
              <w:ind/>
              <w:jc w:val="both"/>
            </w:pPr>
            <w:r>
              <w:t xml:space="preserve">код 2.1 </w:t>
            </w:r>
            <w:r>
              <w:rPr>
                <w:color w:val="000000"/>
              </w:rPr>
              <w:t>Для</w:t>
            </w:r>
            <w:r>
              <w:rPr>
                <w:color w:val="000000"/>
                <w:spacing w:val="-12"/>
              </w:rPr>
              <w:t xml:space="preserve"> </w:t>
            </w:r>
            <w:r>
              <w:rPr>
                <w:color w:val="000000"/>
              </w:rPr>
              <w:t>индивидуального жилищного</w:t>
            </w:r>
            <w:r>
              <w:rPr>
                <w:color w:val="000000"/>
                <w:spacing w:val="-5"/>
              </w:rPr>
              <w:t xml:space="preserve"> </w:t>
            </w:r>
            <w:r>
              <w:rPr>
                <w:color w:val="000000"/>
              </w:rPr>
              <w:t>строительства</w:t>
            </w:r>
          </w:p>
        </w:tc>
      </w:tr>
    </w:tbl>
    <w:p w14:paraId="0D010000">
      <w:pPr>
        <w:pStyle w:val="Style_5"/>
        <w:widowControl w:val="0"/>
        <w:ind w:firstLine="709" w:left="0"/>
        <w:jc w:val="both"/>
        <w:outlineLvl w:val="8"/>
        <w:rPr>
          <w:sz w:val="24"/>
        </w:rPr>
      </w:pPr>
    </w:p>
    <w:p w14:paraId="0E010000">
      <w:pPr>
        <w:pStyle w:val="Style_5"/>
        <w:widowControl w:val="0"/>
        <w:ind w:firstLine="709" w:left="0"/>
        <w:jc w:val="both"/>
        <w:outlineLvl w:val="8"/>
        <w:rPr>
          <w:sz w:val="24"/>
        </w:rPr>
      </w:pPr>
    </w:p>
    <w:p w14:paraId="0F010000">
      <w:pPr>
        <w:pStyle w:val="Style_5"/>
        <w:widowControl w:val="0"/>
        <w:ind w:firstLine="709" w:left="0"/>
        <w:jc w:val="both"/>
        <w:outlineLvl w:val="8"/>
        <w:rPr>
          <w:sz w:val="24"/>
          <w:highlight w:val="white"/>
        </w:rPr>
      </w:pPr>
      <w:r>
        <w:rPr>
          <w:sz w:val="24"/>
        </w:rPr>
        <w:t>IV</w:t>
      </w:r>
      <w:r>
        <w:rPr>
          <w:sz w:val="24"/>
        </w:rPr>
        <w:t xml:space="preserve">. </w:t>
      </w:r>
      <w:r>
        <w:rPr>
          <w:sz w:val="24"/>
          <w:highlight w:val="white"/>
        </w:rPr>
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</w:t>
      </w:r>
      <w:r>
        <w:rPr>
          <w:sz w:val="24"/>
          <w:highlight w:val="white"/>
        </w:rPr>
        <w:t xml:space="preserve"> </w:t>
      </w:r>
    </w:p>
    <w:p w14:paraId="10010000">
      <w:pPr>
        <w:widowControl w:val="0"/>
        <w:ind w:firstLine="709" w:left="0"/>
        <w:jc w:val="both"/>
      </w:pPr>
      <w:r>
        <w:t>В границах проекта межевания земли государственного лесного фонда отсутствуют.</w:t>
      </w:r>
    </w:p>
    <w:p w14:paraId="11010000">
      <w:pPr>
        <w:pStyle w:val="Style_5"/>
        <w:widowControl w:val="0"/>
        <w:ind w:firstLine="709" w:left="0"/>
        <w:jc w:val="both"/>
        <w:outlineLvl w:val="8"/>
        <w:rPr>
          <w:sz w:val="24"/>
        </w:rPr>
      </w:pPr>
      <w:r>
        <w:rPr>
          <w:sz w:val="24"/>
        </w:rPr>
        <w:t>V</w:t>
      </w:r>
      <w:r>
        <w:rPr>
          <w:sz w:val="24"/>
        </w:rPr>
        <w:t xml:space="preserve">. </w:t>
      </w:r>
      <w:r>
        <w:rPr>
          <w:color w:val="000000"/>
          <w:sz w:val="24"/>
          <w:highlight w:val="white"/>
        </w:rPr>
        <w:t>Сведения о границах территории, в отношении которой утвержден проект межевания</w:t>
      </w:r>
    </w:p>
    <w:p w14:paraId="12010000">
      <w:pPr>
        <w:widowControl w:val="0"/>
        <w:tabs>
          <w:tab w:leader="none" w:pos="2880" w:val="left"/>
        </w:tabs>
        <w:ind w:firstLine="709" w:left="0"/>
        <w:jc w:val="both"/>
      </w:pPr>
      <w:r>
        <w:t xml:space="preserve">Таблица № </w:t>
      </w:r>
      <w:r>
        <w:t>5</w:t>
      </w:r>
      <w:r>
        <w:t xml:space="preserve"> </w:t>
      </w:r>
    </w:p>
    <w:p w14:paraId="13010000">
      <w:pPr>
        <w:widowControl w:val="0"/>
        <w:tabs>
          <w:tab w:leader="none" w:pos="2880" w:val="left"/>
        </w:tabs>
        <w:ind w:firstLine="709" w:left="0"/>
        <w:jc w:val="both"/>
      </w:pPr>
      <w:r>
        <w:t>Каталог координат поворотных точек границ территории, в отношении которой утвержден проект межевания</w:t>
      </w:r>
    </w:p>
    <w:p w14:paraId="14010000">
      <w:pPr>
        <w:widowControl w:val="0"/>
        <w:tabs>
          <w:tab w:leader="none" w:pos="2880" w:val="left"/>
        </w:tabs>
        <w:ind/>
        <w:jc w:val="both"/>
      </w:pPr>
      <w:r>
        <w:t>(Система координат местная МСК-74)</w:t>
      </w:r>
    </w:p>
    <w:p w14:paraId="15010000">
      <w:pPr>
        <w:widowControl w:val="0"/>
        <w:tabs>
          <w:tab w:leader="none" w:pos="2880" w:val="left"/>
        </w:tabs>
        <w:ind/>
        <w:jc w:val="both"/>
      </w:pPr>
    </w:p>
    <w:p w14:paraId="16010000">
      <w:pPr>
        <w:sectPr>
          <w:headerReference r:id="rId11" w:type="default"/>
          <w:headerReference r:id="rId15" w:type="first"/>
          <w:footerReference r:id="rId12" w:type="default"/>
          <w:type w:val="continuous"/>
          <w:pgSz w:h="16839" w:orient="portrait" w:w="11907"/>
          <w:pgMar w:bottom="1134" w:footer="709" w:gutter="0" w:header="709" w:left="1701" w:right="850" w:top="1134"/>
          <w:titlePg/>
        </w:sectPr>
      </w:pPr>
    </w:p>
    <w:tbl>
      <w:tblPr>
        <w:tblStyle w:val="Style_4"/>
        <w:tblW w:type="auto" w:w="0"/>
        <w:jc w:val="center"/>
        <w:tblLayout w:type="fixed"/>
      </w:tblPr>
      <w:tblGrid>
        <w:gridCol w:w="1325"/>
        <w:gridCol w:w="1764"/>
        <w:gridCol w:w="1714"/>
      </w:tblGrid>
      <w:tr>
        <w:trPr>
          <w:trHeight w:hRule="atLeast" w:val="300"/>
        </w:trPr>
        <w:tc>
          <w:tcPr>
            <w:tcW w:type="dxa" w:w="1325"/>
            <w:vMerge w:val="restart"/>
            <w:shd w:themeFill="background1" w:themeFillShade="F2" w:val="clear"/>
          </w:tcPr>
          <w:p w14:paraId="1701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№ точки</w:t>
            </w:r>
          </w:p>
        </w:tc>
        <w:tc>
          <w:tcPr>
            <w:tcW w:type="dxa" w:w="3478"/>
            <w:gridSpan w:val="2"/>
            <w:shd w:themeFill="background1" w:themeFillShade="F2" w:val="clear"/>
          </w:tcPr>
          <w:p w14:paraId="1801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координаты</w:t>
            </w:r>
          </w:p>
        </w:tc>
      </w:tr>
      <w:tr>
        <w:trPr>
          <w:trHeight w:hRule="atLeast" w:val="300"/>
        </w:trPr>
        <w:tc>
          <w:tcPr>
            <w:tcW w:type="dxa" w:w="1325"/>
            <w:gridSpan w:val="1"/>
            <w:vMerge w:val="continue"/>
            <w:shd w:themeFill="background1" w:themeFillShade="F2" w:val="clear"/>
          </w:tcPr>
          <w:p/>
        </w:tc>
        <w:tc>
          <w:tcPr>
            <w:tcW w:type="dxa" w:w="1764"/>
            <w:shd w:themeFill="background1" w:themeFillShade="F2" w:val="clear"/>
          </w:tcPr>
          <w:p w14:paraId="1901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Х</w:t>
            </w:r>
          </w:p>
        </w:tc>
        <w:tc>
          <w:tcPr>
            <w:tcW w:type="dxa" w:w="1714"/>
            <w:shd w:themeFill="background1" w:themeFillShade="F2" w:val="clear"/>
          </w:tcPr>
          <w:p w14:paraId="1A01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Y</w:t>
            </w:r>
          </w:p>
        </w:tc>
      </w:tr>
      <w:tr>
        <w:trPr>
          <w:trHeight w:hRule="atLeast" w:val="300"/>
        </w:trPr>
        <w:tc>
          <w:tcPr>
            <w:tcW w:type="dxa" w:w="1325"/>
            <w:vAlign w:val="bottom"/>
          </w:tcPr>
          <w:p w14:paraId="1B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1764"/>
            <w:vAlign w:val="bottom"/>
          </w:tcPr>
          <w:p w14:paraId="1C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416683.875</w:t>
            </w:r>
          </w:p>
        </w:tc>
        <w:tc>
          <w:tcPr>
            <w:tcW w:type="dxa" w:w="1714"/>
            <w:vAlign w:val="bottom"/>
          </w:tcPr>
          <w:p w14:paraId="1D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1363555.860</w:t>
            </w:r>
          </w:p>
        </w:tc>
      </w:tr>
      <w:tr>
        <w:trPr>
          <w:trHeight w:hRule="atLeast" w:val="300"/>
        </w:trPr>
        <w:tc>
          <w:tcPr>
            <w:tcW w:type="dxa" w:w="1325"/>
            <w:vAlign w:val="bottom"/>
          </w:tcPr>
          <w:p w14:paraId="1E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1764"/>
            <w:vAlign w:val="bottom"/>
          </w:tcPr>
          <w:p w14:paraId="1F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416684.325</w:t>
            </w:r>
          </w:p>
        </w:tc>
        <w:tc>
          <w:tcPr>
            <w:tcW w:type="dxa" w:w="1714"/>
            <w:vAlign w:val="bottom"/>
          </w:tcPr>
          <w:p w14:paraId="20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1363619.130</w:t>
            </w:r>
          </w:p>
        </w:tc>
      </w:tr>
      <w:tr>
        <w:trPr>
          <w:trHeight w:hRule="atLeast" w:val="300"/>
        </w:trPr>
        <w:tc>
          <w:tcPr>
            <w:tcW w:type="dxa" w:w="1325"/>
            <w:vAlign w:val="bottom"/>
          </w:tcPr>
          <w:p w14:paraId="21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type="dxa" w:w="1764"/>
            <w:vAlign w:val="bottom"/>
          </w:tcPr>
          <w:p w14:paraId="22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416324.895</w:t>
            </w:r>
          </w:p>
        </w:tc>
        <w:tc>
          <w:tcPr>
            <w:tcW w:type="dxa" w:w="1714"/>
            <w:vAlign w:val="bottom"/>
          </w:tcPr>
          <w:p w14:paraId="23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1363626.090</w:t>
            </w:r>
          </w:p>
        </w:tc>
      </w:tr>
      <w:tr>
        <w:trPr>
          <w:trHeight w:hRule="atLeast" w:val="300"/>
        </w:trPr>
        <w:tc>
          <w:tcPr>
            <w:tcW w:type="dxa" w:w="1325"/>
            <w:vAlign w:val="bottom"/>
          </w:tcPr>
          <w:p w14:paraId="24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type="dxa" w:w="1764"/>
            <w:vAlign w:val="bottom"/>
          </w:tcPr>
          <w:p w14:paraId="25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416324.340</w:t>
            </w:r>
          </w:p>
        </w:tc>
        <w:tc>
          <w:tcPr>
            <w:tcW w:type="dxa" w:w="1714"/>
            <w:vAlign w:val="bottom"/>
          </w:tcPr>
          <w:p w14:paraId="26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1363562.970</w:t>
            </w:r>
          </w:p>
        </w:tc>
      </w:tr>
    </w:tbl>
    <w:p w14:paraId="27010000">
      <w:pPr>
        <w:sectPr>
          <w:headerReference r:id="rId8" w:type="default"/>
          <w:headerReference r:id="rId10" w:type="first"/>
          <w:footerReference r:id="rId9" w:type="default"/>
          <w:type w:val="continuous"/>
          <w:pgSz w:h="16839" w:orient="portrait" w:w="11907"/>
          <w:pgMar w:bottom="1134" w:footer="709" w:gutter="0" w:header="709" w:left="1701" w:right="850" w:top="1134"/>
          <w:titlePg/>
        </w:sectPr>
      </w:pPr>
    </w:p>
    <w:p w14:paraId="28010000">
      <w:pPr>
        <w:widowControl w:val="0"/>
        <w:tabs>
          <w:tab w:leader="none" w:pos="2880" w:val="left"/>
        </w:tabs>
        <w:ind w:firstLine="709" w:left="0"/>
        <w:jc w:val="both"/>
      </w:pPr>
      <w:bookmarkStart w:id="2" w:name="_GoBack"/>
      <w:bookmarkEnd w:id="2"/>
    </w:p>
    <w:sectPr>
      <w:headerReference r:id="rId5" w:type="default"/>
      <w:headerReference r:id="rId14" w:type="first"/>
      <w:footerReference r:id="rId6" w:type="default"/>
      <w:type w:val="continuous"/>
      <w:pgSz w:h="16839" w:orient="portrait" w:w="11907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8000000">
    <w:pPr>
      <w:pStyle w:val="Style_2"/>
      <w:ind/>
      <w:jc w:val="right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ind/>
      <w:jc w:val="right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2"/>
      <w:ind/>
      <w:jc w:val="right"/>
    </w:pPr>
  </w:p>
</w:ftr>
</file>

<file path=word/footer9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F000000">
    <w:pPr>
      <w:pStyle w:val="Style_2"/>
      <w:ind/>
      <w:jc w:val="right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10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0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4</w:t>
    </w:r>
  </w:p>
  <w:p w14:paraId="11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12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13000000">
    <w:pPr>
      <w:tabs>
        <w:tab w:leader="none" w:pos="1418" w:val="left"/>
      </w:tabs>
      <w:ind w:firstLine="709" w:left="0"/>
      <w:jc w:val="right"/>
    </w:pPr>
    <w:r>
      <w:t>от _____________ №___________</w:t>
    </w:r>
  </w:p>
  <w:p w14:paraId="14000000">
    <w:pPr>
      <w:pStyle w:val="Style_1"/>
      <w:ind/>
      <w:jc w:val="right"/>
    </w:pPr>
  </w:p>
  <w:p w14:paraId="15000000">
    <w:pPr>
      <w:pStyle w:val="Style_1"/>
      <w:ind/>
      <w:jc w:val="right"/>
    </w:pPr>
  </w:p>
  <w:p w14:paraId="16000000">
    <w:pPr>
      <w:pStyle w:val="Style_1"/>
    </w:pPr>
  </w:p>
</w:hdr>
</file>

<file path=word/header1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7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1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9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4</w:t>
    </w:r>
  </w:p>
  <w:p w14:paraId="1A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1B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1C000000">
    <w:pPr>
      <w:tabs>
        <w:tab w:leader="none" w:pos="1418" w:val="left"/>
      </w:tabs>
      <w:ind w:firstLine="709" w:left="0"/>
      <w:jc w:val="right"/>
    </w:pPr>
    <w:r>
      <w:t xml:space="preserve">от </w:t>
    </w:r>
    <w:r>
      <w:t>26.03.2025 № 2769-П</w:t>
    </w:r>
  </w:p>
  <w:p w14:paraId="1D000000">
    <w:pPr>
      <w:pStyle w:val="Style_1"/>
      <w:ind/>
      <w:jc w:val="right"/>
    </w:pPr>
  </w:p>
  <w:p w14:paraId="1E000000">
    <w:pPr>
      <w:pStyle w:val="Style_1"/>
      <w:ind/>
      <w:jc w:val="right"/>
    </w:pPr>
  </w:p>
  <w:p w14:paraId="1F000000">
    <w:pPr>
      <w:pStyle w:val="Style_1"/>
    </w:pPr>
  </w:p>
</w:hdr>
</file>

<file path=word/header1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20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4</w:t>
    </w:r>
  </w:p>
  <w:p w14:paraId="21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22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23000000">
    <w:pPr>
      <w:tabs>
        <w:tab w:leader="none" w:pos="1418" w:val="left"/>
      </w:tabs>
      <w:ind w:firstLine="709" w:left="0"/>
      <w:jc w:val="right"/>
    </w:pPr>
    <w:r>
      <w:t>от _____________ №___________</w:t>
    </w:r>
  </w:p>
  <w:p w14:paraId="24000000">
    <w:pPr>
      <w:pStyle w:val="Style_1"/>
      <w:ind/>
      <w:jc w:val="right"/>
    </w:pPr>
  </w:p>
  <w:p w14:paraId="25000000">
    <w:pPr>
      <w:pStyle w:val="Style_1"/>
      <w:ind/>
      <w:jc w:val="right"/>
    </w:pPr>
  </w:p>
  <w:p w14:paraId="26000000">
    <w:pPr>
      <w:pStyle w:val="Style_1"/>
    </w:pPr>
  </w:p>
</w:hdr>
</file>

<file path=word/header1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27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4</w:t>
    </w:r>
  </w:p>
  <w:p w14:paraId="28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29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2A000000">
    <w:pPr>
      <w:tabs>
        <w:tab w:leader="none" w:pos="1418" w:val="left"/>
      </w:tabs>
      <w:ind w:firstLine="709" w:left="0"/>
      <w:jc w:val="right"/>
    </w:pPr>
    <w:r>
      <w:t>от _____________ №___________</w:t>
    </w:r>
  </w:p>
  <w:p w14:paraId="2B000000">
    <w:pPr>
      <w:pStyle w:val="Style_1"/>
      <w:ind/>
      <w:jc w:val="right"/>
    </w:pPr>
  </w:p>
  <w:p w14:paraId="2C000000">
    <w:pPr>
      <w:pStyle w:val="Style_1"/>
      <w:ind/>
      <w:jc w:val="right"/>
    </w:pPr>
  </w:p>
  <w:p w14:paraId="2D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4</w:t>
    </w:r>
  </w:p>
  <w:p w14:paraId="08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9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A000000">
    <w:pPr>
      <w:tabs>
        <w:tab w:leader="none" w:pos="1418" w:val="left"/>
      </w:tabs>
      <w:ind w:firstLine="709" w:left="0"/>
      <w:jc w:val="right"/>
    </w:pPr>
    <w:r>
      <w:t>от _____________ №___________</w:t>
    </w:r>
  </w:p>
  <w:p w14:paraId="0B000000">
    <w:pPr>
      <w:pStyle w:val="Style_1"/>
      <w:ind/>
      <w:jc w:val="right"/>
    </w:pPr>
  </w:p>
  <w:p w14:paraId="0C000000">
    <w:pPr>
      <w:pStyle w:val="Style_1"/>
      <w:ind/>
      <w:jc w:val="right"/>
    </w:pPr>
  </w:p>
  <w:p w14:paraId="0D000000">
    <w:pPr>
      <w:pStyle w:val="Style_1"/>
    </w:pP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E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37"/>
      <w:lvlText w:val=""/>
      <w:lvlJc w:val="left"/>
      <w:pPr>
        <w:tabs>
          <w:tab w:leader="none" w:pos="0" w:val="left"/>
        </w:tabs>
        <w:ind w:firstLine="0" w:left="0"/>
      </w:pPr>
    </w:lvl>
    <w:lvl w:ilvl="1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4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7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284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rPr>
      <w:rFonts w:ascii="Times New Roman" w:hAnsi="Times New Roman"/>
      <w:sz w:val="24"/>
    </w:rPr>
  </w:style>
  <w:style w:default="1" w:styleId="Style_7_ch" w:type="character">
    <w:name w:val="Normal"/>
    <w:link w:val="Style_7"/>
    <w:rPr>
      <w:rFonts w:ascii="Times New Roman" w:hAnsi="Times New Roman"/>
      <w:sz w:val="24"/>
    </w:rPr>
  </w:style>
  <w:style w:styleId="Style_8" w:type="paragraph">
    <w:name w:val="Normal (Web)"/>
    <w:basedOn w:val="Style_7"/>
    <w:link w:val="Style_8_ch"/>
    <w:pPr>
      <w:widowControl w:val="0"/>
      <w:spacing w:line="260" w:lineRule="exact"/>
      <w:ind/>
      <w:jc w:val="both"/>
    </w:pPr>
    <w:rPr>
      <w:spacing w:val="8"/>
      <w:sz w:val="26"/>
    </w:rPr>
  </w:style>
  <w:style w:styleId="Style_8_ch" w:type="character">
    <w:name w:val="Normal (Web)"/>
    <w:basedOn w:val="Style_7_ch"/>
    <w:link w:val="Style_8"/>
    <w:rPr>
      <w:spacing w:val="8"/>
      <w:sz w:val="26"/>
    </w:rPr>
  </w:style>
  <w:style w:styleId="Style_9" w:type="paragraph">
    <w:name w:val="FollowedHyperlink"/>
    <w:link w:val="Style_9_ch"/>
    <w:rPr>
      <w:color w:val="800080"/>
      <w:u w:val="single"/>
    </w:rPr>
  </w:style>
  <w:style w:styleId="Style_9_ch" w:type="character">
    <w:name w:val="FollowedHyperlink"/>
    <w:link w:val="Style_9"/>
    <w:rPr>
      <w:color w:val="800080"/>
      <w:u w:val="single"/>
    </w:rPr>
  </w:style>
  <w:style w:styleId="Style_10" w:type="paragraph">
    <w:name w:val="stylet3"/>
    <w:basedOn w:val="Style_7"/>
    <w:link w:val="Style_10_ch"/>
    <w:pPr>
      <w:spacing w:afterAutospacing="on" w:beforeAutospacing="on"/>
      <w:ind w:firstLine="709" w:left="0"/>
    </w:pPr>
  </w:style>
  <w:style w:styleId="Style_10_ch" w:type="character">
    <w:name w:val="stylet3"/>
    <w:basedOn w:val="Style_7_ch"/>
    <w:link w:val="Style_10"/>
  </w:style>
  <w:style w:styleId="Style_11" w:type="paragraph">
    <w:name w:val="toc 2"/>
    <w:basedOn w:val="Style_7"/>
    <w:next w:val="Style_7"/>
    <w:link w:val="Style_11_ch"/>
    <w:uiPriority w:val="39"/>
    <w:pPr>
      <w:pageBreakBefore w:val="1"/>
      <w:tabs>
        <w:tab w:leader="dot" w:pos="9921" w:val="right"/>
      </w:tabs>
      <w:spacing w:after="120" w:line="276" w:lineRule="auto"/>
      <w:ind w:firstLine="0" w:left="142"/>
      <w:jc w:val="center"/>
    </w:pPr>
    <w:rPr>
      <w:sz w:val="28"/>
    </w:rPr>
  </w:style>
  <w:style w:styleId="Style_11_ch" w:type="character">
    <w:name w:val="toc 2"/>
    <w:basedOn w:val="Style_7_ch"/>
    <w:link w:val="Style_11"/>
    <w:rPr>
      <w:sz w:val="28"/>
    </w:rPr>
  </w:style>
  <w:style w:styleId="Style_12" w:type="paragraph">
    <w:name w:val="toc 4"/>
    <w:next w:val="Style_7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heading 7"/>
    <w:basedOn w:val="Style_7"/>
    <w:next w:val="Style_7"/>
    <w:link w:val="Style_13_ch"/>
    <w:uiPriority w:val="9"/>
    <w:qFormat/>
    <w:pPr>
      <w:keepNext w:val="1"/>
      <w:spacing w:before="600" w:line="240" w:lineRule="atLeast"/>
      <w:ind w:firstLine="709" w:left="0"/>
      <w:jc w:val="both"/>
      <w:outlineLvl w:val="6"/>
    </w:pPr>
  </w:style>
  <w:style w:styleId="Style_13_ch" w:type="character">
    <w:name w:val="heading 7"/>
    <w:basedOn w:val="Style_7_ch"/>
    <w:link w:val="Style_13"/>
  </w:style>
  <w:style w:styleId="Style_14" w:type="paragraph">
    <w:name w:val="toc 6"/>
    <w:next w:val="Style_7"/>
    <w:link w:val="Style_1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toc 7"/>
    <w:next w:val="Style_7"/>
    <w:link w:val="Style_1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16" w:type="paragraph">
    <w:name w:val="msonormal"/>
    <w:basedOn w:val="Style_7"/>
    <w:link w:val="Style_16_ch"/>
    <w:pPr>
      <w:spacing w:afterAutospacing="on" w:beforeAutospacing="on"/>
      <w:ind/>
    </w:pPr>
  </w:style>
  <w:style w:styleId="Style_16_ch" w:type="character">
    <w:name w:val="msonormal"/>
    <w:basedOn w:val="Style_7_ch"/>
    <w:link w:val="Style_16"/>
  </w:style>
  <w:style w:styleId="Style_17" w:type="paragraph">
    <w:name w:val="Default"/>
    <w:link w:val="Style_17_ch"/>
    <w:rPr>
      <w:rFonts w:ascii="Times New Roman" w:hAnsi="Times New Roman"/>
      <w:color w:val="000000"/>
      <w:sz w:val="24"/>
    </w:rPr>
  </w:style>
  <w:style w:styleId="Style_17_ch" w:type="character">
    <w:name w:val="Default"/>
    <w:link w:val="Style_17"/>
    <w:rPr>
      <w:rFonts w:ascii="Times New Roman" w:hAnsi="Times New Roman"/>
      <w:color w:val="000000"/>
      <w:sz w:val="24"/>
    </w:rPr>
  </w:style>
  <w:style w:styleId="Style_18" w:type="paragraph">
    <w:name w:val="заголовок 3"/>
    <w:basedOn w:val="Style_7"/>
    <w:link w:val="Style_18_ch"/>
    <w:pPr>
      <w:ind/>
      <w:jc w:val="center"/>
      <w:outlineLvl w:val="0"/>
    </w:pPr>
    <w:rPr>
      <w:sz w:val="28"/>
      <w:u w:val="single"/>
    </w:rPr>
  </w:style>
  <w:style w:styleId="Style_18_ch" w:type="character">
    <w:name w:val="заголовок 3"/>
    <w:basedOn w:val="Style_7_ch"/>
    <w:link w:val="Style_18"/>
    <w:rPr>
      <w:sz w:val="28"/>
      <w:u w:val="single"/>
    </w:rPr>
  </w:style>
  <w:style w:styleId="Style_19" w:type="paragraph">
    <w:name w:val="Основной(РПЗ)"/>
    <w:basedOn w:val="Style_7"/>
    <w:link w:val="Style_19_ch"/>
    <w:pPr>
      <w:widowControl w:val="0"/>
      <w:ind w:firstLine="709" w:left="0"/>
      <w:jc w:val="both"/>
    </w:pPr>
    <w:rPr>
      <w:sz w:val="26"/>
    </w:rPr>
  </w:style>
  <w:style w:styleId="Style_19_ch" w:type="character">
    <w:name w:val="Основной(РПЗ)"/>
    <w:basedOn w:val="Style_7_ch"/>
    <w:link w:val="Style_19"/>
    <w:rPr>
      <w:sz w:val="26"/>
    </w:rPr>
  </w:style>
  <w:style w:styleId="Style_20" w:type="paragraph">
    <w:name w:val="Знак Знак1"/>
    <w:link w:val="Style_20_ch"/>
    <w:rPr>
      <w:sz w:val="28"/>
    </w:rPr>
  </w:style>
  <w:style w:styleId="Style_20_ch" w:type="character">
    <w:name w:val="Знак Знак1"/>
    <w:link w:val="Style_20"/>
    <w:rPr>
      <w:sz w:val="28"/>
    </w:rPr>
  </w:style>
  <w:style w:styleId="Style_21" w:type="paragraph">
    <w:name w:val="S_Маркированный Знак Знак1"/>
    <w:basedOn w:val="Style_22"/>
    <w:link w:val="Style_21_ch"/>
    <w:rPr>
      <w:sz w:val="24"/>
    </w:rPr>
  </w:style>
  <w:style w:styleId="Style_21_ch" w:type="character">
    <w:name w:val="S_Маркированный Знак Знак1"/>
    <w:basedOn w:val="Style_22_ch"/>
    <w:link w:val="Style_21"/>
    <w:rPr>
      <w:sz w:val="24"/>
    </w:rPr>
  </w:style>
  <w:style w:styleId="Style_23" w:type="paragraph">
    <w:name w:val="Endnote"/>
    <w:basedOn w:val="Style_7"/>
    <w:link w:val="Style_23_ch"/>
    <w:rPr>
      <w:sz w:val="20"/>
    </w:rPr>
  </w:style>
  <w:style w:styleId="Style_23_ch" w:type="character">
    <w:name w:val="Endnote"/>
    <w:basedOn w:val="Style_7_ch"/>
    <w:link w:val="Style_23"/>
    <w:rPr>
      <w:sz w:val="20"/>
    </w:rPr>
  </w:style>
  <w:style w:styleId="Style_24" w:type="paragraph">
    <w:name w:val="heading 3"/>
    <w:basedOn w:val="Style_7"/>
    <w:next w:val="Style_7"/>
    <w:link w:val="Style_24_ch"/>
    <w:uiPriority w:val="9"/>
    <w:qFormat/>
    <w:pPr>
      <w:keepNext w:val="1"/>
      <w:ind/>
      <w:jc w:val="center"/>
      <w:outlineLvl w:val="2"/>
    </w:pPr>
    <w:rPr>
      <w:sz w:val="28"/>
    </w:rPr>
  </w:style>
  <w:style w:styleId="Style_24_ch" w:type="character">
    <w:name w:val="heading 3"/>
    <w:basedOn w:val="Style_7_ch"/>
    <w:link w:val="Style_24"/>
    <w:rPr>
      <w:sz w:val="28"/>
    </w:rPr>
  </w:style>
  <w:style w:styleId="Style_25" w:type="paragraph">
    <w:name w:val="S_Обычный в таблице"/>
    <w:basedOn w:val="Style_7"/>
    <w:link w:val="Style_25_ch"/>
    <w:pPr>
      <w:spacing w:line="360" w:lineRule="auto"/>
      <w:ind/>
      <w:jc w:val="center"/>
    </w:pPr>
  </w:style>
  <w:style w:styleId="Style_25_ch" w:type="character">
    <w:name w:val="S_Обычный в таблице"/>
    <w:basedOn w:val="Style_7_ch"/>
    <w:link w:val="Style_25"/>
  </w:style>
  <w:style w:styleId="Style_26" w:type="paragraph">
    <w:name w:val="headertext"/>
    <w:basedOn w:val="Style_7"/>
    <w:link w:val="Style_26_ch"/>
    <w:pPr>
      <w:spacing w:afterAutospacing="on" w:beforeAutospacing="on"/>
      <w:ind/>
    </w:pPr>
  </w:style>
  <w:style w:styleId="Style_26_ch" w:type="character">
    <w:name w:val="headertext"/>
    <w:basedOn w:val="Style_7_ch"/>
    <w:link w:val="Style_26"/>
  </w:style>
  <w:style w:styleId="Style_27" w:type="paragraph">
    <w:name w:val="Balloon Text"/>
    <w:basedOn w:val="Style_7"/>
    <w:link w:val="Style_27_ch"/>
    <w:rPr>
      <w:rFonts w:ascii="Tahoma" w:hAnsi="Tahoma"/>
      <w:sz w:val="16"/>
    </w:rPr>
  </w:style>
  <w:style w:styleId="Style_27_ch" w:type="character">
    <w:name w:val="Balloon Text"/>
    <w:basedOn w:val="Style_7_ch"/>
    <w:link w:val="Style_27"/>
    <w:rPr>
      <w:rFonts w:ascii="Tahoma" w:hAnsi="Tahoma"/>
      <w:sz w:val="16"/>
    </w:rPr>
  </w:style>
  <w:style w:styleId="Style_28" w:type="paragraph">
    <w:name w:val="textn"/>
    <w:basedOn w:val="Style_7"/>
    <w:link w:val="Style_28_ch"/>
    <w:pPr>
      <w:spacing w:afterAutospacing="on" w:beforeAutospacing="on"/>
      <w:ind/>
    </w:pPr>
  </w:style>
  <w:style w:styleId="Style_28_ch" w:type="character">
    <w:name w:val="textn"/>
    <w:basedOn w:val="Style_7_ch"/>
    <w:link w:val="Style_28"/>
  </w:style>
  <w:style w:styleId="Style_29" w:type="paragraph">
    <w:name w:val="heading 9"/>
    <w:basedOn w:val="Style_7"/>
    <w:next w:val="Style_7"/>
    <w:link w:val="Style_29_ch"/>
    <w:uiPriority w:val="9"/>
    <w:qFormat/>
    <w:pPr>
      <w:keepNext w:val="1"/>
      <w:spacing w:line="240" w:lineRule="atLeast"/>
      <w:ind w:firstLine="709" w:left="36" w:right="36"/>
      <w:jc w:val="both"/>
      <w:outlineLvl w:val="8"/>
    </w:pPr>
  </w:style>
  <w:style w:styleId="Style_29_ch" w:type="character">
    <w:name w:val="heading 9"/>
    <w:basedOn w:val="Style_7_ch"/>
    <w:link w:val="Style_29"/>
  </w:style>
  <w:style w:styleId="Style_30" w:type="paragraph">
    <w:name w:val="ConsPlusTitle"/>
    <w:link w:val="Style_30_ch"/>
    <w:pPr>
      <w:widowControl w:val="0"/>
      <w:ind/>
    </w:pPr>
    <w:rPr>
      <w:rFonts w:ascii="Times New Roman" w:hAnsi="Times New Roman"/>
      <w:b w:val="1"/>
      <w:sz w:val="28"/>
    </w:rPr>
  </w:style>
  <w:style w:styleId="Style_30_ch" w:type="character">
    <w:name w:val="ConsPlusTitle"/>
    <w:link w:val="Style_30"/>
    <w:rPr>
      <w:rFonts w:ascii="Times New Roman" w:hAnsi="Times New Roman"/>
      <w:b w:val="1"/>
      <w:sz w:val="28"/>
    </w:rPr>
  </w:style>
  <w:style w:styleId="Style_31" w:type="paragraph">
    <w:name w:val="Body Text 3"/>
    <w:basedOn w:val="Style_7"/>
    <w:link w:val="Style_31_ch"/>
    <w:pPr>
      <w:widowControl w:val="0"/>
      <w:ind w:firstLine="709" w:left="0"/>
      <w:jc w:val="both"/>
    </w:pPr>
    <w:rPr>
      <w:color w:val="FF0000"/>
      <w:sz w:val="26"/>
    </w:rPr>
  </w:style>
  <w:style w:styleId="Style_31_ch" w:type="character">
    <w:name w:val="Body Text 3"/>
    <w:basedOn w:val="Style_7_ch"/>
    <w:link w:val="Style_31"/>
    <w:rPr>
      <w:color w:val="FF0000"/>
      <w:sz w:val="26"/>
    </w:rPr>
  </w:style>
  <w:style w:styleId="Style_32" w:type="paragraph">
    <w:name w:val="ТАБЛ ТЕКСТ БЕЗ ОТСТУПА"/>
    <w:basedOn w:val="Style_7"/>
    <w:link w:val="Style_32_ch"/>
    <w:pPr>
      <w:ind/>
      <w:jc w:val="both"/>
    </w:pPr>
  </w:style>
  <w:style w:styleId="Style_32_ch" w:type="character">
    <w:name w:val="ТАБЛ ТЕКСТ БЕЗ ОТСТУПА"/>
    <w:basedOn w:val="Style_7_ch"/>
    <w:link w:val="Style_32"/>
  </w:style>
  <w:style w:styleId="Style_33" w:type="paragraph">
    <w:name w:val="Гипертекстовая ссылка"/>
    <w:link w:val="Style_33_ch"/>
    <w:rPr>
      <w:color w:val="008000"/>
    </w:rPr>
  </w:style>
  <w:style w:styleId="Style_33_ch" w:type="character">
    <w:name w:val="Гипертекстовая ссылка"/>
    <w:link w:val="Style_33"/>
    <w:rPr>
      <w:color w:val="008000"/>
    </w:rPr>
  </w:style>
  <w:style w:styleId="Style_34" w:type="paragraph">
    <w:name w:val="Body Text Indent 3 + Синий"/>
    <w:basedOn w:val="Style_35"/>
    <w:link w:val="Style_34_ch"/>
    <w:pPr>
      <w:ind w:firstLine="720" w:left="0"/>
      <w:jc w:val="both"/>
    </w:pPr>
    <w:rPr>
      <w:rFonts w:ascii="Times New Roman" w:hAnsi="Times New Roman"/>
      <w:b w:val="1"/>
      <w:color w:val="0000FF"/>
      <w:sz w:val="22"/>
    </w:rPr>
  </w:style>
  <w:style w:styleId="Style_34_ch" w:type="character">
    <w:name w:val="Body Text Indent 3 + Синий"/>
    <w:basedOn w:val="Style_35_ch"/>
    <w:link w:val="Style_34"/>
    <w:rPr>
      <w:rFonts w:ascii="Times New Roman" w:hAnsi="Times New Roman"/>
      <w:b w:val="1"/>
      <w:color w:val="0000FF"/>
      <w:sz w:val="22"/>
    </w:rPr>
  </w:style>
  <w:style w:styleId="Style_36" w:type="paragraph">
    <w:name w:val="S_Маркированный"/>
    <w:basedOn w:val="Style_37"/>
    <w:link w:val="Style_36_ch"/>
    <w:pPr>
      <w:numPr>
        <w:ilvl w:val="0"/>
        <w:numId w:val="0"/>
      </w:numPr>
      <w:tabs>
        <w:tab w:leader="none" w:pos="709" w:val="left"/>
      </w:tabs>
      <w:spacing w:line="360" w:lineRule="auto"/>
      <w:ind w:firstLine="360" w:left="0"/>
      <w:contextualSpacing w:val="0"/>
    </w:pPr>
  </w:style>
  <w:style w:styleId="Style_36_ch" w:type="character">
    <w:name w:val="S_Маркированный"/>
    <w:basedOn w:val="Style_37_ch"/>
    <w:link w:val="Style_36"/>
  </w:style>
  <w:style w:styleId="Style_38" w:type="paragraph">
    <w:name w:val="annotation reference"/>
    <w:basedOn w:val="Style_22"/>
    <w:link w:val="Style_38_ch"/>
    <w:rPr>
      <w:sz w:val="16"/>
    </w:rPr>
  </w:style>
  <w:style w:styleId="Style_38_ch" w:type="character">
    <w:name w:val="annotation reference"/>
    <w:basedOn w:val="Style_22_ch"/>
    <w:link w:val="Style_38"/>
    <w:rPr>
      <w:sz w:val="16"/>
    </w:rPr>
  </w:style>
  <w:style w:styleId="Style_39" w:type="paragraph">
    <w:name w:val="Схема документа Знак"/>
    <w:basedOn w:val="Style_22"/>
    <w:link w:val="Style_39_ch"/>
    <w:rPr>
      <w:rFonts w:ascii="Segoe UI" w:hAnsi="Segoe UI"/>
      <w:sz w:val="16"/>
    </w:rPr>
  </w:style>
  <w:style w:styleId="Style_39_ch" w:type="character">
    <w:name w:val="Схема документа Знак"/>
    <w:basedOn w:val="Style_22_ch"/>
    <w:link w:val="Style_39"/>
    <w:rPr>
      <w:rFonts w:ascii="Segoe UI" w:hAnsi="Segoe UI"/>
      <w:sz w:val="16"/>
    </w:rPr>
  </w:style>
  <w:style w:styleId="Style_40" w:type="paragraph">
    <w:name w:val="annotation subject"/>
    <w:basedOn w:val="Style_41"/>
    <w:next w:val="Style_41"/>
    <w:link w:val="Style_40_ch"/>
    <w:rPr>
      <w:b w:val="1"/>
    </w:rPr>
  </w:style>
  <w:style w:styleId="Style_40_ch" w:type="character">
    <w:name w:val="annotation subject"/>
    <w:basedOn w:val="Style_41_ch"/>
    <w:link w:val="Style_40"/>
    <w:rPr>
      <w:b w:val="1"/>
    </w:rPr>
  </w:style>
  <w:style w:styleId="Style_42" w:type="paragraph">
    <w:name w:val="Стиль1"/>
    <w:basedOn w:val="Style_43"/>
    <w:link w:val="Style_42_ch"/>
  </w:style>
  <w:style w:styleId="Style_42_ch" w:type="character">
    <w:name w:val="Стиль1"/>
    <w:basedOn w:val="Style_43_ch"/>
    <w:link w:val="Style_42"/>
  </w:style>
  <w:style w:styleId="Style_44" w:type="paragraph">
    <w:name w:val="Body Text Indent"/>
    <w:basedOn w:val="Style_7"/>
    <w:link w:val="Style_44_ch"/>
    <w:pPr>
      <w:spacing w:after="120"/>
      <w:ind w:firstLine="0" w:left="283"/>
    </w:pPr>
  </w:style>
  <w:style w:styleId="Style_44_ch" w:type="character">
    <w:name w:val="Body Text Indent"/>
    <w:basedOn w:val="Style_7_ch"/>
    <w:link w:val="Style_44"/>
  </w:style>
  <w:style w:styleId="Style_45" w:type="paragraph">
    <w:name w:val="Body Text Indent 2"/>
    <w:basedOn w:val="Style_7"/>
    <w:link w:val="Style_45_ch"/>
    <w:pPr>
      <w:spacing w:after="120" w:line="480" w:lineRule="auto"/>
      <w:ind w:firstLine="0" w:left="283"/>
    </w:pPr>
  </w:style>
  <w:style w:styleId="Style_45_ch" w:type="character">
    <w:name w:val="Body Text Indent 2"/>
    <w:basedOn w:val="Style_7_ch"/>
    <w:link w:val="Style_45"/>
  </w:style>
  <w:style w:styleId="Style_46" w:type="paragraph">
    <w:name w:val="Обычный1"/>
    <w:link w:val="Style_46_ch"/>
    <w:rPr>
      <w:rFonts w:ascii="Times New Roman" w:hAnsi="Times New Roman"/>
    </w:rPr>
  </w:style>
  <w:style w:styleId="Style_46_ch" w:type="character">
    <w:name w:val="Обычный1"/>
    <w:link w:val="Style_46"/>
    <w:rPr>
      <w:rFonts w:ascii="Times New Roman" w:hAnsi="Times New Roman"/>
    </w:rPr>
  </w:style>
  <w:style w:styleId="Style_47" w:type="paragraph">
    <w:name w:val="ConsPlusNormal"/>
    <w:link w:val="Style_47_ch"/>
    <w:pPr>
      <w:widowControl w:val="0"/>
      <w:ind w:firstLine="720" w:left="0"/>
    </w:pPr>
    <w:rPr>
      <w:rFonts w:ascii="Arial" w:hAnsi="Arial"/>
    </w:rPr>
  </w:style>
  <w:style w:styleId="Style_47_ch" w:type="character">
    <w:name w:val="ConsPlusNormal"/>
    <w:link w:val="Style_47"/>
    <w:rPr>
      <w:rFonts w:ascii="Arial" w:hAnsi="Arial"/>
    </w:rPr>
  </w:style>
  <w:style w:styleId="Style_2" w:type="paragraph">
    <w:name w:val="footer"/>
    <w:basedOn w:val="Style_7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7_ch"/>
    <w:link w:val="Style_2"/>
  </w:style>
  <w:style w:styleId="Style_48" w:type="paragraph">
    <w:name w:val="List Paragraph"/>
    <w:basedOn w:val="Style_7"/>
    <w:link w:val="Style_48_ch"/>
    <w:pPr>
      <w:ind w:firstLine="0" w:left="720"/>
      <w:contextualSpacing w:val="1"/>
    </w:pPr>
  </w:style>
  <w:style w:styleId="Style_48_ch" w:type="character">
    <w:name w:val="List Paragraph"/>
    <w:basedOn w:val="Style_7_ch"/>
    <w:link w:val="Style_48"/>
  </w:style>
  <w:style w:styleId="Style_49" w:type="paragraph">
    <w:name w:val="[Normal]"/>
    <w:link w:val="Style_49_ch"/>
    <w:pPr>
      <w:widowControl w:val="0"/>
      <w:ind/>
    </w:pPr>
    <w:rPr>
      <w:rFonts w:ascii="Arial" w:hAnsi="Arial"/>
      <w:sz w:val="24"/>
    </w:rPr>
  </w:style>
  <w:style w:styleId="Style_49_ch" w:type="character">
    <w:name w:val="[Normal]"/>
    <w:link w:val="Style_49"/>
    <w:rPr>
      <w:rFonts w:ascii="Arial" w:hAnsi="Arial"/>
      <w:sz w:val="24"/>
    </w:rPr>
  </w:style>
  <w:style w:styleId="Style_50" w:type="paragraph">
    <w:name w:val="S_Заголовок таблицы"/>
    <w:basedOn w:val="Style_7"/>
    <w:link w:val="Style_50_ch"/>
    <w:pPr>
      <w:spacing w:line="276" w:lineRule="auto"/>
      <w:ind/>
      <w:jc w:val="center"/>
    </w:pPr>
    <w:rPr>
      <w:spacing w:val="-4"/>
      <w:sz w:val="28"/>
    </w:rPr>
  </w:style>
  <w:style w:styleId="Style_50_ch" w:type="character">
    <w:name w:val="S_Заголовок таблицы"/>
    <w:basedOn w:val="Style_7_ch"/>
    <w:link w:val="Style_50"/>
    <w:rPr>
      <w:spacing w:val="-4"/>
      <w:sz w:val="28"/>
    </w:rPr>
  </w:style>
  <w:style w:styleId="Style_1" w:type="paragraph">
    <w:name w:val="header"/>
    <w:basedOn w:val="Style_7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7_ch"/>
    <w:link w:val="Style_1"/>
  </w:style>
  <w:style w:styleId="Style_51" w:type="paragraph">
    <w:name w:val="toc 3"/>
    <w:basedOn w:val="Style_7"/>
    <w:next w:val="Style_7"/>
    <w:link w:val="Style_51_ch"/>
    <w:uiPriority w:val="39"/>
    <w:pPr>
      <w:spacing w:after="100" w:line="264" w:lineRule="auto"/>
      <w:ind w:firstLine="0" w:left="440"/>
    </w:pPr>
    <w:rPr>
      <w:rFonts w:ascii="Calibri" w:hAnsi="Calibri"/>
      <w:sz w:val="22"/>
    </w:rPr>
  </w:style>
  <w:style w:styleId="Style_51_ch" w:type="character">
    <w:name w:val="toc 3"/>
    <w:basedOn w:val="Style_7_ch"/>
    <w:link w:val="Style_51"/>
    <w:rPr>
      <w:rFonts w:ascii="Calibri" w:hAnsi="Calibri"/>
      <w:sz w:val="22"/>
    </w:rPr>
  </w:style>
  <w:style w:styleId="Style_52" w:type="paragraph">
    <w:name w:val="Emphasis"/>
    <w:link w:val="Style_52_ch"/>
    <w:rPr>
      <w:i w:val="1"/>
    </w:rPr>
  </w:style>
  <w:style w:styleId="Style_52_ch" w:type="character">
    <w:name w:val="Emphasis"/>
    <w:link w:val="Style_52"/>
    <w:rPr>
      <w:i w:val="1"/>
    </w:rPr>
  </w:style>
  <w:style w:styleId="Style_53" w:type="paragraph">
    <w:name w:val="Обычный2"/>
    <w:link w:val="Style_53_ch"/>
    <w:rPr>
      <w:rFonts w:ascii="Times New Roman" w:hAnsi="Times New Roman"/>
    </w:rPr>
  </w:style>
  <w:style w:styleId="Style_53_ch" w:type="character">
    <w:name w:val="Обычный2"/>
    <w:link w:val="Style_53"/>
    <w:rPr>
      <w:rFonts w:ascii="Times New Roman" w:hAnsi="Times New Roman"/>
    </w:rPr>
  </w:style>
  <w:style w:styleId="Style_54" w:type="paragraph">
    <w:name w:val="ConsPlusNonformat"/>
    <w:link w:val="Style_54_ch"/>
    <w:pPr>
      <w:widowControl w:val="0"/>
      <w:ind/>
    </w:pPr>
    <w:rPr>
      <w:rFonts w:ascii="Courier New" w:hAnsi="Courier New"/>
    </w:rPr>
  </w:style>
  <w:style w:styleId="Style_54_ch" w:type="character">
    <w:name w:val="ConsPlusNonformat"/>
    <w:link w:val="Style_54"/>
    <w:rPr>
      <w:rFonts w:ascii="Courier New" w:hAnsi="Courier New"/>
    </w:rPr>
  </w:style>
  <w:style w:styleId="Style_41" w:type="paragraph">
    <w:name w:val="annotation text"/>
    <w:basedOn w:val="Style_7"/>
    <w:link w:val="Style_41_ch"/>
    <w:pPr>
      <w:widowControl w:val="0"/>
      <w:ind w:firstLine="709" w:left="0"/>
    </w:pPr>
    <w:rPr>
      <w:sz w:val="20"/>
    </w:rPr>
  </w:style>
  <w:style w:styleId="Style_41_ch" w:type="character">
    <w:name w:val="annotation text"/>
    <w:basedOn w:val="Style_7_ch"/>
    <w:link w:val="Style_41"/>
    <w:rPr>
      <w:sz w:val="20"/>
    </w:rPr>
  </w:style>
  <w:style w:styleId="Style_55" w:type="paragraph">
    <w:name w:val="List Number"/>
    <w:basedOn w:val="Style_7"/>
    <w:link w:val="Style_55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55_ch" w:type="character">
    <w:name w:val="List Number"/>
    <w:basedOn w:val="Style_7_ch"/>
    <w:link w:val="Style_55"/>
    <w:rPr>
      <w:sz w:val="28"/>
    </w:rPr>
  </w:style>
  <w:style w:styleId="Style_56" w:type="paragraph">
    <w:name w:val="Табличный_боковик_11"/>
    <w:link w:val="Style_56_ch"/>
    <w:rPr>
      <w:rFonts w:ascii="Times New Roman" w:hAnsi="Times New Roman"/>
      <w:sz w:val="22"/>
    </w:rPr>
  </w:style>
  <w:style w:styleId="Style_56_ch" w:type="character">
    <w:name w:val="Табличный_боковик_11"/>
    <w:link w:val="Style_56"/>
    <w:rPr>
      <w:rFonts w:ascii="Times New Roman" w:hAnsi="Times New Roman"/>
      <w:sz w:val="22"/>
    </w:rPr>
  </w:style>
  <w:style w:styleId="Style_43" w:type="paragraph">
    <w:name w:val="М1Заголовок"/>
    <w:basedOn w:val="Style_7"/>
    <w:link w:val="Style_43_ch"/>
    <w:pPr>
      <w:ind/>
      <w:jc w:val="center"/>
    </w:pPr>
    <w:rPr>
      <w:b w:val="1"/>
      <w:sz w:val="28"/>
    </w:rPr>
  </w:style>
  <w:style w:styleId="Style_43_ch" w:type="character">
    <w:name w:val="М1Заголовок"/>
    <w:basedOn w:val="Style_7_ch"/>
    <w:link w:val="Style_43"/>
    <w:rPr>
      <w:b w:val="1"/>
      <w:sz w:val="28"/>
    </w:rPr>
  </w:style>
  <w:style w:styleId="Style_57" w:type="paragraph">
    <w:name w:val="page number"/>
    <w:link w:val="Style_57_ch"/>
    <w:rPr>
      <w:sz w:val="20"/>
    </w:rPr>
  </w:style>
  <w:style w:styleId="Style_57_ch" w:type="character">
    <w:name w:val="page number"/>
    <w:link w:val="Style_57"/>
    <w:rPr>
      <w:sz w:val="20"/>
    </w:rPr>
  </w:style>
  <w:style w:styleId="Style_58" w:type="paragraph">
    <w:name w:val="endnote reference"/>
    <w:link w:val="Style_58_ch"/>
    <w:rPr>
      <w:vertAlign w:val="superscript"/>
    </w:rPr>
  </w:style>
  <w:style w:styleId="Style_58_ch" w:type="character">
    <w:name w:val="endnote reference"/>
    <w:link w:val="Style_58"/>
    <w:rPr>
      <w:vertAlign w:val="superscript"/>
    </w:rPr>
  </w:style>
  <w:style w:styleId="Style_59" w:type="paragraph">
    <w:name w:val="Нормальный (таблица)"/>
    <w:basedOn w:val="Style_7"/>
    <w:next w:val="Style_7"/>
    <w:link w:val="Style_59_ch"/>
    <w:pPr>
      <w:widowControl w:val="0"/>
      <w:ind w:firstLine="709" w:left="0"/>
      <w:jc w:val="both"/>
    </w:pPr>
  </w:style>
  <w:style w:styleId="Style_59_ch" w:type="character">
    <w:name w:val="Нормальный (таблица)"/>
    <w:basedOn w:val="Style_7_ch"/>
    <w:link w:val="Style_59"/>
  </w:style>
  <w:style w:styleId="Style_60" w:type="paragraph">
    <w:name w:val="caption"/>
    <w:basedOn w:val="Style_7"/>
    <w:next w:val="Style_7"/>
    <w:link w:val="Style_60_ch"/>
    <w:pPr>
      <w:widowControl w:val="0"/>
      <w:ind w:firstLine="0" w:left="-57" w:right="-57"/>
      <w:jc w:val="center"/>
    </w:pPr>
    <w:rPr>
      <w:b w:val="1"/>
      <w:sz w:val="20"/>
    </w:rPr>
  </w:style>
  <w:style w:styleId="Style_60_ch" w:type="character">
    <w:name w:val="caption"/>
    <w:basedOn w:val="Style_7_ch"/>
    <w:link w:val="Style_60"/>
    <w:rPr>
      <w:b w:val="1"/>
      <w:sz w:val="20"/>
    </w:rPr>
  </w:style>
  <w:style w:styleId="Style_61" w:type="paragraph">
    <w:name w:val="М1Стиль"/>
    <w:basedOn w:val="Style_7"/>
    <w:link w:val="Style_61_ch"/>
    <w:pPr>
      <w:ind w:firstLine="709" w:left="0"/>
      <w:jc w:val="both"/>
    </w:pPr>
    <w:rPr>
      <w:sz w:val="28"/>
    </w:rPr>
  </w:style>
  <w:style w:styleId="Style_61_ch" w:type="character">
    <w:name w:val="М1Стиль"/>
    <w:basedOn w:val="Style_7_ch"/>
    <w:link w:val="Style_61"/>
    <w:rPr>
      <w:sz w:val="28"/>
    </w:rPr>
  </w:style>
  <w:style w:styleId="Style_62" w:type="paragraph">
    <w:name w:val="heading 5"/>
    <w:basedOn w:val="Style_7"/>
    <w:next w:val="Style_7"/>
    <w:link w:val="Style_62_ch"/>
    <w:uiPriority w:val="9"/>
    <w:qFormat/>
    <w:pPr>
      <w:keepNext w:val="1"/>
      <w:ind/>
      <w:jc w:val="center"/>
      <w:outlineLvl w:val="4"/>
    </w:pPr>
    <w:rPr>
      <w:b w:val="1"/>
    </w:rPr>
  </w:style>
  <w:style w:styleId="Style_62_ch" w:type="character">
    <w:name w:val="heading 5"/>
    <w:basedOn w:val="Style_7_ch"/>
    <w:link w:val="Style_62"/>
    <w:rPr>
      <w:b w:val="1"/>
    </w:rPr>
  </w:style>
  <w:style w:styleId="Style_63" w:type="paragraph">
    <w:name w:val="Знак Знак Знак1"/>
    <w:basedOn w:val="Style_7"/>
    <w:link w:val="Style_63_ch"/>
    <w:pPr>
      <w:tabs>
        <w:tab w:leader="none" w:pos="360" w:val="left"/>
      </w:tabs>
      <w:spacing w:after="160" w:line="240" w:lineRule="exact"/>
      <w:ind/>
    </w:pPr>
    <w:rPr>
      <w:rFonts w:ascii="Verdana" w:hAnsi="Verdana"/>
      <w:sz w:val="20"/>
    </w:rPr>
  </w:style>
  <w:style w:styleId="Style_63_ch" w:type="character">
    <w:name w:val="Знак Знак Знак1"/>
    <w:basedOn w:val="Style_7_ch"/>
    <w:link w:val="Style_63"/>
    <w:rPr>
      <w:rFonts w:ascii="Verdana" w:hAnsi="Verdana"/>
      <w:sz w:val="20"/>
    </w:rPr>
  </w:style>
  <w:style w:styleId="Style_64" w:type="paragraph">
    <w:name w:val="heading 1"/>
    <w:basedOn w:val="Style_7"/>
    <w:next w:val="Style_7"/>
    <w:link w:val="Style_64_ch"/>
    <w:uiPriority w:val="9"/>
    <w:qFormat/>
    <w:pPr>
      <w:keepNext w:val="1"/>
      <w:spacing w:after="60" w:before="240"/>
      <w:ind/>
      <w:jc w:val="center"/>
      <w:outlineLvl w:val="0"/>
    </w:pPr>
    <w:rPr>
      <w:sz w:val="28"/>
    </w:rPr>
  </w:style>
  <w:style w:styleId="Style_64_ch" w:type="character">
    <w:name w:val="heading 1"/>
    <w:basedOn w:val="Style_7_ch"/>
    <w:link w:val="Style_64"/>
    <w:rPr>
      <w:sz w:val="28"/>
    </w:rPr>
  </w:style>
  <w:style w:styleId="Style_65" w:type="paragraph">
    <w:name w:val="Hyperlink"/>
    <w:link w:val="Style_65_ch"/>
    <w:rPr>
      <w:color w:val="0000FF"/>
      <w:u w:val="single"/>
    </w:rPr>
  </w:style>
  <w:style w:styleId="Style_65_ch" w:type="character">
    <w:name w:val="Hyperlink"/>
    <w:link w:val="Style_65"/>
    <w:rPr>
      <w:color w:val="0000FF"/>
      <w:u w:val="single"/>
    </w:rPr>
  </w:style>
  <w:style w:styleId="Style_66" w:type="paragraph">
    <w:name w:val="Footnote"/>
    <w:link w:val="Style_66_ch"/>
    <w:pPr>
      <w:ind w:firstLine="851" w:left="0"/>
      <w:jc w:val="both"/>
    </w:pPr>
    <w:rPr>
      <w:rFonts w:ascii="XO Thames" w:hAnsi="XO Thames"/>
      <w:sz w:val="22"/>
    </w:rPr>
  </w:style>
  <w:style w:styleId="Style_66_ch" w:type="character">
    <w:name w:val="Footnote"/>
    <w:link w:val="Style_66"/>
    <w:rPr>
      <w:rFonts w:ascii="XO Thames" w:hAnsi="XO Thames"/>
      <w:sz w:val="22"/>
    </w:rPr>
  </w:style>
  <w:style w:styleId="Style_67" w:type="paragraph">
    <w:name w:val="heading 8"/>
    <w:basedOn w:val="Style_7"/>
    <w:next w:val="Style_7"/>
    <w:link w:val="Style_67_ch"/>
    <w:uiPriority w:val="9"/>
    <w:qFormat/>
    <w:pPr>
      <w:spacing w:after="60" w:before="240"/>
      <w:ind/>
      <w:outlineLvl w:val="7"/>
    </w:pPr>
    <w:rPr>
      <w:rFonts w:ascii="Calibri" w:hAnsi="Calibri"/>
      <w:i w:val="1"/>
    </w:rPr>
  </w:style>
  <w:style w:styleId="Style_67_ch" w:type="character">
    <w:name w:val="heading 8"/>
    <w:basedOn w:val="Style_7_ch"/>
    <w:link w:val="Style_67"/>
    <w:rPr>
      <w:rFonts w:ascii="Calibri" w:hAnsi="Calibri"/>
      <w:i w:val="1"/>
    </w:rPr>
  </w:style>
  <w:style w:styleId="Style_37" w:type="paragraph">
    <w:name w:val="List Bullet"/>
    <w:basedOn w:val="Style_7"/>
    <w:link w:val="Style_37_ch"/>
    <w:pPr>
      <w:numPr>
        <w:numId w:val="1"/>
      </w:numPr>
      <w:ind/>
      <w:contextualSpacing w:val="1"/>
    </w:pPr>
  </w:style>
  <w:style w:styleId="Style_37_ch" w:type="character">
    <w:name w:val="List Bullet"/>
    <w:basedOn w:val="Style_7_ch"/>
    <w:link w:val="Style_37"/>
  </w:style>
  <w:style w:styleId="Style_68" w:type="paragraph">
    <w:name w:val="toc 1"/>
    <w:basedOn w:val="Style_7"/>
    <w:next w:val="Style_7"/>
    <w:link w:val="Style_68_ch"/>
    <w:uiPriority w:val="39"/>
    <w:pPr>
      <w:tabs>
        <w:tab w:leader="none" w:pos="284" w:val="left"/>
        <w:tab w:leader="dot" w:pos="9922" w:val="right"/>
      </w:tabs>
      <w:ind/>
    </w:pPr>
  </w:style>
  <w:style w:styleId="Style_68_ch" w:type="character">
    <w:name w:val="toc 1"/>
    <w:basedOn w:val="Style_7_ch"/>
    <w:link w:val="Style_68"/>
  </w:style>
  <w:style w:styleId="Style_69" w:type="paragraph">
    <w:name w:val="ТАБЛИЦА_ЦЕНТР"/>
    <w:basedOn w:val="Style_7"/>
    <w:link w:val="Style_69_ch"/>
    <w:pPr>
      <w:ind/>
      <w:jc w:val="center"/>
    </w:pPr>
  </w:style>
  <w:style w:styleId="Style_69_ch" w:type="character">
    <w:name w:val="ТАБЛИЦА_ЦЕНТР"/>
    <w:basedOn w:val="Style_7_ch"/>
    <w:link w:val="Style_69"/>
  </w:style>
  <w:style w:styleId="Style_3" w:type="paragraph">
    <w:name w:val="S_Обычный жирный"/>
    <w:basedOn w:val="Style_7"/>
    <w:link w:val="Style_3_ch"/>
    <w:pPr>
      <w:ind w:firstLine="709" w:left="0"/>
      <w:jc w:val="both"/>
    </w:pPr>
    <w:rPr>
      <w:sz w:val="28"/>
    </w:rPr>
  </w:style>
  <w:style w:styleId="Style_3_ch" w:type="character">
    <w:name w:val="S_Обычный жирный"/>
    <w:basedOn w:val="Style_7_ch"/>
    <w:link w:val="Style_3"/>
    <w:rPr>
      <w:sz w:val="28"/>
    </w:rPr>
  </w:style>
  <w:style w:styleId="Style_70" w:type="paragraph">
    <w:name w:val="Header and Footer"/>
    <w:link w:val="Style_70_ch"/>
    <w:pPr>
      <w:spacing w:line="240" w:lineRule="auto"/>
      <w:ind/>
      <w:jc w:val="both"/>
    </w:pPr>
    <w:rPr>
      <w:rFonts w:ascii="XO Thames" w:hAnsi="XO Thames"/>
      <w:sz w:val="28"/>
    </w:rPr>
  </w:style>
  <w:style w:styleId="Style_70_ch" w:type="character">
    <w:name w:val="Header and Footer"/>
    <w:link w:val="Style_70"/>
    <w:rPr>
      <w:rFonts w:ascii="XO Thames" w:hAnsi="XO Thames"/>
      <w:sz w:val="28"/>
    </w:rPr>
  </w:style>
  <w:style w:styleId="Style_71" w:type="paragraph">
    <w:name w:val="line number"/>
    <w:link w:val="Style_71_ch"/>
  </w:style>
  <w:style w:styleId="Style_71_ch" w:type="character">
    <w:name w:val="line number"/>
    <w:link w:val="Style_71"/>
  </w:style>
  <w:style w:styleId="Style_72" w:type="paragraph">
    <w:name w:val="Document Map"/>
    <w:basedOn w:val="Style_7"/>
    <w:link w:val="Style_72_ch"/>
    <w:pPr>
      <w:widowControl w:val="0"/>
      <w:ind w:firstLine="709" w:left="0"/>
      <w:jc w:val="both"/>
    </w:pPr>
    <w:rPr>
      <w:rFonts w:ascii="Tahoma" w:hAnsi="Tahoma"/>
      <w:sz w:val="16"/>
    </w:rPr>
  </w:style>
  <w:style w:styleId="Style_72_ch" w:type="character">
    <w:name w:val="Document Map"/>
    <w:basedOn w:val="Style_7_ch"/>
    <w:link w:val="Style_72"/>
    <w:rPr>
      <w:rFonts w:ascii="Tahoma" w:hAnsi="Tahoma"/>
      <w:sz w:val="16"/>
    </w:rPr>
  </w:style>
  <w:style w:styleId="Style_73" w:type="paragraph">
    <w:name w:val="toc 9"/>
    <w:next w:val="Style_7"/>
    <w:link w:val="Style_7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73_ch" w:type="character">
    <w:name w:val="toc 9"/>
    <w:link w:val="Style_73"/>
    <w:rPr>
      <w:rFonts w:ascii="XO Thames" w:hAnsi="XO Thames"/>
      <w:sz w:val="28"/>
    </w:rPr>
  </w:style>
  <w:style w:styleId="Style_74" w:type="paragraph">
    <w:name w:val="Body Text 2"/>
    <w:basedOn w:val="Style_7"/>
    <w:link w:val="Style_74_ch"/>
    <w:pPr>
      <w:widowControl w:val="0"/>
      <w:tabs>
        <w:tab w:leader="none" w:pos="6237" w:val="left"/>
      </w:tabs>
      <w:ind w:firstLine="709" w:left="0"/>
      <w:jc w:val="center"/>
    </w:pPr>
  </w:style>
  <w:style w:styleId="Style_74_ch" w:type="character">
    <w:name w:val="Body Text 2"/>
    <w:basedOn w:val="Style_7_ch"/>
    <w:link w:val="Style_74"/>
  </w:style>
  <w:style w:styleId="Style_75" w:type="paragraph">
    <w:name w:val="textb"/>
    <w:basedOn w:val="Style_7"/>
    <w:link w:val="Style_75_ch"/>
    <w:pPr>
      <w:spacing w:afterAutospacing="on" w:beforeAutospacing="on"/>
      <w:ind/>
    </w:pPr>
  </w:style>
  <w:style w:styleId="Style_75_ch" w:type="character">
    <w:name w:val="textb"/>
    <w:basedOn w:val="Style_7_ch"/>
    <w:link w:val="Style_75"/>
  </w:style>
  <w:style w:styleId="Style_35" w:type="paragraph">
    <w:name w:val="Текст2"/>
    <w:basedOn w:val="Style_7"/>
    <w:link w:val="Style_35_ch"/>
    <w:rPr>
      <w:rFonts w:ascii="Courier New" w:hAnsi="Courier New"/>
      <w:sz w:val="20"/>
    </w:rPr>
  </w:style>
  <w:style w:styleId="Style_35_ch" w:type="character">
    <w:name w:val="Текст2"/>
    <w:basedOn w:val="Style_7_ch"/>
    <w:link w:val="Style_35"/>
    <w:rPr>
      <w:rFonts w:ascii="Courier New" w:hAnsi="Courier New"/>
      <w:sz w:val="20"/>
    </w:rPr>
  </w:style>
  <w:style w:styleId="Style_76" w:type="paragraph">
    <w:name w:val="Основной текст с отступом 21"/>
    <w:basedOn w:val="Style_7"/>
    <w:link w:val="Style_76_ch"/>
    <w:pPr>
      <w:spacing w:line="360" w:lineRule="auto"/>
      <w:ind w:firstLine="720" w:left="0"/>
      <w:jc w:val="both"/>
    </w:pPr>
  </w:style>
  <w:style w:styleId="Style_76_ch" w:type="character">
    <w:name w:val="Основной текст с отступом 21"/>
    <w:basedOn w:val="Style_7_ch"/>
    <w:link w:val="Style_76"/>
  </w:style>
  <w:style w:styleId="Style_77" w:type="paragraph">
    <w:name w:val="Body Text Indent 3"/>
    <w:basedOn w:val="Style_7"/>
    <w:link w:val="Style_77_ch"/>
    <w:pPr>
      <w:spacing w:after="120"/>
      <w:ind w:firstLine="0" w:left="283"/>
    </w:pPr>
    <w:rPr>
      <w:sz w:val="16"/>
    </w:rPr>
  </w:style>
  <w:style w:styleId="Style_77_ch" w:type="character">
    <w:name w:val="Body Text Indent 3"/>
    <w:basedOn w:val="Style_7_ch"/>
    <w:link w:val="Style_77"/>
    <w:rPr>
      <w:sz w:val="16"/>
    </w:rPr>
  </w:style>
  <w:style w:styleId="Style_78" w:type="paragraph">
    <w:name w:val="No Spacing"/>
    <w:link w:val="Style_78_ch"/>
    <w:pPr>
      <w:widowControl w:val="0"/>
      <w:ind/>
    </w:pPr>
    <w:rPr>
      <w:rFonts w:ascii="Times New Roman" w:hAnsi="Times New Roman"/>
      <w:sz w:val="28"/>
    </w:rPr>
  </w:style>
  <w:style w:styleId="Style_78_ch" w:type="character">
    <w:name w:val="No Spacing"/>
    <w:link w:val="Style_78"/>
    <w:rPr>
      <w:rFonts w:ascii="Times New Roman" w:hAnsi="Times New Roman"/>
      <w:sz w:val="28"/>
    </w:rPr>
  </w:style>
  <w:style w:styleId="Style_79" w:type="paragraph">
    <w:name w:val="ConsNormal"/>
    <w:link w:val="Style_79_ch"/>
    <w:pPr>
      <w:widowControl w:val="0"/>
      <w:ind w:firstLine="720" w:left="0"/>
    </w:pPr>
    <w:rPr>
      <w:rFonts w:ascii="Arial" w:hAnsi="Arial"/>
    </w:rPr>
  </w:style>
  <w:style w:styleId="Style_79_ch" w:type="character">
    <w:name w:val="ConsNormal"/>
    <w:link w:val="Style_79"/>
    <w:rPr>
      <w:rFonts w:ascii="Arial" w:hAnsi="Arial"/>
    </w:rPr>
  </w:style>
  <w:style w:styleId="Style_80" w:type="paragraph">
    <w:name w:val="toc 8"/>
    <w:next w:val="Style_7"/>
    <w:link w:val="Style_8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80_ch" w:type="character">
    <w:name w:val="toc 8"/>
    <w:link w:val="Style_80"/>
    <w:rPr>
      <w:rFonts w:ascii="XO Thames" w:hAnsi="XO Thames"/>
      <w:sz w:val="28"/>
    </w:rPr>
  </w:style>
  <w:style w:styleId="Style_81" w:type="paragraph">
    <w:name w:val="Абзац"/>
    <w:basedOn w:val="Style_7"/>
    <w:link w:val="Style_81_ch"/>
    <w:pPr>
      <w:spacing w:before="60"/>
      <w:ind w:firstLine="720" w:left="0"/>
    </w:pPr>
    <w:rPr>
      <w:sz w:val="26"/>
    </w:rPr>
  </w:style>
  <w:style w:styleId="Style_81_ch" w:type="character">
    <w:name w:val="Абзац"/>
    <w:basedOn w:val="Style_7_ch"/>
    <w:link w:val="Style_81"/>
    <w:rPr>
      <w:sz w:val="26"/>
    </w:rPr>
  </w:style>
  <w:style w:styleId="Style_82" w:type="paragraph">
    <w:name w:val="xl64"/>
    <w:basedOn w:val="Style_7"/>
    <w:link w:val="Style_82_ch"/>
    <w:pPr>
      <w:spacing w:afterAutospacing="on" w:beforeAutospacing="on"/>
      <w:ind/>
      <w:jc w:val="center"/>
    </w:pPr>
  </w:style>
  <w:style w:styleId="Style_82_ch" w:type="character">
    <w:name w:val="xl64"/>
    <w:basedOn w:val="Style_7_ch"/>
    <w:link w:val="Style_82"/>
  </w:style>
  <w:style w:styleId="Style_83" w:type="paragraph">
    <w:name w:val="М3Стиль"/>
    <w:basedOn w:val="Style_61"/>
    <w:link w:val="Style_83_ch"/>
    <w:pPr>
      <w:ind w:firstLine="0" w:left="0"/>
      <w:jc w:val="right"/>
    </w:pPr>
  </w:style>
  <w:style w:styleId="Style_83_ch" w:type="character">
    <w:name w:val="М3Стиль"/>
    <w:basedOn w:val="Style_61_ch"/>
    <w:link w:val="Style_83"/>
  </w:style>
  <w:style w:styleId="Style_84" w:type="paragraph">
    <w:name w:val="xl63"/>
    <w:basedOn w:val="Style_7"/>
    <w:link w:val="Style_84_ch"/>
    <w:pPr>
      <w:spacing w:afterAutospacing="on" w:beforeAutospacing="on"/>
      <w:ind/>
      <w:jc w:val="center"/>
    </w:pPr>
  </w:style>
  <w:style w:styleId="Style_84_ch" w:type="character">
    <w:name w:val="xl63"/>
    <w:basedOn w:val="Style_7_ch"/>
    <w:link w:val="Style_84"/>
  </w:style>
  <w:style w:styleId="Style_85" w:type="paragraph">
    <w:name w:val="Текст1"/>
    <w:basedOn w:val="Style_7"/>
    <w:link w:val="Style_85_ch"/>
    <w:rPr>
      <w:rFonts w:ascii="Courier New" w:hAnsi="Courier New"/>
      <w:sz w:val="20"/>
    </w:rPr>
  </w:style>
  <w:style w:styleId="Style_85_ch" w:type="character">
    <w:name w:val="Текст1"/>
    <w:basedOn w:val="Style_7_ch"/>
    <w:link w:val="Style_85"/>
    <w:rPr>
      <w:rFonts w:ascii="Courier New" w:hAnsi="Courier New"/>
      <w:sz w:val="20"/>
    </w:rPr>
  </w:style>
  <w:style w:styleId="Style_86" w:type="paragraph">
    <w:name w:val="Body Text"/>
    <w:basedOn w:val="Style_7"/>
    <w:link w:val="Style_86_ch"/>
    <w:rPr>
      <w:sz w:val="28"/>
    </w:rPr>
  </w:style>
  <w:style w:styleId="Style_86_ch" w:type="character">
    <w:name w:val="Body Text"/>
    <w:basedOn w:val="Style_7_ch"/>
    <w:link w:val="Style_86"/>
    <w:rPr>
      <w:sz w:val="28"/>
    </w:rPr>
  </w:style>
  <w:style w:styleId="Style_87" w:type="paragraph">
    <w:name w:val="toc 5"/>
    <w:next w:val="Style_7"/>
    <w:link w:val="Style_8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87_ch" w:type="character">
    <w:name w:val="toc 5"/>
    <w:link w:val="Style_87"/>
    <w:rPr>
      <w:rFonts w:ascii="XO Thames" w:hAnsi="XO Thames"/>
      <w:sz w:val="28"/>
    </w:rPr>
  </w:style>
  <w:style w:styleId="Style_88" w:type="paragraph">
    <w:name w:val="apple-converted-space"/>
    <w:basedOn w:val="Style_22"/>
    <w:link w:val="Style_88_ch"/>
  </w:style>
  <w:style w:styleId="Style_88_ch" w:type="character">
    <w:name w:val="apple-converted-space"/>
    <w:basedOn w:val="Style_22_ch"/>
    <w:link w:val="Style_88"/>
  </w:style>
  <w:style w:styleId="Style_89" w:type="paragraph">
    <w:name w:val="TOC Heading"/>
    <w:basedOn w:val="Style_64"/>
    <w:next w:val="Style_7"/>
    <w:link w:val="Style_89_ch"/>
    <w:pPr>
      <w:keepLines w:val="1"/>
      <w:spacing w:after="0" w:before="480" w:line="276" w:lineRule="auto"/>
      <w:ind/>
      <w:outlineLvl w:val="8"/>
    </w:pPr>
    <w:rPr>
      <w:color w:val="365F91"/>
    </w:rPr>
  </w:style>
  <w:style w:styleId="Style_89_ch" w:type="character">
    <w:name w:val="TOC Heading"/>
    <w:basedOn w:val="Style_64_ch"/>
    <w:link w:val="Style_89"/>
    <w:rPr>
      <w:color w:val="365F91"/>
    </w:rPr>
  </w:style>
  <w:style w:styleId="Style_90" w:type="paragraph">
    <w:name w:val="Цветовое выделение"/>
    <w:link w:val="Style_90_ch"/>
    <w:rPr>
      <w:b w:val="1"/>
      <w:color w:val="000080"/>
    </w:rPr>
  </w:style>
  <w:style w:styleId="Style_90_ch" w:type="character">
    <w:name w:val="Цветовое выделение"/>
    <w:link w:val="Style_90"/>
    <w:rPr>
      <w:b w:val="1"/>
      <w:color w:val="000080"/>
    </w:rPr>
  </w:style>
  <w:style w:styleId="Style_91" w:type="paragraph">
    <w:name w:val="Обычный + 12 пт"/>
    <w:basedOn w:val="Style_7"/>
    <w:link w:val="Style_91_ch"/>
    <w:pPr>
      <w:ind/>
      <w:jc w:val="both"/>
    </w:pPr>
    <w:rPr>
      <w:color w:val="0000FF"/>
    </w:rPr>
  </w:style>
  <w:style w:styleId="Style_91_ch" w:type="character">
    <w:name w:val="Обычный + 12 пт"/>
    <w:basedOn w:val="Style_7_ch"/>
    <w:link w:val="Style_91"/>
    <w:rPr>
      <w:color w:val="0000FF"/>
    </w:rPr>
  </w:style>
  <w:style w:styleId="Style_6" w:type="paragraph">
    <w:name w:val="S_Обычный"/>
    <w:basedOn w:val="Style_7"/>
    <w:link w:val="Style_6_ch"/>
    <w:pPr>
      <w:spacing w:line="360" w:lineRule="auto"/>
      <w:ind w:firstLine="709" w:left="0"/>
      <w:jc w:val="both"/>
    </w:pPr>
  </w:style>
  <w:style w:styleId="Style_6_ch" w:type="character">
    <w:name w:val="S_Обычный"/>
    <w:basedOn w:val="Style_7_ch"/>
    <w:link w:val="Style_6"/>
  </w:style>
  <w:style w:styleId="Style_92" w:type="paragraph">
    <w:name w:val="Текст_Жирный"/>
    <w:link w:val="Style_92_ch"/>
    <w:rPr>
      <w:rFonts w:ascii="Times New Roman" w:hAnsi="Times New Roman"/>
      <w:b w:val="1"/>
    </w:rPr>
  </w:style>
  <w:style w:styleId="Style_92_ch" w:type="character">
    <w:name w:val="Текст_Жирный"/>
    <w:link w:val="Style_92"/>
    <w:rPr>
      <w:rFonts w:ascii="Times New Roman" w:hAnsi="Times New Roman"/>
      <w:b w:val="1"/>
    </w:rPr>
  </w:style>
  <w:style w:styleId="Style_93" w:type="paragraph">
    <w:name w:val="Strong"/>
    <w:link w:val="Style_93_ch"/>
    <w:rPr>
      <w:b w:val="1"/>
    </w:rPr>
  </w:style>
  <w:style w:styleId="Style_93_ch" w:type="character">
    <w:name w:val="Strong"/>
    <w:link w:val="Style_93"/>
    <w:rPr>
      <w:b w:val="1"/>
    </w:rPr>
  </w:style>
  <w:style w:styleId="Style_94" w:type="paragraph">
    <w:name w:val="Subtitle"/>
    <w:basedOn w:val="Style_7"/>
    <w:next w:val="Style_7"/>
    <w:link w:val="Style_94_ch"/>
    <w:uiPriority w:val="11"/>
    <w:qFormat/>
    <w:pPr>
      <w:widowControl w:val="0"/>
      <w:spacing w:after="60"/>
      <w:ind w:firstLine="709" w:left="0"/>
      <w:jc w:val="both"/>
      <w:outlineLvl w:val="1"/>
    </w:pPr>
  </w:style>
  <w:style w:styleId="Style_94_ch" w:type="character">
    <w:name w:val="Subtitle"/>
    <w:basedOn w:val="Style_7_ch"/>
    <w:link w:val="Style_94"/>
  </w:style>
  <w:style w:styleId="Style_95" w:type="paragraph">
    <w:name w:val="оглавление"/>
    <w:basedOn w:val="Style_68"/>
    <w:link w:val="Style_95_ch"/>
    <w:pPr>
      <w:ind/>
      <w:jc w:val="center"/>
    </w:pPr>
    <w:rPr>
      <w:b w:val="1"/>
    </w:rPr>
  </w:style>
  <w:style w:styleId="Style_95_ch" w:type="character">
    <w:name w:val="оглавление"/>
    <w:basedOn w:val="Style_68_ch"/>
    <w:link w:val="Style_95"/>
    <w:rPr>
      <w:b w:val="1"/>
    </w:rPr>
  </w:style>
  <w:style w:styleId="Style_96" w:type="paragraph">
    <w:name w:val="ConsNonformat"/>
    <w:link w:val="Style_96_ch"/>
    <w:pPr>
      <w:widowControl w:val="0"/>
      <w:ind/>
    </w:pPr>
    <w:rPr>
      <w:rFonts w:ascii="Courier New" w:hAnsi="Courier New"/>
    </w:rPr>
  </w:style>
  <w:style w:styleId="Style_96_ch" w:type="character">
    <w:name w:val="ConsNonformat"/>
    <w:link w:val="Style_96"/>
    <w:rPr>
      <w:rFonts w:ascii="Courier New" w:hAnsi="Courier New"/>
    </w:rPr>
  </w:style>
  <w:style w:styleId="Style_97" w:type="paragraph">
    <w:name w:val="Title"/>
    <w:basedOn w:val="Style_7"/>
    <w:next w:val="Style_7"/>
    <w:link w:val="Style_97_ch"/>
    <w:uiPriority w:val="10"/>
    <w:qFormat/>
    <w:pPr>
      <w:widowControl w:val="0"/>
      <w:spacing w:after="60" w:before="240"/>
      <w:ind w:firstLine="709" w:left="0"/>
      <w:jc w:val="center"/>
      <w:outlineLvl w:val="0"/>
    </w:pPr>
    <w:rPr>
      <w:rFonts w:ascii="Cambria" w:hAnsi="Cambria"/>
      <w:b w:val="1"/>
      <w:sz w:val="32"/>
    </w:rPr>
  </w:style>
  <w:style w:styleId="Style_97_ch" w:type="character">
    <w:name w:val="Title"/>
    <w:basedOn w:val="Style_7_ch"/>
    <w:link w:val="Style_97"/>
    <w:rPr>
      <w:rFonts w:ascii="Cambria" w:hAnsi="Cambria"/>
      <w:b w:val="1"/>
      <w:sz w:val="32"/>
    </w:rPr>
  </w:style>
  <w:style w:styleId="Style_98" w:type="paragraph">
    <w:name w:val="heading 4"/>
    <w:basedOn w:val="Style_7"/>
    <w:next w:val="Style_7"/>
    <w:link w:val="Style_98_ch"/>
    <w:uiPriority w:val="9"/>
    <w:qFormat/>
    <w:pPr>
      <w:keepNext w:val="1"/>
      <w:spacing w:after="60" w:before="240"/>
      <w:ind/>
      <w:outlineLvl w:val="3"/>
    </w:pPr>
    <w:rPr>
      <w:rFonts w:ascii="Calibri" w:hAnsi="Calibri"/>
      <w:b w:val="1"/>
      <w:sz w:val="28"/>
    </w:rPr>
  </w:style>
  <w:style w:styleId="Style_98_ch" w:type="character">
    <w:name w:val="heading 4"/>
    <w:basedOn w:val="Style_7_ch"/>
    <w:link w:val="Style_98"/>
    <w:rPr>
      <w:rFonts w:ascii="Calibri" w:hAnsi="Calibri"/>
      <w:b w:val="1"/>
      <w:sz w:val="28"/>
    </w:rPr>
  </w:style>
  <w:style w:styleId="Style_5" w:type="paragraph">
    <w:name w:val="Заголовок (Уровень 2)"/>
    <w:basedOn w:val="Style_7"/>
    <w:next w:val="Style_86"/>
    <w:link w:val="Style_5_ch"/>
    <w:pPr>
      <w:ind/>
      <w:jc w:val="center"/>
      <w:outlineLvl w:val="0"/>
    </w:pPr>
    <w:rPr>
      <w:b w:val="1"/>
      <w:sz w:val="28"/>
    </w:rPr>
  </w:style>
  <w:style w:styleId="Style_5_ch" w:type="character">
    <w:name w:val="Заголовок (Уровень 2)"/>
    <w:basedOn w:val="Style_7_ch"/>
    <w:link w:val="Style_5"/>
    <w:rPr>
      <w:b w:val="1"/>
      <w:sz w:val="28"/>
    </w:rPr>
  </w:style>
  <w:style w:styleId="Style_99" w:type="paragraph">
    <w:name w:val="Знак Знак11"/>
    <w:link w:val="Style_99_ch"/>
    <w:rPr>
      <w:sz w:val="28"/>
    </w:rPr>
  </w:style>
  <w:style w:styleId="Style_99_ch" w:type="character">
    <w:name w:val="Знак Знак11"/>
    <w:link w:val="Style_99"/>
    <w:rPr>
      <w:sz w:val="28"/>
    </w:rPr>
  </w:style>
  <w:style w:styleId="Style_100" w:type="paragraph">
    <w:name w:val="heading 2"/>
    <w:basedOn w:val="Style_7"/>
    <w:next w:val="Style_7"/>
    <w:link w:val="Style_100_ch"/>
    <w:uiPriority w:val="9"/>
    <w:qFormat/>
    <w:pPr>
      <w:keepNext w:val="1"/>
      <w:spacing w:after="60" w:before="240"/>
      <w:ind/>
      <w:outlineLvl w:val="1"/>
    </w:pPr>
    <w:rPr>
      <w:rFonts w:ascii="Cambria" w:hAnsi="Cambria"/>
      <w:b w:val="1"/>
      <w:i w:val="1"/>
      <w:sz w:val="28"/>
    </w:rPr>
  </w:style>
  <w:style w:styleId="Style_100_ch" w:type="character">
    <w:name w:val="heading 2"/>
    <w:basedOn w:val="Style_7_ch"/>
    <w:link w:val="Style_100"/>
    <w:rPr>
      <w:rFonts w:ascii="Cambria" w:hAnsi="Cambria"/>
      <w:b w:val="1"/>
      <w:i w:val="1"/>
      <w:sz w:val="28"/>
    </w:rPr>
  </w:style>
  <w:style w:styleId="Style_101" w:type="paragraph">
    <w:name w:val="s_1"/>
    <w:basedOn w:val="Style_7"/>
    <w:link w:val="Style_101_ch"/>
    <w:pPr>
      <w:spacing w:afterAutospacing="on" w:beforeAutospacing="on"/>
      <w:ind/>
    </w:pPr>
  </w:style>
  <w:style w:styleId="Style_101_ch" w:type="character">
    <w:name w:val="s_1"/>
    <w:basedOn w:val="Style_7_ch"/>
    <w:link w:val="Style_101"/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102" w:type="paragraph">
    <w:name w:val="Подзаголовок Знак"/>
    <w:basedOn w:val="Style_22"/>
    <w:link w:val="Style_102_ch"/>
    <w:rPr>
      <w:rFonts w:asciiTheme="minorAscii" w:hAnsiTheme="minorHAnsi"/>
      <w:color w:themeColor="text1" w:themeTint="A5" w:val="595959"/>
      <w:spacing w:val="15"/>
      <w:sz w:val="22"/>
    </w:rPr>
  </w:style>
  <w:style w:styleId="Style_102_ch" w:type="character">
    <w:name w:val="Подзаголовок Знак"/>
    <w:basedOn w:val="Style_22_ch"/>
    <w:link w:val="Style_102"/>
    <w:rPr>
      <w:rFonts w:asciiTheme="minorAscii" w:hAnsiTheme="minorHAnsi"/>
      <w:color w:themeColor="text1" w:themeTint="A5" w:val="595959"/>
      <w:spacing w:val="15"/>
      <w:sz w:val="22"/>
    </w:rPr>
  </w:style>
  <w:style w:styleId="Style_103" w:type="paragraph">
    <w:name w:val="heading 6"/>
    <w:basedOn w:val="Style_7"/>
    <w:next w:val="Style_7"/>
    <w:link w:val="Style_103_ch"/>
    <w:uiPriority w:val="9"/>
    <w:qFormat/>
    <w:pPr>
      <w:spacing w:after="60" w:before="240"/>
      <w:ind/>
      <w:outlineLvl w:val="5"/>
    </w:pPr>
    <w:rPr>
      <w:rFonts w:ascii="Calibri" w:hAnsi="Calibri"/>
      <w:b w:val="1"/>
      <w:sz w:val="22"/>
    </w:rPr>
  </w:style>
  <w:style w:styleId="Style_103_ch" w:type="character">
    <w:name w:val="heading 6"/>
    <w:basedOn w:val="Style_7_ch"/>
    <w:link w:val="Style_103"/>
    <w:rPr>
      <w:rFonts w:ascii="Calibri" w:hAnsi="Calibri"/>
      <w:b w:val="1"/>
      <w:sz w:val="22"/>
    </w:rPr>
  </w:style>
  <w:style w:default="1" w:styleId="Style_10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Сетка таблицы светлая2"/>
    <w:basedOn w:val="Style_104"/>
    <w:tblPr>
      <w:tblBorders>
        <w:top w:sz="4" w:themeColor="background1" w:themeShade="BF" w:val="single"/>
        <w:left w:sz="4" w:themeColor="background1" w:themeShade="BF" w:val="single"/>
        <w:bottom w:sz="4" w:themeColor="background1" w:themeShade="BF" w:val="single"/>
        <w:right w:sz="4" w:themeColor="background1" w:themeShade="BF" w:val="single"/>
        <w:insideH w:sz="4" w:themeColor="background1" w:themeShade="BF" w:val="single"/>
        <w:insideV w:sz="4" w:themeColor="background1" w:themeShade="BF" w:val="single"/>
      </w:tblBorders>
    </w:tblPr>
  </w:style>
  <w:style w:styleId="Style_106" w:type="table">
    <w:name w:val="Таблица-сетка 1 светлая1"/>
    <w:basedOn w:val="Style_104"/>
    <w:tblPr>
      <w:tblBorders>
        <w:top w:sz="4" w:themeColor="text1" w:themeTint="66" w:val="single"/>
        <w:left w:sz="4" w:themeColor="text1" w:themeTint="66" w:val="single"/>
        <w:bottom w:sz="4" w:themeColor="text1" w:themeTint="66" w:val="single"/>
        <w:right w:sz="4" w:themeColor="text1" w:themeTint="66" w:val="single"/>
        <w:insideH w:sz="4" w:themeColor="text1" w:themeTint="66" w:val="single"/>
        <w:insideV w:sz="4" w:themeColor="text1" w:themeTint="66" w:val="single"/>
      </w:tblBorders>
    </w:tblPr>
  </w:style>
  <w:style w:styleId="Style_107" w:type="table">
    <w:name w:val="Сетка таблицы светлая1"/>
    <w:basedOn w:val="Style_104"/>
    <w:tblPr>
      <w:tblBorders>
        <w:top w:sz="4" w:themeColor="background1" w:themeShade="BF" w:val="single"/>
        <w:left w:sz="4" w:themeColor="background1" w:themeShade="BF" w:val="single"/>
        <w:bottom w:sz="4" w:themeColor="background1" w:themeShade="BF" w:val="single"/>
        <w:right w:sz="4" w:themeColor="background1" w:themeShade="BF" w:val="single"/>
        <w:insideH w:sz="4" w:themeColor="background1" w:themeShade="BF" w:val="single"/>
        <w:insideV w:sz="4" w:themeColor="background1" w:themeShade="BF" w:val="single"/>
      </w:tblBorders>
    </w:tblPr>
  </w:style>
  <w:style w:styleId="Style_4" w:type="table">
    <w:name w:val="Table Grid"/>
    <w:basedOn w:val="Style_10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" w:type="table">
    <w:name w:val="Table Web 3"/>
    <w:basedOn w:val="Style_104"/>
    <w:rPr>
      <w:rFonts w:ascii="Times New Roman" w:hAnsi="Times New Roman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09" w:type="table">
    <w:name w:val="Таблица простая 11"/>
    <w:basedOn w:val="Style_104"/>
    <w:tblPr>
      <w:tblBorders>
        <w:top w:sz="4" w:themeColor="background1" w:themeShade="A6" w:val="single"/>
        <w:left w:sz="4" w:themeColor="background1" w:themeShade="A6" w:val="single"/>
        <w:bottom w:sz="4" w:themeColor="background1" w:themeShade="A6" w:val="single"/>
        <w:right w:sz="4" w:themeColor="background1" w:themeShade="A6" w:val="single"/>
        <w:insideH w:sz="4" w:themeColor="background1" w:themeShade="A6" w:val="single"/>
        <w:insideV w:sz="4" w:themeColor="background1" w:themeShade="A6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7" Target="settings.xml" Type="http://schemas.openxmlformats.org/officeDocument/2006/relationships/settings"/>
  <Relationship Id="rId7" Target="header7.xml" Type="http://schemas.openxmlformats.org/officeDocument/2006/relationships/header"/>
  <Relationship Id="rId6" Target="footer6.xml" Type="http://schemas.openxmlformats.org/officeDocument/2006/relationships/footer"/>
  <Relationship Id="rId14" Target="header14.xml" Type="http://schemas.openxmlformats.org/officeDocument/2006/relationships/header"/>
  <Relationship Id="rId13" Target="header13.xml" Type="http://schemas.openxmlformats.org/officeDocument/2006/relationships/header"/>
  <Relationship Id="rId22" Target="numbering.xml" Type="http://schemas.openxmlformats.org/officeDocument/2006/relationships/numbering"/>
  <Relationship Id="rId18" Target="styles.xml" Type="http://schemas.openxmlformats.org/officeDocument/2006/relationships/styles"/>
  <Relationship Id="rId4" Target="footer4.xml" Type="http://schemas.openxmlformats.org/officeDocument/2006/relationships/footer"/>
  <Relationship Id="rId3" Target="header3.xml" Type="http://schemas.openxmlformats.org/officeDocument/2006/relationships/header"/>
  <Relationship Id="rId12" Target="footer12.xml" Type="http://schemas.openxmlformats.org/officeDocument/2006/relationships/footer"/>
  <Relationship Id="rId10" Target="header10.xml" Type="http://schemas.openxmlformats.org/officeDocument/2006/relationships/header"/>
  <Relationship Id="rId19" Target="stylesWithEffects.xml" Type="http://schemas.microsoft.com/office/2007/relationships/stylesWithEffects"/>
  <Relationship Id="rId5" Target="header5.xml" Type="http://schemas.openxmlformats.org/officeDocument/2006/relationships/header"/>
  <Relationship Id="rId11" Target="header11.xml" Type="http://schemas.openxmlformats.org/officeDocument/2006/relationships/header"/>
  <Relationship Id="rId8" Target="header8.xml" Type="http://schemas.openxmlformats.org/officeDocument/2006/relationships/header"/>
  <Relationship Id="rId16" Target="fontTable.xml" Type="http://schemas.openxmlformats.org/officeDocument/2006/relationships/fontTable"/>
  <Relationship Id="rId20" Target="webSettings.xml" Type="http://schemas.openxmlformats.org/officeDocument/2006/relationships/webSettings"/>
  <Relationship Id="rId2" Target="footer2.xml" Type="http://schemas.openxmlformats.org/officeDocument/2006/relationships/footer"/>
  <Relationship Id="rId21" Target="theme/theme1.xml" Type="http://schemas.openxmlformats.org/officeDocument/2006/relationships/theme"/>
  <Relationship Id="rId9" Target="footer9.xml" Type="http://schemas.openxmlformats.org/officeDocument/2006/relationships/footer"/>
  <Relationship Id="rId15" Target="header15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2025-03-27T04:55:28Z</dcterms:modified>
</cp:coreProperties>
</file>