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25.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2752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5245" w:val="left"/>
        </w:tabs>
        <w:spacing w:after="0" w:line="240" w:lineRule="auto"/>
        <w:ind w:right="48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проведении муниципального </w:t>
      </w:r>
      <w:r>
        <w:rPr>
          <w:rFonts w:ascii="Times New Roman" w:hAnsi="Times New Roman"/>
          <w:spacing w:val="-4"/>
          <w:sz w:val="28"/>
        </w:rPr>
        <w:t>и </w:t>
      </w:r>
      <w:r>
        <w:rPr>
          <w:rFonts w:ascii="Times New Roman" w:hAnsi="Times New Roman"/>
          <w:spacing w:val="-4"/>
          <w:sz w:val="28"/>
        </w:rPr>
        <w:t>зонального этапов «Всероссийских</w:t>
      </w:r>
      <w:r>
        <w:rPr>
          <w:rFonts w:ascii="Times New Roman" w:hAnsi="Times New Roman"/>
          <w:sz w:val="28"/>
        </w:rPr>
        <w:t xml:space="preserve"> спортивных соревнований школьников «Президентские состязания» 2024-2025 </w:t>
      </w:r>
      <w:r>
        <w:rPr>
          <w:rFonts w:ascii="Times New Roman" w:hAnsi="Times New Roman"/>
          <w:sz w:val="28"/>
        </w:rPr>
        <w:t xml:space="preserve">учебного года </w:t>
      </w:r>
    </w:p>
    <w:p w14:paraId="0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пункта 19 части 1 статьи 16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06.10.2003 № </w:t>
      </w:r>
      <w:r>
        <w:rPr>
          <w:rFonts w:ascii="Times New Roman" w:hAnsi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04.12.2007 № 329-ФЗ «О физической культуре и спорте в Российской Федерации», руководствуясь Уставом города Магнитогорска,</w:t>
      </w:r>
    </w:p>
    <w:p w14:paraId="0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Управл</w:t>
      </w:r>
      <w:r>
        <w:rPr>
          <w:rFonts w:ascii="Times New Roman" w:hAnsi="Times New Roman"/>
          <w:sz w:val="28"/>
        </w:rPr>
        <w:t>ению образования администрации города Магнитогорска (Гофштейн О.Г.) совместно с Частным физкультурно-спортивным учреждением «Спортивный клуб «Металлург-Магнитогорск» (Шохов Д.Б.), местным отделением Общероссийского общественно-государственного движения дет</w:t>
      </w:r>
      <w:r>
        <w:rPr>
          <w:rFonts w:ascii="Times New Roman" w:hAnsi="Times New Roman"/>
          <w:sz w:val="28"/>
        </w:rPr>
        <w:t xml:space="preserve">ей и молодежи «Движение первых» (Новоселова Н.А.) провести на спортивных площадках легкоатлетического манежа (ул. Набережная, д. 5) (далее – манеж) с 16.04.2025 по 17.04.2025 с 12:00 до 16:00 муниципальный этап и 13.05.2025 с 12:00 до 16:00 зональный этап </w:t>
      </w:r>
      <w:r>
        <w:rPr>
          <w:rFonts w:ascii="Times New Roman" w:hAnsi="Times New Roman"/>
          <w:sz w:val="28"/>
        </w:rPr>
        <w:t xml:space="preserve">«Всероссийских спортивных соревнований школьников «Президентские состязания» 2024-2025 учебного года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Соревнования). </w:t>
      </w:r>
    </w:p>
    <w:p w14:paraId="0F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Утвердить состав </w:t>
      </w:r>
      <w:r>
        <w:rPr>
          <w:rFonts w:ascii="Times New Roman" w:hAnsi="Times New Roman"/>
          <w:sz w:val="28"/>
        </w:rPr>
        <w:t xml:space="preserve">организационного комитета по подготовке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проведению муниципального и зонального этапов «Всероссийских спортив</w:t>
      </w:r>
      <w:r>
        <w:rPr>
          <w:rFonts w:ascii="Times New Roman" w:hAnsi="Times New Roman"/>
          <w:sz w:val="28"/>
        </w:rPr>
        <w:t xml:space="preserve">ных соревнований школьников «Президентские состязания»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2024-2025 учебного года </w:t>
      </w:r>
      <w:r>
        <w:rPr>
          <w:rFonts w:ascii="Times New Roman" w:hAnsi="Times New Roman"/>
          <w:spacing w:val="-2"/>
          <w:sz w:val="28"/>
        </w:rPr>
        <w:t>(приложен</w:t>
      </w:r>
      <w:r>
        <w:rPr>
          <w:rFonts w:ascii="Times New Roman" w:hAnsi="Times New Roman"/>
          <w:spacing w:val="-2"/>
          <w:sz w:val="28"/>
        </w:rPr>
        <w:t>ие)</w:t>
      </w:r>
      <w:r>
        <w:rPr>
          <w:rFonts w:ascii="Times New Roman" w:hAnsi="Times New Roman"/>
          <w:sz w:val="28"/>
        </w:rPr>
        <w:t>.</w:t>
      </w:r>
    </w:p>
    <w:p w14:paraId="10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Управлению образования администрации города Магнитогорска (</w:t>
      </w:r>
      <w:r>
        <w:rPr>
          <w:rFonts w:ascii="Times New Roman" w:hAnsi="Times New Roman"/>
          <w:sz w:val="28"/>
        </w:rPr>
        <w:t>Гофштейн</w:t>
      </w:r>
      <w:r>
        <w:rPr>
          <w:rFonts w:ascii="Times New Roman" w:hAnsi="Times New Roman"/>
          <w:sz w:val="28"/>
        </w:rPr>
        <w:t xml:space="preserve"> О.Г.) с 16.04.2025 по 17.04.2025 с 12:00 до 16:00, 13.05.2025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12:00 до 16:00:</w:t>
      </w:r>
    </w:p>
    <w:p w14:paraId="11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направить</w:t>
      </w:r>
      <w:r>
        <w:rPr>
          <w:rFonts w:ascii="Times New Roman" w:hAnsi="Times New Roman"/>
          <w:sz w:val="28"/>
        </w:rPr>
        <w:t xml:space="preserve"> команды обучающихся для участия в Соревнованиях; </w:t>
      </w:r>
    </w:p>
    <w:p w14:paraId="12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назначить ведущего программы Соревнований;</w:t>
      </w:r>
    </w:p>
    <w:p w14:paraId="13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организовать работу судейских бригад по видам спорта </w:t>
      </w:r>
      <w:r>
        <w:rPr>
          <w:rFonts w:ascii="Times New Roman" w:hAnsi="Times New Roman"/>
          <w:spacing w:val="-4"/>
          <w:sz w:val="28"/>
        </w:rPr>
        <w:t>во время проведения Соревнований и подвести итоги соревнований.</w:t>
      </w:r>
    </w:p>
    <w:p w14:paraId="14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Рекомендовать Частному </w:t>
      </w:r>
      <w:r>
        <w:rPr>
          <w:rFonts w:ascii="Times New Roman" w:hAnsi="Times New Roman"/>
          <w:sz w:val="28"/>
        </w:rPr>
        <w:t>физкультурно-спортивному учреждению «Спортивный клуб «Металлург-Магнитогорск» (</w:t>
      </w:r>
      <w:r>
        <w:rPr>
          <w:rFonts w:ascii="Times New Roman" w:hAnsi="Times New Roman"/>
          <w:sz w:val="28"/>
        </w:rPr>
        <w:t>Шохов</w:t>
      </w:r>
      <w:r>
        <w:rPr>
          <w:rFonts w:ascii="Times New Roman" w:hAnsi="Times New Roman"/>
          <w:sz w:val="28"/>
        </w:rPr>
        <w:t xml:space="preserve"> Д.Б.) с 16.04.2025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17.04.2025 с 12:00 до 16:00, 13.05.2025 с 12:00 до 16:00:</w:t>
      </w:r>
    </w:p>
    <w:p w14:paraId="15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предоставить спортивные площадки для проведения Соревнований;</w:t>
      </w:r>
    </w:p>
    <w:p w14:paraId="16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z w:val="28"/>
        </w:rPr>
        <w:t>2) предоставить спортивное</w:t>
      </w:r>
      <w:r>
        <w:rPr>
          <w:rFonts w:ascii="Times New Roman" w:hAnsi="Times New Roman"/>
          <w:sz w:val="28"/>
        </w:rPr>
        <w:t xml:space="preserve"> оборудование для проведения Соревнований;</w:t>
      </w: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предоставить музыкальное оборудование и направить оператора для обеспечения музыкального сопровождения Соревнований.</w:t>
      </w: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Рекомендовать местному отделению Общероссийского общественно-государственного движения дет</w:t>
      </w:r>
      <w:r>
        <w:rPr>
          <w:rFonts w:ascii="Times New Roman" w:hAnsi="Times New Roman"/>
          <w:sz w:val="28"/>
        </w:rPr>
        <w:t xml:space="preserve">ей и молодежи «Движение первых» (Новоселова Н.А.) с 16.04.2025 по 17.04.2025 с 12:00 до 16:00, 13.05.2025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12:00 до 16:00:</w:t>
      </w:r>
    </w:p>
    <w:p w14:paraId="19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организовать участие команд обучающихся общеобразовательных учреждений в Соревнованиях;</w:t>
      </w:r>
    </w:p>
    <w:p w14:paraId="1A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организовать работу волонтеров во врем</w:t>
      </w:r>
      <w:r>
        <w:rPr>
          <w:rFonts w:ascii="Times New Roman" w:hAnsi="Times New Roman"/>
          <w:sz w:val="28"/>
        </w:rPr>
        <w:t>я проведения Соревнований.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 Рекомендовать Управлению МВД России по городу Магнитогорску </w:t>
      </w:r>
      <w:r>
        <w:rPr>
          <w:rFonts w:ascii="Times New Roman" w:hAnsi="Times New Roman"/>
          <w:spacing w:val="-6"/>
          <w:sz w:val="28"/>
        </w:rPr>
        <w:t xml:space="preserve">Челябинской области (Козицын К.Е.) оказать содействие организаторам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в</w:t>
      </w:r>
      <w:r>
        <w:rPr>
          <w:rFonts w:ascii="Times New Roman" w:hAnsi="Times New Roman"/>
          <w:sz w:val="28"/>
        </w:rPr>
        <w:t xml:space="preserve"> обеспечении охраны общественного порядка на время проведения Соревнований с 16.04.2025 по 17.04.2025 с 12:00 до 16:00, 13.05.2025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12:00 до 16:00.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 xml:space="preserve"> Рекомендовать Территориальному отделу ГКУЗ «Центр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координации деятельности медицинских организаций Че</w:t>
      </w:r>
      <w:r>
        <w:rPr>
          <w:rFonts w:ascii="Times New Roman" w:hAnsi="Times New Roman"/>
          <w:sz w:val="28"/>
        </w:rPr>
        <w:t xml:space="preserve">лябинской области» (Симонова Е.Н.) оказать медицинское обеспечение с выделением медицинского работника и уведомлением службы «Скорая помощь»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 проведении спортивных мероприятий по программе Соревнований.</w:t>
      </w:r>
    </w:p>
    <w:p w14:paraId="1D000000">
      <w:pPr>
        <w:pStyle w:val="Style_3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Службе внешних связей и молодёжной политики адм</w:t>
      </w:r>
      <w:r>
        <w:rPr>
          <w:rFonts w:ascii="Times New Roman" w:hAnsi="Times New Roman"/>
          <w:sz w:val="28"/>
        </w:rPr>
        <w:t>инистрации города Магнитогорска (Болкун Н.И.):</w:t>
      </w:r>
    </w:p>
    <w:p w14:paraId="1E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Times New Roman" w:hAnsi="Times New Roman"/>
          <w:sz w:val="28"/>
        </w:rPr>
        <w:t>организовать работу по анонсированию и освещению в средствах массовой информации Соревнований;</w:t>
      </w:r>
    </w:p>
    <w:p w14:paraId="1F000000">
      <w:pPr>
        <w:pStyle w:val="Style_3"/>
        <w:tabs>
          <w:tab w:leader="none" w:pos="851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разместить настоящее постановление на официальном сайте администрации города Магнитогорска.</w:t>
      </w:r>
    </w:p>
    <w:p w14:paraId="20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>
        <w:rPr>
          <w:rFonts w:ascii="Times New Roman" w:hAnsi="Times New Roman"/>
          <w:spacing w:val="-6"/>
          <w:sz w:val="28"/>
        </w:rPr>
        <w:t>Контроль испо</w:t>
      </w:r>
      <w:r>
        <w:rPr>
          <w:rFonts w:ascii="Times New Roman" w:hAnsi="Times New Roman"/>
          <w:spacing w:val="-6"/>
          <w:sz w:val="28"/>
        </w:rPr>
        <w:t xml:space="preserve">лнения настоящего постановления возложить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на</w:t>
      </w:r>
      <w:r>
        <w:rPr>
          <w:rFonts w:ascii="Times New Roman" w:hAnsi="Times New Roman"/>
          <w:sz w:val="28"/>
        </w:rPr>
        <w:t xml:space="preserve"> заместителя главы города Магнитогорска Сафонову Н.В. </w:t>
      </w: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А.В. </w:t>
      </w:r>
      <w:r>
        <w:rPr>
          <w:rFonts w:ascii="Times New Roman" w:hAnsi="Times New Roman"/>
          <w:sz w:val="28"/>
        </w:rPr>
        <w:t>Хватков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Вр-2073788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"/>
    <w:basedOn w:val="Style_12"/>
    <w:link w:val="Style_11_ch"/>
    <w:rPr>
      <w:rFonts w:ascii="PT Astra Serif" w:hAnsi="PT Astra Serif"/>
    </w:rPr>
  </w:style>
  <w:style w:styleId="Style_11_ch" w:type="character">
    <w:name w:val="List"/>
    <w:basedOn w:val="Style_12_ch"/>
    <w:link w:val="Style_11"/>
    <w:rPr>
      <w:rFonts w:ascii="PT Astra Serif" w:hAnsi="PT Astra Serif"/>
    </w:rPr>
  </w:style>
  <w:style w:styleId="Style_13" w:type="paragraph">
    <w:name w:val="Колонтитул"/>
    <w:basedOn w:val="Style_4"/>
    <w:link w:val="Style_13_ch"/>
  </w:style>
  <w:style w:styleId="Style_13_ch" w:type="character">
    <w:name w:val="Колонтитул"/>
    <w:basedOn w:val="Style_4_ch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2" w:type="paragraph">
    <w:name w:val="Body Text"/>
    <w:basedOn w:val="Style_4"/>
    <w:link w:val="Style_12_ch"/>
    <w:pPr>
      <w:spacing w:after="140"/>
      <w:ind/>
    </w:pPr>
  </w:style>
  <w:style w:styleId="Style_12_ch" w:type="character">
    <w:name w:val="Body Text"/>
    <w:basedOn w:val="Style_4_ch"/>
    <w:link w:val="Style_12"/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Balloon Text"/>
    <w:basedOn w:val="Style_4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basedOn w:val="Style_4"/>
    <w:next w:val="Style_12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4_ch"/>
    <w:link w:val="Style_27"/>
    <w:rPr>
      <w:rFonts w:ascii="PT Astra Serif" w:hAnsi="PT Astra Serif"/>
      <w:sz w:val="28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caption"/>
    <w:basedOn w:val="Style_4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4_ch"/>
    <w:link w:val="Style_29"/>
    <w:rPr>
      <w:rFonts w:ascii="PT Astra Serif" w:hAnsi="PT Astra Serif"/>
      <w:i w:val="1"/>
      <w:sz w:val="24"/>
    </w:rPr>
  </w:style>
  <w:style w:styleId="Style_30" w:type="paragraph">
    <w:name w:val="index heading"/>
    <w:basedOn w:val="Style_4"/>
    <w:link w:val="Style_30_ch"/>
    <w:rPr>
      <w:rFonts w:ascii="PT Astra Serif" w:hAnsi="PT Astra Serif"/>
    </w:rPr>
  </w:style>
  <w:style w:styleId="Style_30_ch" w:type="character">
    <w:name w:val="index heading"/>
    <w:basedOn w:val="Style_4_ch"/>
    <w:link w:val="Style_30"/>
    <w:rPr>
      <w:rFonts w:ascii="PT Astra Serif" w:hAnsi="PT Astra Serif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2025-03-26T04:46:07Z</dcterms:modified>
</cp:coreProperties>
</file>