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3.xml"/>
  <Override ContentType="application/vnd.openxmlformats-officedocument.wordprocessingml.footer+xml" PartName="/word/footer15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2.xml"/>
  <Override ContentType="application/vnd.openxmlformats-officedocument.wordprocessingml.header+xml" PartName="/word/header14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6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17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18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9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25.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2750</w:t>
      </w:r>
      <w:r>
        <w:rPr>
          <w:spacing w:val="-4"/>
          <w:sz w:val="28"/>
        </w:rPr>
        <w:t>-П</w:t>
      </w:r>
    </w:p>
    <w:p w14:paraId="1A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1B000000">
      <w:pPr>
        <w:tabs>
          <w:tab w:leader="none" w:pos="5245" w:val="left"/>
        </w:tabs>
        <w:spacing w:after="0" w:line="240" w:lineRule="auto"/>
        <w:ind w:right="46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организации призыва гражд</w:t>
      </w:r>
      <w:r>
        <w:rPr>
          <w:rFonts w:ascii="Times New Roman" w:hAnsi="Times New Roman"/>
          <w:sz w:val="28"/>
        </w:rPr>
        <w:t>ан на </w:t>
      </w:r>
      <w:r>
        <w:rPr>
          <w:rFonts w:ascii="Times New Roman" w:hAnsi="Times New Roman"/>
          <w:sz w:val="28"/>
        </w:rPr>
        <w:t>военную службу весной 2025</w:t>
      </w:r>
      <w:r>
        <w:rPr>
          <w:rFonts w:ascii="Times New Roman" w:hAnsi="Times New Roman"/>
          <w:sz w:val="28"/>
        </w:rPr>
        <w:t xml:space="preserve"> года и </w:t>
      </w:r>
      <w:r>
        <w:rPr>
          <w:rFonts w:ascii="Times New Roman" w:hAnsi="Times New Roman"/>
          <w:sz w:val="28"/>
        </w:rPr>
        <w:t>мерах по его обеспечению</w:t>
      </w:r>
    </w:p>
    <w:p w14:paraId="1C000000">
      <w:pPr>
        <w:spacing w:after="0" w:line="240" w:lineRule="auto"/>
        <w:ind w:right="2833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своевременного и качественного проведения призыв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военную службу </w:t>
      </w:r>
      <w:r>
        <w:rPr>
          <w:rFonts w:ascii="Times New Roman" w:hAnsi="Times New Roman"/>
          <w:sz w:val="28"/>
        </w:rPr>
        <w:t>весной 2025</w:t>
      </w:r>
      <w:r>
        <w:rPr>
          <w:rFonts w:ascii="Times New Roman" w:hAnsi="Times New Roman"/>
          <w:sz w:val="28"/>
        </w:rPr>
        <w:t xml:space="preserve"> года, в соответствии с </w:t>
      </w:r>
      <w:r>
        <w:rPr>
          <w:rFonts w:ascii="Times New Roman" w:hAnsi="Times New Roman"/>
          <w:sz w:val="28"/>
        </w:rPr>
        <w:t xml:space="preserve">Федеральным законом от 28.03.1998 № 53-ФЗ «О воинской обязанности и военной службе», Указом Президента Российской Федерации от 07.12.2012 № 1609 «Об утверждении Положения о военных комиссариатах», постановлениями Правительства Российской Федерации от 11.11.2006 № 663 «Об утверждении Положения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призыве на военную службу граждан Российской Федерации», от 27.11.2006 № 719 «Об утверждении Положения о воинском учете», руководствуясь Уставом города Магнитогорска,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2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Утвердить состав оргкомитета по отправке призывник</w:t>
      </w:r>
      <w:r>
        <w:rPr>
          <w:rFonts w:ascii="Times New Roman" w:hAnsi="Times New Roman"/>
          <w:sz w:val="28"/>
        </w:rPr>
        <w:t>ов на военную службу весной 2025</w:t>
      </w:r>
      <w:r>
        <w:rPr>
          <w:rFonts w:ascii="Times New Roman" w:hAnsi="Times New Roman"/>
          <w:sz w:val="28"/>
        </w:rPr>
        <w:t xml:space="preserve"> года (приложение № 1).</w:t>
      </w:r>
    </w:p>
    <w:p w14:paraId="2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Утвердить перечень учреждений здравоохранения, в которых будет проводиться амбулаторное и стационарное обследование (лечение) направленных граждан призывной комиссией Магнитогорского городского округа, подлежащих призы</w:t>
      </w:r>
      <w:r>
        <w:rPr>
          <w:rFonts w:ascii="Times New Roman" w:hAnsi="Times New Roman"/>
          <w:sz w:val="28"/>
        </w:rPr>
        <w:t>ву на военную службу весной 2025</w:t>
      </w:r>
      <w:r>
        <w:rPr>
          <w:rFonts w:ascii="Times New Roman" w:hAnsi="Times New Roman"/>
          <w:sz w:val="28"/>
        </w:rPr>
        <w:t xml:space="preserve"> года (приложение № 2).</w:t>
      </w:r>
    </w:p>
    <w:p w14:paraId="2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Утвердить состав врачей-специалистов и среднего медицинского персонала, привлекаемых к медицинскому освидетельствованию граждан при призыве на военную службу в период</w:t>
      </w:r>
      <w:r>
        <w:rPr>
          <w:rFonts w:ascii="Times New Roman" w:hAnsi="Times New Roman"/>
          <w:sz w:val="28"/>
        </w:rPr>
        <w:t xml:space="preserve"> с 01 апреля по 15 июля 2025</w:t>
      </w:r>
      <w:r>
        <w:rPr>
          <w:rFonts w:ascii="Times New Roman" w:hAnsi="Times New Roman"/>
          <w:sz w:val="28"/>
        </w:rPr>
        <w:t xml:space="preserve"> года (приложение № 3). Замену врачей-специалистов и средних медицинских работников производить на основании приказов руководителей медицинских организаций города Магнитогорска, с последующим доведением выписок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из приказов до военного комиссара города Магнитогорск Челябинской области (Косенок Г.Б.).</w:t>
      </w:r>
    </w:p>
    <w:p w14:paraId="2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Медицинской комиссии осуществить работу</w:t>
      </w:r>
      <w:r>
        <w:rPr>
          <w:rFonts w:ascii="Times New Roman" w:hAnsi="Times New Roman"/>
          <w:sz w:val="28"/>
        </w:rPr>
        <w:t xml:space="preserve"> с 01 апреля по 15 июля 2025</w:t>
      </w:r>
      <w:r>
        <w:rPr>
          <w:rFonts w:ascii="Times New Roman" w:hAnsi="Times New Roman"/>
          <w:sz w:val="28"/>
        </w:rPr>
        <w:t xml:space="preserve"> года (каждый рабочий день в 09:00 часов) в военном </w:t>
      </w:r>
      <w:r>
        <w:rPr>
          <w:rFonts w:ascii="Times New Roman" w:hAnsi="Times New Roman"/>
          <w:spacing w:val="-4"/>
          <w:sz w:val="28"/>
        </w:rPr>
        <w:t>комиссариате города Магнитогорск Челябинской области (просп. Ленина, 8).</w:t>
      </w:r>
      <w:r>
        <w:rPr>
          <w:rFonts w:ascii="Times New Roman" w:hAnsi="Times New Roman"/>
          <w:sz w:val="28"/>
        </w:rPr>
        <w:t xml:space="preserve"> </w:t>
      </w:r>
    </w:p>
    <w:p w14:paraId="2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Рекомендовать руководителям медицинских организаций, указанных в приложении № 2 к настоящему постановлению, организовать </w:t>
      </w:r>
      <w:r>
        <w:rPr>
          <w:rFonts w:ascii="Times New Roman" w:hAnsi="Times New Roman"/>
          <w:sz w:val="28"/>
        </w:rPr>
        <w:t xml:space="preserve">проведение амбулаторного и стационарного обследования (лечения) направленных граждан призывной комиссией Магнитогорского городского </w:t>
      </w:r>
      <w:r>
        <w:rPr>
          <w:rFonts w:ascii="Times New Roman" w:hAnsi="Times New Roman"/>
          <w:sz w:val="28"/>
        </w:rPr>
        <w:t xml:space="preserve">округа, подлежащих призыву на военную службу </w:t>
      </w:r>
      <w:r>
        <w:rPr>
          <w:rFonts w:ascii="Times New Roman" w:hAnsi="Times New Roman"/>
          <w:sz w:val="28"/>
        </w:rPr>
        <w:t xml:space="preserve">весной 2025 </w:t>
      </w:r>
      <w:r>
        <w:rPr>
          <w:rFonts w:ascii="Times New Roman" w:hAnsi="Times New Roman"/>
          <w:sz w:val="28"/>
        </w:rPr>
        <w:t>года.</w:t>
      </w:r>
    </w:p>
    <w:p w14:paraId="2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Главе администрации Правобережно</w:t>
      </w:r>
      <w:r>
        <w:rPr>
          <w:rFonts w:ascii="Times New Roman" w:hAnsi="Times New Roman"/>
          <w:sz w:val="28"/>
        </w:rPr>
        <w:t xml:space="preserve">го района города Магнитогорска </w:t>
      </w:r>
      <w:r>
        <w:rPr>
          <w:rFonts w:ascii="Times New Roman" w:hAnsi="Times New Roman"/>
          <w:sz w:val="28"/>
        </w:rPr>
        <w:t>Халезин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В.Л. проверить готовность помещения призывного пункта, укомплектование медицинским оборудованием, расходными материалами, хозяйственным имуществом и другим необходимым инвентарем.</w:t>
      </w:r>
    </w:p>
    <w:p w14:paraId="2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Главам</w:t>
      </w:r>
      <w:r>
        <w:rPr>
          <w:rFonts w:ascii="Times New Roman" w:hAnsi="Times New Roman"/>
          <w:sz w:val="28"/>
        </w:rPr>
        <w:t xml:space="preserve"> администраций районов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Скарлыгина</w:t>
      </w:r>
      <w:r>
        <w:rPr>
          <w:rFonts w:ascii="Times New Roman" w:hAnsi="Times New Roman"/>
          <w:sz w:val="28"/>
        </w:rPr>
        <w:t xml:space="preserve"> Е.Г., Степанова А.В.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Халезин</w:t>
      </w:r>
      <w:r>
        <w:rPr>
          <w:rFonts w:ascii="Times New Roman" w:hAnsi="Times New Roman"/>
          <w:sz w:val="28"/>
        </w:rPr>
        <w:t xml:space="preserve"> В.Л.</w:t>
      </w:r>
      <w:r>
        <w:rPr>
          <w:rFonts w:ascii="Times New Roman" w:hAnsi="Times New Roman"/>
          <w:sz w:val="28"/>
        </w:rPr>
        <w:t xml:space="preserve">) оказывать содействие </w:t>
      </w:r>
      <w:r>
        <w:rPr>
          <w:rFonts w:ascii="Times New Roman" w:hAnsi="Times New Roman"/>
          <w:spacing w:val="-6"/>
          <w:sz w:val="28"/>
        </w:rPr>
        <w:t>военному комиссару города Магнитогорск Челябинской области (Косенок Г.Б.)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проведении весной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призыва граждан в возрасте от 18 до 30 лет, подлежащих призыву на военную службу </w:t>
      </w:r>
      <w:r>
        <w:rPr>
          <w:rFonts w:ascii="Times New Roman" w:hAnsi="Times New Roman"/>
          <w:sz w:val="28"/>
        </w:rPr>
        <w:t>в Вооруженные силы Российской Федерации, другие войска, воинские формирования.</w:t>
      </w:r>
    </w:p>
    <w:p w14:paraId="2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Главам районных администраций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Халезин</w:t>
      </w:r>
      <w:r>
        <w:rPr>
          <w:rFonts w:ascii="Times New Roman" w:hAnsi="Times New Roman"/>
          <w:sz w:val="28"/>
        </w:rPr>
        <w:t xml:space="preserve"> В.Л., </w:t>
      </w:r>
      <w:r>
        <w:rPr>
          <w:rFonts w:ascii="Times New Roman" w:hAnsi="Times New Roman"/>
          <w:sz w:val="28"/>
        </w:rPr>
        <w:t>Скарлыгина</w:t>
      </w:r>
      <w:r>
        <w:rPr>
          <w:rFonts w:ascii="Times New Roman" w:hAnsi="Times New Roman"/>
          <w:sz w:val="28"/>
        </w:rPr>
        <w:t xml:space="preserve"> Е.Г., Степанова А.В.), военному комиссару города Магнитогорск Челябинской области (Косенок Г.Б.):</w:t>
      </w:r>
    </w:p>
    <w:p w14:paraId="2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перед </w:t>
      </w:r>
      <w:r>
        <w:rPr>
          <w:rFonts w:ascii="Times New Roman" w:hAnsi="Times New Roman"/>
          <w:sz w:val="28"/>
        </w:rPr>
        <w:t>весенней</w:t>
      </w:r>
      <w:r>
        <w:rPr>
          <w:rFonts w:ascii="Times New Roman" w:hAnsi="Times New Roman"/>
          <w:sz w:val="28"/>
        </w:rPr>
        <w:t xml:space="preserve"> призывной </w:t>
      </w:r>
      <w:r>
        <w:rPr>
          <w:rFonts w:ascii="Times New Roman" w:hAnsi="Times New Roman"/>
          <w:sz w:val="28"/>
        </w:rPr>
        <w:t>кампанией до 01.04.2025</w:t>
      </w:r>
      <w:r>
        <w:rPr>
          <w:rFonts w:ascii="Times New Roman" w:hAnsi="Times New Roman"/>
          <w:sz w:val="28"/>
        </w:rPr>
        <w:t xml:space="preserve"> инициировать проведение совещания по решению проблемных вопросов, касающихся взаимодействия при розыске граждан, уклоняющихся от призыва на военную службу;</w:t>
      </w:r>
    </w:p>
    <w:p w14:paraId="2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осуществлять контроль за исполнением утвержденного задания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отправке призывников на областной сборный пункт в город Копейск,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случае неисполнения утвержденного задания незамедлительно принимать меры и в письменной форме информировать главу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причинах неисполнения;</w:t>
      </w:r>
    </w:p>
    <w:p w14:paraId="2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еженедельно проводить анализ возврата призывников из областного сборного пункта города Копейска и в письменной форме информировать главу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>.</w:t>
      </w:r>
    </w:p>
    <w:p w14:paraId="2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Рекомендовать руководителям организаций города Магнитогорска оказывать содействие военному комиссару города Магнитогорск Челябинской области (Косенок Г.Б.</w:t>
      </w:r>
      <w:r>
        <w:rPr>
          <w:rFonts w:ascii="Times New Roman" w:hAnsi="Times New Roman"/>
          <w:sz w:val="28"/>
        </w:rPr>
        <w:t>) в проведении весной 2025</w:t>
      </w:r>
      <w:r>
        <w:rPr>
          <w:rFonts w:ascii="Times New Roman" w:hAnsi="Times New Roman"/>
          <w:sz w:val="28"/>
        </w:rPr>
        <w:t xml:space="preserve"> года призыв</w:t>
      </w:r>
      <w:r>
        <w:rPr>
          <w:rFonts w:ascii="Times New Roman" w:hAnsi="Times New Roman"/>
          <w:sz w:val="28"/>
        </w:rPr>
        <w:t xml:space="preserve">а граждан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возрасте от 18 до 30</w:t>
      </w:r>
      <w:r>
        <w:rPr>
          <w:rFonts w:ascii="Times New Roman" w:hAnsi="Times New Roman"/>
          <w:sz w:val="28"/>
        </w:rPr>
        <w:t xml:space="preserve"> лет, не пребывающих в запасе и подлежащих призыву на военную службу в Вооруженные силы Российской Федерации, другие войска, воинские формирования.</w:t>
      </w:r>
    </w:p>
    <w:p w14:paraId="2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Рекомендовать военному комиссару города Магнитогорск Челябинской области (Косенок Г.Б.):</w:t>
      </w:r>
    </w:p>
    <w:p w14:paraId="2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привлечь лиц, обеспечивающих мероприятия по исполнению гражданами воинской (государственной) обязанности (технических работников) в количестве, установленном расчетом-потребностью;</w:t>
      </w:r>
    </w:p>
    <w:p w14:paraId="2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обеспечить оповещение граждан о работе призывных комиссий;</w:t>
      </w:r>
    </w:p>
    <w:p w14:paraId="2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обеспечить отправку призывников на областной сборный пункт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город Копейск автобусами в светлое время суток от сквера «Патриотический»;</w:t>
      </w:r>
    </w:p>
    <w:p w14:paraId="3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 20.04.2025</w:t>
      </w:r>
      <w:r>
        <w:rPr>
          <w:rFonts w:ascii="Times New Roman" w:hAnsi="Times New Roman"/>
          <w:sz w:val="28"/>
        </w:rPr>
        <w:t xml:space="preserve"> представить график отправок призывников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Управление МВД России по городу Магнитогорску Челябинской области (Козицын К.Е.), МКУ «Управление капитального ст</w:t>
      </w:r>
      <w:r>
        <w:rPr>
          <w:rFonts w:ascii="Times New Roman" w:hAnsi="Times New Roman"/>
          <w:sz w:val="28"/>
        </w:rPr>
        <w:t xml:space="preserve">роительства»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(Астафьев Д.П</w:t>
      </w:r>
      <w:r>
        <w:rPr>
          <w:rFonts w:ascii="Times New Roman" w:hAnsi="Times New Roman"/>
          <w:sz w:val="28"/>
        </w:rPr>
        <w:t xml:space="preserve">.), АО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Магнитогорскинвестстрой</w:t>
      </w:r>
      <w:r>
        <w:rPr>
          <w:rFonts w:ascii="Times New Roman" w:hAnsi="Times New Roman"/>
          <w:sz w:val="28"/>
        </w:rPr>
        <w:t>» (</w:t>
      </w:r>
      <w:r>
        <w:rPr>
          <w:rFonts w:ascii="Times New Roman" w:hAnsi="Times New Roman"/>
          <w:sz w:val="28"/>
        </w:rPr>
        <w:t>Абрамов 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z w:val="28"/>
        </w:rPr>
        <w:t>), отдел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мобилизационной работы </w:t>
      </w:r>
      <w:r>
        <w:rPr>
          <w:rFonts w:ascii="Times New Roman" w:hAnsi="Times New Roman"/>
          <w:sz w:val="28"/>
        </w:rPr>
        <w:t xml:space="preserve">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(Никандров С.А</w:t>
      </w:r>
      <w:r>
        <w:rPr>
          <w:rFonts w:ascii="Times New Roman" w:hAnsi="Times New Roman"/>
          <w:sz w:val="28"/>
        </w:rPr>
        <w:t>.) и службу внешних связей и молодежной политики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олкун</w:t>
      </w:r>
      <w:r>
        <w:rPr>
          <w:rFonts w:ascii="Times New Roman" w:hAnsi="Times New Roman"/>
          <w:sz w:val="28"/>
        </w:rPr>
        <w:t xml:space="preserve"> Н.И.); </w:t>
      </w:r>
    </w:p>
    <w:p w14:paraId="3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20.07.2025</w:t>
      </w:r>
      <w:r>
        <w:rPr>
          <w:rFonts w:ascii="Times New Roman" w:hAnsi="Times New Roman"/>
          <w:sz w:val="28"/>
        </w:rPr>
        <w:t xml:space="preserve"> представить главе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информацию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 итогах призыва гражд</w:t>
      </w:r>
      <w:r>
        <w:rPr>
          <w:rFonts w:ascii="Times New Roman" w:hAnsi="Times New Roman"/>
          <w:sz w:val="28"/>
        </w:rPr>
        <w:t xml:space="preserve">ан на военную службу весной 2025 </w:t>
      </w:r>
      <w:r>
        <w:rPr>
          <w:rFonts w:ascii="Times New Roman" w:hAnsi="Times New Roman"/>
          <w:sz w:val="28"/>
        </w:rPr>
        <w:t>года;</w:t>
      </w:r>
    </w:p>
    <w:p w14:paraId="3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организовать учет направленных на обследование в медицинские организации города Магнитогорска призывников, контролировать сроки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результаты обследования, согласно таблице (приложение № 4);</w:t>
      </w:r>
    </w:p>
    <w:p w14:paraId="3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ежедневно информировать ГКУЗ «ЦКДМО» о призывниках, направленных на дополнительное медицинское обследование.</w:t>
      </w:r>
    </w:p>
    <w:p w14:paraId="3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Рекомендовать Управлению МВД России по городу Магнитогорску Челябинской области (Козицын К.Е.) обеспечить охрану общественного порядка в месте сбора призывников на территории сквера «Патриотический» в дни отправ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 на областной сборный пункт.</w:t>
      </w:r>
    </w:p>
    <w:p w14:paraId="3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МКУ «Управление капиталь</w:t>
      </w:r>
      <w:r>
        <w:rPr>
          <w:rFonts w:ascii="Times New Roman" w:hAnsi="Times New Roman"/>
          <w:sz w:val="28"/>
        </w:rPr>
        <w:t>ного строительства» (Астафьев Д.П</w:t>
      </w:r>
      <w:r>
        <w:rPr>
          <w:rFonts w:ascii="Times New Roman" w:hAnsi="Times New Roman"/>
          <w:sz w:val="28"/>
        </w:rPr>
        <w:t xml:space="preserve">.), </w:t>
      </w:r>
      <w:r>
        <w:rPr>
          <w:rFonts w:ascii="Times New Roman" w:hAnsi="Times New Roman"/>
          <w:sz w:val="28"/>
        </w:rPr>
        <w:t xml:space="preserve">АО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Магнитогорскинвестстрой</w:t>
      </w:r>
      <w:r>
        <w:rPr>
          <w:rFonts w:ascii="Times New Roman" w:hAnsi="Times New Roman"/>
          <w:sz w:val="28"/>
        </w:rPr>
        <w:t>» (</w:t>
      </w:r>
      <w:r>
        <w:rPr>
          <w:rFonts w:ascii="Times New Roman" w:hAnsi="Times New Roman"/>
          <w:sz w:val="28"/>
        </w:rPr>
        <w:t>Абрамов С.В</w:t>
      </w:r>
      <w:r>
        <w:rPr>
          <w:rFonts w:ascii="Times New Roman" w:hAnsi="Times New Roman"/>
          <w:sz w:val="28"/>
        </w:rPr>
        <w:t xml:space="preserve">.) </w:t>
      </w:r>
      <w:r>
        <w:rPr>
          <w:rFonts w:ascii="Times New Roman" w:hAnsi="Times New Roman"/>
          <w:sz w:val="28"/>
        </w:rPr>
        <w:t xml:space="preserve">организовать уборку территории сквера «Патриотический» </w:t>
      </w:r>
      <w:r>
        <w:rPr>
          <w:rFonts w:ascii="Times New Roman" w:hAnsi="Times New Roman"/>
          <w:sz w:val="28"/>
        </w:rPr>
        <w:t xml:space="preserve">до и </w:t>
      </w:r>
      <w:r>
        <w:rPr>
          <w:rFonts w:ascii="Times New Roman" w:hAnsi="Times New Roman"/>
          <w:sz w:val="28"/>
        </w:rPr>
        <w:t>после отправ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 призывников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областной сборный пункт.</w:t>
      </w:r>
    </w:p>
    <w:p w14:paraId="3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Рекомендовать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О «</w:t>
      </w:r>
      <w:r>
        <w:rPr>
          <w:rFonts w:ascii="Times New Roman" w:hAnsi="Times New Roman"/>
          <w:sz w:val="28"/>
        </w:rPr>
        <w:t>Горэлекросеть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Кузьмин А.В.) </w:t>
      </w:r>
      <w:r>
        <w:rPr>
          <w:rFonts w:ascii="Times New Roman" w:hAnsi="Times New Roman"/>
          <w:sz w:val="28"/>
        </w:rPr>
        <w:t xml:space="preserve">организовать привлечение лиц, указанных в подпункте 1 пункта 10 настоящего постановления, к организации проведения мероприятий по исполнению гражданами воинской (государственной) обязанности. </w:t>
      </w:r>
    </w:p>
    <w:p w14:paraId="3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Н.И.): </w:t>
      </w:r>
    </w:p>
    <w:p w14:paraId="3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организовать освещение хода призыва граждан на военную службу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средствах массовой информации;</w:t>
      </w:r>
    </w:p>
    <w:p w14:paraId="3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. </w:t>
      </w:r>
    </w:p>
    <w:p w14:paraId="3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– руководителя аппарата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Москалева М.В.</w:t>
      </w:r>
    </w:p>
    <w:p w14:paraId="3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3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города Магнитогорска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А.В. </w:t>
      </w:r>
      <w:r>
        <w:rPr>
          <w:rFonts w:ascii="Times New Roman" w:hAnsi="Times New Roman"/>
          <w:sz w:val="28"/>
        </w:rPr>
        <w:t>Хватков</w:t>
      </w:r>
    </w:p>
    <w:p w14:paraId="3E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F000000">
      <w:pPr>
        <w:sectPr>
          <w:headerReference r:id="rId14" w:type="default"/>
          <w:footerReference r:id="rId15" w:type="default"/>
          <w:footerReference r:id="rId2" w:type="first"/>
          <w:pgSz w:h="16838" w:orient="portrait" w:w="11906"/>
          <w:pgMar w:bottom="1134" w:footer="709" w:gutter="0" w:header="709" w:left="1701" w:right="850" w:top="1134"/>
          <w:titlePg/>
        </w:sectPr>
      </w:pPr>
    </w:p>
    <w:p w14:paraId="40000000">
      <w:pPr>
        <w:spacing w:after="0" w:line="240" w:lineRule="auto"/>
        <w:ind w:firstLine="496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1 </w:t>
      </w:r>
    </w:p>
    <w:p w14:paraId="41000000">
      <w:pPr>
        <w:spacing w:after="0" w:line="240" w:lineRule="auto"/>
        <w:ind w:firstLine="496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42000000">
      <w:pPr>
        <w:spacing w:after="0" w:line="240" w:lineRule="auto"/>
        <w:ind w:firstLine="496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 xml:space="preserve"> Магнитогорска </w:t>
      </w:r>
    </w:p>
    <w:p w14:paraId="43000000">
      <w:pPr>
        <w:spacing w:after="0" w:line="240" w:lineRule="auto"/>
        <w:ind w:firstLine="496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25.03.2025 № 2750-П</w:t>
      </w:r>
    </w:p>
    <w:p w14:paraId="4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ОРГКОМИТЕТА</w:t>
      </w:r>
    </w:p>
    <w:p w14:paraId="4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отправке призывников</w:t>
      </w:r>
    </w:p>
    <w:p w14:paraId="4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военную службу весной 2025 года</w:t>
      </w:r>
    </w:p>
    <w:p w14:paraId="4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2660"/>
        <w:gridCol w:w="426"/>
        <w:gridCol w:w="6270"/>
      </w:tblGrid>
      <w:tr>
        <w:tc>
          <w:tcPr>
            <w:tcW w:type="dxa" w:w="2660"/>
            <w:shd w:fill="auto" w:val="clear"/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Москалев</w:t>
            </w:r>
            <w:r>
              <w:rPr>
                <w:rFonts w:ascii="Times New Roman" w:hAnsi="Times New Roman"/>
                <w:sz w:val="28"/>
              </w:rPr>
              <w:t xml:space="preserve"> М.В.</w:t>
            </w:r>
          </w:p>
        </w:tc>
        <w:tc>
          <w:tcPr>
            <w:tcW w:type="dxa" w:w="426"/>
            <w:shd w:fill="auto" w:val="clea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70"/>
            <w:shd w:fill="auto" w:val="clear"/>
          </w:tcPr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оргкомитета, заместитель главы города Магнитогорска – руководитель аппарата администрации города Магнитогорска</w:t>
            </w:r>
          </w:p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69"/>
        </w:trPr>
        <w:tc>
          <w:tcPr>
            <w:tcW w:type="dxa" w:w="2660"/>
            <w:shd w:fill="auto" w:val="clear"/>
          </w:tcPr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оргкомитета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426"/>
            <w:shd w:fill="auto" w:val="clea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70"/>
            <w:shd w:fill="auto" w:val="clear"/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69"/>
        </w:trPr>
        <w:tc>
          <w:tcPr>
            <w:tcW w:type="dxa" w:w="2660"/>
            <w:shd w:fill="auto" w:val="clear"/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Абрамов С.В.</w:t>
            </w:r>
          </w:p>
        </w:tc>
        <w:tc>
          <w:tcPr>
            <w:tcW w:type="dxa" w:w="426"/>
            <w:shd w:fill="auto" w:val="clea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70"/>
            <w:shd w:fill="auto" w:val="clear"/>
          </w:tcPr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А</w:t>
            </w:r>
            <w:r>
              <w:rPr>
                <w:rFonts w:ascii="Times New Roman" w:hAnsi="Times New Roman"/>
                <w:sz w:val="28"/>
              </w:rPr>
              <w:t>О «</w:t>
            </w:r>
            <w:r>
              <w:rPr>
                <w:rFonts w:ascii="Times New Roman" w:hAnsi="Times New Roman"/>
                <w:sz w:val="28"/>
              </w:rPr>
              <w:t>Магнитогорскинвестстрой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>
        <w:trPr>
          <w:trHeight w:hRule="atLeast" w:val="269"/>
        </w:trPr>
        <w:tc>
          <w:tcPr>
            <w:tcW w:type="dxa" w:w="2660"/>
            <w:shd w:fill="auto" w:val="clear"/>
          </w:tcPr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Астафьев Д.П.</w:t>
            </w:r>
          </w:p>
        </w:tc>
        <w:tc>
          <w:tcPr>
            <w:tcW w:type="dxa" w:w="426"/>
            <w:shd w:fill="auto" w:val="clea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70"/>
            <w:shd w:fill="auto" w:val="clear"/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  <w:r>
              <w:rPr>
                <w:rFonts w:ascii="Times New Roman" w:hAnsi="Times New Roman"/>
                <w:sz w:val="28"/>
              </w:rPr>
              <w:t xml:space="preserve"> МКУ «Управление капитального строительства»</w:t>
            </w:r>
          </w:p>
        </w:tc>
      </w:tr>
      <w:tr>
        <w:trPr>
          <w:trHeight w:hRule="atLeast" w:val="269"/>
        </w:trPr>
        <w:tc>
          <w:tcPr>
            <w:tcW w:type="dxa" w:w="2660"/>
            <w:shd w:fill="auto" w:val="clear"/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Болкун</w:t>
            </w:r>
            <w:r>
              <w:rPr>
                <w:rFonts w:ascii="Times New Roman" w:hAnsi="Times New Roman"/>
                <w:sz w:val="28"/>
              </w:rPr>
              <w:t xml:space="preserve"> Н.И.</w:t>
            </w:r>
          </w:p>
        </w:tc>
        <w:tc>
          <w:tcPr>
            <w:tcW w:type="dxa" w:w="426"/>
            <w:shd w:fill="auto" w:val="clea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70"/>
            <w:shd w:fill="auto" w:val="clear"/>
          </w:tcPr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службы внешних связей и молодежной политики администрации города Магнитогорска</w:t>
            </w:r>
          </w:p>
        </w:tc>
      </w:tr>
      <w:tr>
        <w:trPr>
          <w:trHeight w:hRule="atLeast" w:val="269"/>
        </w:trPr>
        <w:tc>
          <w:tcPr>
            <w:tcW w:type="dxa" w:w="2660"/>
            <w:shd w:fill="auto" w:val="clear"/>
          </w:tcPr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Козицын</w:t>
            </w:r>
            <w:r>
              <w:rPr>
                <w:rFonts w:ascii="Times New Roman" w:hAnsi="Times New Roman"/>
                <w:sz w:val="28"/>
              </w:rPr>
              <w:t xml:space="preserve"> К.Е.</w:t>
            </w:r>
          </w:p>
        </w:tc>
        <w:tc>
          <w:tcPr>
            <w:tcW w:type="dxa" w:w="426"/>
            <w:shd w:fill="auto" w:val="clea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70"/>
            <w:shd w:fill="auto" w:val="clear"/>
          </w:tcPr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МВД России по городу Магнитогорску Челябинской области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>
        <w:trPr>
          <w:trHeight w:hRule="atLeast" w:val="269"/>
        </w:trPr>
        <w:tc>
          <w:tcPr>
            <w:tcW w:type="dxa" w:w="2660"/>
            <w:shd w:fill="auto" w:val="clear"/>
          </w:tcPr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Косенок Г.Б.</w:t>
            </w:r>
          </w:p>
        </w:tc>
        <w:tc>
          <w:tcPr>
            <w:tcW w:type="dxa" w:w="426"/>
            <w:shd w:fill="auto" w:val="clea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70"/>
            <w:shd w:fill="auto" w:val="clear"/>
          </w:tcPr>
          <w:p w14:paraId="6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военный комиссар (города Магнитогорск Челябинской области) (по согласованию)</w:t>
            </w:r>
          </w:p>
        </w:tc>
      </w:tr>
      <w:tr>
        <w:trPr>
          <w:trHeight w:hRule="atLeast" w:val="269"/>
        </w:trPr>
        <w:tc>
          <w:tcPr>
            <w:tcW w:type="dxa" w:w="2660"/>
            <w:shd w:fill="auto" w:val="clear"/>
          </w:tcPr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Кузьмин А.В.</w:t>
            </w:r>
          </w:p>
        </w:tc>
        <w:tc>
          <w:tcPr>
            <w:tcW w:type="dxa" w:w="426"/>
            <w:shd w:fill="auto" w:val="clea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–</w:t>
            </w:r>
          </w:p>
        </w:tc>
        <w:tc>
          <w:tcPr>
            <w:tcW w:type="dxa" w:w="6270"/>
            <w:shd w:fill="auto" w:val="clear"/>
          </w:tcPr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директор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А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О «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Горэлекросеть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» (по согласованию)</w:t>
            </w:r>
          </w:p>
        </w:tc>
      </w:tr>
      <w:tr>
        <w:tc>
          <w:tcPr>
            <w:tcW w:type="dxa" w:w="2660"/>
            <w:shd w:fill="auto" w:val="clear"/>
          </w:tcPr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Никандров С.А.</w:t>
            </w:r>
          </w:p>
        </w:tc>
        <w:tc>
          <w:tcPr>
            <w:tcW w:type="dxa" w:w="426"/>
            <w:shd w:fill="auto" w:val="clea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70"/>
            <w:shd w:fill="auto" w:val="clear"/>
          </w:tcPr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мобилизационной работы администрации города Магнитогорска</w:t>
            </w:r>
          </w:p>
        </w:tc>
      </w:tr>
      <w:tr>
        <w:tc>
          <w:tcPr>
            <w:tcW w:type="dxa" w:w="2660"/>
            <w:shd w:fill="auto" w:val="clear"/>
          </w:tcPr>
          <w:p w14:paraId="6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Симонова</w:t>
            </w:r>
            <w:r>
              <w:rPr>
                <w:rFonts w:ascii="Times New Roman" w:hAnsi="Times New Roman"/>
                <w:sz w:val="28"/>
              </w:rPr>
              <w:t xml:space="preserve"> Е.Н.</w:t>
            </w:r>
          </w:p>
        </w:tc>
        <w:tc>
          <w:tcPr>
            <w:tcW w:type="dxa" w:w="426"/>
            <w:shd w:fill="auto" w:val="clea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70"/>
            <w:shd w:fill="auto" w:val="clear"/>
          </w:tcPr>
          <w:p w14:paraId="6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директора ГКУЗ «Центр по координации деятельности медицинских организаций Челябинской области»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>
        <w:tc>
          <w:tcPr>
            <w:tcW w:type="dxa" w:w="2660"/>
            <w:shd w:fill="auto" w:val="clear"/>
          </w:tcPr>
          <w:p w14:paraId="6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Скарлыгина</w:t>
            </w:r>
            <w:r>
              <w:rPr>
                <w:rFonts w:ascii="Times New Roman" w:hAnsi="Times New Roman"/>
                <w:sz w:val="28"/>
              </w:rPr>
              <w:t xml:space="preserve"> Е.Г.</w:t>
            </w:r>
          </w:p>
        </w:tc>
        <w:tc>
          <w:tcPr>
            <w:tcW w:type="dxa" w:w="426"/>
            <w:shd w:fill="auto" w:val="clea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70"/>
            <w:shd w:fill="auto" w:val="clear"/>
          </w:tcPr>
          <w:p w14:paraId="6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 Ленинского района города Магнитогорска</w:t>
            </w:r>
          </w:p>
        </w:tc>
      </w:tr>
      <w:tr>
        <w:tc>
          <w:tcPr>
            <w:tcW w:type="dxa" w:w="2660"/>
            <w:shd w:fill="auto" w:val="clear"/>
          </w:tcPr>
          <w:p w14:paraId="6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Степанова А.В.</w:t>
            </w:r>
          </w:p>
        </w:tc>
        <w:tc>
          <w:tcPr>
            <w:tcW w:type="dxa" w:w="426"/>
            <w:shd w:fill="auto" w:val="clea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70"/>
            <w:shd w:fill="auto" w:val="clear"/>
          </w:tcPr>
          <w:p w14:paraId="6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 Орджоникидзевского района города Магнитогорска</w:t>
            </w:r>
          </w:p>
        </w:tc>
      </w:tr>
      <w:tr>
        <w:tc>
          <w:tcPr>
            <w:tcW w:type="dxa" w:w="2660"/>
            <w:shd w:fill="auto" w:val="clear"/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Халезин</w:t>
            </w:r>
            <w:r>
              <w:rPr>
                <w:rFonts w:ascii="Times New Roman" w:hAnsi="Times New Roman"/>
                <w:sz w:val="28"/>
              </w:rPr>
              <w:t xml:space="preserve"> В.Л.</w:t>
            </w:r>
          </w:p>
        </w:tc>
        <w:tc>
          <w:tcPr>
            <w:tcW w:type="dxa" w:w="426"/>
            <w:shd w:fill="auto" w:val="clea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270"/>
            <w:shd w:fill="auto" w:val="clear"/>
          </w:tcPr>
          <w:p w14:paraId="7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 Правобережного района города Магнитогорска</w:t>
            </w:r>
          </w:p>
        </w:tc>
      </w:tr>
    </w:tbl>
    <w:p w14:paraId="73000000">
      <w:pPr>
        <w:rPr>
          <w:rFonts w:ascii="Times New Roman" w:hAnsi="Times New Roman"/>
          <w:sz w:val="28"/>
        </w:rPr>
      </w:pPr>
    </w:p>
    <w:p w14:paraId="74000000">
      <w:pPr>
        <w:rPr>
          <w:rFonts w:ascii="Times New Roman" w:hAnsi="Times New Roman"/>
          <w:sz w:val="28"/>
        </w:rPr>
      </w:pPr>
    </w:p>
    <w:p w14:paraId="75000000">
      <w:pPr>
        <w:rPr>
          <w:rFonts w:ascii="Times New Roman" w:hAnsi="Times New Roman"/>
          <w:sz w:val="28"/>
        </w:rPr>
      </w:pPr>
    </w:p>
    <w:p w14:paraId="76000000">
      <w:pPr>
        <w:sectPr>
          <w:headerReference r:id="rId7" w:type="default"/>
          <w:footerReference r:id="rId8" w:type="default"/>
          <w:footerReference r:id="rId3" w:type="first"/>
          <w:pgSz w:h="16838" w:orient="portrait" w:w="11906"/>
          <w:pgMar w:bottom="1134" w:footer="709" w:gutter="0" w:header="709" w:left="1701" w:right="851" w:top="1134"/>
          <w:pgNumType w:start="1"/>
          <w:titlePg/>
        </w:sectPr>
      </w:pPr>
    </w:p>
    <w:p w14:paraId="77000000">
      <w:pPr>
        <w:spacing w:after="0" w:line="240" w:lineRule="auto"/>
        <w:ind w:firstLine="48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2 </w:t>
      </w:r>
    </w:p>
    <w:p w14:paraId="78000000">
      <w:pPr>
        <w:spacing w:after="0" w:line="240" w:lineRule="auto"/>
        <w:ind w:firstLine="48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79000000">
      <w:pPr>
        <w:spacing w:after="0" w:line="240" w:lineRule="auto"/>
        <w:ind w:firstLine="48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</w:t>
      </w:r>
    </w:p>
    <w:p w14:paraId="7A000000">
      <w:pPr>
        <w:spacing w:after="0" w:line="240" w:lineRule="auto"/>
        <w:ind w:firstLine="48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25.03.2025 № 2750-П</w:t>
      </w:r>
    </w:p>
    <w:p w14:paraId="7B00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7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14:paraId="7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учреждений здравоохранения, в которых будет проводиться амбулаторное и стационарное обследование (лечение) направленных граждан призывной комиссией Магнитогорского городского округа, подлежащих призыв</w:t>
      </w:r>
      <w:r>
        <w:rPr>
          <w:rFonts w:ascii="Times New Roman" w:hAnsi="Times New Roman"/>
          <w:sz w:val="28"/>
        </w:rPr>
        <w:t xml:space="preserve">у на военную службу весной 2025 </w:t>
      </w:r>
      <w:r>
        <w:rPr>
          <w:rFonts w:ascii="Times New Roman" w:hAnsi="Times New Roman"/>
          <w:sz w:val="28"/>
        </w:rPr>
        <w:t>года</w:t>
      </w:r>
    </w:p>
    <w:p w14:paraId="7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5"/>
        <w:tblLayout w:type="fixed"/>
      </w:tblPr>
      <w:tblGrid>
        <w:gridCol w:w="531"/>
        <w:gridCol w:w="3948"/>
        <w:gridCol w:w="4876"/>
      </w:tblGrid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№</w:t>
            </w:r>
          </w:p>
          <w:p w14:paraId="8000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п/п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Наименование</w:t>
            </w:r>
          </w:p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лечебного</w:t>
            </w:r>
          </w:p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учреждения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Нозологическая патология</w:t>
            </w:r>
          </w:p>
        </w:tc>
      </w:tr>
      <w:tr>
        <w:trPr>
          <w:trHeight w:hRule="atLeast" w:val="2436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ГАУЗ «Городская больница </w:t>
            </w:r>
            <w:r>
              <w:rPr>
                <w:rFonts w:ascii="Times New Roman" w:hAnsi="Times New Roman"/>
                <w:color w:val="000000"/>
                <w:sz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№ 1 им. Г.И. Дробышева </w:t>
            </w:r>
            <w:r>
              <w:rPr>
                <w:rFonts w:ascii="Times New Roman" w:hAnsi="Times New Roman"/>
                <w:color w:val="000000"/>
                <w:sz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</w:rPr>
              <w:t>г. Магнитогорск»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хирургические болезни,</w:t>
            </w:r>
          </w:p>
          <w:p w14:paraId="8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терапевтические болезни,</w:t>
            </w:r>
          </w:p>
          <w:p w14:paraId="8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болезни нервной системы,</w:t>
            </w:r>
          </w:p>
          <w:p w14:paraId="8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инфекционные болезни,</w:t>
            </w:r>
          </w:p>
          <w:p w14:paraId="8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болезни мочеполовой системы, болезни глаза и придаточного аппарата, болезни уха, болезни опорно-двигательного аппарата, последствия травм черепа, позвоночника, конечностей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ГАУЗ «Городская больница </w:t>
            </w:r>
            <w:r>
              <w:rPr>
                <w:rFonts w:ascii="Times New Roman" w:hAnsi="Times New Roman"/>
                <w:color w:val="000000"/>
                <w:sz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</w:rPr>
              <w:t>№ 2 г. Магнитогорск»</w:t>
            </w:r>
          </w:p>
          <w:p w14:paraId="8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хирургические болезни,</w:t>
            </w:r>
          </w:p>
          <w:p w14:paraId="9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терапевтические болезни,</w:t>
            </w:r>
          </w:p>
          <w:p w14:paraId="9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болезни нервной системы,</w:t>
            </w:r>
          </w:p>
          <w:p w14:paraId="9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болезни мочеполовой системы, болезни глаза и придаточного аппарата, болезни уха, болезни опорно-двигательного аппарата, последствия травм черепа, позвоночника, конечностей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ГАУЗ «Городская больница </w:t>
            </w:r>
            <w:r>
              <w:rPr>
                <w:rFonts w:ascii="Times New Roman" w:hAnsi="Times New Roman"/>
                <w:color w:val="000000"/>
                <w:sz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</w:rPr>
              <w:t>№ 3 г. Магнитогорск»</w:t>
            </w:r>
          </w:p>
          <w:p w14:paraId="9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хирургические болезни,</w:t>
            </w:r>
          </w:p>
          <w:p w14:paraId="9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терапевтические болезни,</w:t>
            </w:r>
          </w:p>
          <w:p w14:paraId="9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болезни нервной системы,</w:t>
            </w:r>
          </w:p>
          <w:p w14:paraId="9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болезни мочеполовой системы, болезни глаза и придаточного аппарата, болезни уха, болезни опорно-двигательного аппарата, последствия травм черепа, позвоночника, конечностей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АНО «ЦКМСЧ»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хирургические болезни,</w:t>
            </w:r>
          </w:p>
          <w:p w14:paraId="9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терапевтические болезни,</w:t>
            </w:r>
          </w:p>
          <w:p w14:paraId="9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болезни нервной системы,</w:t>
            </w:r>
          </w:p>
          <w:p w14:paraId="9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болезни мочеполовой системы, болезни глаза и придаточного аппарата, болезни уха, болезни опорно-двигательного аппарата, последствия травм черепа, позвоночника, конечностей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ГАУЗ «Центр охраны материнства и детства  г.</w:t>
            </w:r>
            <w:r>
              <w:rPr>
                <w:rFonts w:ascii="XO Thames" w:hAnsi="XO Thames"/>
                <w:color w:val="000000"/>
                <w:sz w:val="26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</w:rPr>
              <w:t>Магнитогорск»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хирургические болезни,</w:t>
            </w:r>
          </w:p>
          <w:p w14:paraId="A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терапевтические болезни,</w:t>
            </w:r>
          </w:p>
          <w:p w14:paraId="A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болезни нервной системы,</w:t>
            </w:r>
          </w:p>
          <w:p w14:paraId="A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болезни мочеполовой системы, болезни глаза и придаточного аппарата, болезни уха, болезни опорно-двигательного аппарата, последствия травм черепа, позвоночника, конечностей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ГБУЗ «Областная </w:t>
            </w:r>
            <w:r>
              <w:rPr>
                <w:rFonts w:ascii="Times New Roman" w:hAnsi="Times New Roman"/>
                <w:color w:val="000000"/>
                <w:sz w:val="26"/>
              </w:rPr>
              <w:t>психоневрологическая больница №</w:t>
            </w:r>
            <w:r>
              <w:rPr>
                <w:rFonts w:ascii="XO Thames" w:hAnsi="XO Thames"/>
                <w:color w:val="000000"/>
                <w:sz w:val="26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</w:rPr>
              <w:t>5»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психические расстройства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ГБУЗ «Областной наркологический диспансер»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наркомания, токсикомания, алкоголизм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ГБУЗ «Областной кожно-венерологический диспансер № 4»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болезни кожи, венерические болезни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ГА</w:t>
            </w:r>
            <w:r>
              <w:rPr>
                <w:rFonts w:ascii="Times New Roman" w:hAnsi="Times New Roman"/>
                <w:color w:val="000000"/>
                <w:sz w:val="26"/>
              </w:rPr>
              <w:t>УЗ «Областной онкологический диспансер №2»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новообразования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ГБУЗ «Областная туберкулезная больница № 3»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туберкулёз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11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ГБУЗ «Стоматологическая поликлиника № 2 г.</w:t>
            </w:r>
            <w:r>
              <w:rPr>
                <w:rFonts w:ascii="XO Thames" w:hAnsi="XO Thames"/>
                <w:color w:val="000000"/>
                <w:sz w:val="26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</w:rPr>
              <w:t>Магнитогорск»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стоматология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12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ГБУЗ «Стоматологическая поликлиника № 1 г.</w:t>
            </w:r>
            <w:r>
              <w:rPr>
                <w:rFonts w:ascii="XO Thames" w:hAnsi="XO Thames"/>
                <w:color w:val="000000"/>
                <w:sz w:val="26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</w:rPr>
              <w:t>Магнитогорск»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стоматология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13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ГБУЗ «Детская стоматологическая поликлиника г.</w:t>
            </w:r>
            <w:r>
              <w:rPr>
                <w:rFonts w:ascii="XO Thames" w:hAnsi="XO Thames"/>
                <w:color w:val="000000"/>
                <w:sz w:val="26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</w:rPr>
              <w:t>Магнитогорск»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стоматология</w:t>
            </w:r>
          </w:p>
        </w:tc>
      </w:tr>
    </w:tbl>
    <w:p w14:paraId="B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B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5000000">
      <w:pPr>
        <w:sectPr>
          <w:headerReference r:id="rId9" w:type="default"/>
          <w:footerReference r:id="rId10" w:type="default"/>
          <w:footerReference r:id="rId1" w:type="first"/>
          <w:pgSz w:h="16838" w:orient="portrait" w:w="11906"/>
          <w:pgMar w:bottom="1134" w:footer="709" w:gutter="0" w:header="709" w:left="1701" w:right="851" w:top="1134"/>
          <w:pgNumType w:start="1"/>
          <w:titlePg/>
        </w:sectPr>
      </w:pPr>
    </w:p>
    <w:p w14:paraId="C6000000">
      <w:pPr>
        <w:spacing w:after="0" w:line="240" w:lineRule="auto"/>
        <w:ind w:firstLine="496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3 </w:t>
      </w:r>
    </w:p>
    <w:p w14:paraId="C7000000">
      <w:pPr>
        <w:spacing w:after="0" w:line="240" w:lineRule="auto"/>
        <w:ind w:firstLine="496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C8000000">
      <w:pPr>
        <w:spacing w:after="0" w:line="240" w:lineRule="auto"/>
        <w:ind w:firstLine="496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</w:t>
      </w:r>
    </w:p>
    <w:p w14:paraId="C9000000">
      <w:pPr>
        <w:spacing w:after="0" w:line="240" w:lineRule="auto"/>
        <w:ind w:firstLine="496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25.03.2025 № 2750-П</w:t>
      </w:r>
    </w:p>
    <w:p w14:paraId="C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Состав врачей-специалистов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среднего медицинского персонала, привлекаемых к медицинскому освидетельствованию граждан при призыве </w:t>
      </w:r>
    </w:p>
    <w:p w14:paraId="C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военную службу</w:t>
      </w:r>
      <w:r>
        <w:rPr>
          <w:rFonts w:ascii="Times New Roman" w:hAnsi="Times New Roman"/>
          <w:sz w:val="28"/>
        </w:rPr>
        <w:t xml:space="preserve"> весной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</w:t>
      </w:r>
    </w:p>
    <w:p w14:paraId="CD000000">
      <w:pPr>
        <w:spacing w:after="0" w:line="240" w:lineRule="auto"/>
        <w:ind/>
        <w:jc w:val="center"/>
        <w:rPr>
          <w:rFonts w:ascii="Times New Roman" w:hAnsi="Times New Roman"/>
          <w:sz w:val="10"/>
        </w:rPr>
      </w:pPr>
    </w:p>
    <w:p w14:paraId="C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состав:</w:t>
      </w:r>
    </w:p>
    <w:tbl>
      <w:tblPr>
        <w:tblStyle w:val="Style_3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6"/>
        <w:gridCol w:w="2678"/>
        <w:gridCol w:w="6100"/>
      </w:tblGrid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Арапова</w:t>
            </w:r>
            <w:r>
              <w:rPr>
                <w:rFonts w:ascii="Times New Roman" w:hAnsi="Times New Roman"/>
                <w:sz w:val="26"/>
              </w:rPr>
              <w:t xml:space="preserve"> Т.Н.</w:t>
            </w:r>
          </w:p>
        </w:tc>
        <w:tc>
          <w:tcPr>
            <w:tcW w:type="dxa" w:w="6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Врач-стоматолог ГБУЗ «Стоматологическая поликлиника №1 г. Магнитогорск»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Иванова Е.Н. </w:t>
            </w:r>
          </w:p>
        </w:tc>
        <w:tc>
          <w:tcPr>
            <w:tcW w:type="dxa" w:w="6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Врач-психиатр ГБУЗ «Областная психоневрологическая больница №5»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Лаушкина</w:t>
            </w:r>
            <w:r>
              <w:rPr>
                <w:rFonts w:ascii="Times New Roman" w:hAnsi="Times New Roman"/>
                <w:sz w:val="26"/>
              </w:rPr>
              <w:t xml:space="preserve"> Н.Б.</w:t>
            </w:r>
          </w:p>
        </w:tc>
        <w:tc>
          <w:tcPr>
            <w:tcW w:type="dxa" w:w="6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Врач-офтальмолог ГАУЗ «Городская больница №1 им. Г.И. Дробышева г. Магнитогорск»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Соколова О.И</w:t>
            </w:r>
          </w:p>
        </w:tc>
        <w:tc>
          <w:tcPr>
            <w:tcW w:type="dxa" w:w="6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Врач-терапевт ГАУЗ «Городская больница № 2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г. Магнитогорск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Исланова И.С.</w:t>
            </w:r>
          </w:p>
        </w:tc>
        <w:tc>
          <w:tcPr>
            <w:tcW w:type="dxa" w:w="6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Врач-невролог ГАУЗ «Городская больница №2 г. Магнитогорск»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Идиятуллин</w:t>
            </w:r>
            <w:r>
              <w:rPr>
                <w:rFonts w:ascii="Times New Roman" w:hAnsi="Times New Roman"/>
                <w:sz w:val="26"/>
              </w:rPr>
              <w:t xml:space="preserve"> Э.Р.</w:t>
            </w:r>
          </w:p>
        </w:tc>
        <w:tc>
          <w:tcPr>
            <w:tcW w:type="dxa" w:w="6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Врач-хирург хирургической службы поликлиники №2 ГАУЗ «Городская больница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№ 3 г. Магнитогорск»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7.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Канаев</w:t>
            </w:r>
            <w:r>
              <w:rPr>
                <w:rFonts w:ascii="Times New Roman" w:hAnsi="Times New Roman"/>
                <w:sz w:val="26"/>
              </w:rPr>
              <w:t xml:space="preserve"> В.М.</w:t>
            </w:r>
          </w:p>
        </w:tc>
        <w:tc>
          <w:tcPr>
            <w:tcW w:type="dxa" w:w="6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</w:t>
            </w:r>
            <w:r>
              <w:rPr>
                <w:rFonts w:ascii="Times New Roman" w:hAnsi="Times New Roman"/>
                <w:sz w:val="26"/>
              </w:rPr>
              <w:t>дерматовенеролог</w:t>
            </w:r>
            <w:r>
              <w:rPr>
                <w:rFonts w:ascii="Times New Roman" w:hAnsi="Times New Roman"/>
                <w:sz w:val="26"/>
              </w:rPr>
              <w:t xml:space="preserve"> ГБУЗ «Областной кожно-венерологический диспансер №4»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8.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Елисеева О.Л.</w:t>
            </w:r>
          </w:p>
        </w:tc>
        <w:tc>
          <w:tcPr>
            <w:tcW w:type="dxa" w:w="6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</w:t>
            </w:r>
            <w:r>
              <w:rPr>
                <w:rFonts w:ascii="Times New Roman" w:hAnsi="Times New Roman"/>
                <w:sz w:val="26"/>
              </w:rPr>
              <w:t>оториноларинголог</w:t>
            </w:r>
            <w:r>
              <w:rPr>
                <w:rFonts w:ascii="Times New Roman" w:hAnsi="Times New Roman"/>
                <w:sz w:val="26"/>
              </w:rPr>
              <w:t xml:space="preserve"> ГАУЗ «Центр охраны материнства и детства г. Магнитогорск»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9.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Акбулатова</w:t>
            </w:r>
            <w:r>
              <w:rPr>
                <w:rFonts w:ascii="Times New Roman" w:hAnsi="Times New Roman"/>
                <w:sz w:val="26"/>
              </w:rPr>
              <w:t xml:space="preserve"> З.Н.</w:t>
            </w:r>
          </w:p>
        </w:tc>
        <w:tc>
          <w:tcPr>
            <w:tcW w:type="dxa" w:w="6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Медицинская сестра ГАУЗ «Городская больница № 3 г. Магнитогорск»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10.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Кожевникова Г.И.</w:t>
            </w:r>
          </w:p>
        </w:tc>
        <w:tc>
          <w:tcPr>
            <w:tcW w:type="dxa" w:w="6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Медицинская сестра приемного отделения ГАУЗ «Городская больница №1 им. Г.И. Дробышева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г. Магнитогорск»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11.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Фильченко А.А.</w:t>
            </w:r>
          </w:p>
        </w:tc>
        <w:tc>
          <w:tcPr>
            <w:tcW w:type="dxa" w:w="6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Медицинская сестра детской поликлиники №4 ГАУЗ «Центр охраны материнства и детства г.</w:t>
            </w:r>
            <w:r>
              <w:rPr>
                <w:rFonts w:ascii="XO Thames" w:hAnsi="XO Thames"/>
                <w:color w:val="000000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Магнитогорск»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12.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Летемина</w:t>
            </w:r>
            <w:r>
              <w:rPr>
                <w:rFonts w:ascii="Times New Roman" w:hAnsi="Times New Roman"/>
                <w:sz w:val="26"/>
              </w:rPr>
              <w:t xml:space="preserve"> Н.И.</w:t>
            </w:r>
          </w:p>
        </w:tc>
        <w:tc>
          <w:tcPr>
            <w:tcW w:type="dxa" w:w="6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Медицинская сестра ГАУЗ «Городская больница № 2 г. Магнитогорск»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13.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Богданова Н.С.</w:t>
            </w:r>
          </w:p>
        </w:tc>
        <w:tc>
          <w:tcPr>
            <w:tcW w:type="dxa" w:w="6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Медицинская сестра ГАУЗ «Городская больница № 3 г. Магнитогорск»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14.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Назарова И.В.</w:t>
            </w:r>
          </w:p>
        </w:tc>
        <w:tc>
          <w:tcPr>
            <w:tcW w:type="dxa" w:w="6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Медицинская сестра диспансерного отделения ГБУЗ «Областной наркологический диспансер»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15.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Усова Н.В.</w:t>
            </w:r>
          </w:p>
        </w:tc>
        <w:tc>
          <w:tcPr>
            <w:tcW w:type="dxa" w:w="6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Медицинская сестра ГБУЗ «Детская стоматологическая поликлиника г.</w:t>
            </w:r>
            <w:r>
              <w:rPr>
                <w:rFonts w:ascii="XO Thames" w:hAnsi="XO Thames"/>
                <w:color w:val="000000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Магнитогорск»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16.</w:t>
            </w:r>
          </w:p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Кремлева</w:t>
            </w:r>
            <w:r>
              <w:rPr>
                <w:rFonts w:ascii="Times New Roman" w:hAnsi="Times New Roman"/>
                <w:sz w:val="26"/>
              </w:rPr>
              <w:t xml:space="preserve"> Л.Н.</w:t>
            </w:r>
          </w:p>
        </w:tc>
        <w:tc>
          <w:tcPr>
            <w:tcW w:type="dxa" w:w="6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Старшая медицинская сестра ГБУЗ «Стоматологическая поликлиника №2 г.</w:t>
            </w:r>
            <w:r>
              <w:rPr>
                <w:rFonts w:ascii="XO Thames" w:hAnsi="XO Thames"/>
                <w:color w:val="000000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Магнитогорск»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17.</w:t>
            </w:r>
          </w:p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Ермолина Ю.Н.</w:t>
            </w:r>
          </w:p>
        </w:tc>
        <w:tc>
          <w:tcPr>
            <w:tcW w:type="dxa" w:w="6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Медицинская сестра ГБУЗ «Стоматологическая поликлиника №1 г. Магнитогорск»</w:t>
            </w:r>
          </w:p>
        </w:tc>
      </w:tr>
    </w:tbl>
    <w:p w14:paraId="04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Резервный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</w:t>
      </w:r>
      <w:r>
        <w:rPr>
          <w:rFonts w:ascii="Times New Roman" w:hAnsi="Times New Roman"/>
          <w:sz w:val="28"/>
        </w:rPr>
        <w:t>:</w:t>
      </w:r>
    </w:p>
    <w:tbl>
      <w:tblPr>
        <w:tblStyle w:val="Style_3"/>
        <w:tblW w:type="auto" w:w="0"/>
        <w:tblInd w:type="dxa" w:w="-5"/>
        <w:tblLayout w:type="fixed"/>
      </w:tblPr>
      <w:tblGrid>
        <w:gridCol w:w="565"/>
        <w:gridCol w:w="2596"/>
        <w:gridCol w:w="6194"/>
      </w:tblGrid>
      <w:tr>
        <w:trPr>
          <w:trHeight w:hRule="atLeast" w:val="517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widowControl w:val="0"/>
              <w:spacing w:after="0" w:line="240" w:lineRule="auto"/>
              <w:ind w:firstLine="0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1.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Крылова Л.А.</w:t>
            </w:r>
          </w:p>
        </w:tc>
        <w:tc>
          <w:tcPr>
            <w:tcW w:type="dxa" w:w="6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Врач-офтальмолог ГАУЗ «Городская больница №2 г. Магнитогорск»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widowControl w:val="0"/>
              <w:spacing w:after="0" w:line="240" w:lineRule="auto"/>
              <w:ind w:firstLine="0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2.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Мунасова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О.С.</w:t>
            </w:r>
          </w:p>
        </w:tc>
        <w:tc>
          <w:tcPr>
            <w:tcW w:type="dxa" w:w="6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Врач-невролог ГАУЗ «Центр охраны материнства и детства г. Магнитогорск»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0"/>
              <w:spacing w:after="0" w:line="240" w:lineRule="auto"/>
              <w:ind w:firstLine="0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3.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Голобородько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М.О.</w:t>
            </w:r>
          </w:p>
        </w:tc>
        <w:tc>
          <w:tcPr>
            <w:tcW w:type="dxa" w:w="6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Врач-стоматолог ГБУЗ «Стоматологическая поликлиника № 2 г. Магнитогорск»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spacing w:after="0" w:line="240" w:lineRule="auto"/>
              <w:ind w:firstLine="0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4.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Муртазин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М.К.</w:t>
            </w:r>
          </w:p>
        </w:tc>
        <w:tc>
          <w:tcPr>
            <w:tcW w:type="dxa" w:w="6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Врач-</w:t>
            </w:r>
            <w:r>
              <w:rPr>
                <w:rFonts w:ascii="Times New Roman" w:hAnsi="Times New Roman"/>
                <w:color w:val="000000"/>
                <w:sz w:val="26"/>
              </w:rPr>
              <w:t>дерматовенеролог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ГБУЗ «Областной кожно-венерологический диспансер №4»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spacing w:after="0" w:line="240" w:lineRule="auto"/>
              <w:ind w:firstLine="0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5.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Антропова М.Ю.</w:t>
            </w:r>
          </w:p>
        </w:tc>
        <w:tc>
          <w:tcPr>
            <w:tcW w:type="dxa" w:w="6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Врач-психиатр ГБУЗ «Областная психоневрологическая больница №5»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spacing w:after="0" w:line="240" w:lineRule="auto"/>
              <w:ind w:firstLine="0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6.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Никифорова Ю.И.</w:t>
            </w:r>
          </w:p>
        </w:tc>
        <w:tc>
          <w:tcPr>
            <w:tcW w:type="dxa" w:w="6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Врач-</w:t>
            </w:r>
            <w:r>
              <w:rPr>
                <w:rFonts w:ascii="Times New Roman" w:hAnsi="Times New Roman"/>
                <w:color w:val="000000"/>
                <w:sz w:val="26"/>
              </w:rPr>
              <w:t>оториноларинголог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ГАУЗ «Центр охраны материнства и детства г. Магнитогорск»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0"/>
              <w:spacing w:after="0" w:line="240" w:lineRule="auto"/>
              <w:ind w:firstLine="0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7.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Касенов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Ж.А.</w:t>
            </w:r>
          </w:p>
        </w:tc>
        <w:tc>
          <w:tcPr>
            <w:tcW w:type="dxa" w:w="6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Врач-хирург экстренной помощи ГАУЗ «Городская больница № 3 г. Магнитогорск»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widowControl w:val="0"/>
              <w:spacing w:after="0" w:line="240" w:lineRule="auto"/>
              <w:ind w:firstLine="0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8.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Лактионова Т.Н. </w:t>
            </w:r>
          </w:p>
        </w:tc>
        <w:tc>
          <w:tcPr>
            <w:tcW w:type="dxa" w:w="6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Медицинская сестра ГАУЗ «Городская больница № 2 г. Магнитогорск»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widowControl w:val="0"/>
              <w:spacing w:after="0" w:line="240" w:lineRule="auto"/>
              <w:ind w:firstLine="0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9.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Извекова Р.Р.</w:t>
            </w:r>
          </w:p>
        </w:tc>
        <w:tc>
          <w:tcPr>
            <w:tcW w:type="dxa" w:w="6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Медицинская сестра процедурной ГАУЗ «Городская больница № 3 г. Магнитогорск»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widowControl w:val="0"/>
              <w:spacing w:after="0" w:line="240" w:lineRule="auto"/>
              <w:ind w:firstLine="0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10.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Авраменко Л.А.</w:t>
            </w:r>
          </w:p>
        </w:tc>
        <w:tc>
          <w:tcPr>
            <w:tcW w:type="dxa" w:w="6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Медицинская сестра ГАУЗ «Городская больница № 3 г. Магнитогорск»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widowControl w:val="0"/>
              <w:spacing w:after="0" w:line="240" w:lineRule="auto"/>
              <w:ind w:firstLine="0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11.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Воронкова Н.В.</w:t>
            </w:r>
          </w:p>
        </w:tc>
        <w:tc>
          <w:tcPr>
            <w:tcW w:type="dxa" w:w="6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Медицинская сестра палатная гинекологического отделения ГАУЗ «Городская больница №1 </w:t>
            </w:r>
            <w:r>
              <w:rPr>
                <w:rFonts w:ascii="Times New Roman" w:hAnsi="Times New Roman"/>
                <w:color w:val="000000"/>
                <w:sz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</w:rPr>
              <w:t>им. Г.И. Дробышева г. Магнитогорск»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widowControl w:val="0"/>
              <w:spacing w:after="0" w:line="240" w:lineRule="auto"/>
              <w:ind w:firstLine="0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12.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Хилическу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И.Ю.</w:t>
            </w:r>
          </w:p>
        </w:tc>
        <w:tc>
          <w:tcPr>
            <w:tcW w:type="dxa" w:w="6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Медицинская сестра диспансерного отделения ГБУЗ «Областной наркологический диспансер»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widowControl w:val="0"/>
              <w:spacing w:after="0" w:line="240" w:lineRule="auto"/>
              <w:ind w:firstLine="0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13.</w:t>
            </w:r>
          </w:p>
          <w:p w14:paraId="2A010000">
            <w:pPr>
              <w:widowControl w:val="0"/>
              <w:spacing w:after="0" w:line="240" w:lineRule="auto"/>
              <w:ind w:firstLine="0" w:left="-57" w:right="-57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Шкирмонтова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Е.Л.</w:t>
            </w:r>
          </w:p>
        </w:tc>
        <w:tc>
          <w:tcPr>
            <w:tcW w:type="dxa" w:w="6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Медицинская сестра детской поликлиники №4 ГАУЗ «Центр охраны материнства и детства г.</w:t>
            </w:r>
            <w:r>
              <w:rPr>
                <w:rFonts w:ascii="XO Thames" w:hAnsi="XO Thames"/>
                <w:color w:val="000000"/>
                <w:sz w:val="26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</w:rPr>
              <w:t>Магнитогорск»</w:t>
            </w:r>
          </w:p>
        </w:tc>
      </w:tr>
    </w:tbl>
    <w:p w14:paraId="2D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10000">
      <w:pPr>
        <w:spacing w:after="0" w:line="240" w:lineRule="auto"/>
        <w:ind/>
        <w:rPr>
          <w:sz w:val="28"/>
        </w:rPr>
      </w:pPr>
    </w:p>
    <w:p w14:paraId="30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1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3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4010000">
      <w:pPr>
        <w:sectPr>
          <w:headerReference r:id="rId4" w:type="default"/>
          <w:footerReference r:id="rId5" w:type="default"/>
          <w:footerReference r:id="rId6" w:type="first"/>
          <w:pgSz w:h="16838" w:orient="portrait" w:w="11906"/>
          <w:pgMar w:bottom="1134" w:footer="709" w:gutter="0" w:header="709" w:left="1701" w:right="851" w:top="1134"/>
          <w:pgNumType w:start="1"/>
          <w:titlePg/>
        </w:sectPr>
      </w:pPr>
    </w:p>
    <w:p w14:paraId="3501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4 </w:t>
      </w:r>
    </w:p>
    <w:p w14:paraId="3601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3701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</w:t>
      </w:r>
      <w:r>
        <w:rPr>
          <w:rFonts w:ascii="Times New Roman" w:hAnsi="Times New Roman"/>
          <w:sz w:val="28"/>
        </w:rPr>
        <w:t xml:space="preserve">Магнитогорска </w:t>
      </w:r>
    </w:p>
    <w:p w14:paraId="3801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25.03.2025 № 2750-П</w:t>
      </w:r>
    </w:p>
    <w:p w14:paraId="3901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A01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B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-386715</wp:posOffset>
                </wp:positionH>
                <wp:positionV relativeFrom="paragraph">
                  <wp:posOffset>167640</wp:posOffset>
                </wp:positionV>
                <wp:extent cx="8524875" cy="1830704"/>
                <wp:wrapNone/>
                <wp:docPr hidden="false" id="1" name="Picture 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8524875" cy="1830704"/>
                          <a:chOff x="0" y="0"/>
                          <a:chExt cx="8524875" cy="1830704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8524875" cy="1830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ctr" bIns="45720" lIns="91440" rIns="91440" tIns="45720" vert="horz" wrap="none">
                          <a:noAutofit/>
                        </wps:bodyPr>
                      </wps:wsp>
                      <wpg:grpSp>
                        <wpg:cNvGrpSpPr/>
                        <wpg:grpSpPr>
                          <a:xfrm flipH="false" flipV="false" rot="0">
                            <a:off x="1232017" y="512255"/>
                            <a:ext cx="207047" cy="73789"/>
                            <a:chOff x="0" y="0"/>
                            <a:chExt cx="207047" cy="73789"/>
                          </a:xfrm>
                        </wpg:grpSpPr>
                        <wps:wsp>
                          <wps:cNvSpPr txBox="false"/>
                          <wps:spPr>
                            <a:xfrm flipH="false" flipV="false" rot="0">
                              <a:off x="0" y="0"/>
                              <a:ext cx="0" cy="73789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headEnd len="med" type="none" w="med"/>
                              <a:tailEnd len="med" type="none" w="med"/>
                            </a:ln>
                          </wps:spPr>
                          <wps:bodyPr bIns="45720" lIns="91440" rIns="91440" tIns="45720"/>
                        </wps:wsp>
                        <wps:wsp>
                          <wps:cNvSpPr txBox="false"/>
                          <wps:spPr>
                            <a:xfrm flipH="false" flipV="false" rot="0">
                              <a:off x="0" y="0"/>
                              <a:ext cx="207047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headEnd len="med" type="none" w="med"/>
                              <a:tailEnd len="med" type="none" w="med"/>
                            </a:ln>
                          </wps:spPr>
                          <wps:bodyPr bIns="45720" lIns="91440" rIns="91440" tIns="45720"/>
                        </wps:wsp>
                      </wpg:grpSp>
                      <wpg:grpSp>
                        <wpg:cNvGrpSpPr/>
                        <wpg:grpSpPr>
                          <a:xfrm flipH="false" flipV="false" rot="0">
                            <a:off x="7614550" y="510426"/>
                            <a:ext cx="219025" cy="73789"/>
                            <a:chOff x="0" y="0"/>
                            <a:chExt cx="219025" cy="73789"/>
                          </a:xfrm>
                        </wpg:grpSpPr>
                        <wps:wsp>
                          <wps:cNvSpPr txBox="false"/>
                          <wps:spPr>
                            <a:xfrm flipH="false" flipV="false" rot="0">
                              <a:off x="0" y="0"/>
                              <a:ext cx="107801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headEnd len="med" type="none" w="med"/>
                              <a:tailEnd len="med" type="none" w="med"/>
                            </a:ln>
                          </wps:spPr>
                          <wps:bodyPr bIns="45720" lIns="91440" rIns="91440" tIns="45720"/>
                        </wps:wsp>
                        <wps:wsp>
                          <wps:cNvSpPr txBox="false"/>
                          <wps:spPr>
                            <a:xfrm flipH="false" flipV="false" rot="0">
                              <a:off x="220737" y="0"/>
                              <a:ext cx="0" cy="73789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headEnd len="med" type="none" w="med"/>
                              <a:tailEnd len="med" type="none" w="med"/>
                            </a:ln>
                          </wps:spPr>
                          <wps:bodyPr bIns="45720" lIns="91440" rIns="91440" tIns="4572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Таблица учета направленных на обследование в учреждения здравоохранения города Магнитогорска призывников, контроля сроков и результатов обследования</w:t>
      </w:r>
    </w:p>
    <w:p w14:paraId="3C010000">
      <w:pPr>
        <w:spacing w:after="0" w:line="240" w:lineRule="auto"/>
        <w:ind w:firstLine="142" w:left="0"/>
        <w:rPr>
          <w:rFonts w:ascii="Times New Roman" w:hAnsi="Times New Roman"/>
          <w:sz w:val="28"/>
        </w:rPr>
      </w:pPr>
    </w:p>
    <w:p w14:paraId="3D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учреждения здравоохранения города Магнитогорска</w:t>
      </w:r>
    </w:p>
    <w:p w14:paraId="3E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F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РЕЗУЛЬТАТАХ ОБСЛЕДОВАНИЯ (ЛЕЧЕНИЯ) ПРИЗЫВНИКОВ ЗА 10 ДНЕВНЫЙ ПЕРИОД </w:t>
      </w:r>
    </w:p>
    <w:p w14:paraId="40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_____2025</w:t>
      </w:r>
      <w:r>
        <w:rPr>
          <w:rFonts w:ascii="Times New Roman" w:hAnsi="Times New Roman"/>
          <w:sz w:val="28"/>
        </w:rPr>
        <w:t xml:space="preserve"> г.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_</w:t>
      </w:r>
      <w:r>
        <w:rPr>
          <w:rFonts w:ascii="Times New Roman" w:hAnsi="Times New Roman"/>
          <w:sz w:val="28"/>
        </w:rPr>
        <w:t>___ 2025</w:t>
      </w:r>
      <w:r>
        <w:rPr>
          <w:rFonts w:ascii="Times New Roman" w:hAnsi="Times New Roman"/>
          <w:sz w:val="28"/>
        </w:rPr>
        <w:t xml:space="preserve"> г.)</w:t>
      </w:r>
    </w:p>
    <w:p w14:paraId="41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201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85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277"/>
        <w:gridCol w:w="1275"/>
        <w:gridCol w:w="1418"/>
        <w:gridCol w:w="1417"/>
        <w:gridCol w:w="1560"/>
        <w:gridCol w:w="1559"/>
        <w:gridCol w:w="1559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рождения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по месту постоянной регистрации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телефон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сотовый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Поступил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обследование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лечение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Завершил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обследование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лечение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прибыл на обследование (лечение)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84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5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6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комиссар</w:t>
      </w:r>
      <w:r>
        <w:rPr>
          <w:rFonts w:ascii="Times New Roman" w:hAnsi="Times New Roman"/>
          <w:sz w:val="28"/>
        </w:rPr>
        <w:t xml:space="preserve"> </w:t>
      </w:r>
    </w:p>
    <w:p w14:paraId="87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</w:t>
      </w:r>
      <w:r>
        <w:rPr>
          <w:rFonts w:ascii="Times New Roman" w:hAnsi="Times New Roman"/>
          <w:sz w:val="28"/>
        </w:rPr>
        <w:t xml:space="preserve"> </w:t>
      </w:r>
    </w:p>
    <w:p w14:paraId="88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Челябинской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>)                                              ____________/____________</w:t>
      </w:r>
    </w:p>
    <w:p w14:paraId="89010000">
      <w:pPr>
        <w:spacing w:after="0" w:line="240" w:lineRule="auto"/>
        <w:ind/>
        <w:rPr>
          <w:rFonts w:ascii="Times New Roman" w:hAnsi="Times New Roman"/>
          <w:sz w:val="28"/>
          <w:u w:val="single"/>
          <w:vertAlign w:val="superscript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vertAlign w:val="superscript"/>
        </w:rPr>
        <w:t>м.п</w:t>
      </w:r>
      <w:r>
        <w:rPr>
          <w:rFonts w:ascii="Times New Roman" w:hAnsi="Times New Roman"/>
          <w:sz w:val="28"/>
          <w:vertAlign w:val="superscript"/>
        </w:rPr>
        <w:t>.</w:t>
      </w:r>
    </w:p>
    <w:p w14:paraId="8A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B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C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врач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____________/____________</w:t>
      </w:r>
    </w:p>
    <w:p w14:paraId="8D010000">
      <w:pPr>
        <w:rPr>
          <w:rFonts w:ascii="Times New Roman" w:hAnsi="Times New Roman"/>
          <w:sz w:val="28"/>
        </w:rPr>
      </w:pPr>
    </w:p>
    <w:p w14:paraId="8E010000">
      <w:pPr>
        <w:rPr>
          <w:rFonts w:ascii="Times New Roman" w:hAnsi="Times New Roman"/>
          <w:sz w:val="28"/>
        </w:rPr>
      </w:pPr>
    </w:p>
    <w:p w14:paraId="8F010000">
      <w:pPr>
        <w:rPr>
          <w:rFonts w:ascii="Times New Roman" w:hAnsi="Times New Roman"/>
          <w:sz w:val="28"/>
        </w:rPr>
      </w:pPr>
    </w:p>
    <w:sectPr>
      <w:headerReference r:id="rId12" w:type="default"/>
      <w:footerReference r:id="rId13" w:type="default"/>
      <w:footerReference r:id="rId1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Вр-2058794</w:t>
    </w:r>
  </w:p>
</w:ftr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</w:pPr>
  </w:p>
  <w:p w14:paraId="0D000000">
    <w:pPr>
      <w:pStyle w:val="Style_1"/>
    </w:pPr>
  </w:p>
</w:ftr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Вр-2058794</w:t>
    </w:r>
  </w:p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</w:pPr>
  </w:p>
  <w:p w14:paraId="12000000">
    <w:pPr>
      <w:pStyle w:val="Style_1"/>
    </w:pPr>
  </w:p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1"/>
    </w:pPr>
  </w:p>
  <w:p w14:paraId="15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Вр-2058794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Вр-2058794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  <w:p w14:paraId="06000000">
    <w:pPr>
      <w:pStyle w:val="Style_1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Вр-2058794</w: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</w:pPr>
  </w:p>
  <w:p w14:paraId="0A000000">
    <w:pPr>
      <w:pStyle w:val="Style_1"/>
    </w:pPr>
  </w:p>
</w:ft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0000000">
    <w:pPr>
      <w:pStyle w:val="Style_2"/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settings.xml" Type="http://schemas.openxmlformats.org/officeDocument/2006/relationships/settings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header14.xml" Type="http://schemas.openxmlformats.org/officeDocument/2006/relationships/header"/>
  <Relationship Id="rId13" Target="footer13.xml" Type="http://schemas.openxmlformats.org/officeDocument/2006/relationships/footer"/>
  <Relationship Id="rId18" Target="styles.xml" Type="http://schemas.openxmlformats.org/officeDocument/2006/relationships/styles"/>
  <Relationship Id="rId4" Target="header4.xml" Type="http://schemas.openxmlformats.org/officeDocument/2006/relationships/header"/>
  <Relationship Id="rId3" Target="footer3.xml" Type="http://schemas.openxmlformats.org/officeDocument/2006/relationships/footer"/>
  <Relationship Id="rId12" Target="header12.xml" Type="http://schemas.openxmlformats.org/officeDocument/2006/relationships/header"/>
  <Relationship Id="rId10" Target="footer10.xml" Type="http://schemas.openxmlformats.org/officeDocument/2006/relationships/footer"/>
  <Relationship Id="rId19" Target="stylesWithEffects.xml" Type="http://schemas.microsoft.com/office/2007/relationships/stylesWithEffects"/>
  <Relationship Id="rId5" Target="footer5.xml" Type="http://schemas.openxmlformats.org/officeDocument/2006/relationships/footer"/>
  <Relationship Id="rId11" Target="footer11.xml" Type="http://schemas.openxmlformats.org/officeDocument/2006/relationships/footer"/>
  <Relationship Id="rId8" Target="footer8.xml" Type="http://schemas.openxmlformats.org/officeDocument/2006/relationships/footer"/>
  <Relationship Id="rId16" Target="fontTable.xml" Type="http://schemas.openxmlformats.org/officeDocument/2006/relationships/fontTable"/>
  <Relationship Id="rId20" Target="webSettings.xml" Type="http://schemas.openxmlformats.org/officeDocument/2006/relationships/webSettings"/>
  <Relationship Id="rId2" Target="footer2.xml" Type="http://schemas.openxmlformats.org/officeDocument/2006/relationships/footer"/>
  <Relationship Id="rId21" Target="theme/theme1.xml" Type="http://schemas.openxmlformats.org/officeDocument/2006/relationships/theme"/>
  <Relationship Id="rId9" Target="header9.xml" Type="http://schemas.openxmlformats.org/officeDocument/2006/relationships/header"/>
  <Relationship Id="rId15" Target="footer15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2025-03-26T04:44:13Z</dcterms:modified>
</cp:coreProperties>
</file>