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numPr>
          <w:ilvl w:val="0"/>
          <w:numId w:val="0"/>
        </w:numPr>
        <w:ind/>
        <w:jc w:val="center"/>
      </w:pPr>
      <w:r>
        <w:rPr>
          <w:spacing w:val="-4"/>
          <w:sz w:val="28"/>
        </w:rPr>
        <w:t>14.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2385</w:t>
      </w:r>
      <w:r>
        <w:rPr>
          <w:spacing w:val="-4"/>
          <w:sz w:val="28"/>
        </w:rPr>
        <w:t>-П</w:t>
      </w:r>
    </w:p>
    <w:p w14:paraId="08000000">
      <w:pPr>
        <w:tabs>
          <w:tab w:leader="none" w:pos="1134" w:val="left"/>
        </w:tabs>
        <w:spacing w:after="0" w:line="240" w:lineRule="auto"/>
        <w:ind w:right="3542"/>
        <w:rPr>
          <w:rFonts w:ascii="Times New Roman" w:hAnsi="Times New Roman"/>
          <w:sz w:val="28"/>
        </w:rPr>
      </w:pPr>
    </w:p>
    <w:p w14:paraId="09000000">
      <w:pPr>
        <w:tabs>
          <w:tab w:leader="none" w:pos="1134" w:val="left"/>
        </w:tabs>
        <w:spacing w:after="0" w:line="240" w:lineRule="auto"/>
        <w:ind w:right="396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признании утратившим силу постановления администрации города Магнитогорска от 19.11.2020 №12980-П</w:t>
      </w:r>
    </w:p>
    <w:p w14:paraId="0A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B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Градостроительного кодек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а Российской Федерации, Федеральн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 xml:space="preserve">а от 06.10.2003 № 131-ФЗ </w:t>
      </w:r>
      <w:r>
        <w:rPr>
          <w:rFonts w:ascii="Times New Roman" w:hAnsi="Times New Roman"/>
          <w:sz w:val="28"/>
        </w:rPr>
        <w:t xml:space="preserve">«Об общих принципах организации местного самоуправления в Российской Федерации», руководствуясь Уставом города Магнитогорска, </w:t>
      </w:r>
    </w:p>
    <w:p w14:paraId="0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" w:name="P14"/>
      <w:bookmarkEnd w:id="1"/>
      <w:r>
        <w:rPr>
          <w:rFonts w:ascii="Times New Roman" w:hAnsi="Times New Roman"/>
          <w:sz w:val="28"/>
        </w:rPr>
        <w:t xml:space="preserve">Признать утратившим силу постановление администрации города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от 19.11.2020 №12980-П «</w:t>
      </w:r>
      <w:r>
        <w:rPr>
          <w:rFonts w:ascii="Times New Roman" w:hAnsi="Times New Roman"/>
          <w:sz w:val="28"/>
        </w:rPr>
        <w:t>О подготовке проекта межевания территории города Магнитогорска в границах улиц Индустриальная, Гагарина, Енисейская</w:t>
      </w:r>
      <w:r>
        <w:rPr>
          <w:rFonts w:ascii="Times New Roman" w:hAnsi="Times New Roman"/>
          <w:sz w:val="28"/>
        </w:rPr>
        <w:t>».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Н.И.):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опубликовать настоящее постановление в средствах массовой информации;</w:t>
      </w:r>
    </w:p>
    <w:p w14:paraId="11000000">
      <w:pPr>
        <w:numPr>
          <w:ilvl w:val="0"/>
          <w:numId w:val="2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разместить настоящее постановление на официальном сайте администрации города Магнитогорска в сети Интернет.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Хабибуллину Д.Х.</w:t>
      </w:r>
    </w:p>
    <w:p w14:paraId="13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4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pStyle w:val="Style_4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                               С.Н. Бердников</w:t>
      </w:r>
    </w:p>
    <w:p w14:paraId="17000000">
      <w:pPr>
        <w:pStyle w:val="Style_4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8000000">
      <w:pPr>
        <w:pStyle w:val="Style_4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9000000">
      <w:pPr>
        <w:pStyle w:val="Style_4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bookmarkStart w:id="2" w:name="_GoBack"/>
      <w:bookmarkEnd w:id="2"/>
    </w:p>
    <w:p w14:paraId="1A000000">
      <w:pPr>
        <w:pStyle w:val="Style_4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Вр-2069654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495" w:left="1204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2"/>
      <w:numFmt w:val="decimal"/>
      <w:lvlText w:val="%1)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11" w:type="paragraph">
    <w:name w:val="Balloon Text"/>
    <w:basedOn w:val="Style_3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3_ch"/>
    <w:link w:val="Style_11"/>
    <w:rPr>
      <w:rFonts w:ascii="Tahoma" w:hAnsi="Tahoma"/>
      <w:sz w:val="16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4" w:type="paragraph">
    <w:name w:val="List Paragraph"/>
    <w:basedOn w:val="Style_3"/>
    <w:link w:val="Style_4_ch"/>
    <w:pPr>
      <w:ind w:firstLine="0" w:left="720"/>
      <w:contextualSpacing w:val="1"/>
    </w:pPr>
    <w:rPr>
      <w:rFonts w:ascii="Calibri" w:hAnsi="Calibri"/>
    </w:rPr>
  </w:style>
  <w:style w:styleId="Style_4_ch" w:type="character">
    <w:name w:val="List Paragraph"/>
    <w:basedOn w:val="Style_3_ch"/>
    <w:link w:val="Style_4"/>
    <w:rPr>
      <w:rFonts w:ascii="Calibri" w:hAnsi="Calibri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2025-03-14T10:20:56Z</dcterms:modified>
</cp:coreProperties>
</file>