
<file path=[Content_Types].xml><?xml version="1.0" encoding="utf-8"?>
<Types xmlns="http://schemas.openxmlformats.org/package/2006/content-types">
  <Default ContentType="image/x-emf" Extension="emf"/>
  <Default ContentType="image/x-wmf" Extension="wmf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0"/>
        <w:spacing w:after="0" w:line="240" w:lineRule="auto"/>
        <w:ind w:firstLine="9498" w:left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Приложение № 5</w:t>
      </w:r>
    </w:p>
    <w:p w14:paraId="04000000">
      <w:pPr>
        <w:widowControl w:val="0"/>
        <w:spacing w:after="0" w:line="240" w:lineRule="auto"/>
        <w:ind w:firstLine="9498" w:left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к постановлению администрации </w:t>
      </w:r>
    </w:p>
    <w:p w14:paraId="05000000">
      <w:pPr>
        <w:widowControl w:val="0"/>
        <w:spacing w:after="0" w:line="240" w:lineRule="auto"/>
        <w:ind w:firstLine="9498" w:left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города Магнитогорска</w:t>
      </w:r>
    </w:p>
    <w:p w14:paraId="06000000">
      <w:pPr>
        <w:widowControl w:val="0"/>
        <w:spacing w:after="0" w:line="240" w:lineRule="auto"/>
        <w:ind w:firstLine="9498" w:left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от </w:t>
      </w:r>
      <w:r>
        <w:rPr>
          <w:rFonts w:ascii="Times New Roman" w:hAnsi="Times New Roman"/>
          <w:color w:val="000000"/>
          <w:sz w:val="24"/>
        </w:rPr>
        <w:t>07.02.2025 № 1153-П</w:t>
      </w:r>
    </w:p>
    <w:p w14:paraId="07000000">
      <w:pPr>
        <w:spacing w:after="0" w:line="240" w:lineRule="auto"/>
        <w:ind/>
        <w:rPr>
          <w:rFonts w:ascii="Times New Roman" w:hAnsi="Times New Roman"/>
          <w:color w:val="000000"/>
          <w:sz w:val="24"/>
        </w:rPr>
      </w:pPr>
    </w:p>
    <w:p w14:paraId="08000000">
      <w:pPr>
        <w:pStyle w:val="Style_2"/>
        <w:ind w:firstLine="9498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</w:t>
      </w:r>
      <w:r>
        <w:rPr>
          <w:rFonts w:ascii="Times New Roman" w:hAnsi="Times New Roman"/>
          <w:sz w:val="24"/>
        </w:rPr>
        <w:t xml:space="preserve"> №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5</w:t>
      </w:r>
    </w:p>
    <w:p w14:paraId="09000000">
      <w:pPr>
        <w:pStyle w:val="Style_2"/>
        <w:ind w:firstLine="9498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муниципальной программе</w:t>
      </w:r>
    </w:p>
    <w:p w14:paraId="0A000000">
      <w:pPr>
        <w:pStyle w:val="Style_2"/>
        <w:ind w:firstLine="9498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«Развитие образования в городе Магнитогорске»</w:t>
      </w:r>
    </w:p>
    <w:p w14:paraId="0B000000">
      <w:pPr>
        <w:pStyle w:val="Style_2"/>
        <w:ind w:firstLine="9498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2025-2030 годы</w:t>
      </w:r>
    </w:p>
    <w:p w14:paraId="0C000000">
      <w:pPr>
        <w:pStyle w:val="Style_2"/>
        <w:ind/>
        <w:jc w:val="right"/>
        <w:rPr>
          <w:rFonts w:ascii="Times New Roman" w:hAnsi="Times New Roman"/>
          <w:sz w:val="24"/>
        </w:rPr>
      </w:pPr>
    </w:p>
    <w:p w14:paraId="0D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Методика расчета и источники информации о значениях целевых показателей муниципальной программы,</w:t>
      </w:r>
    </w:p>
    <w:p w14:paraId="0E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показателей структурных элементов</w:t>
      </w:r>
    </w:p>
    <w:p w14:paraId="0F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«Развитие образования в городе Магнитогорске» на 2025-2030 годы</w:t>
      </w:r>
    </w:p>
    <w:p w14:paraId="1000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2" w:val="single"/>
          <w:left w:color="000000" w:sz="2" w:val="single"/>
          <w:bottom w:color="000000" w:sz="2" w:val="single"/>
          <w:right w:color="000000" w:sz="2" w:val="single"/>
          <w:insideH w:color="000000" w:sz="2" w:val="single"/>
          <w:insideV w:color="000000" w:sz="2" w:val="single"/>
        </w:tblBorders>
        <w:tblLayout w:type="fixed"/>
      </w:tblPr>
      <w:tblGrid>
        <w:gridCol w:w="540"/>
        <w:gridCol w:w="2651"/>
        <w:gridCol w:w="1937"/>
        <w:gridCol w:w="6993"/>
        <w:gridCol w:w="2535"/>
      </w:tblGrid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vAlign w:val="center"/>
          </w:tcPr>
          <w:p w14:paraId="1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1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651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vAlign w:val="center"/>
          </w:tcPr>
          <w:p w14:paraId="1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показателя,</w:t>
            </w:r>
          </w:p>
          <w:p w14:paraId="1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 измерения</w:t>
            </w:r>
          </w:p>
        </w:tc>
        <w:tc>
          <w:tcPr>
            <w:tcW w:type="dxa" w:w="193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vAlign w:val="center"/>
          </w:tcPr>
          <w:p w14:paraId="1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Динамика показателя</w:t>
            </w:r>
          </w:p>
        </w:tc>
        <w:tc>
          <w:tcPr>
            <w:tcW w:type="dxa" w:w="6993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vAlign w:val="center"/>
          </w:tcPr>
          <w:p w14:paraId="1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Расчет целевого показателя</w:t>
            </w:r>
          </w:p>
        </w:tc>
        <w:tc>
          <w:tcPr>
            <w:tcW w:type="dxa" w:w="253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vAlign w:val="center"/>
          </w:tcPr>
          <w:p w14:paraId="1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получения информации о целевых показателях</w:t>
            </w:r>
          </w:p>
        </w:tc>
      </w:tr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1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651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1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93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vAlign w:val="center"/>
          </w:tcPr>
          <w:p w14:paraId="1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993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1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53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1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1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16"/>
            <w:gridSpan w:val="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1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Муниципальная программа </w:t>
            </w:r>
            <w:r>
              <w:rPr>
                <w:rFonts w:ascii="Times New Roman" w:hAnsi="Times New Roman"/>
                <w:sz w:val="24"/>
              </w:rPr>
              <w:t>«Развитие образования в городе Магнитогорске» на 2025-2030 годы</w:t>
            </w:r>
          </w:p>
        </w:tc>
      </w:tr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1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651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20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лет, %</w:t>
            </w:r>
          </w:p>
        </w:tc>
        <w:tc>
          <w:tcPr>
            <w:tcW w:type="dxa" w:w="193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2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 – лучше</w:t>
            </w:r>
          </w:p>
        </w:tc>
        <w:tc>
          <w:tcPr>
            <w:tcW w:type="dxa" w:w="6993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2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о</m:t>
                    </m:r>
                  </m:sub>
                </m:sSub>
                <m:r>
                  <w:rPr>
                    <w:rFonts w:ascii="Cambria Math" w:hAnsi="Cambria Math"/>
                    <w:sz w:val="24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д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с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t>.</m:t>
                        </m:r>
                      </m:sub>
                    </m:sSub>
                    <m:r>
                      <w:rPr>
                        <w:rFonts w:ascii="Cambria Math" w:hAnsi="Cambria Math"/>
                        <w:sz w:val="24"/>
                      </w:rPr>
                      <m:t>+</m:t>
                    </m:r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ш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t>.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t>1-18.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4"/>
                  </w:rPr>
                  <m:t>×100,</m:t>
                </m:r>
              </m:oMath>
            </m:oMathPara>
          </w:p>
          <w:p w14:paraId="23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где:</w:t>
            </w:r>
          </w:p>
          <w:p w14:paraId="24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>
              <w:rPr>
                <w:rFonts w:ascii="Times New Roman" w:hAnsi="Times New Roman"/>
                <w:sz w:val="24"/>
                <w:vertAlign w:val="subscript"/>
              </w:rPr>
              <w:t>о</w:t>
            </w:r>
            <w:r>
              <w:rPr>
                <w:rFonts w:ascii="Times New Roman" w:hAnsi="Times New Roman"/>
                <w:sz w:val="24"/>
              </w:rPr>
              <w:t xml:space="preserve"> – 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 (%);</w:t>
            </w:r>
          </w:p>
          <w:p w14:paraId="25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  <w:vertAlign w:val="subscript"/>
              </w:rPr>
              <w:t>дс</w:t>
            </w:r>
            <w:r>
              <w:rPr>
                <w:rFonts w:ascii="Times New Roman" w:hAnsi="Times New Roman"/>
                <w:sz w:val="24"/>
              </w:rPr>
              <w:t xml:space="preserve"> – численность детей в возрасте 1-7 лет, получающих дошкольную образовательную услугу и (или) услугу по их содержанию в образовательных организациях различной организационно-правовой формы и формы собственности, реализующими программы дошкольного образования (форма № 85-К, раздел 7, строка 701, сумма граф 5-11) (человек);</w:t>
            </w:r>
          </w:p>
          <w:p w14:paraId="26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  <w:vertAlign w:val="subscript"/>
              </w:rPr>
              <w:t>ш</w:t>
            </w:r>
            <w:r>
              <w:rPr>
                <w:rFonts w:ascii="Times New Roman" w:hAnsi="Times New Roman"/>
                <w:sz w:val="24"/>
              </w:rPr>
              <w:t xml:space="preserve"> – общая численность обучающихся в образовательных учреждениях общего образования различной организационно-</w:t>
            </w:r>
            <w:r>
              <w:rPr>
                <w:rFonts w:ascii="Times New Roman" w:hAnsi="Times New Roman"/>
                <w:sz w:val="24"/>
              </w:rPr>
              <w:t>правовой формы и формы собственности (форма № ОО-1, сумма значений – раздел 2.7.1, графа 3, строки 2-14; раздел 2.7.2, графа 3, строки 2-14) (человек);</w:t>
            </w:r>
          </w:p>
          <w:p w14:paraId="27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  <w:vertAlign w:val="subscript"/>
              </w:rPr>
              <w:t>1-18</w:t>
            </w:r>
            <w:r>
              <w:rPr>
                <w:rFonts w:ascii="Times New Roman" w:hAnsi="Times New Roman"/>
                <w:sz w:val="24"/>
              </w:rPr>
              <w:t xml:space="preserve"> – общая численность детей в возрасте 1-17 лет, проживающих в муниципальном образовании (показатель «Численность населения по полу и возрасту» на 1 января года, следующего за отчетным) (человек).</w:t>
            </w:r>
          </w:p>
          <w:p w14:paraId="28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Разъяснения по показателю: для расчета показателя используются данные о численности детей в возрасте 1-17 лет по состоянию на 1 января года, следующего за отчетным. В связи с тем, что данные по возрастной численности населения предоставляются органами статистики во втором полугодии, а расчет осуществляется в начале года, за основу берутся данные статистики об общей численности детей 0-16 лет по состоянию на 1 января отчетного года (метод передвижки).</w:t>
            </w:r>
          </w:p>
          <w:p w14:paraId="29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Разъяснения по показателю: обучающиеся, охваченные услугами дошкольного и общего образования, в том числе могут получать услуги дополнительного образования</w:t>
            </w:r>
          </w:p>
        </w:tc>
        <w:tc>
          <w:tcPr>
            <w:tcW w:type="dxa" w:w="253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2A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Росстат – форма № 85-К «Сведения о деятельности организации, осуществляющей образовательную деятельность по образовательным программам дошкольного образования, присмотр и уход за детьми»;</w:t>
            </w:r>
          </w:p>
          <w:p w14:paraId="2B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Росстат – форма № </w:t>
            </w:r>
            <w:r>
              <w:rPr>
                <w:rFonts w:ascii="Times New Roman" w:hAnsi="Times New Roman"/>
              </w:rPr>
              <w:t>ОО-1 «Сведения об организации, осуществляющей образовательную деятельность по образовательным программам начального общего, основного общего, среднего общего образования»;</w:t>
            </w:r>
          </w:p>
          <w:p w14:paraId="2C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Челябинскстат – показатель «Численность населения по полу и возрасту» на 1 января отчетного года</w:t>
            </w:r>
          </w:p>
        </w:tc>
      </w:tr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2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2651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2E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людей, занимающихся добровольческой (волонтерской) деятельностью</w:t>
            </w:r>
            <w:r>
              <w:rPr>
                <w:rFonts w:ascii="Times New Roman" w:hAnsi="Times New Roman"/>
              </w:rPr>
              <w:t>, %</w:t>
            </w:r>
          </w:p>
        </w:tc>
        <w:tc>
          <w:tcPr>
            <w:tcW w:type="dxa" w:w="193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2F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 – лучше</w:t>
            </w:r>
          </w:p>
        </w:tc>
        <w:tc>
          <w:tcPr>
            <w:tcW w:type="dxa" w:w="6993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3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вол.</m:t>
                    </m:r>
                  </m:sub>
                </m:sSub>
                <m:r>
                  <w:rPr>
                    <w:rFonts w:ascii="Cambria Math" w:hAnsi="Cambria Math"/>
                    <w:sz w:val="24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в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о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л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t>.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о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б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щ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t>.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4"/>
                  </w:rPr>
                  <m:t>×100,</m:t>
                </m:r>
              </m:oMath>
            </m:oMathPara>
          </w:p>
          <w:p w14:paraId="31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где:</w:t>
            </w:r>
          </w:p>
          <w:p w14:paraId="32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>
              <w:rPr>
                <w:rFonts w:ascii="Times New Roman" w:hAnsi="Times New Roman"/>
                <w:sz w:val="24"/>
                <w:vertAlign w:val="subscript"/>
              </w:rPr>
              <w:t>вол.</w:t>
            </w:r>
            <w:r>
              <w:rPr>
                <w:rFonts w:ascii="Times New Roman" w:hAnsi="Times New Roman"/>
                <w:sz w:val="24"/>
              </w:rPr>
              <w:t xml:space="preserve"> – доля людей, занимающихся добровольческой (волонтерской) деятельностью (процентов);</w:t>
            </w:r>
          </w:p>
          <w:p w14:paraId="33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  <w:vertAlign w:val="subscript"/>
              </w:rPr>
              <w:t>общ.</w:t>
            </w:r>
            <w:r>
              <w:rPr>
                <w:rFonts w:ascii="Times New Roman" w:hAnsi="Times New Roman"/>
                <w:sz w:val="24"/>
              </w:rPr>
              <w:t xml:space="preserve"> – общая численность населения, проживающих в муниципальном образовании (показатель «Численность населения по полу и возрасту» на 1 января предыдущего года) (человек);</w:t>
            </w:r>
          </w:p>
          <w:p w14:paraId="34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  <w:vertAlign w:val="subscript"/>
              </w:rPr>
              <w:t>вол.</w:t>
            </w:r>
            <w:r>
              <w:rPr>
                <w:rFonts w:ascii="Times New Roman" w:hAnsi="Times New Roman"/>
                <w:sz w:val="24"/>
              </w:rPr>
              <w:t xml:space="preserve"> – численность населения,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занимающихся добровольческой (волонтерской) деятельностью проживающих в муниципальном образовании (человек).</w:t>
            </w:r>
          </w:p>
          <w:p w14:paraId="35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Разъяснения по показателю: для расчета показателя используются агрегированные данные о общем числе случаев участия (в том числе однократном) граждан в добровольческой </w:t>
            </w:r>
            <w:r>
              <w:rPr>
                <w:rFonts w:ascii="Times New Roman" w:hAnsi="Times New Roman"/>
                <w:sz w:val="24"/>
              </w:rPr>
              <w:t>(волонтерской) деятельности</w:t>
            </w:r>
          </w:p>
        </w:tc>
        <w:tc>
          <w:tcPr>
            <w:tcW w:type="dxa" w:w="253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360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Росстат – показатель «Численность населения по полу и возрасту» на 1 января предыдущего года.</w:t>
            </w:r>
          </w:p>
          <w:p w14:paraId="37000000"/>
          <w:p w14:paraId="38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Мониторинг Единой информационной системы «Добро.ру», информация от структурных подразделений администрации города, центров (сообществ, </w:t>
            </w:r>
            <w:r>
              <w:rPr>
                <w:rFonts w:ascii="Times New Roman" w:hAnsi="Times New Roman"/>
              </w:rPr>
              <w:t xml:space="preserve">объединений) поддержки добровольчества (волонтерства) на базе образовательных, некоммерческих, общественных организаций, государственных и муниципальных учреждений.   </w:t>
            </w:r>
          </w:p>
        </w:tc>
      </w:tr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3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651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3A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молодых людей, участвующих в проектах и программах, направленных на патриотическое воспитание</w:t>
            </w:r>
            <w:r>
              <w:rPr>
                <w:rFonts w:ascii="Times New Roman" w:hAnsi="Times New Roman"/>
              </w:rPr>
              <w:t>, %</w:t>
            </w:r>
          </w:p>
        </w:tc>
        <w:tc>
          <w:tcPr>
            <w:tcW w:type="dxa" w:w="193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3B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 – лучше</w:t>
            </w:r>
          </w:p>
        </w:tc>
        <w:tc>
          <w:tcPr>
            <w:tcW w:type="dxa" w:w="6993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3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патр.</m:t>
                    </m:r>
                  </m:sub>
                </m:sSub>
                <m:r>
                  <w:rPr>
                    <w:rFonts w:ascii="Cambria Math" w:hAnsi="Cambria Math"/>
                    <w:sz w:val="24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п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а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т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р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t>.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о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б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щ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t>.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4"/>
                  </w:rPr>
                  <m:t>×100,</m:t>
                </m:r>
              </m:oMath>
            </m:oMathPara>
          </w:p>
          <w:p w14:paraId="3D000000">
            <w:pPr>
              <w:spacing w:after="0" w:line="240" w:lineRule="auto"/>
              <w:ind w:firstLine="709" w:left="0"/>
              <w:jc w:val="center"/>
              <w:rPr>
                <w:rFonts w:ascii="Times New Roman" w:hAnsi="Times New Roman"/>
                <w:sz w:val="24"/>
              </w:rPr>
            </w:pPr>
          </w:p>
          <w:p w14:paraId="3E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где:</w:t>
            </w:r>
          </w:p>
          <w:p w14:paraId="3F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>
              <w:rPr>
                <w:rFonts w:ascii="Times New Roman" w:hAnsi="Times New Roman"/>
                <w:sz w:val="24"/>
                <w:vertAlign w:val="subscript"/>
              </w:rPr>
              <w:t>патр.</w:t>
            </w:r>
            <w:r>
              <w:rPr>
                <w:rFonts w:ascii="Times New Roman" w:hAnsi="Times New Roman"/>
                <w:sz w:val="24"/>
              </w:rPr>
              <w:t xml:space="preserve"> – доля молодых людей, участвующих в проектах и программах, направленных на патриотическое воспитание (процентов);</w:t>
            </w:r>
          </w:p>
          <w:p w14:paraId="40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  <w:vertAlign w:val="subscript"/>
              </w:rPr>
              <w:t>общ.</w:t>
            </w:r>
            <w:r>
              <w:rPr>
                <w:rFonts w:ascii="Times New Roman" w:hAnsi="Times New Roman"/>
                <w:sz w:val="24"/>
              </w:rPr>
              <w:t xml:space="preserve"> – общая численность населения, проживающих в муниципальном образовании в возрасте от 14 до 35 лет включительно (показатель «Численность населения по полу и возрасту» на 1 января предыдущего года) (человек);</w:t>
            </w:r>
          </w:p>
          <w:p w14:paraId="41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Чпатр. – численность молодых людей в возрасте от 14 до 35 лет включительно, принявших участие в проектах и программах, направленных на патриотическое воспитание (человек).</w:t>
            </w:r>
          </w:p>
          <w:p w14:paraId="42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Разъяснения по показателю: для расчета показателя используются агрегированные данные о численности молодых людей в возрасте от 14 до 35 лет включительно, принявших участие в проектах и программах, направленных на патриотическое воспитание, реализованных на территории муниципального образования</w:t>
            </w:r>
          </w:p>
        </w:tc>
        <w:tc>
          <w:tcPr>
            <w:tcW w:type="dxa" w:w="253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430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Росстат – показатель «Численность населения по полу и возрасту» на 1 января предыдущего года.</w:t>
            </w:r>
          </w:p>
          <w:p w14:paraId="440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  <w:p w14:paraId="45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Информация от структурных подразделений администрации города, объединений, клубов, сообществ, действующих на базе образовательных, некоммерческих, общественных организаций, государственных и муниципальных учреждений.   </w:t>
            </w:r>
          </w:p>
        </w:tc>
      </w:tr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4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651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47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мероприятий в сфере молодежной политики, проведенных в городе Магнитогорске за счет средств местного бюджета</w:t>
            </w:r>
            <w:r>
              <w:rPr>
                <w:rFonts w:ascii="Times New Roman" w:hAnsi="Times New Roman"/>
              </w:rPr>
              <w:t>, ед.</w:t>
            </w:r>
          </w:p>
        </w:tc>
        <w:tc>
          <w:tcPr>
            <w:tcW w:type="dxa" w:w="193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48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 – лучше</w:t>
            </w:r>
          </w:p>
        </w:tc>
        <w:tc>
          <w:tcPr>
            <w:tcW w:type="dxa" w:w="6993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4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</w:rPr>
                  <m:t>N=</m:t>
                </m:r>
                <m:nary>
                  <m:naryPr>
                    <m:chr m:val="∑"/>
                    <m:limLoc m:val="subSup"/>
                    <m:grow m:val="on"/>
                    <m:subHide m:val="off"/>
                    <m:supHide m:val="on"/>
                  </m:naryPr>
                  <m:sub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ni</m:t>
                    </m:r>
                  </m:sub>
                  <m:sup/>
                  <m:e/>
                </m:nary>
              </m:oMath>
            </m:oMathPara>
            <w:r>
              <w:rPr>
                <w:rFonts w:ascii="Times New Roman" w:hAnsi="Times New Roman"/>
                <w:sz w:val="24"/>
              </w:rPr>
              <w:t>,</w:t>
            </w:r>
          </w:p>
          <w:p w14:paraId="4A000000">
            <w:pPr>
              <w:pStyle w:val="Style_4"/>
              <w:ind w:firstLine="709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где:</w:t>
            </w:r>
          </w:p>
          <w:p w14:paraId="4B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  <w:r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количество</w:t>
            </w:r>
            <w:r>
              <w:rPr>
                <w:rFonts w:ascii="Times New Roman" w:hAnsi="Times New Roman"/>
                <w:sz w:val="24"/>
              </w:rPr>
              <w:t xml:space="preserve"> мероприятий в сфере молодежной политики, проведенных в городе Магнитогорске за счет средств бюджета города (единиц).</w:t>
            </w:r>
          </w:p>
          <w:p w14:paraId="4C000000">
            <w:pPr>
              <w:pStyle w:val="Style_4"/>
              <w:ind w:firstLine="709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 – количество проведенных мероприятий в сфере молодежной политики, проведенных в городе Магнитогорске за счет средств бюджета города за отчетный период (единиц).</w:t>
            </w:r>
          </w:p>
          <w:p w14:paraId="4D000000">
            <w:pPr>
              <w:pStyle w:val="Style_4"/>
              <w:ind w:firstLine="709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Разъяснения по показателю: показатель рассчитывается по итогам года, исходя из количества мероприятий, фактически проведенных подразделением по молодежной политике за счет бюджета города</w:t>
            </w:r>
          </w:p>
        </w:tc>
        <w:tc>
          <w:tcPr>
            <w:tcW w:type="dxa" w:w="253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4E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Мониторинг </w:t>
            </w:r>
            <w:r>
              <w:rPr>
                <w:rFonts w:ascii="Times New Roman" w:hAnsi="Times New Roman"/>
              </w:rPr>
              <w:t>информации от ОБУ в программе «АЦК-Финансы» по мероприятиям подразделения по молодежной политике, по которым проходила оплата за счет средств местного бюджета</w:t>
            </w:r>
          </w:p>
        </w:tc>
      </w:tr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4F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</w:p>
        </w:tc>
        <w:tc>
          <w:tcPr>
            <w:tcW w:type="dxa" w:w="14116"/>
            <w:gridSpan w:val="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50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1. «Дошкольное образование»</w:t>
            </w:r>
          </w:p>
        </w:tc>
      </w:tr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51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</w:p>
        </w:tc>
        <w:tc>
          <w:tcPr>
            <w:tcW w:type="dxa" w:w="14116"/>
            <w:gridSpan w:val="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52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«Организация и предоставление дошкольного образования»</w:t>
            </w:r>
          </w:p>
        </w:tc>
      </w:tr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53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51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54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Охват детей 1-7 лет дошкольным образованием, %</w:t>
            </w:r>
          </w:p>
        </w:tc>
        <w:tc>
          <w:tcPr>
            <w:tcW w:type="dxa" w:w="193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5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 – лучше</w:t>
            </w:r>
          </w:p>
        </w:tc>
        <w:tc>
          <w:tcPr>
            <w:tcW w:type="dxa" w:w="6993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5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доу</m:t>
                    </m:r>
                  </m:sub>
                </m:sSub>
                <m:r>
                  <w:rPr>
                    <w:rFonts w:ascii="Cambria Math" w:hAnsi="Cambria Math"/>
                    <w:sz w:val="24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д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о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у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t>1-6</m:t>
                        </m:r>
                      </m:sub>
                    </m:sSub>
                    <m:r>
                      <w:rPr>
                        <w:rFonts w:ascii="Cambria Math" w:hAnsi="Cambria Math"/>
                        <w:sz w:val="24"/>
                      </w:rPr>
                      <m:t>-</m:t>
                    </m:r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о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у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t>-6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4"/>
                  </w:rPr>
                  <m:t>×100,</m:t>
                </m:r>
              </m:oMath>
            </m:oMathPara>
          </w:p>
          <w:p w14:paraId="57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где:</w:t>
            </w:r>
          </w:p>
          <w:p w14:paraId="58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>
              <w:rPr>
                <w:rFonts w:ascii="Times New Roman" w:hAnsi="Times New Roman"/>
                <w:sz w:val="24"/>
                <w:vertAlign w:val="subscript"/>
              </w:rPr>
              <w:t xml:space="preserve">доу </w:t>
            </w:r>
            <w:r>
              <w:rPr>
                <w:rFonts w:ascii="Times New Roman" w:hAnsi="Times New Roman"/>
                <w:sz w:val="24"/>
              </w:rPr>
              <w:t>– охват детей 1-7 лет дошкольным образованием (процентов);</w:t>
            </w:r>
          </w:p>
          <w:p w14:paraId="59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  <w:vertAlign w:val="subscript"/>
              </w:rPr>
              <w:t>доу</w:t>
            </w:r>
            <w:r>
              <w:rPr>
                <w:rFonts w:ascii="Times New Roman" w:hAnsi="Times New Roman"/>
                <w:sz w:val="24"/>
              </w:rPr>
              <w:t xml:space="preserve"> – численность детей, получающих дошкольную образовательную услугу и (или) услугу по их содержанию (форма № 85-К, раздел 6, графа 3, строка 601) (человек);</w:t>
            </w:r>
          </w:p>
          <w:p w14:paraId="5A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  <w:vertAlign w:val="subscript"/>
              </w:rPr>
              <w:t>1-6</w:t>
            </w:r>
            <w:r>
              <w:rPr>
                <w:rFonts w:ascii="Times New Roman" w:hAnsi="Times New Roman"/>
                <w:sz w:val="24"/>
              </w:rPr>
              <w:t xml:space="preserve"> – общая численность детей в возрасте 1-6 лет, проживающих в муниципальном образовании (показатель «Численность населения по полу и возрасту на 1 января») (человек);</w:t>
            </w:r>
          </w:p>
          <w:p w14:paraId="5B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  <w:vertAlign w:val="subscript"/>
              </w:rPr>
              <w:t>оу-6</w:t>
            </w:r>
            <w:r>
              <w:rPr>
                <w:rFonts w:ascii="Times New Roman" w:hAnsi="Times New Roman"/>
                <w:sz w:val="24"/>
              </w:rPr>
              <w:t xml:space="preserve"> – численность детей 6 лет, обучающихся в общеобразовательных организациях (форма № ОО-1, сумма значений – раздел 2.7.1, графа 3, строка 3; раздел 2.7.2, графа 3, строка 3) (человек).</w:t>
            </w:r>
          </w:p>
          <w:p w14:paraId="5C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Разъяснения по показателю: для расчета показателя используются данные о численности детей в возрасте 1-6 лет по состоянию на 1 января года, следующего за отчетным. В связи с тем, что данные по возрастной численности населения </w:t>
            </w:r>
            <w:r>
              <w:rPr>
                <w:rFonts w:ascii="Times New Roman" w:hAnsi="Times New Roman"/>
                <w:sz w:val="24"/>
              </w:rPr>
              <w:t>предоставляются органами статистики во втором полугодии, а расчет осуществляется в начале года, за основу берутся данные статистики об общей численности детей 0-5 лет по состоянию на 1 января отчетного года (метод передвижки)</w:t>
            </w:r>
          </w:p>
        </w:tc>
        <w:tc>
          <w:tcPr>
            <w:tcW w:type="dxa" w:w="253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5D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Росстат – показатель «Численность населения по полу и возрасту» на 1 января отчетного года; Росстат – форма № 85-К «Сведения о деятельности организации, осуществляющей образовательную деятельность по образовательным программам дошкольного образования, присмотр и уход за детьми»;</w:t>
            </w:r>
          </w:p>
          <w:p w14:paraId="5E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Росстат – форма № ОО-1 «Сведения об </w:t>
            </w:r>
            <w:r>
              <w:rPr>
                <w:rFonts w:ascii="Times New Roman" w:hAnsi="Times New Roman"/>
              </w:rPr>
              <w:t>организации, осуществляющей образовательную деятельность по образовательным программам начального общего, основного общего, среднего общего образования»</w:t>
            </w:r>
          </w:p>
        </w:tc>
      </w:tr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5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2651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60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Охват детей 3-7 лет дошкольным образованием, %</w:t>
            </w:r>
          </w:p>
        </w:tc>
        <w:tc>
          <w:tcPr>
            <w:tcW w:type="dxa" w:w="193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6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 – лучше</w:t>
            </w:r>
          </w:p>
        </w:tc>
        <w:tc>
          <w:tcPr>
            <w:tcW w:type="dxa" w:w="6993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6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доу</m:t>
                    </m:r>
                  </m:sub>
                </m:sSub>
                <m:r>
                  <w:rPr>
                    <w:rFonts w:ascii="Cambria Math" w:hAnsi="Cambria Math"/>
                    <w:sz w:val="24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д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о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у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t>3-6</m:t>
                        </m:r>
                      </m:sub>
                    </m:sSub>
                    <m:r>
                      <w:rPr>
                        <w:rFonts w:ascii="Cambria Math" w:hAnsi="Cambria Math"/>
                        <w:sz w:val="24"/>
                      </w:rPr>
                      <m:t>-</m:t>
                    </m:r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о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у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t>-6</m:t>
                        </m:r>
                      </m:sub>
                    </m:sSub>
                    <m:r>
                      <w:rPr>
                        <w:rFonts w:ascii="Cambria Math" w:hAnsi="Cambria Math"/>
                        <w:sz w:val="24"/>
                      </w:rPr>
                      <m:t>-</m:t>
                    </m:r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к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о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м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п</m:t>
                        </m:r>
                      </m:sub>
                    </m:sSub>
                    <m:r>
                      <w:rPr>
                        <w:rFonts w:ascii="Cambria Math" w:hAnsi="Cambria Math"/>
                        <w:sz w:val="24"/>
                      </w:rPr>
                      <m:t>-</m:t>
                    </m:r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у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ч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е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т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4"/>
                  </w:rPr>
                  <m:t>×100,</m:t>
                </m:r>
              </m:oMath>
            </m:oMathPara>
          </w:p>
          <w:p w14:paraId="63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где:</w:t>
            </w:r>
          </w:p>
          <w:p w14:paraId="64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>
              <w:rPr>
                <w:rFonts w:ascii="Times New Roman" w:hAnsi="Times New Roman"/>
                <w:sz w:val="24"/>
                <w:vertAlign w:val="subscript"/>
              </w:rPr>
              <w:t xml:space="preserve">доу </w:t>
            </w:r>
            <w:r>
              <w:rPr>
                <w:rFonts w:ascii="Times New Roman" w:hAnsi="Times New Roman"/>
                <w:sz w:val="24"/>
              </w:rPr>
              <w:t>– охват детей 3-7 лет дошкольным образованием (процентов);</w:t>
            </w:r>
          </w:p>
          <w:p w14:paraId="65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  <w:vertAlign w:val="subscript"/>
              </w:rPr>
              <w:t>доу</w:t>
            </w:r>
            <w:r>
              <w:rPr>
                <w:rFonts w:ascii="Times New Roman" w:hAnsi="Times New Roman"/>
                <w:sz w:val="24"/>
              </w:rPr>
              <w:t xml:space="preserve"> – численность детей в возрасте 3-7 лет, получающих дошкольную образовательную услугу и (или) услугу по их содержанию (форма № 85-К, раздел 7, строка 701, сумма граф 7-11) (человек);</w:t>
            </w:r>
          </w:p>
          <w:p w14:paraId="66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  <w:vertAlign w:val="subscript"/>
              </w:rPr>
              <w:t>3-6</w:t>
            </w:r>
            <w:r>
              <w:rPr>
                <w:rFonts w:ascii="Times New Roman" w:hAnsi="Times New Roman"/>
                <w:sz w:val="24"/>
              </w:rPr>
              <w:t xml:space="preserve"> – общая численность детей в возрасте 3-6 лет, проживающих в муниципальном образовании (показатель «Численность населения по полу и возрасту на 1 января») (человек);</w:t>
            </w:r>
          </w:p>
          <w:p w14:paraId="67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  <w:vertAlign w:val="subscript"/>
              </w:rPr>
              <w:t>оу-6</w:t>
            </w:r>
            <w:r>
              <w:rPr>
                <w:rFonts w:ascii="Times New Roman" w:hAnsi="Times New Roman"/>
                <w:sz w:val="24"/>
              </w:rPr>
              <w:t xml:space="preserve"> – численность детей 6 лет, обучающихся в общеобразовательных организациях (человек);</w:t>
            </w:r>
          </w:p>
          <w:p w14:paraId="68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  <w:vertAlign w:val="subscript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  <w:vertAlign w:val="subscript"/>
              </w:rPr>
              <w:t xml:space="preserve">комп </w:t>
            </w:r>
            <w:r>
              <w:rPr>
                <w:rFonts w:ascii="Times New Roman" w:hAnsi="Times New Roman"/>
                <w:sz w:val="24"/>
              </w:rPr>
              <w:t>– средняя численность детей-инвалидов, родители которых получают компенсацию затрат на обучение за отчётный период (ежемесячные списки детей-инвалидов, родители которых получают компенсацию затрат на обучение) (человек);</w:t>
            </w:r>
          </w:p>
          <w:p w14:paraId="69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  <w:vertAlign w:val="subscript"/>
              </w:rPr>
              <w:t xml:space="preserve">учет </w:t>
            </w:r>
            <w:r>
              <w:rPr>
                <w:rFonts w:ascii="Times New Roman" w:hAnsi="Times New Roman"/>
                <w:sz w:val="24"/>
              </w:rPr>
              <w:t>– численность детей в возрасте 3-7 лет, стоящих на учете в Управлении образования и нуждающихся в устройстве в детский сад (сведения из единой электронной очереди) (человек).</w:t>
            </w:r>
          </w:p>
          <w:p w14:paraId="6A000000">
            <w:pPr>
              <w:pStyle w:val="Style_4"/>
              <w:ind w:firstLine="709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Разъяснения по показателю: для расчета показателя </w:t>
            </w:r>
            <w:r>
              <w:rPr>
                <w:rFonts w:ascii="Times New Roman" w:hAnsi="Times New Roman"/>
              </w:rPr>
              <w:t>используются данные о численности детей в возрасте 3-6 лет по состоянию на 1 января года, следующего за отчетным. В связи с тем, что данные по возрастной численности населения предоставляются органами статистики во втором полугодии, а расчет осуществляется в начале года, за основу берутся данные статистики об общей численности детей 2-5 лет по состоянию на 1 января отчетного года (метод передвижки);</w:t>
            </w:r>
          </w:p>
          <w:p w14:paraId="6B000000">
            <w:pPr>
              <w:pStyle w:val="Style_4"/>
              <w:ind w:firstLine="709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детей, получающих дошкольную образовательную услугу и (или) услугу по их содержанию, может быть больше, чем количество проживающих на территории г. Магнитогорска (информация Росстата), в связи с тем, что услуга по дошкольному образованию может предоставляться детям, не зарегистрированным на территории города;</w:t>
            </w:r>
          </w:p>
          <w:p w14:paraId="6C000000">
            <w:pPr>
              <w:pStyle w:val="Style_4"/>
              <w:ind w:firstLine="709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детей, получающих дошкольную образовательную услугу и (или) услугу по их содержанию, может быть больше, чем количество проживающих на территории г. Магнитогорска (информация Росстата), в связи с тем, что услуга по дошкольному образованию может предоставляться детям, не зарегистрированным на территории города;</w:t>
            </w:r>
          </w:p>
          <w:p w14:paraId="6D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 отсутствии в единой городской очереди детей в возрасте 3-7 лет, нуждающихся в устройстве в детский сад, показатель следует считать выполненным (100%)</w:t>
            </w:r>
          </w:p>
        </w:tc>
        <w:tc>
          <w:tcPr>
            <w:tcW w:type="dxa" w:w="253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6E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Росстат – форма № 85-К «Сведения о деятельности организации, осуществляющей образовательную деятельность по образовательным программам дошкольного образования, присмотр и уход за детьми»;</w:t>
            </w:r>
          </w:p>
          <w:p w14:paraId="6F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Росстат – форма № ОО-1 «Сведения об организации, осуществляющей образовательную деятельность по образовательным программам начального общего, основного общего, </w:t>
            </w:r>
            <w:r>
              <w:rPr>
                <w:rFonts w:ascii="Times New Roman" w:hAnsi="Times New Roman"/>
              </w:rPr>
              <w:t>среднего общего образования»;</w:t>
            </w:r>
          </w:p>
          <w:p w14:paraId="70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Челябинскстат – показатель «Численность населения по полу и возрасту на 1 января;</w:t>
            </w:r>
          </w:p>
          <w:p w14:paraId="71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ежемесячные списки детей-инвалидов, родители которых получают компенсацию затрат на обучение; информация о численности детей в возрасте от 3 до 7 лет, получающих образовательные услуги по дошкольному образованию.</w:t>
            </w:r>
          </w:p>
        </w:tc>
      </w:tr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72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651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73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Доступность дошкольного образования для детей с ограниченными возможностями здоровья и детей-инвалидов, %</w:t>
            </w:r>
          </w:p>
        </w:tc>
        <w:tc>
          <w:tcPr>
            <w:tcW w:type="dxa" w:w="193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7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 – лучше</w:t>
            </w:r>
          </w:p>
        </w:tc>
        <w:tc>
          <w:tcPr>
            <w:tcW w:type="dxa" w:w="6993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7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овз</m:t>
                    </m:r>
                  </m:sub>
                </m:sSub>
                <m:r>
                  <w:rPr>
                    <w:rFonts w:ascii="Cambria Math" w:hAnsi="Cambria Math"/>
                    <w:sz w:val="24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24"/>
                      </w:rPr>
                      <m:t>+</m:t>
                    </m:r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sz w:val="24"/>
                      </w:rPr>
                      <m:t>+</m:t>
                    </m:r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t>3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t>.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4"/>
                  </w:rPr>
                  <m:t>×100,</m:t>
                </m:r>
              </m:oMath>
            </m:oMathPara>
          </w:p>
          <w:p w14:paraId="76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где:</w:t>
            </w:r>
          </w:p>
          <w:p w14:paraId="77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>
              <w:rPr>
                <w:rFonts w:ascii="Times New Roman" w:hAnsi="Times New Roman"/>
                <w:sz w:val="24"/>
                <w:vertAlign w:val="subscript"/>
              </w:rPr>
              <w:t xml:space="preserve">овз </w:t>
            </w:r>
            <w:r>
              <w:rPr>
                <w:rFonts w:ascii="Times New Roman" w:hAnsi="Times New Roman"/>
                <w:sz w:val="24"/>
              </w:rPr>
              <w:t>– доступность дошкольного образования для детей с ограниченными возможностями здоровья и детей-инвалидов (процентов);</w:t>
            </w:r>
          </w:p>
          <w:p w14:paraId="78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  <w:vertAlign w:val="subscript"/>
              </w:rPr>
              <w:t>1</w:t>
            </w:r>
            <w:r>
              <w:rPr>
                <w:rFonts w:ascii="Times New Roman" w:hAnsi="Times New Roman"/>
                <w:sz w:val="24"/>
              </w:rPr>
              <w:t xml:space="preserve"> – численность детей с ОВЗ и детей-инвалидов, посещающих образовательные учреждения, реализующие адаптированные общеобразовательные программы дошкольного образования (форма № 85-К, раздел 6, графа 9, строка 601) (человек);</w:t>
            </w:r>
          </w:p>
          <w:p w14:paraId="79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</w:rPr>
              <w:t xml:space="preserve"> – средняя численность детей-инвалидов, родители которых получают компенсацию затрат на обучение за отчётный период (ежемесячные списки детей-инвалидов, родители которых получают компенсацию затрат на обучение) (человек);</w:t>
            </w:r>
          </w:p>
          <w:p w14:paraId="7A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  <w:vertAlign w:val="subscript"/>
              </w:rPr>
              <w:t>3</w:t>
            </w:r>
            <w:r>
              <w:rPr>
                <w:rFonts w:ascii="Times New Roman" w:hAnsi="Times New Roman"/>
                <w:sz w:val="24"/>
              </w:rPr>
              <w:t xml:space="preserve"> – численность детей-инвалидов, посещающих образовательные учреждения, реализующие основные образовательные программы (форма № 85-К, раздел 6, графа 11, строка 601) (человек),</w:t>
            </w:r>
          </w:p>
          <w:p w14:paraId="7B000000">
            <w:pPr>
              <w:pStyle w:val="Style_4"/>
              <w:ind w:firstLine="709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 – общая численность детей с ОВЗ и детей-инвалидов, обратившихся в управление образования для получения общего образования (реестр детей с ОВЗ и детей-инвалидов, получающих общее образование) (человек)</w:t>
            </w:r>
          </w:p>
        </w:tc>
        <w:tc>
          <w:tcPr>
            <w:tcW w:type="dxa" w:w="253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7C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Росстат – форма № 85-К «Сведения о деятельности организации, осуществляющей образовательную деятельность по образовательным программам дошкольного образования, </w:t>
            </w:r>
            <w:r>
              <w:rPr>
                <w:rFonts w:ascii="Times New Roman" w:hAnsi="Times New Roman"/>
              </w:rPr>
              <w:t>присмотр и уход за детьми»;</w:t>
            </w:r>
          </w:p>
          <w:p w14:paraId="7D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реестр детей-инвалидов, обратившихся в управление образования администрации города Магнитогорска;</w:t>
            </w:r>
          </w:p>
          <w:p w14:paraId="7E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ежемесячные списки детей-инвалидов, родители которых получают компенсацию затрат на обучение</w:t>
            </w:r>
          </w:p>
        </w:tc>
      </w:tr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7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651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80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Коэффициент посещаемости, %</w:t>
            </w:r>
          </w:p>
        </w:tc>
        <w:tc>
          <w:tcPr>
            <w:tcW w:type="dxa" w:w="193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81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 – лучше</w:t>
            </w:r>
          </w:p>
        </w:tc>
        <w:tc>
          <w:tcPr>
            <w:tcW w:type="dxa" w:w="6993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8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K= </w:t>
            </w:r>
            <m:oMathPara>
              <m:oMath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Ф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t>ч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дней</m:t>
                        </m:r>
                      </m:sub>
                    </m:sSub>
                    <m:r>
                      <w:rPr>
                        <w:rFonts w:ascii="Cambria Math" w:hAnsi="Cambria Math"/>
                        <w:sz w:val="24"/>
                      </w:rPr>
                      <m:t>×</m:t>
                    </m:r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детей</m:t>
                        </m:r>
                      </m:sub>
                    </m:sSub>
                  </m:den>
                </m:f>
              </m:oMath>
            </m:oMathPara>
            <w:r>
              <w:rPr>
                <w:rFonts w:ascii="Times New Roman" w:hAnsi="Times New Roman"/>
                <w:sz w:val="24"/>
              </w:rPr>
              <w:t xml:space="preserve"> </w:t>
            </w:r>
            <m:oMathPara>
              <m:oMath>
                <m:r>
                  <w:rPr>
                    <w:rFonts w:ascii="Cambria Math" w:hAnsi="Cambria Math"/>
                    <w:sz w:val="24"/>
                  </w:rPr>
                  <m:t>×100</m:t>
                </m:r>
              </m:oMath>
            </m:oMathPara>
            <w:r>
              <w:rPr>
                <w:rFonts w:ascii="Times New Roman" w:hAnsi="Times New Roman"/>
                <w:sz w:val="24"/>
              </w:rPr>
              <w:t>,</w:t>
            </w:r>
          </w:p>
          <w:p w14:paraId="83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где:</w:t>
            </w:r>
          </w:p>
          <w:p w14:paraId="84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 – коэффициент посещаемости (процентов);</w:t>
            </w:r>
          </w:p>
          <w:p w14:paraId="85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</w:t>
            </w:r>
            <w:r>
              <w:rPr>
                <w:rFonts w:ascii="Times New Roman" w:hAnsi="Times New Roman"/>
                <w:sz w:val="24"/>
                <w:vertAlign w:val="subscript"/>
              </w:rPr>
              <w:t xml:space="preserve">ч </w:t>
            </w:r>
            <w:r>
              <w:rPr>
                <w:rFonts w:ascii="Times New Roman" w:hAnsi="Times New Roman"/>
                <w:sz w:val="24"/>
              </w:rPr>
              <w:t>– фактическое число детодней (сведения по основным показателям муниципальных систем дошкольного образования в соответствии, приложение 9) (детодней);</w:t>
            </w:r>
          </w:p>
          <w:p w14:paraId="86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  <w:vertAlign w:val="subscript"/>
              </w:rPr>
              <w:t>дней</w:t>
            </w:r>
            <w:r>
              <w:rPr>
                <w:rFonts w:ascii="Times New Roman" w:hAnsi="Times New Roman"/>
                <w:sz w:val="24"/>
              </w:rPr>
              <w:t xml:space="preserve"> – количество рабочих дней в текущем отчётном периоде (производственный календарь) (дней);</w:t>
            </w:r>
          </w:p>
          <w:p w14:paraId="87000000">
            <w:pPr>
              <w:pStyle w:val="Style_4"/>
              <w:ind w:firstLine="709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  <w:vertAlign w:val="subscript"/>
              </w:rPr>
              <w:t>детей</w:t>
            </w:r>
            <w:r>
              <w:rPr>
                <w:rFonts w:ascii="Times New Roman" w:hAnsi="Times New Roman"/>
              </w:rPr>
              <w:t xml:space="preserve"> – численность детей, получающих дошкольную образовательную услугу и (или) услугу по их содержанию (форма № 85-К, раздел 6, графа 3, строка 601) (человек)</w:t>
            </w:r>
          </w:p>
        </w:tc>
        <w:tc>
          <w:tcPr>
            <w:tcW w:type="dxa" w:w="253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88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Росстат – форма № 85-К «Сведения о деятельности организации, осуществляющей образовательную деятельность по образовательным программам дошкольного образования, присмотр и уход за детьми»;</w:t>
            </w:r>
          </w:p>
          <w:p w14:paraId="89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сведения по основным показателям муниципальных </w:t>
            </w:r>
            <w:r>
              <w:rPr>
                <w:rFonts w:ascii="Times New Roman" w:hAnsi="Times New Roman"/>
              </w:rPr>
              <w:t>систем дошкольного образования в соответствии, приложение 9;</w:t>
            </w:r>
          </w:p>
          <w:p w14:paraId="8A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производственный календарь</w:t>
            </w:r>
          </w:p>
        </w:tc>
      </w:tr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8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2651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8C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>Доступность дошкольного образования для детей в возрасте от 3 до 7 лет, %</w:t>
            </w:r>
          </w:p>
        </w:tc>
        <w:tc>
          <w:tcPr>
            <w:tcW w:type="dxa" w:w="193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8D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 – лучше</w:t>
            </w:r>
          </w:p>
        </w:tc>
        <w:tc>
          <w:tcPr>
            <w:tcW w:type="dxa" w:w="6993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8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Д=(Чдо/(Чдо+Чду))*100,</w:t>
            </w:r>
          </w:p>
          <w:p w14:paraId="8F000000">
            <w:pPr>
              <w:spacing w:after="0" w:line="240" w:lineRule="auto"/>
              <w:ind w:firstLine="748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где:</w:t>
            </w:r>
          </w:p>
          <w:p w14:paraId="90000000">
            <w:pPr>
              <w:spacing w:after="0" w:line="240" w:lineRule="auto"/>
              <w:ind w:firstLine="748" w:left="0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 –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доступность дошкольного образования для детей в возрасте от 3 до 7 лет (процентов);</w:t>
            </w:r>
          </w:p>
          <w:p w14:paraId="91000000">
            <w:pPr>
              <w:spacing w:after="0" w:line="240" w:lineRule="auto"/>
              <w:ind w:firstLine="748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Чдо – численность детей в возрасте от 3 до 7 лет, </w:t>
            </w:r>
            <w:r>
              <w:rPr>
                <w:rFonts w:ascii="Times New Roman" w:hAnsi="Times New Roman"/>
                <w:sz w:val="24"/>
              </w:rPr>
              <w:t>получающих дошкольную образовательную услугу и (или) услугу по их содержанию (форма № 85-К, раздел 7, строка 701, сумма граф 7-11) (человек);</w:t>
            </w:r>
          </w:p>
          <w:p w14:paraId="92000000">
            <w:pPr>
              <w:spacing w:after="0" w:line="240" w:lineRule="auto"/>
              <w:ind w:firstLine="748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Чду – численность детей в возрасте от 3 до 7 лет, не обеспеченных местом, нуждающихся в получении места в муниципальных дошкольных образовательных учреждениях (данные «Численность детей от 3 до 7 лет, не обеспеченных местом в государственных или муниципальных дошкольных образовательных организациях», предоставленные ГБУ ДПО «ЧИРО») (человек)</w:t>
            </w:r>
          </w:p>
        </w:tc>
        <w:tc>
          <w:tcPr>
            <w:tcW w:type="dxa" w:w="253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93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Росстат – форма № 85-К «Сведения о деятельности организации, осуществляющей образовательную деятельность по образовательным программам дошкольного образования, присмотр и уход за детьми»;</w:t>
            </w:r>
          </w:p>
          <w:p w14:paraId="94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Данные ГБУ ДПО «ЧИРО»</w:t>
            </w:r>
          </w:p>
        </w:tc>
      </w:tr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9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2651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96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Отношение средней заработной платы педагогических работников дошкольных образовательных учреждений г. Магнитогорска к средней заработной плате (без классного руководства) в сфере общего образования </w:t>
            </w:r>
            <w:r>
              <w:rPr>
                <w:rFonts w:ascii="Times New Roman" w:hAnsi="Times New Roman"/>
              </w:rPr>
              <w:t>Челябинской области, %</w:t>
            </w:r>
          </w:p>
        </w:tc>
        <w:tc>
          <w:tcPr>
            <w:tcW w:type="dxa" w:w="193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9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 – лучше</w:t>
            </w:r>
          </w:p>
        </w:tc>
        <w:tc>
          <w:tcPr>
            <w:tcW w:type="dxa" w:w="6993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9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Р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%</m:t>
                    </m:r>
                  </m:sub>
                </m:sSub>
                <m:r>
                  <w:rPr>
                    <w:rFonts w:ascii="Cambria Math" w:hAnsi="Cambria Math"/>
                    <w:sz w:val="24"/>
                  </w:rPr>
                  <m:t>=</m:t>
                </m:r>
                <m:f>
                  <m:fPr>
                    <m:type m:val="bar"/>
                  </m:fPr>
                  <m:num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С</m:t>
                    </m:r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З</m:t>
                    </m:r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П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д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о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С</m:t>
                    </m:r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З</m:t>
                    </m:r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П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ч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о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4"/>
                  </w:rPr>
                  <m:t>×100,</m:t>
                </m:r>
              </m:oMath>
            </m:oMathPara>
          </w:p>
          <w:p w14:paraId="99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где:</w:t>
            </w:r>
          </w:p>
          <w:p w14:paraId="9A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>
              <w:rPr>
                <w:rFonts w:ascii="Times New Roman" w:hAnsi="Times New Roman"/>
                <w:sz w:val="24"/>
                <w:vertAlign w:val="subscript"/>
              </w:rPr>
              <w:t xml:space="preserve">% </w:t>
            </w:r>
            <w:r>
              <w:rPr>
                <w:rFonts w:ascii="Times New Roman" w:hAnsi="Times New Roman"/>
                <w:sz w:val="24"/>
              </w:rPr>
              <w:t>– отношение средней заработной платы педагогических работников дошкольных образовательных учреждений г. Магнитогорска к средней заработной плате (без классного руководства) в сфере общего образования Челябинской области (процентов);</w:t>
            </w:r>
          </w:p>
          <w:p w14:paraId="9B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СЗП до – средняя заработная плата педагогических работников дошкольных образовательных организаций (без внешних совместителей) (рублей);</w:t>
            </w:r>
          </w:p>
          <w:p w14:paraId="9C000000">
            <w:pPr>
              <w:pStyle w:val="Style_4"/>
              <w:ind w:firstLine="709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СЗП</w:t>
            </w:r>
            <w:r>
              <w:rPr>
                <w:rFonts w:ascii="Times New Roman" w:hAnsi="Times New Roman"/>
                <w:vertAlign w:val="subscript"/>
              </w:rPr>
              <w:t xml:space="preserve">чо </w:t>
            </w:r>
            <w:r>
              <w:rPr>
                <w:rFonts w:ascii="Times New Roman" w:hAnsi="Times New Roman"/>
              </w:rPr>
              <w:t xml:space="preserve">– средняя заработная плата работников </w:t>
            </w:r>
            <w:r>
              <w:rPr>
                <w:rFonts w:ascii="Times New Roman" w:hAnsi="Times New Roman"/>
              </w:rPr>
              <w:t>общеобразовательных организаций в Челябинской области (рублей)</w:t>
            </w:r>
          </w:p>
        </w:tc>
        <w:tc>
          <w:tcPr>
            <w:tcW w:type="dxa" w:w="253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9D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Отчет МОиН «Информация о выплатах заработной платы отдельных категорий работников государственных и муниципальных образовательных организаций, расположенных в Челябинской области» (сайт МОиН </w:t>
            </w:r>
            <w:r>
              <w:rPr>
                <w:rFonts w:ascii="Times New Roman" w:hAnsi="Times New Roman"/>
              </w:rPr>
              <w:t>Челябинской области); форма ЗП-образование «Сведения о численности и оплате труда работников»</w:t>
            </w:r>
          </w:p>
        </w:tc>
      </w:tr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9E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</w:p>
        </w:tc>
        <w:tc>
          <w:tcPr>
            <w:tcW w:type="dxa" w:w="14116"/>
            <w:gridSpan w:val="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9F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«Поддержка и развитие дошкольных образовательных учреждений»</w:t>
            </w:r>
          </w:p>
        </w:tc>
      </w:tr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A0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51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A1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муниципальных дошкольных образовательных организаций, в которых созданы условия для получения детьми с ОВЗ качественного образования, в общем количестве муниципальных дошкольных образовательных организаций, %</w:t>
            </w:r>
          </w:p>
        </w:tc>
        <w:tc>
          <w:tcPr>
            <w:tcW w:type="dxa" w:w="193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A2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 – лучше</w:t>
            </w:r>
          </w:p>
        </w:tc>
        <w:tc>
          <w:tcPr>
            <w:tcW w:type="dxa" w:w="6993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A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</w:rPr>
                  <m:rPr>
                    <m:sty m:val="p"/>
                  </m:rPr>
                  <m:t>mathit</m:t>
                </m:r>
                <m:sSub>
                  <m:e>
                    <m:r>
                      <w:rPr>
                        <w:rFonts w:ascii="Cambria Math" w:hAnsi="Cambria Math"/>
                        <w:sz w:val="24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mathit</m:t>
                    </m:r>
                    <m:r>
                      <w:rPr>
                        <w:rFonts w:ascii="Cambria Math" w:hAnsi="Cambria Math"/>
                        <w:sz w:val="24"/>
                      </w:rPr>
                      <m:t>б</m:t>
                    </m:r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mathit</m:t>
                    </m:r>
                    <m:r>
                      <w:rPr>
                        <w:rFonts w:ascii="Cambria Math" w:hAnsi="Cambria Math"/>
                        <w:sz w:val="24"/>
                      </w:rPr>
                      <m:t>с</m:t>
                    </m:r>
                  </m:sub>
                </m:sSub>
                <m:r>
                  <w:rPr>
                    <w:rFonts w:ascii="Cambria Math" w:hAnsi="Cambria Math"/>
                    <w:sz w:val="24"/>
                  </w:rPr>
                  <m:rPr>
                    <m:sty m:val="p"/>
                  </m:rPr>
                  <m:t>mathit</m:t>
                </m:r>
                <m:r>
                  <w:rPr>
                    <w:rFonts w:ascii="Cambria Math" w:hAnsi="Cambria Math"/>
                    <w:sz w:val="24"/>
                  </w:rPr>
                  <m:t>=</m:t>
                </m:r>
                <m:f>
                  <m:fPr>
                    <m:type m:val="bar"/>
                  </m:fPr>
                  <m:num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mathit</m:t>
                    </m:r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mathit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t>б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mathit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t>с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mathit</m:t>
                    </m:r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mathit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t>о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mathit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t>у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4"/>
                  </w:rPr>
                  <m:t>×100,</m:t>
                </m:r>
              </m:oMath>
            </m:oMathPara>
          </w:p>
          <w:p w14:paraId="A4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где:</w:t>
            </w:r>
          </w:p>
          <w:p w14:paraId="A5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  <w:vertAlign w:val="subscript"/>
              </w:rPr>
              <w:t>бс</w:t>
            </w:r>
            <w:r>
              <w:rPr>
                <w:rFonts w:ascii="Times New Roman" w:hAnsi="Times New Roman"/>
                <w:sz w:val="24"/>
              </w:rPr>
              <w:t xml:space="preserve"> – доля муниципальных дошкольных образовательных организаций, в которых созданы условия для получения детьми с ОВЗ качественного образования, в общем количестве муниципальных дошкольных образовательных организаций (процентов);</w:t>
            </w:r>
          </w:p>
          <w:p w14:paraId="A6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  <w:vertAlign w:val="subscript"/>
              </w:rPr>
              <w:t>бс</w:t>
            </w:r>
            <w:r>
              <w:rPr>
                <w:rFonts w:ascii="Times New Roman" w:hAnsi="Times New Roman"/>
                <w:sz w:val="24"/>
              </w:rPr>
              <w:t xml:space="preserve"> – количество муниципальных дошкольных образовательных организаций, в которых созданы условия для получения детьми с ОВЗ качественного образования (форма № 85-К, раздел 6, строка 601, графа 9) (единиц);</w:t>
            </w:r>
          </w:p>
          <w:p w14:paraId="A7000000">
            <w:pPr>
              <w:pStyle w:val="Style_4"/>
              <w:ind w:firstLine="709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  <w:vertAlign w:val="subscript"/>
              </w:rPr>
              <w:t>оу</w:t>
            </w:r>
            <w:r>
              <w:rPr>
                <w:rFonts w:ascii="Times New Roman" w:hAnsi="Times New Roman"/>
              </w:rPr>
              <w:t xml:space="preserve"> – общее количество муниципальных дошкольных образовательных организаций (единиц)</w:t>
            </w:r>
          </w:p>
        </w:tc>
        <w:tc>
          <w:tcPr>
            <w:tcW w:type="dxa" w:w="253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A8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Росстат – форма № 85-К «Сведения о деятельности организации, осуществляющей образовательную деятельность по образовательным программам дошкольного образования, присмотр и уход за детьми»</w:t>
            </w:r>
          </w:p>
        </w:tc>
      </w:tr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A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116"/>
            <w:gridSpan w:val="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AA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2 «Общее образование»</w:t>
            </w:r>
          </w:p>
        </w:tc>
      </w:tr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AB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</w:p>
        </w:tc>
        <w:tc>
          <w:tcPr>
            <w:tcW w:type="dxa" w:w="14116"/>
            <w:gridSpan w:val="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AC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Региональный проект «</w:t>
            </w:r>
            <w:r>
              <w:rPr>
                <w:rFonts w:ascii="Times New Roman" w:hAnsi="Times New Roman"/>
              </w:rPr>
              <w:t>Все лучшее детям</w:t>
            </w:r>
            <w:r>
              <w:rPr>
                <w:rFonts w:ascii="Times New Roman" w:hAnsi="Times New Roman"/>
              </w:rPr>
              <w:t>»</w:t>
            </w:r>
          </w:p>
        </w:tc>
      </w:tr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A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51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AE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общеобразовательных организаций, в которых обновлена материально-техническая база предметных кабинетов «Труд (технология)» и «Основы безопасности и защиты Родины» от </w:t>
            </w:r>
            <w:r>
              <w:rPr>
                <w:rFonts w:ascii="Times New Roman" w:hAnsi="Times New Roman"/>
              </w:rPr>
              <w:t>общего количества общеобразовательных организаций</w:t>
            </w:r>
          </w:p>
        </w:tc>
        <w:tc>
          <w:tcPr>
            <w:tcW w:type="dxa" w:w="193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A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 – лучше</w:t>
            </w:r>
          </w:p>
        </w:tc>
        <w:tc>
          <w:tcPr>
            <w:tcW w:type="dxa" w:w="6993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B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пк</m:t>
                    </m:r>
                  </m:sub>
                </m:sSub>
                <m:r>
                  <w:rPr>
                    <w:rFonts w:ascii="Cambria Math" w:hAnsi="Cambria Math"/>
                    <w:sz w:val="24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К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пкоо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К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оо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4"/>
                  </w:rPr>
                  <m:t>×100,</m:t>
                </m:r>
              </m:oMath>
            </m:oMathPara>
          </w:p>
          <w:p w14:paraId="B1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где:</w:t>
            </w:r>
          </w:p>
          <w:p w14:paraId="B2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>
              <w:rPr>
                <w:rFonts w:ascii="Times New Roman" w:hAnsi="Times New Roman"/>
                <w:sz w:val="24"/>
                <w:vertAlign w:val="subscript"/>
              </w:rPr>
              <w:t>пк</w:t>
            </w:r>
            <w:r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 xml:space="preserve">доля общеобразовательных организаций, в которых обновлена материально-техническая база предметных кабинетов «Труд (технология)» и «Основы безопасности и защиты Родины» от общего количества общеобразовательных организаций </w:t>
            </w:r>
            <w:r>
              <w:rPr>
                <w:rFonts w:ascii="Times New Roman" w:hAnsi="Times New Roman"/>
                <w:sz w:val="24"/>
              </w:rPr>
              <w:t>(процентов);</w:t>
            </w:r>
          </w:p>
          <w:p w14:paraId="B3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z w:val="24"/>
                <w:vertAlign w:val="subscript"/>
              </w:rPr>
              <w:t>пкоо</w:t>
            </w:r>
            <w:r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 xml:space="preserve">количество общеобразовательных организаций, в которых обновлена материально-техническая база предметных </w:t>
            </w:r>
            <w:r>
              <w:rPr>
                <w:rFonts w:ascii="Times New Roman" w:hAnsi="Times New Roman"/>
                <w:sz w:val="24"/>
              </w:rPr>
              <w:t>кабинетов «Труд (технология)» и «Основы безопасности и защиты Родины»</w:t>
            </w:r>
            <w:r>
              <w:rPr>
                <w:rFonts w:ascii="Times New Roman" w:hAnsi="Times New Roman"/>
                <w:sz w:val="24"/>
              </w:rPr>
              <w:t xml:space="preserve"> (</w:t>
            </w:r>
            <w:r>
              <w:rPr>
                <w:rFonts w:ascii="Times New Roman" w:hAnsi="Times New Roman"/>
                <w:sz w:val="24"/>
              </w:rPr>
              <w:t>единиц</w:t>
            </w:r>
            <w:r>
              <w:rPr>
                <w:rFonts w:ascii="Times New Roman" w:hAnsi="Times New Roman"/>
                <w:sz w:val="24"/>
              </w:rPr>
              <w:t>);</w:t>
            </w:r>
          </w:p>
          <w:p w14:paraId="B4000000">
            <w:pPr>
              <w:pStyle w:val="Style_4"/>
              <w:ind w:firstLine="709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  <w:vertAlign w:val="subscript"/>
              </w:rPr>
              <w:t>оо</w:t>
            </w:r>
            <w:r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  <w:t xml:space="preserve">общее количество общеобразовательных организаций (без МОУ «ВСОШ № 5» г. Магнитогорска при ИТУ-18) </w:t>
            </w: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единиц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type="dxa" w:w="253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B5000000">
            <w:pPr>
              <w:pStyle w:val="Style_4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B6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</w:p>
        </w:tc>
        <w:tc>
          <w:tcPr>
            <w:tcW w:type="dxa" w:w="14116"/>
            <w:gridSpan w:val="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B7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Региональный проект «</w:t>
            </w:r>
            <w:r>
              <w:rPr>
                <w:rFonts w:ascii="Times New Roman" w:hAnsi="Times New Roman"/>
              </w:rPr>
              <w:t>Педагоги и наставники</w:t>
            </w:r>
            <w:r>
              <w:rPr>
                <w:rFonts w:ascii="Times New Roman" w:hAnsi="Times New Roman"/>
              </w:rPr>
              <w:t>»</w:t>
            </w:r>
          </w:p>
        </w:tc>
      </w:tr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B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51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B9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педагогических работников, осуществляющих классное руководство, получивших выплаты</w:t>
            </w:r>
          </w:p>
        </w:tc>
        <w:tc>
          <w:tcPr>
            <w:tcW w:type="dxa" w:w="193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B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 – лучше</w:t>
            </w:r>
          </w:p>
        </w:tc>
        <w:tc>
          <w:tcPr>
            <w:tcW w:type="dxa" w:w="6993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B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кр</m:t>
                    </m:r>
                  </m:sub>
                </m:sSub>
                <m:r>
                  <w:rPr>
                    <w:rFonts w:ascii="Cambria Math" w:hAnsi="Cambria Math"/>
                    <w:sz w:val="24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крв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кр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4"/>
                  </w:rPr>
                  <m:t>×100,</m:t>
                </m:r>
              </m:oMath>
            </m:oMathPara>
          </w:p>
          <w:p w14:paraId="BC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где:</w:t>
            </w:r>
          </w:p>
          <w:p w14:paraId="BD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>
              <w:rPr>
                <w:rFonts w:ascii="Times New Roman" w:hAnsi="Times New Roman"/>
                <w:sz w:val="24"/>
                <w:vertAlign w:val="subscript"/>
              </w:rPr>
              <w:t>кр</w:t>
            </w:r>
            <w:r>
              <w:rPr>
                <w:rFonts w:ascii="Times New Roman" w:hAnsi="Times New Roman"/>
                <w:sz w:val="24"/>
              </w:rPr>
              <w:t xml:space="preserve"> – доля педагогических работников, осуществляющих классное руководство, получивших выплаты (процентов);</w:t>
            </w:r>
          </w:p>
          <w:p w14:paraId="BE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  <w:vertAlign w:val="subscript"/>
              </w:rPr>
              <w:t>крв</w:t>
            </w:r>
            <w:r>
              <w:rPr>
                <w:rFonts w:ascii="Times New Roman" w:hAnsi="Times New Roman"/>
                <w:sz w:val="24"/>
              </w:rPr>
              <w:t xml:space="preserve"> – численность педагогических работников, осуществляющих классное руководство, получивших выплаты (человек);</w:t>
            </w:r>
          </w:p>
          <w:p w14:paraId="BF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  <w:vertAlign w:val="subscript"/>
              </w:rPr>
              <w:t>кр</w:t>
            </w:r>
            <w:r>
              <w:rPr>
                <w:rFonts w:ascii="Times New Roman" w:hAnsi="Times New Roman"/>
                <w:sz w:val="24"/>
              </w:rPr>
              <w:t xml:space="preserve"> – численность педагогических работников, осуществляющих классное руководство (человек)</w:t>
            </w:r>
          </w:p>
        </w:tc>
        <w:tc>
          <w:tcPr>
            <w:tcW w:type="dxa" w:w="253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C0000000">
            <w:pPr>
              <w:pStyle w:val="Style_4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C1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2651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C2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школ – участников проекта, ед.</w:t>
            </w:r>
          </w:p>
        </w:tc>
        <w:tc>
          <w:tcPr>
            <w:tcW w:type="dxa" w:w="193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C3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 – лучше</w:t>
            </w:r>
          </w:p>
        </w:tc>
        <w:tc>
          <w:tcPr>
            <w:tcW w:type="dxa" w:w="6993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C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</w:rPr>
                  <m:rPr>
                    <m:sty m:val="p"/>
                  </m:rPr>
                  <m:t>mathit</m:t>
                </m:r>
                <m:sSub>
                  <m:e>
                    <m:r>
                      <w:rPr>
                        <w:rFonts w:ascii="Cambria Math" w:hAnsi="Cambria Math"/>
                        <w:sz w:val="24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mathit</m:t>
                    </m:r>
                    <m:r>
                      <w:rPr>
                        <w:rFonts w:ascii="Cambria Math" w:hAnsi="Cambria Math"/>
                        <w:sz w:val="24"/>
                      </w:rPr>
                      <m:t>ш</m:t>
                    </m:r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mathit</m:t>
                    </m:r>
                    <m:r>
                      <w:rPr>
                        <w:rFonts w:ascii="Cambria Math" w:hAnsi="Cambria Math"/>
                        <w:sz w:val="24"/>
                      </w:rPr>
                      <m:t>к</m:t>
                    </m:r>
                  </m:sub>
                </m:sSub>
              </m:oMath>
            </m:oMathPara>
          </w:p>
          <w:p w14:paraId="C5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где:</w:t>
            </w:r>
          </w:p>
          <w:p w14:paraId="C6000000">
            <w:pPr>
              <w:spacing w:after="0" w:line="240" w:lineRule="auto"/>
              <w:ind w:firstLine="748" w:left="0"/>
              <w:jc w:val="both"/>
              <w:rPr>
                <w:rFonts w:ascii="Times New Roman" w:hAnsi="Times New Roman"/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</w:rPr>
                  <m:rPr>
                    <m:sty m:val="p"/>
                  </m:rPr>
                  <m:t>mathit</m:t>
                </m:r>
                <m:sSub>
                  <m:e>
                    <m:r>
                      <w:rPr>
                        <w:rFonts w:ascii="Cambria Math" w:hAnsi="Cambria Math"/>
                        <w:sz w:val="24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mathit</m:t>
                    </m:r>
                    <m:r>
                      <w:rPr>
                        <w:rFonts w:ascii="Cambria Math" w:hAnsi="Cambria Math"/>
                        <w:sz w:val="24"/>
                      </w:rPr>
                      <m:t>ш</m:t>
                    </m:r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mathit</m:t>
                    </m:r>
                    <m:r>
                      <w:rPr>
                        <w:rFonts w:ascii="Cambria Math" w:hAnsi="Cambria Math"/>
                        <w:sz w:val="24"/>
                      </w:rPr>
                      <m:t>к</m:t>
                    </m:r>
                  </m:sub>
                </m:sSub>
              </m:oMath>
            </m:oMathPara>
            <w:r>
              <w:rPr>
                <w:rFonts w:ascii="Times New Roman" w:hAnsi="Times New Roman"/>
                <w:sz w:val="24"/>
              </w:rPr>
              <w:t xml:space="preserve"> – количество школ – участников проекта (единиц)</w:t>
            </w:r>
          </w:p>
        </w:tc>
        <w:tc>
          <w:tcPr>
            <w:tcW w:type="dxa" w:w="253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C7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Выписка из штатных расписаний общеобразовательных организаций</w:t>
            </w:r>
          </w:p>
        </w:tc>
      </w:tr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C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651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C9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ставок советников, ед.</w:t>
            </w:r>
          </w:p>
        </w:tc>
        <w:tc>
          <w:tcPr>
            <w:tcW w:type="dxa" w:w="193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CA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 – лучше</w:t>
            </w:r>
          </w:p>
        </w:tc>
        <w:tc>
          <w:tcPr>
            <w:tcW w:type="dxa" w:w="6993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C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</w:rPr>
                  <m:rPr>
                    <m:sty m:val="p"/>
                  </m:rPr>
                  <m:t>mathit</m:t>
                </m:r>
                <m:sSub>
                  <m:e>
                    <m:r>
                      <w:rPr>
                        <w:rFonts w:ascii="Cambria Math" w:hAnsi="Cambria Math"/>
                        <w:sz w:val="24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mathit</m:t>
                    </m:r>
                    <m:r>
                      <w:rPr>
                        <w:rFonts w:ascii="Cambria Math" w:hAnsi="Cambria Math"/>
                        <w:sz w:val="24"/>
                      </w:rPr>
                      <m:t>с</m:t>
                    </m:r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mathit</m:t>
                    </m:r>
                    <m:r>
                      <w:rPr>
                        <w:rFonts w:ascii="Cambria Math" w:hAnsi="Cambria Math"/>
                        <w:sz w:val="24"/>
                      </w:rPr>
                      <m:t>т</m:t>
                    </m:r>
                  </m:sub>
                </m:sSub>
                <m:r>
                  <w:rPr>
                    <w:rFonts w:ascii="Cambria Math" w:hAnsi="Cambria Math"/>
                    <w:sz w:val="24"/>
                  </w:rPr>
                  <m:rPr>
                    <m:sty m:val="p"/>
                  </m:rPr>
                  <m:t>mathit</m:t>
                </m:r>
              </m:oMath>
            </m:oMathPara>
            <w:r>
              <w:rPr>
                <w:rFonts w:ascii="Times New Roman" w:hAnsi="Times New Roman"/>
                <w:sz w:val="24"/>
              </w:rPr>
              <w:t>,</w:t>
            </w:r>
          </w:p>
          <w:p w14:paraId="CC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где:</w:t>
            </w:r>
          </w:p>
          <w:p w14:paraId="CD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</w:rPr>
                  <m:rPr>
                    <m:sty m:val="p"/>
                  </m:rPr>
                  <m:t>mathit</m:t>
                </m:r>
                <m:sSub>
                  <m:e>
                    <m:r>
                      <w:rPr>
                        <w:rFonts w:ascii="Cambria Math" w:hAnsi="Cambria Math"/>
                        <w:sz w:val="24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mathit</m:t>
                    </m:r>
                    <m:r>
                      <w:rPr>
                        <w:rFonts w:ascii="Cambria Math" w:hAnsi="Cambria Math"/>
                        <w:sz w:val="24"/>
                      </w:rPr>
                      <m:t>с</m:t>
                    </m:r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mathit</m:t>
                    </m:r>
                    <m:r>
                      <w:rPr>
                        <w:rFonts w:ascii="Cambria Math" w:hAnsi="Cambria Math"/>
                        <w:sz w:val="24"/>
                      </w:rPr>
                      <m:t>т</m:t>
                    </m:r>
                  </m:sub>
                </m:sSub>
              </m:oMath>
            </m:oMathPara>
            <w:r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количество ставок советников (единиц)</w:t>
            </w:r>
          </w:p>
        </w:tc>
        <w:tc>
          <w:tcPr>
            <w:tcW w:type="dxa" w:w="253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CE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Выписка из штатных расписаний общеобразовательных организаций</w:t>
            </w:r>
          </w:p>
        </w:tc>
      </w:tr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CF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</w:p>
        </w:tc>
        <w:tc>
          <w:tcPr>
            <w:tcW w:type="dxa" w:w="14116"/>
            <w:gridSpan w:val="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D0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«Организация и предоставление общего образования»</w:t>
            </w:r>
          </w:p>
        </w:tc>
      </w:tr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D1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51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D2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обучающихся, успешно освоивших программы основного и среднего общего образования от общего количества выпускников школ, %</w:t>
            </w:r>
          </w:p>
        </w:tc>
        <w:tc>
          <w:tcPr>
            <w:tcW w:type="dxa" w:w="193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D3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 – лучше</w:t>
            </w:r>
          </w:p>
        </w:tc>
        <w:tc>
          <w:tcPr>
            <w:tcW w:type="dxa" w:w="6993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D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</w:rPr>
                  <m:rPr>
                    <m:sty m:val="p"/>
                  </m:rPr>
                  <m:t>mathit</m:t>
                </m:r>
                <m:sSub>
                  <m:e>
                    <m:r>
                      <w:rPr>
                        <w:rFonts w:ascii="Cambria Math" w:hAnsi="Cambria Math"/>
                        <w:sz w:val="24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mathit</m:t>
                    </m:r>
                    <m:r>
                      <w:rPr>
                        <w:rFonts w:ascii="Cambria Math" w:hAnsi="Cambria Math"/>
                        <w:sz w:val="24"/>
                      </w:rPr>
                      <m:t>о</m:t>
                    </m:r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mathit</m:t>
                    </m:r>
                    <m:r>
                      <w:rPr>
                        <w:rFonts w:ascii="Cambria Math" w:hAnsi="Cambria Math"/>
                        <w:sz w:val="24"/>
                      </w:rPr>
                      <m:t>п</m:t>
                    </m:r>
                  </m:sub>
                </m:sSub>
                <m:r>
                  <w:rPr>
                    <w:rFonts w:ascii="Cambria Math" w:hAnsi="Cambria Math"/>
                    <w:sz w:val="24"/>
                  </w:rPr>
                  <m:rPr>
                    <m:sty m:val="p"/>
                  </m:rPr>
                  <m:t>mathit</m:t>
                </m:r>
                <m:r>
                  <w:rPr>
                    <w:rFonts w:ascii="Cambria Math" w:hAnsi="Cambria Math"/>
                    <w:sz w:val="24"/>
                  </w:rPr>
                  <m:t>=</m:t>
                </m:r>
                <m:f>
                  <m:fPr>
                    <m:type m:val="bar"/>
                  </m:fPr>
                  <m:num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mathit</m:t>
                    </m:r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mathit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t>о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mathit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t>п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mathit</m:t>
                    </m:r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mathit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t>в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mathit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t>ы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mathit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t>п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4"/>
                  </w:rPr>
                  <m:t>×100,</m:t>
                </m:r>
              </m:oMath>
            </m:oMathPara>
          </w:p>
          <w:p w14:paraId="D5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где:</w:t>
            </w:r>
          </w:p>
          <w:p w14:paraId="D6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  <w:vertAlign w:val="subscript"/>
              </w:rPr>
              <w:t>оп</w:t>
            </w:r>
            <w:r>
              <w:rPr>
                <w:rFonts w:ascii="Times New Roman" w:hAnsi="Times New Roman"/>
                <w:sz w:val="24"/>
              </w:rPr>
              <w:t xml:space="preserve"> – доля обучающихся, успешно освоивших программы основного и среднего общего образования от общего количества выпускников школ (процентов);</w:t>
            </w:r>
          </w:p>
          <w:p w14:paraId="D7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  <w:vertAlign w:val="subscript"/>
              </w:rPr>
              <w:t>оп</w:t>
            </w:r>
            <w:r>
              <w:rPr>
                <w:rFonts w:ascii="Times New Roman" w:hAnsi="Times New Roman"/>
                <w:sz w:val="24"/>
              </w:rPr>
              <w:t xml:space="preserve"> – численность обучающихся, успешно освоивших программы основного и среднего общего образования (форма </w:t>
            </w:r>
            <w:r>
              <w:rPr>
                <w:rFonts w:ascii="Times New Roman" w:hAnsi="Times New Roman"/>
                <w:sz w:val="24"/>
              </w:rPr>
              <w:t>№ ОО-1, сумма значений – раздел 2.6, строка 02, графа 18; раздел 2.6, строка 10, графа 18; раздел 2.6, строка 02, графа 19; раздел 2.6, строка 10, графа 19) (человек);</w:t>
            </w:r>
          </w:p>
          <w:p w14:paraId="D8000000">
            <w:pPr>
              <w:pStyle w:val="Style_4"/>
              <w:ind w:firstLine="709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 </w:t>
            </w:r>
            <w:r>
              <w:rPr>
                <w:rFonts w:ascii="Times New Roman" w:hAnsi="Times New Roman"/>
                <w:vertAlign w:val="subscript"/>
              </w:rPr>
              <w:t>вып</w:t>
            </w:r>
            <w:r>
              <w:rPr>
                <w:rFonts w:ascii="Times New Roman" w:hAnsi="Times New Roman"/>
              </w:rPr>
              <w:t xml:space="preserve"> – численность обучающихся, допущенных к государственной итоговой аттестации по программам основного и среднего общего образования (форма № ОО-1, сумма значений – раздел 2.6, строка 01, графа 18; раздел 2.6, строка 09, графа 18; раздел 2.6, строка 01, графа 19; раздел 2.6, строка 09, графа 19) (человек)</w:t>
            </w:r>
          </w:p>
        </w:tc>
        <w:tc>
          <w:tcPr>
            <w:tcW w:type="dxa" w:w="253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D9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Росстат – форма № ОО-1 «Сведения об организации, осуществляющей образовательную деятельность по образовательным программам </w:t>
            </w:r>
            <w:r>
              <w:rPr>
                <w:rFonts w:ascii="Times New Roman" w:hAnsi="Times New Roman"/>
              </w:rPr>
              <w:t>начального общего, основного общего, среднего общего образования»</w:t>
            </w:r>
          </w:p>
        </w:tc>
      </w:tr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D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2651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DB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численности обучающихся, занимающихся в 1 смену, %</w:t>
            </w:r>
          </w:p>
        </w:tc>
        <w:tc>
          <w:tcPr>
            <w:tcW w:type="dxa" w:w="193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D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 – лучше</w:t>
            </w:r>
          </w:p>
        </w:tc>
        <w:tc>
          <w:tcPr>
            <w:tcW w:type="dxa" w:w="6993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D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</w:rPr>
                  <m:rPr>
                    <m:sty m:val="p"/>
                  </m:rPr>
                  <m:t>mathit</m:t>
                </m:r>
                <m:sSub>
                  <m:e>
                    <m:r>
                      <w:rPr>
                        <w:rFonts w:ascii="Cambria Math" w:hAnsi="Cambria Math"/>
                        <w:sz w:val="24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1</m:t>
                    </m:r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mathit</m:t>
                    </m:r>
                    <m:r>
                      <w:rPr>
                        <w:rFonts w:ascii="Cambria Math" w:hAnsi="Cambria Math"/>
                        <w:sz w:val="24"/>
                      </w:rPr>
                      <m:t>с</m:t>
                    </m:r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mathit</m:t>
                    </m:r>
                    <m:r>
                      <w:rPr>
                        <w:rFonts w:ascii="Cambria Math" w:hAnsi="Cambria Math"/>
                        <w:sz w:val="24"/>
                      </w:rPr>
                      <m:t>м</m:t>
                    </m:r>
                  </m:sub>
                </m:sSub>
                <m:r>
                  <w:rPr>
                    <w:rFonts w:ascii="Cambria Math" w:hAnsi="Cambria Math"/>
                    <w:sz w:val="24"/>
                  </w:rPr>
                  <m:rPr>
                    <m:sty m:val="p"/>
                  </m:rPr>
                  <m:t>mathit</m:t>
                </m:r>
                <m:r>
                  <w:rPr>
                    <w:rFonts w:ascii="Cambria Math" w:hAnsi="Cambria Math"/>
                    <w:sz w:val="24"/>
                  </w:rPr>
                  <m:t>=100</m:t>
                </m:r>
                <m:r>
                  <w:rPr>
                    <w:rFonts w:ascii="Cambria Math" w:hAnsi="Cambria Math"/>
                    <w:sz w:val="24"/>
                  </w:rPr>
                  <m:rPr>
                    <m:sty m:val="p"/>
                  </m:rPr>
                  <m:t>mathit</m:t>
                </m:r>
                <m:r>
                  <w:rPr>
                    <w:rFonts w:ascii="Cambria Math" w:hAnsi="Cambria Math"/>
                    <w:sz w:val="24"/>
                  </w:rPr>
                  <m:t>%-</m:t>
                </m:r>
                <m:f>
                  <m:fPr>
                    <m:type m:val="bar"/>
                  </m:fPr>
                  <m:num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mathit</m:t>
                    </m:r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t>2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mathit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t>с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mathit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t>м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mathit</m:t>
                    </m:r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mathit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t>о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mathit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t>б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mathit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t>щ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4"/>
                  </w:rPr>
                  <m:t>×100,</m:t>
                </m:r>
              </m:oMath>
            </m:oMathPara>
          </w:p>
          <w:p w14:paraId="DE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где:</w:t>
            </w:r>
          </w:p>
          <w:p w14:paraId="DF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  <w:vertAlign w:val="subscript"/>
              </w:rPr>
              <w:t>1см</w:t>
            </w:r>
            <w:r>
              <w:rPr>
                <w:rFonts w:ascii="Times New Roman" w:hAnsi="Times New Roman"/>
                <w:sz w:val="24"/>
              </w:rPr>
              <w:t xml:space="preserve"> – доля численности обучающихся, занимающихся в 1 смену (процентов);</w:t>
            </w:r>
          </w:p>
          <w:p w14:paraId="E0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  <w:vertAlign w:val="subscript"/>
              </w:rPr>
              <w:t>2см</w:t>
            </w:r>
            <w:r>
              <w:rPr>
                <w:rFonts w:ascii="Times New Roman" w:hAnsi="Times New Roman"/>
                <w:sz w:val="24"/>
              </w:rPr>
              <w:t xml:space="preserve"> – численность обучающихся, занимающихся во 2 смену (форма № ОО-1, раздел 2.9, графа 4) (человек);</w:t>
            </w:r>
          </w:p>
          <w:p w14:paraId="E1000000">
            <w:pPr>
              <w:pStyle w:val="Style_4"/>
              <w:ind w:firstLine="709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 </w:t>
            </w:r>
            <w:r>
              <w:rPr>
                <w:rFonts w:ascii="Times New Roman" w:hAnsi="Times New Roman"/>
                <w:vertAlign w:val="subscript"/>
              </w:rPr>
              <w:t>общ</w:t>
            </w:r>
            <w:r>
              <w:rPr>
                <w:rFonts w:ascii="Times New Roman" w:hAnsi="Times New Roman"/>
              </w:rPr>
              <w:t xml:space="preserve"> – общая численность детей, обучающихся в общеобразовательных организациях по образовательным программам начального общего, основного общего, среднего общего образования (форма № ОО-1, сумма значений – раздел 2.1.1, графа 3, строка 10; раздел 2.1.2, графа 3, строка 24; раздел 2.1.3, графа 3, строка 12) (человек)</w:t>
            </w:r>
          </w:p>
        </w:tc>
        <w:tc>
          <w:tcPr>
            <w:tcW w:type="dxa" w:w="253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E2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Росстат – форма № ОО-1 «Сведения об организации, осуществляющей образовательную деятельность по образовательным программам начального общего, основного общего, среднего общего образования»</w:t>
            </w:r>
          </w:p>
        </w:tc>
      </w:tr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E3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651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E4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детей с ограниченными возможностями здоровья и детей-инвалидов, которым созданы условия для получения качественного общего образования, %</w:t>
            </w:r>
          </w:p>
        </w:tc>
        <w:tc>
          <w:tcPr>
            <w:tcW w:type="dxa" w:w="193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E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 – лучше</w:t>
            </w:r>
          </w:p>
        </w:tc>
        <w:tc>
          <w:tcPr>
            <w:tcW w:type="dxa" w:w="6993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E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овз</m:t>
                    </m:r>
                  </m:sub>
                </m:sSub>
                <m:r>
                  <w:rPr>
                    <w:rFonts w:ascii="Cambria Math" w:hAnsi="Cambria Math"/>
                    <w:sz w:val="24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24"/>
                      </w:rPr>
                      <m:t>+</m:t>
                    </m:r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t>2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t>.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4"/>
                  </w:rPr>
                  <m:t>×100,</m:t>
                </m:r>
              </m:oMath>
            </m:oMathPara>
          </w:p>
          <w:p w14:paraId="E7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где:</w:t>
            </w:r>
          </w:p>
          <w:p w14:paraId="E8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>
              <w:rPr>
                <w:rFonts w:ascii="Times New Roman" w:hAnsi="Times New Roman"/>
                <w:sz w:val="24"/>
                <w:vertAlign w:val="subscript"/>
              </w:rPr>
              <w:t xml:space="preserve">овз </w:t>
            </w:r>
            <w:r>
              <w:rPr>
                <w:rFonts w:ascii="Times New Roman" w:hAnsi="Times New Roman"/>
                <w:sz w:val="24"/>
              </w:rPr>
              <w:t>– доля детей с ограниченными возможностями здоровья и детей-инвалидов, которым созданы условия для получения качественного общего образования (процентов);</w:t>
            </w:r>
          </w:p>
          <w:p w14:paraId="E9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  <w:vertAlign w:val="subscript"/>
              </w:rPr>
              <w:t>1</w:t>
            </w:r>
            <w:r>
              <w:rPr>
                <w:rFonts w:ascii="Times New Roman" w:hAnsi="Times New Roman"/>
                <w:sz w:val="24"/>
              </w:rPr>
              <w:t xml:space="preserve"> – численность детей с ОВЗ и детей-инвалидов, посещающих общеобразовательные учреждения (форма № ОО-1, сумма значений – раздел 2.3, графа 5, строка 01; раздел 2.3, графа 8, строка 01; раздел 2.3, графа 9, строка 01; раздел 2.3, графа 10 строка 01) (человек);</w:t>
            </w:r>
          </w:p>
          <w:p w14:paraId="EA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</w:rPr>
              <w:t xml:space="preserve"> – средняя численность детей-инвалидов, родители которых получают компенсацию затрат на обучение за отчётный период (ежемесячные списки детей-инвалидов, родители которых получают компенсацию затрат на обучение) (человек);</w:t>
            </w:r>
          </w:p>
          <w:p w14:paraId="EB000000">
            <w:pPr>
              <w:pStyle w:val="Style_4"/>
              <w:ind w:firstLine="709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 – общая численность детей с ОВЗ и детей-инвалидов, обратившихся в управление образования для получения дошкольного образования (реестр детей-инвалидов, обратившихся в управление образования администрации города Магнитогорска) (человек)</w:t>
            </w:r>
          </w:p>
        </w:tc>
        <w:tc>
          <w:tcPr>
            <w:tcW w:type="dxa" w:w="253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EC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Росстат – форма № ОО-1 «Сведения об организации, осуществляющей образовательную деятельность по образовательным программам начального общего, основного общего, среднего общего </w:t>
            </w:r>
            <w:r>
              <w:rPr>
                <w:rFonts w:ascii="Times New Roman" w:hAnsi="Times New Roman"/>
              </w:rPr>
              <w:t>образования»;</w:t>
            </w:r>
          </w:p>
          <w:p w14:paraId="ED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реестр детей-инвалидов, обратившихся в управление образования администрации города Магнитогорска; ежемесячные списки детей-инвалидов, родители которых получают компенсацию затрат на обучение</w:t>
            </w:r>
          </w:p>
        </w:tc>
      </w:tr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E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651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EF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Отношение средней заработной платы (без классного руководства) педагогических работников образовательных организаций общего образования г. Магнитогорска к среднемесячному доходу от трудовой деятельности (заработная плата наемных работников) по Челябинской области, %</w:t>
            </w:r>
          </w:p>
        </w:tc>
        <w:tc>
          <w:tcPr>
            <w:tcW w:type="dxa" w:w="193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F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 – лучше</w:t>
            </w:r>
          </w:p>
        </w:tc>
        <w:tc>
          <w:tcPr>
            <w:tcW w:type="dxa" w:w="6993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F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Р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%</m:t>
                    </m:r>
                  </m:sub>
                </m:sSub>
                <m:r>
                  <w:rPr>
                    <w:rFonts w:ascii="Cambria Math" w:hAnsi="Cambria Math"/>
                    <w:sz w:val="24"/>
                  </w:rPr>
                  <m:t>=</m:t>
                </m:r>
                <m:f>
                  <m:fPr>
                    <m:type m:val="bar"/>
                  </m:fPr>
                  <m:num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С</m:t>
                    </m:r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З</m:t>
                    </m:r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П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о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о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С</m:t>
                    </m:r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З</m:t>
                    </m:r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П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э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к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4"/>
                  </w:rPr>
                  <m:t>×100,</m:t>
                </m:r>
              </m:oMath>
            </m:oMathPara>
          </w:p>
          <w:p w14:paraId="F2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где:</w:t>
            </w:r>
          </w:p>
          <w:p w14:paraId="F3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>
              <w:rPr>
                <w:rFonts w:ascii="Times New Roman" w:hAnsi="Times New Roman"/>
                <w:sz w:val="24"/>
                <w:vertAlign w:val="subscript"/>
              </w:rPr>
              <w:t>%</w:t>
            </w:r>
            <w:r>
              <w:rPr>
                <w:rFonts w:ascii="Times New Roman" w:hAnsi="Times New Roman"/>
                <w:sz w:val="24"/>
              </w:rPr>
              <w:t xml:space="preserve"> – – отношение средней заработной платы (без классного руководства) педагогических работников образовательных организаций общего образования г. Магнитогорска к </w:t>
            </w:r>
            <w:r>
              <w:rPr>
                <w:rFonts w:ascii="Times New Roman" w:hAnsi="Times New Roman"/>
              </w:rPr>
              <w:t>среднемесячному доходу от трудовой деятельности (заработная плата наемных работников) по Челябинской области</w:t>
            </w:r>
            <w:r>
              <w:rPr>
                <w:rFonts w:ascii="Times New Roman" w:hAnsi="Times New Roman"/>
                <w:sz w:val="24"/>
              </w:rPr>
              <w:t xml:space="preserve"> (процентов);</w:t>
            </w:r>
          </w:p>
          <w:p w14:paraId="F4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СЗП</w:t>
            </w:r>
            <w:r>
              <w:rPr>
                <w:rFonts w:ascii="Times New Roman" w:hAnsi="Times New Roman"/>
                <w:sz w:val="24"/>
                <w:vertAlign w:val="subscript"/>
              </w:rPr>
              <w:t>оо</w:t>
            </w:r>
            <w:r>
              <w:rPr>
                <w:rFonts w:ascii="Times New Roman" w:hAnsi="Times New Roman"/>
                <w:sz w:val="24"/>
              </w:rPr>
              <w:t xml:space="preserve"> – средняя заработная плата педагогических работников общеобразовательных организаций (без внешних совместителей) (рублей);</w:t>
            </w:r>
          </w:p>
          <w:p w14:paraId="F5000000">
            <w:pPr>
              <w:pStyle w:val="Style_4"/>
              <w:ind w:firstLine="709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СЗП</w:t>
            </w:r>
            <w:r>
              <w:rPr>
                <w:rFonts w:ascii="Times New Roman" w:hAnsi="Times New Roman"/>
                <w:vertAlign w:val="subscript"/>
              </w:rPr>
              <w:t xml:space="preserve">эк </w:t>
            </w:r>
            <w:r>
              <w:rPr>
                <w:rFonts w:ascii="Times New Roman" w:hAnsi="Times New Roman"/>
              </w:rPr>
              <w:t>– среднемесячный доход от трудовой деятельности (заработная плата наемных работников) по Челябинской области (рублей)</w:t>
            </w:r>
          </w:p>
        </w:tc>
        <w:tc>
          <w:tcPr>
            <w:tcW w:type="dxa" w:w="253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F6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МОиН «Информация о выплатах заработной платы отдельных категорий работников государственных и муниципальных образовательных организаций, расположенных в Челябинской области» (сайт МОиН Челябинской области); форма ЗП-образование «Сведения о численности и оплате труда работников»</w:t>
            </w:r>
          </w:p>
        </w:tc>
      </w:tr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F7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</w:p>
        </w:tc>
        <w:tc>
          <w:tcPr>
            <w:tcW w:type="dxa" w:w="14116"/>
            <w:gridSpan w:val="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F8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«Поддержка и развитие общеобразовательных учреждений»</w:t>
            </w:r>
          </w:p>
        </w:tc>
      </w:tr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F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51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FA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учреждений, %</w:t>
            </w:r>
          </w:p>
        </w:tc>
        <w:tc>
          <w:tcPr>
            <w:tcW w:type="dxa" w:w="193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FB000000">
            <w:pPr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  <w:sz w:val="24"/>
              </w:rPr>
              <w:t>Больше – лучше</w:t>
            </w:r>
          </w:p>
        </w:tc>
        <w:tc>
          <w:tcPr>
            <w:tcW w:type="dxa" w:w="6993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FC000000">
            <w:pPr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</w:p>
          <w:p w14:paraId="FD000000">
            <w:pPr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drawing>
                <wp:inline>
                  <wp:extent cx="818514" cy="553085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rcRect b="-114" l="-76" r="-76" t="-114"/>
                          <a:stretch/>
                        </pic:blipFill>
                        <pic:spPr>
                          <a:xfrm flipH="false" flipV="false" rot="0">
                            <a:ext cx="818514" cy="55308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  <w:p w14:paraId="FE000000">
            <w:pPr>
              <w:spacing w:after="0" w:line="240" w:lineRule="auto"/>
              <w:ind w:firstLine="709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где:</w:t>
            </w:r>
          </w:p>
          <w:p w14:paraId="FF00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  <w:vertAlign w:val="subscript"/>
              </w:rPr>
              <w:t>су</w:t>
            </w:r>
            <w:r>
              <w:rPr>
                <w:rFonts w:ascii="Times New Roman" w:hAnsi="Times New Roman"/>
                <w:sz w:val="24"/>
              </w:rPr>
              <w:t xml:space="preserve"> – 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 (процентов);</w:t>
            </w:r>
          </w:p>
          <w:p w14:paraId="0001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Q</w:t>
            </w:r>
            <w:r>
              <w:rPr>
                <w:rFonts w:ascii="Times New Roman" w:hAnsi="Times New Roman"/>
                <w:sz w:val="24"/>
                <w:vertAlign w:val="subscript"/>
              </w:rPr>
              <w:t>i</w:t>
            </w:r>
            <w:r>
              <w:rPr>
                <w:rFonts w:ascii="Times New Roman" w:hAnsi="Times New Roman"/>
                <w:sz w:val="24"/>
              </w:rPr>
              <w:t>(i=2...17) – значение отдельного относительного показателя (процентов);</w:t>
            </w:r>
          </w:p>
          <w:p w14:paraId="0101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Расчет значений отдельных относительных показателей производится по формулам:</w:t>
            </w:r>
          </w:p>
          <w:p w14:paraId="02010000">
            <w:pPr>
              <w:spacing w:after="0" w:line="240" w:lineRule="auto"/>
              <w:ind w:firstLine="709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drawing>
                <wp:inline>
                  <wp:extent cx="1031239" cy="340360"/>
                  <wp:effectExtent b="0" l="0" r="0" t="0"/>
                  <wp:docPr hidden="false" id="4" name="Picture 4"/>
                  <a:graphic>
                    <a:graphicData uri="http://schemas.openxmlformats.org/drawingml/2006/picture">
                      <pic:pic>
                        <pic:nvPicPr>
                          <pic:cNvPr hidden="false" id="3" name="Picture 3"/>
                          <pic:cNvPicPr preferRelativeResize="true"/>
                        </pic:nvPicPr>
                        <pic:blipFill>
                          <a:blip r:embed="rId3"/>
                          <a:srcRect b="-188" l="-61" r="-61" t="-188"/>
                          <a:stretch/>
                        </pic:blipFill>
                        <pic:spPr>
                          <a:xfrm flipH="false" flipV="false" rot="0">
                            <a:ext cx="1031239" cy="34036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</w:rPr>
              <w:t>,</w:t>
            </w:r>
          </w:p>
          <w:p w14:paraId="03010000">
            <w:pPr>
              <w:spacing w:after="0" w:line="240" w:lineRule="auto"/>
              <w:ind w:firstLine="709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где i = 2-5, 8-17</w:t>
            </w:r>
          </w:p>
          <w:p w14:paraId="04010000">
            <w:pPr>
              <w:spacing w:after="0" w:line="240" w:lineRule="auto"/>
              <w:ind w:firstLine="709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drawing>
                <wp:inline>
                  <wp:extent cx="1286510" cy="340360"/>
                  <wp:effectExtent b="0" l="0" r="0" t="0"/>
                  <wp:docPr hidden="false" id="6" name="Picture 6"/>
                  <a:graphic>
                    <a:graphicData uri="http://schemas.openxmlformats.org/drawingml/2006/picture">
                      <pic:pic>
                        <pic:nvPicPr>
                          <pic:cNvPr hidden="false" id="5" name="Picture 5"/>
                          <pic:cNvPicPr preferRelativeResize="true"/>
                        </pic:nvPicPr>
                        <pic:blipFill>
                          <a:blip r:embed="rId4"/>
                          <a:srcRect b="-188" l="-49" r="-49" t="-188"/>
                          <a:stretch/>
                        </pic:blipFill>
                        <pic:spPr>
                          <a:xfrm flipH="false" flipV="false" rot="0">
                            <a:ext cx="1286510" cy="34036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</w:rPr>
              <w:t xml:space="preserve">, </w:t>
            </w:r>
          </w:p>
          <w:p w14:paraId="05010000">
            <w:pPr>
              <w:spacing w:after="0" w:line="240" w:lineRule="auto"/>
              <w:ind w:firstLine="709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где i = 6, 7</w:t>
            </w:r>
          </w:p>
          <w:p w14:paraId="0601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где:</w:t>
            </w:r>
          </w:p>
          <w:p w14:paraId="0701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</w:t>
            </w:r>
            <w:r>
              <w:rPr>
                <w:rFonts w:ascii="Times New Roman" w:hAnsi="Times New Roman"/>
                <w:sz w:val="24"/>
                <w:vertAlign w:val="subscript"/>
              </w:rPr>
              <w:t>i —</w:t>
            </w:r>
            <w:r>
              <w:rPr>
                <w:rFonts w:ascii="Times New Roman" w:hAnsi="Times New Roman"/>
                <w:sz w:val="24"/>
              </w:rPr>
              <w:t xml:space="preserve"> значение показателя формируется в сумме по всем муниципальным общеобразовательным организациям в соответствии с таблицей:</w:t>
            </w:r>
          </w:p>
          <w:tbl>
            <w:tblPr>
              <w:tblStyle w:val="Style_3"/>
              <w:tblW w:type="auto" w:w="0"/>
              <w:tblInd w:type="dxa" w:w="55"/>
              <w:tblLayout w:type="fixed"/>
              <w:tblCellMar>
                <w:top w:type="dxa" w:w="55"/>
                <w:left w:type="dxa" w:w="55"/>
                <w:bottom w:type="dxa" w:w="55"/>
                <w:right w:type="dxa" w:w="55"/>
              </w:tblCellMar>
            </w:tblPr>
            <w:tblGrid>
              <w:gridCol w:w="550"/>
              <w:gridCol w:w="2664"/>
              <w:gridCol w:w="850"/>
              <w:gridCol w:w="975"/>
              <w:gridCol w:w="851"/>
            </w:tblGrid>
            <w:tr>
              <w:tc>
                <w:tcPr>
                  <w:tcW w:type="dxa" w:w="550"/>
                  <w:tcBorders>
                    <w:top w:color="000000" w:sz="1" w:val="single"/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08010000">
                  <w:pPr>
                    <w:spacing w:after="0" w:line="240" w:lineRule="auto"/>
                    <w:ind/>
                    <w:jc w:val="center"/>
                  </w:pPr>
                  <w:r>
                    <w:rPr>
                      <w:rFonts w:ascii="Times New Roman CYR" w:hAnsi="Times New Roman CYR"/>
                    </w:rPr>
                    <w:t>P</w:t>
                  </w:r>
                  <w:r>
                    <w:rPr>
                      <w:rFonts w:ascii="Times New Roman CYR" w:hAnsi="Times New Roman CYR"/>
                      <w:vertAlign w:val="subscript"/>
                    </w:rPr>
                    <w:t>i,</w:t>
                  </w:r>
                </w:p>
                <w:p w14:paraId="09010000">
                  <w:pPr>
                    <w:spacing w:after="0" w:line="240" w:lineRule="auto"/>
                    <w:ind/>
                    <w:jc w:val="center"/>
                  </w:pPr>
                  <w:r>
                    <w:rPr>
                      <w:rFonts w:ascii="Times New Roman CYR" w:hAnsi="Times New Roman CYR"/>
                      <w:vertAlign w:val="subscript"/>
                    </w:rPr>
                    <w:t>где i=</w:t>
                  </w:r>
                </w:p>
              </w:tc>
              <w:tc>
                <w:tcPr>
                  <w:tcW w:type="dxa" w:w="2664"/>
                  <w:tcBorders>
                    <w:top w:color="000000" w:sz="1" w:val="single"/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0A010000">
                  <w:pPr>
                    <w:pStyle w:val="Style_5"/>
                    <w:ind/>
                    <w:jc w:val="center"/>
                  </w:pPr>
                  <w:r>
                    <w:t>Наименование показателя (</w:t>
                  </w:r>
                  <w:r>
                    <w:t xml:space="preserve"> соответствии с формой ФСН № ОО-2)</w:t>
                  </w:r>
                </w:p>
              </w:tc>
              <w:tc>
                <w:tcPr>
                  <w:tcW w:type="dxa" w:w="850"/>
                  <w:tcBorders>
                    <w:top w:color="000000" w:sz="1" w:val="single"/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0B010000">
                  <w:pPr>
                    <w:pStyle w:val="Style_5"/>
                    <w:ind/>
                    <w:jc w:val="center"/>
                  </w:pPr>
                  <w:r>
                    <w:t>Раздел формы ФСН</w:t>
                  </w:r>
                </w:p>
              </w:tc>
              <w:tc>
                <w:tcPr>
                  <w:tcW w:type="dxa" w:w="975"/>
                  <w:tcBorders>
                    <w:top w:color="000000" w:sz="1" w:val="single"/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0C010000">
                  <w:pPr>
                    <w:pStyle w:val="Style_5"/>
                    <w:ind/>
                    <w:jc w:val="center"/>
                  </w:pPr>
                  <w:r>
                    <w:t>Строка формы ФСН</w:t>
                  </w:r>
                </w:p>
              </w:tc>
              <w:tc>
                <w:tcPr>
                  <w:tcW w:type="dxa" w:w="851"/>
                  <w:tcBorders>
                    <w:top w:color="000000" w:sz="1" w:val="single"/>
                    <w:left w:color="000000" w:sz="1" w:val="single"/>
                    <w:bottom w:color="000000" w:sz="1" w:val="single"/>
                    <w:right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0D010000">
                  <w:pPr>
                    <w:pStyle w:val="Style_5"/>
                    <w:ind/>
                    <w:jc w:val="center"/>
                  </w:pPr>
                  <w:r>
                    <w:t>Графа формы ФСН</w:t>
                  </w:r>
                </w:p>
              </w:tc>
            </w:tr>
            <w:tr>
              <w:tc>
                <w:tcPr>
                  <w:tcW w:type="dxa" w:w="550"/>
                  <w:tcBorders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0E010000">
                  <w:pPr>
                    <w:pStyle w:val="Style_5"/>
                    <w:ind/>
                    <w:jc w:val="center"/>
                  </w:pPr>
                  <w:r>
                    <w:t>1</w:t>
                  </w:r>
                </w:p>
              </w:tc>
              <w:tc>
                <w:tcPr>
                  <w:tcW w:type="dxa" w:w="2664"/>
                  <w:tcBorders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0F010000">
                  <w:pPr>
                    <w:pStyle w:val="Style_5"/>
                    <w:ind/>
                    <w:jc w:val="both"/>
                  </w:pPr>
                  <w:r>
                    <w:t>Число учреждений (единиц — далее «ед»)</w:t>
                  </w:r>
                </w:p>
              </w:tc>
              <w:tc>
                <w:tcPr>
                  <w:tcW w:type="dxa" w:w="850"/>
                  <w:tcBorders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10010000">
                  <w:pPr>
                    <w:pStyle w:val="Style_5"/>
                    <w:ind/>
                    <w:jc w:val="center"/>
                  </w:pPr>
                  <w:r>
                    <w:t>1.6</w:t>
                  </w:r>
                </w:p>
              </w:tc>
              <w:tc>
                <w:tcPr>
                  <w:tcW w:type="dxa" w:w="975"/>
                  <w:tcBorders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11010000">
                  <w:pPr>
                    <w:pStyle w:val="Style_5"/>
                    <w:ind/>
                    <w:jc w:val="center"/>
                  </w:pPr>
                  <w:r>
                    <w:t>01+40</w:t>
                  </w:r>
                </w:p>
              </w:tc>
              <w:tc>
                <w:tcPr>
                  <w:tcW w:type="dxa" w:w="851"/>
                  <w:tcBorders>
                    <w:left w:color="000000" w:sz="1" w:val="single"/>
                    <w:bottom w:color="000000" w:sz="1" w:val="single"/>
                    <w:right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12010000">
                  <w:pPr>
                    <w:pStyle w:val="Style_5"/>
                    <w:ind/>
                    <w:jc w:val="center"/>
                  </w:pPr>
                  <w:r>
                    <w:t>3</w:t>
                  </w:r>
                </w:p>
              </w:tc>
            </w:tr>
            <w:tr>
              <w:tc>
                <w:tcPr>
                  <w:tcW w:type="dxa" w:w="550"/>
                  <w:tcBorders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13010000">
                  <w:pPr>
                    <w:pStyle w:val="Style_5"/>
                    <w:ind/>
                    <w:jc w:val="center"/>
                  </w:pPr>
                  <w:r>
                    <w:t>2</w:t>
                  </w:r>
                </w:p>
              </w:tc>
              <w:tc>
                <w:tcPr>
                  <w:tcW w:type="dxa" w:w="2664"/>
                  <w:tcBorders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14010000">
                  <w:pPr>
                    <w:pStyle w:val="Style_5"/>
                    <w:ind/>
                    <w:jc w:val="both"/>
                  </w:pPr>
                  <w:r>
                    <w:t xml:space="preserve">Число учреждений, имеющих спортивный </w:t>
                  </w:r>
                  <w:r>
                    <w:t>зал (ед)</w:t>
                  </w:r>
                </w:p>
              </w:tc>
              <w:tc>
                <w:tcPr>
                  <w:tcW w:type="dxa" w:w="850"/>
                  <w:tcBorders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15010000">
                  <w:pPr>
                    <w:pStyle w:val="Style_5"/>
                    <w:ind/>
                    <w:jc w:val="center"/>
                  </w:pPr>
                  <w:r>
                    <w:t>1.2</w:t>
                  </w:r>
                </w:p>
              </w:tc>
              <w:tc>
                <w:tcPr>
                  <w:tcW w:type="dxa" w:w="975"/>
                  <w:tcBorders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16010000">
                  <w:pPr>
                    <w:pStyle w:val="Style_5"/>
                    <w:ind/>
                    <w:jc w:val="center"/>
                  </w:pPr>
                  <w:r>
                    <w:t>2</w:t>
                  </w:r>
                </w:p>
              </w:tc>
              <w:tc>
                <w:tcPr>
                  <w:tcW w:type="dxa" w:w="851"/>
                  <w:tcBorders>
                    <w:left w:color="000000" w:sz="1" w:val="single"/>
                    <w:bottom w:color="000000" w:sz="1" w:val="single"/>
                    <w:right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17010000">
                  <w:pPr>
                    <w:pStyle w:val="Style_5"/>
                    <w:ind/>
                    <w:jc w:val="center"/>
                  </w:pPr>
                  <w:r>
                    <w:t>3,4</w:t>
                  </w:r>
                </w:p>
              </w:tc>
            </w:tr>
            <w:tr>
              <w:tc>
                <w:tcPr>
                  <w:tcW w:type="dxa" w:w="550"/>
                  <w:tcBorders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18010000">
                  <w:pPr>
                    <w:pStyle w:val="Style_5"/>
                    <w:ind/>
                    <w:jc w:val="center"/>
                  </w:pPr>
                  <w:r>
                    <w:t>3</w:t>
                  </w:r>
                </w:p>
              </w:tc>
              <w:tc>
                <w:tcPr>
                  <w:tcW w:type="dxa" w:w="2664"/>
                  <w:tcBorders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19010000">
                  <w:pPr>
                    <w:pStyle w:val="Style_5"/>
                    <w:ind/>
                    <w:jc w:val="both"/>
                  </w:pPr>
                  <w:r>
                    <w:t>Число учреждений, имеющих актовый или лекционный зал (ед)</w:t>
                  </w:r>
                </w:p>
              </w:tc>
              <w:tc>
                <w:tcPr>
                  <w:tcW w:type="dxa" w:w="850"/>
                  <w:tcBorders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1A010000">
                  <w:pPr>
                    <w:pStyle w:val="Style_5"/>
                    <w:ind/>
                    <w:jc w:val="center"/>
                  </w:pPr>
                  <w:r>
                    <w:t>1.2</w:t>
                  </w:r>
                </w:p>
              </w:tc>
              <w:tc>
                <w:tcPr>
                  <w:tcW w:type="dxa" w:w="975"/>
                  <w:tcBorders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1B010000">
                  <w:pPr>
                    <w:pStyle w:val="Style_5"/>
                    <w:ind/>
                    <w:jc w:val="center"/>
                  </w:pPr>
                  <w:r>
                    <w:t>01, 17</w:t>
                  </w:r>
                </w:p>
              </w:tc>
              <w:tc>
                <w:tcPr>
                  <w:tcW w:type="dxa" w:w="851"/>
                  <w:tcBorders>
                    <w:left w:color="000000" w:sz="1" w:val="single"/>
                    <w:bottom w:color="000000" w:sz="1" w:val="single"/>
                    <w:right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1C010000">
                  <w:pPr>
                    <w:pStyle w:val="Style_5"/>
                    <w:ind/>
                    <w:jc w:val="center"/>
                  </w:pPr>
                  <w:r>
                    <w:t>3, 4</w:t>
                  </w:r>
                </w:p>
              </w:tc>
            </w:tr>
            <w:tr>
              <w:tc>
                <w:tcPr>
                  <w:tcW w:type="dxa" w:w="550"/>
                  <w:tcBorders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1D010000">
                  <w:pPr>
                    <w:pStyle w:val="Style_5"/>
                    <w:ind/>
                    <w:jc w:val="center"/>
                  </w:pPr>
                  <w:r>
                    <w:t>4</w:t>
                  </w:r>
                </w:p>
              </w:tc>
              <w:tc>
                <w:tcPr>
                  <w:tcW w:type="dxa" w:w="2664"/>
                  <w:tcBorders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1E010000">
                  <w:pPr>
                    <w:pStyle w:val="Style_5"/>
                    <w:ind/>
                    <w:jc w:val="both"/>
                  </w:pPr>
                  <w:r>
                    <w:t>Число учреждений, имеющих столовую или зал для приема пищи (ед)</w:t>
                  </w:r>
                </w:p>
              </w:tc>
              <w:tc>
                <w:tcPr>
                  <w:tcW w:type="dxa" w:w="850"/>
                  <w:tcBorders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1F010000">
                  <w:pPr>
                    <w:pStyle w:val="Style_5"/>
                    <w:ind/>
                    <w:jc w:val="center"/>
                  </w:pPr>
                  <w:r>
                    <w:t>1.2</w:t>
                  </w:r>
                </w:p>
              </w:tc>
              <w:tc>
                <w:tcPr>
                  <w:tcW w:type="dxa" w:w="975"/>
                  <w:tcBorders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20010000">
                  <w:pPr>
                    <w:pStyle w:val="Style_5"/>
                    <w:ind/>
                    <w:jc w:val="center"/>
                  </w:pPr>
                  <w:r>
                    <w:t>4</w:t>
                  </w:r>
                </w:p>
              </w:tc>
              <w:tc>
                <w:tcPr>
                  <w:tcW w:type="dxa" w:w="851"/>
                  <w:tcBorders>
                    <w:left w:color="000000" w:sz="1" w:val="single"/>
                    <w:bottom w:color="000000" w:sz="1" w:val="single"/>
                    <w:right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21010000">
                  <w:pPr>
                    <w:pStyle w:val="Style_5"/>
                    <w:ind/>
                    <w:jc w:val="center"/>
                  </w:pPr>
                  <w:r>
                    <w:t>3, 4</w:t>
                  </w:r>
                </w:p>
              </w:tc>
            </w:tr>
            <w:tr>
              <w:tc>
                <w:tcPr>
                  <w:tcW w:type="dxa" w:w="550"/>
                  <w:tcBorders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22010000">
                  <w:pPr>
                    <w:pStyle w:val="Style_5"/>
                    <w:ind/>
                    <w:jc w:val="center"/>
                  </w:pPr>
                  <w:r>
                    <w:t>5</w:t>
                  </w:r>
                </w:p>
              </w:tc>
              <w:tc>
                <w:tcPr>
                  <w:tcW w:type="dxa" w:w="2664"/>
                  <w:tcBorders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23010000">
                  <w:pPr>
                    <w:pStyle w:val="Style_5"/>
                    <w:ind/>
                    <w:jc w:val="both"/>
                  </w:pPr>
                  <w:r>
                    <w:t>Число учреждений, имеющих библиотеки (книжный фонд) (ед)</w:t>
                  </w:r>
                </w:p>
              </w:tc>
              <w:tc>
                <w:tcPr>
                  <w:tcW w:type="dxa" w:w="850"/>
                  <w:tcBorders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24010000">
                  <w:pPr>
                    <w:pStyle w:val="Style_5"/>
                    <w:ind/>
                    <w:jc w:val="center"/>
                  </w:pPr>
                  <w:r>
                    <w:t>2.6</w:t>
                  </w:r>
                </w:p>
              </w:tc>
              <w:tc>
                <w:tcPr>
                  <w:tcW w:type="dxa" w:w="975"/>
                  <w:tcBorders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25010000">
                  <w:pPr>
                    <w:pStyle w:val="Style_5"/>
                    <w:ind/>
                    <w:jc w:val="center"/>
                  </w:pPr>
                  <w:r>
                    <w:t>1</w:t>
                  </w:r>
                </w:p>
              </w:tc>
              <w:tc>
                <w:tcPr>
                  <w:tcW w:type="dxa" w:w="851"/>
                  <w:tcBorders>
                    <w:left w:color="000000" w:sz="1" w:val="single"/>
                    <w:bottom w:color="000000" w:sz="1" w:val="single"/>
                    <w:right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26010000">
                  <w:pPr>
                    <w:pStyle w:val="Style_5"/>
                    <w:ind/>
                    <w:jc w:val="center"/>
                  </w:pPr>
                  <w:r>
                    <w:t>3-5</w:t>
                  </w:r>
                </w:p>
              </w:tc>
            </w:tr>
            <w:tr>
              <w:tc>
                <w:tcPr>
                  <w:tcW w:type="dxa" w:w="550"/>
                  <w:tcBorders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27010000">
                  <w:pPr>
                    <w:pStyle w:val="Style_5"/>
                    <w:ind/>
                    <w:jc w:val="center"/>
                  </w:pPr>
                  <w:r>
                    <w:t>6</w:t>
                  </w:r>
                </w:p>
              </w:tc>
              <w:tc>
                <w:tcPr>
                  <w:tcW w:type="dxa" w:w="2664"/>
                  <w:tcBorders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28010000">
                  <w:pPr>
                    <w:pStyle w:val="Style_5"/>
                    <w:ind/>
                    <w:jc w:val="both"/>
                  </w:pPr>
                  <w:r>
                    <w:t>Число учреждений, здания которых требуют капитального ремонта (ед)</w:t>
                  </w:r>
                </w:p>
              </w:tc>
              <w:tc>
                <w:tcPr>
                  <w:tcW w:type="dxa" w:w="850"/>
                  <w:tcBorders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29010000">
                  <w:pPr>
                    <w:pStyle w:val="Style_5"/>
                    <w:ind/>
                    <w:jc w:val="center"/>
                  </w:pPr>
                  <w:r>
                    <w:t>1.1</w:t>
                  </w:r>
                </w:p>
              </w:tc>
              <w:tc>
                <w:tcPr>
                  <w:tcW w:type="dxa" w:w="975"/>
                  <w:tcBorders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2A010000">
                  <w:pPr>
                    <w:pStyle w:val="Style_5"/>
                    <w:ind/>
                    <w:jc w:val="center"/>
                  </w:pPr>
                  <w:r>
                    <w:t>1</w:t>
                  </w:r>
                </w:p>
              </w:tc>
              <w:tc>
                <w:tcPr>
                  <w:tcW w:type="dxa" w:w="851"/>
                  <w:tcBorders>
                    <w:left w:color="000000" w:sz="1" w:val="single"/>
                    <w:bottom w:color="000000" w:sz="1" w:val="single"/>
                    <w:right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2B010000">
                  <w:pPr>
                    <w:pStyle w:val="Style_5"/>
                    <w:ind/>
                    <w:jc w:val="center"/>
                  </w:pPr>
                  <w:r>
                    <w:t>7</w:t>
                  </w:r>
                </w:p>
              </w:tc>
            </w:tr>
            <w:tr>
              <w:tc>
                <w:tcPr>
                  <w:tcW w:type="dxa" w:w="550"/>
                  <w:tcBorders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2C010000">
                  <w:pPr>
                    <w:pStyle w:val="Style_5"/>
                    <w:ind/>
                    <w:jc w:val="center"/>
                  </w:pPr>
                  <w:r>
                    <w:t>7</w:t>
                  </w:r>
                </w:p>
              </w:tc>
              <w:tc>
                <w:tcPr>
                  <w:tcW w:type="dxa" w:w="2664"/>
                  <w:tcBorders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2D010000">
                  <w:pPr>
                    <w:pStyle w:val="Style_5"/>
                    <w:ind/>
                    <w:jc w:val="both"/>
                  </w:pPr>
                  <w:r>
                    <w:t>Число учреждений, здания которых находятся в аварийном состоянии (ед)</w:t>
                  </w:r>
                </w:p>
              </w:tc>
              <w:tc>
                <w:tcPr>
                  <w:tcW w:type="dxa" w:w="850"/>
                  <w:tcBorders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2E010000">
                  <w:pPr>
                    <w:pStyle w:val="Style_5"/>
                    <w:ind/>
                    <w:jc w:val="center"/>
                  </w:pPr>
                  <w:r>
                    <w:t>1.1</w:t>
                  </w:r>
                </w:p>
              </w:tc>
              <w:tc>
                <w:tcPr>
                  <w:tcW w:type="dxa" w:w="975"/>
                  <w:tcBorders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2F010000">
                  <w:pPr>
                    <w:pStyle w:val="Style_5"/>
                    <w:ind/>
                    <w:jc w:val="center"/>
                  </w:pPr>
                  <w:r>
                    <w:t>1</w:t>
                  </w:r>
                </w:p>
              </w:tc>
              <w:tc>
                <w:tcPr>
                  <w:tcW w:type="dxa" w:w="851"/>
                  <w:tcBorders>
                    <w:left w:color="000000" w:sz="1" w:val="single"/>
                    <w:bottom w:color="000000" w:sz="1" w:val="single"/>
                    <w:right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30010000">
                  <w:pPr>
                    <w:pStyle w:val="Style_5"/>
                    <w:ind/>
                    <w:jc w:val="center"/>
                  </w:pPr>
                  <w:r>
                    <w:t>8</w:t>
                  </w:r>
                </w:p>
              </w:tc>
            </w:tr>
            <w:tr>
              <w:tc>
                <w:tcPr>
                  <w:tcW w:type="dxa" w:w="550"/>
                  <w:tcBorders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31010000">
                  <w:pPr>
                    <w:pStyle w:val="Style_5"/>
                    <w:ind/>
                    <w:jc w:val="center"/>
                  </w:pPr>
                  <w:r>
                    <w:t>8</w:t>
                  </w:r>
                </w:p>
              </w:tc>
              <w:tc>
                <w:tcPr>
                  <w:tcW w:type="dxa" w:w="2664"/>
                  <w:tcBorders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32010000">
                  <w:pPr>
                    <w:pStyle w:val="Style_5"/>
                    <w:ind/>
                    <w:jc w:val="both"/>
                  </w:pPr>
                  <w:r>
                    <w:t>Число учрежде</w:t>
                  </w:r>
                  <w:r>
                    <w:t>ий, оборудованных водопроводом (ед)</w:t>
                  </w:r>
                </w:p>
              </w:tc>
              <w:tc>
                <w:tcPr>
                  <w:tcW w:type="dxa" w:w="850"/>
                  <w:tcBorders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33010000">
                  <w:pPr>
                    <w:pStyle w:val="Style_5"/>
                    <w:ind/>
                    <w:jc w:val="center"/>
                  </w:pPr>
                  <w:r>
                    <w:t>1.1</w:t>
                  </w:r>
                </w:p>
              </w:tc>
              <w:tc>
                <w:tcPr>
                  <w:tcW w:type="dxa" w:w="975"/>
                  <w:tcBorders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34010000">
                  <w:pPr>
                    <w:pStyle w:val="Style_5"/>
                    <w:ind/>
                    <w:jc w:val="center"/>
                  </w:pPr>
                  <w:r>
                    <w:t>1</w:t>
                  </w:r>
                </w:p>
              </w:tc>
              <w:tc>
                <w:tcPr>
                  <w:tcW w:type="dxa" w:w="851"/>
                  <w:tcBorders>
                    <w:left w:color="000000" w:sz="1" w:val="single"/>
                    <w:bottom w:color="000000" w:sz="1" w:val="single"/>
                    <w:right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35010000">
                  <w:pPr>
                    <w:pStyle w:val="Style_5"/>
                    <w:ind/>
                    <w:jc w:val="center"/>
                  </w:pPr>
                  <w:r>
                    <w:t>3</w:t>
                  </w:r>
                </w:p>
              </w:tc>
            </w:tr>
            <w:tr>
              <w:tc>
                <w:tcPr>
                  <w:tcW w:type="dxa" w:w="550"/>
                  <w:tcBorders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36010000">
                  <w:pPr>
                    <w:pStyle w:val="Style_5"/>
                    <w:ind/>
                    <w:jc w:val="center"/>
                  </w:pPr>
                  <w:r>
                    <w:t>9</w:t>
                  </w:r>
                </w:p>
              </w:tc>
              <w:tc>
                <w:tcPr>
                  <w:tcW w:type="dxa" w:w="2664"/>
                  <w:tcBorders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37010000">
                  <w:pPr>
                    <w:pStyle w:val="Style_5"/>
                    <w:ind/>
                    <w:jc w:val="both"/>
                  </w:pPr>
                  <w:r>
                    <w:t>Число учреждений, оборудованных водоотведением (канализацией) (ед)</w:t>
                  </w:r>
                </w:p>
              </w:tc>
              <w:tc>
                <w:tcPr>
                  <w:tcW w:type="dxa" w:w="850"/>
                  <w:tcBorders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38010000">
                  <w:pPr>
                    <w:pStyle w:val="Style_5"/>
                    <w:ind/>
                    <w:jc w:val="center"/>
                  </w:pPr>
                  <w:r>
                    <w:t>1.1</w:t>
                  </w:r>
                </w:p>
              </w:tc>
              <w:tc>
                <w:tcPr>
                  <w:tcW w:type="dxa" w:w="975"/>
                  <w:tcBorders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39010000">
                  <w:pPr>
                    <w:pStyle w:val="Style_5"/>
                    <w:ind/>
                    <w:jc w:val="center"/>
                  </w:pPr>
                  <w:r>
                    <w:t>1</w:t>
                  </w:r>
                </w:p>
              </w:tc>
              <w:tc>
                <w:tcPr>
                  <w:tcW w:type="dxa" w:w="851"/>
                  <w:tcBorders>
                    <w:left w:color="000000" w:sz="1" w:val="single"/>
                    <w:bottom w:color="000000" w:sz="1" w:val="single"/>
                    <w:right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3A010000">
                  <w:pPr>
                    <w:pStyle w:val="Style_5"/>
                    <w:ind/>
                    <w:jc w:val="center"/>
                  </w:pPr>
                  <w:r>
                    <w:t>4</w:t>
                  </w:r>
                </w:p>
              </w:tc>
            </w:tr>
            <w:tr>
              <w:tc>
                <w:tcPr>
                  <w:tcW w:type="dxa" w:w="550"/>
                  <w:tcBorders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3B010000">
                  <w:pPr>
                    <w:pStyle w:val="Style_5"/>
                    <w:ind/>
                    <w:jc w:val="center"/>
                  </w:pPr>
                  <w:r>
                    <w:t>10</w:t>
                  </w:r>
                </w:p>
              </w:tc>
              <w:tc>
                <w:tcPr>
                  <w:tcW w:type="dxa" w:w="2664"/>
                  <w:tcBorders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3C010000">
                  <w:pPr>
                    <w:pStyle w:val="Style_5"/>
                    <w:ind/>
                    <w:jc w:val="both"/>
                  </w:pPr>
                  <w:r>
                    <w:t>Число учреждений, оборудованных центральным отоплением (ед)</w:t>
                  </w:r>
                </w:p>
              </w:tc>
              <w:tc>
                <w:tcPr>
                  <w:tcW w:type="dxa" w:w="850"/>
                  <w:tcBorders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3D010000">
                  <w:pPr>
                    <w:pStyle w:val="Style_5"/>
                    <w:ind/>
                    <w:jc w:val="center"/>
                  </w:pPr>
                  <w:r>
                    <w:t>1.1</w:t>
                  </w:r>
                </w:p>
              </w:tc>
              <w:tc>
                <w:tcPr>
                  <w:tcW w:type="dxa" w:w="975"/>
                  <w:tcBorders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3E010000">
                  <w:pPr>
                    <w:pStyle w:val="Style_5"/>
                    <w:ind/>
                    <w:jc w:val="center"/>
                  </w:pPr>
                  <w:r>
                    <w:t>1</w:t>
                  </w:r>
                </w:p>
              </w:tc>
              <w:tc>
                <w:tcPr>
                  <w:tcW w:type="dxa" w:w="851"/>
                  <w:tcBorders>
                    <w:left w:color="000000" w:sz="1" w:val="single"/>
                    <w:bottom w:color="000000" w:sz="1" w:val="single"/>
                    <w:right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3F010000">
                  <w:pPr>
                    <w:pStyle w:val="Style_5"/>
                    <w:ind/>
                    <w:jc w:val="center"/>
                  </w:pPr>
                  <w:r>
                    <w:t>5</w:t>
                  </w:r>
                </w:p>
              </w:tc>
            </w:tr>
            <w:tr>
              <w:tc>
                <w:tcPr>
                  <w:tcW w:type="dxa" w:w="550"/>
                  <w:tcBorders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40010000">
                  <w:pPr>
                    <w:pStyle w:val="Style_5"/>
                    <w:ind/>
                    <w:jc w:val="center"/>
                  </w:pPr>
                  <w:r>
                    <w:t>11</w:t>
                  </w:r>
                </w:p>
              </w:tc>
              <w:tc>
                <w:tcPr>
                  <w:tcW w:type="dxa" w:w="2664"/>
                  <w:tcBorders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41010000">
                  <w:pPr>
                    <w:pStyle w:val="Style_5"/>
                    <w:ind/>
                    <w:jc w:val="both"/>
                  </w:pPr>
                  <w:r>
                    <w:t>Число учреждений, подключенных к сети Интернет (ед)</w:t>
                  </w:r>
                </w:p>
              </w:tc>
              <w:tc>
                <w:tcPr>
                  <w:tcW w:type="dxa" w:w="850"/>
                  <w:tcBorders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42010000">
                  <w:pPr>
                    <w:pStyle w:val="Style_5"/>
                    <w:ind/>
                    <w:jc w:val="center"/>
                  </w:pPr>
                  <w:r>
                    <w:t>2.1</w:t>
                  </w:r>
                </w:p>
              </w:tc>
              <w:tc>
                <w:tcPr>
                  <w:tcW w:type="dxa" w:w="975"/>
                  <w:tcBorders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43010000">
                  <w:pPr>
                    <w:pStyle w:val="Style_5"/>
                    <w:ind/>
                    <w:jc w:val="center"/>
                  </w:pPr>
                  <w:r>
                    <w:t>5</w:t>
                  </w:r>
                </w:p>
              </w:tc>
              <w:tc>
                <w:tcPr>
                  <w:tcW w:type="dxa" w:w="851"/>
                  <w:tcBorders>
                    <w:left w:color="000000" w:sz="1" w:val="single"/>
                    <w:bottom w:color="000000" w:sz="1" w:val="single"/>
                    <w:right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44010000">
                  <w:pPr>
                    <w:pStyle w:val="Style_5"/>
                    <w:ind/>
                    <w:jc w:val="center"/>
                  </w:pPr>
                  <w:r>
                    <w:t>3</w:t>
                  </w:r>
                </w:p>
              </w:tc>
            </w:tr>
            <w:tr>
              <w:tc>
                <w:tcPr>
                  <w:tcW w:type="dxa" w:w="550"/>
                  <w:tcBorders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45010000">
                  <w:pPr>
                    <w:pStyle w:val="Style_5"/>
                    <w:ind/>
                    <w:jc w:val="center"/>
                  </w:pPr>
                  <w:r>
                    <w:t>12</w:t>
                  </w:r>
                </w:p>
              </w:tc>
              <w:tc>
                <w:tcPr>
                  <w:tcW w:type="dxa" w:w="2664"/>
                  <w:tcBorders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46010000">
                  <w:pPr>
                    <w:pStyle w:val="Style_5"/>
                    <w:ind/>
                    <w:jc w:val="both"/>
                  </w:pPr>
                  <w:r>
                    <w:t>Число учреждений, имеющих собственный сайт в сети интернет (ед)</w:t>
                  </w:r>
                </w:p>
              </w:tc>
              <w:tc>
                <w:tcPr>
                  <w:tcW w:type="dxa" w:w="850"/>
                  <w:tcBorders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47010000">
                  <w:pPr>
                    <w:pStyle w:val="Style_5"/>
                    <w:ind/>
                    <w:jc w:val="center"/>
                  </w:pPr>
                  <w:r>
                    <w:t>2.4</w:t>
                  </w:r>
                </w:p>
              </w:tc>
              <w:tc>
                <w:tcPr>
                  <w:tcW w:type="dxa" w:w="975"/>
                  <w:tcBorders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48010000">
                  <w:pPr>
                    <w:pStyle w:val="Style_5"/>
                    <w:ind/>
                    <w:jc w:val="center"/>
                  </w:pPr>
                  <w:r>
                    <w:t>3</w:t>
                  </w:r>
                </w:p>
              </w:tc>
              <w:tc>
                <w:tcPr>
                  <w:tcW w:type="dxa" w:w="851"/>
                  <w:tcBorders>
                    <w:left w:color="000000" w:sz="1" w:val="single"/>
                    <w:bottom w:color="000000" w:sz="1" w:val="single"/>
                    <w:right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49010000">
                  <w:pPr>
                    <w:pStyle w:val="Style_5"/>
                    <w:ind/>
                    <w:jc w:val="center"/>
                  </w:pPr>
                  <w:r>
                    <w:t>3</w:t>
                  </w:r>
                </w:p>
              </w:tc>
            </w:tr>
            <w:tr>
              <w:tc>
                <w:tcPr>
                  <w:tcW w:type="dxa" w:w="550"/>
                  <w:tcBorders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4A010000">
                  <w:pPr>
                    <w:pStyle w:val="Style_5"/>
                    <w:ind/>
                    <w:jc w:val="center"/>
                  </w:pPr>
                  <w:r>
                    <w:t>13</w:t>
                  </w:r>
                </w:p>
              </w:tc>
              <w:tc>
                <w:tcPr>
                  <w:tcW w:type="dxa" w:w="2664"/>
                  <w:tcBorders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4B010000">
                  <w:pPr>
                    <w:pStyle w:val="Style_5"/>
                    <w:ind/>
                    <w:jc w:val="both"/>
                  </w:pPr>
                  <w:r>
                    <w:t>Число учреждений, реализующих образовательные программы с использованием дистанционных технологий (ед)</w:t>
                  </w:r>
                </w:p>
              </w:tc>
              <w:tc>
                <w:tcPr>
                  <w:tcW w:type="dxa" w:w="850"/>
                  <w:tcBorders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4C010000">
                  <w:pPr>
                    <w:pStyle w:val="Style_5"/>
                    <w:ind/>
                    <w:jc w:val="center"/>
                  </w:pPr>
                  <w:r>
                    <w:t>2.5</w:t>
                  </w:r>
                </w:p>
              </w:tc>
              <w:tc>
                <w:tcPr>
                  <w:tcW w:type="dxa" w:w="975"/>
                  <w:tcBorders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4D010000">
                  <w:pPr>
                    <w:pStyle w:val="Style_5"/>
                    <w:ind/>
                    <w:jc w:val="center"/>
                  </w:pPr>
                  <w:r>
                    <w:t>2</w:t>
                  </w:r>
                </w:p>
              </w:tc>
              <w:tc>
                <w:tcPr>
                  <w:tcW w:type="dxa" w:w="851"/>
                  <w:tcBorders>
                    <w:left w:color="000000" w:sz="1" w:val="single"/>
                    <w:bottom w:color="000000" w:sz="1" w:val="single"/>
                    <w:right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4E010000">
                  <w:pPr>
                    <w:pStyle w:val="Style_5"/>
                    <w:ind/>
                    <w:jc w:val="center"/>
                  </w:pPr>
                  <w:r>
                    <w:t>3-5</w:t>
                  </w:r>
                </w:p>
              </w:tc>
            </w:tr>
            <w:tr>
              <w:tc>
                <w:tcPr>
                  <w:tcW w:type="dxa" w:w="550"/>
                  <w:tcBorders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4F010000">
                  <w:pPr>
                    <w:pStyle w:val="Style_5"/>
                    <w:ind/>
                    <w:jc w:val="center"/>
                  </w:pPr>
                  <w:r>
                    <w:t>14</w:t>
                  </w:r>
                </w:p>
              </w:tc>
              <w:tc>
                <w:tcPr>
                  <w:tcW w:type="dxa" w:w="2664"/>
                  <w:tcBorders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50010000">
                  <w:pPr>
                    <w:pStyle w:val="Style_5"/>
                    <w:ind/>
                    <w:jc w:val="both"/>
                  </w:pPr>
                  <w:r>
                    <w:t>Число учреждений, имеющих автоматическую пожарную сигнализа</w:t>
                  </w:r>
                  <w:r>
                    <w:t>ию (ед)</w:t>
                  </w:r>
                </w:p>
              </w:tc>
              <w:tc>
                <w:tcPr>
                  <w:tcW w:type="dxa" w:w="850"/>
                  <w:tcBorders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51010000">
                  <w:pPr>
                    <w:pStyle w:val="Style_5"/>
                    <w:ind/>
                    <w:jc w:val="center"/>
                  </w:pPr>
                  <w:r>
                    <w:t>1.1</w:t>
                  </w:r>
                </w:p>
              </w:tc>
              <w:tc>
                <w:tcPr>
                  <w:tcW w:type="dxa" w:w="975"/>
                  <w:tcBorders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52010000">
                  <w:pPr>
                    <w:pStyle w:val="Style_5"/>
                    <w:ind/>
                    <w:jc w:val="center"/>
                  </w:pPr>
                  <w:r>
                    <w:t>1</w:t>
                  </w:r>
                </w:p>
              </w:tc>
              <w:tc>
                <w:tcPr>
                  <w:tcW w:type="dxa" w:w="851"/>
                  <w:tcBorders>
                    <w:left w:color="000000" w:sz="1" w:val="single"/>
                    <w:bottom w:color="000000" w:sz="1" w:val="single"/>
                    <w:right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53010000">
                  <w:pPr>
                    <w:pStyle w:val="Style_5"/>
                    <w:ind/>
                    <w:jc w:val="center"/>
                  </w:pPr>
                  <w:r>
                    <w:t>11</w:t>
                  </w:r>
                </w:p>
              </w:tc>
            </w:tr>
            <w:tr>
              <w:tc>
                <w:tcPr>
                  <w:tcW w:type="dxa" w:w="550"/>
                  <w:tcBorders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54010000">
                  <w:pPr>
                    <w:pStyle w:val="Style_5"/>
                    <w:ind/>
                    <w:jc w:val="center"/>
                  </w:pPr>
                  <w:r>
                    <w:t>15</w:t>
                  </w:r>
                </w:p>
              </w:tc>
              <w:tc>
                <w:tcPr>
                  <w:tcW w:type="dxa" w:w="2664"/>
                  <w:tcBorders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55010000">
                  <w:pPr>
                    <w:pStyle w:val="Style_5"/>
                    <w:ind/>
                    <w:jc w:val="both"/>
                  </w:pPr>
                  <w:r>
                    <w:t>Число учреждений, имеющих дымовые извещатели (ед)</w:t>
                  </w:r>
                </w:p>
              </w:tc>
              <w:tc>
                <w:tcPr>
                  <w:tcW w:type="dxa" w:w="850"/>
                  <w:tcBorders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56010000">
                  <w:pPr>
                    <w:pStyle w:val="Style_5"/>
                    <w:ind/>
                    <w:jc w:val="center"/>
                  </w:pPr>
                  <w:r>
                    <w:t>1.1</w:t>
                  </w:r>
                </w:p>
              </w:tc>
              <w:tc>
                <w:tcPr>
                  <w:tcW w:type="dxa" w:w="975"/>
                  <w:tcBorders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57010000">
                  <w:pPr>
                    <w:pStyle w:val="Style_5"/>
                    <w:ind/>
                    <w:jc w:val="center"/>
                  </w:pPr>
                  <w:r>
                    <w:t>1</w:t>
                  </w:r>
                </w:p>
              </w:tc>
              <w:tc>
                <w:tcPr>
                  <w:tcW w:type="dxa" w:w="851"/>
                  <w:tcBorders>
                    <w:left w:color="000000" w:sz="1" w:val="single"/>
                    <w:bottom w:color="000000" w:sz="1" w:val="single"/>
                    <w:right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58010000">
                  <w:pPr>
                    <w:pStyle w:val="Style_5"/>
                    <w:ind/>
                    <w:jc w:val="center"/>
                  </w:pPr>
                  <w:r>
                    <w:t>12</w:t>
                  </w:r>
                </w:p>
              </w:tc>
            </w:tr>
            <w:tr>
              <w:tc>
                <w:tcPr>
                  <w:tcW w:type="dxa" w:w="550"/>
                  <w:tcBorders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59010000">
                  <w:pPr>
                    <w:pStyle w:val="Style_5"/>
                    <w:ind/>
                    <w:jc w:val="center"/>
                  </w:pPr>
                  <w:r>
                    <w:t>16</w:t>
                  </w:r>
                </w:p>
              </w:tc>
              <w:tc>
                <w:tcPr>
                  <w:tcW w:type="dxa" w:w="2664"/>
                  <w:tcBorders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5A010000">
                  <w:pPr>
                    <w:pStyle w:val="Style_5"/>
                    <w:ind/>
                    <w:jc w:val="both"/>
                  </w:pPr>
                  <w:r>
                    <w:t>Число учреждений, имеющих пожарные краны и рукава (ед)</w:t>
                  </w:r>
                </w:p>
              </w:tc>
              <w:tc>
                <w:tcPr>
                  <w:tcW w:type="dxa" w:w="850"/>
                  <w:tcBorders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5B010000">
                  <w:pPr>
                    <w:pStyle w:val="Style_5"/>
                    <w:ind/>
                    <w:jc w:val="center"/>
                  </w:pPr>
                  <w:r>
                    <w:t>1.1</w:t>
                  </w:r>
                </w:p>
              </w:tc>
              <w:tc>
                <w:tcPr>
                  <w:tcW w:type="dxa" w:w="975"/>
                  <w:tcBorders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5C010000">
                  <w:pPr>
                    <w:pStyle w:val="Style_5"/>
                    <w:ind/>
                    <w:jc w:val="center"/>
                  </w:pPr>
                  <w:r>
                    <w:t>1</w:t>
                  </w:r>
                </w:p>
              </w:tc>
              <w:tc>
                <w:tcPr>
                  <w:tcW w:type="dxa" w:w="851"/>
                  <w:tcBorders>
                    <w:left w:color="000000" w:sz="1" w:val="single"/>
                    <w:bottom w:color="000000" w:sz="1" w:val="single"/>
                    <w:right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5D010000">
                  <w:pPr>
                    <w:pStyle w:val="Style_5"/>
                    <w:ind/>
                    <w:jc w:val="center"/>
                  </w:pPr>
                  <w:r>
                    <w:t>13</w:t>
                  </w:r>
                </w:p>
              </w:tc>
            </w:tr>
            <w:tr>
              <w:tc>
                <w:tcPr>
                  <w:tcW w:type="dxa" w:w="550"/>
                  <w:tcBorders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5E010000">
                  <w:pPr>
                    <w:pStyle w:val="Style_5"/>
                    <w:ind/>
                    <w:jc w:val="center"/>
                  </w:pPr>
                  <w:r>
                    <w:t>17</w:t>
                  </w:r>
                </w:p>
              </w:tc>
              <w:tc>
                <w:tcPr>
                  <w:tcW w:type="dxa" w:w="2664"/>
                  <w:tcBorders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5F010000">
                  <w:pPr>
                    <w:pStyle w:val="Style_5"/>
                    <w:ind/>
                    <w:jc w:val="both"/>
                  </w:pPr>
                  <w:r>
                    <w:t>Число учреждений, в которых созданы условия для беспрепятственного доступа инвалидов (ед)</w:t>
                  </w:r>
                </w:p>
              </w:tc>
              <w:tc>
                <w:tcPr>
                  <w:tcW w:type="dxa" w:w="850"/>
                  <w:tcBorders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60010000">
                  <w:pPr>
                    <w:pStyle w:val="Style_5"/>
                    <w:ind/>
                    <w:jc w:val="center"/>
                  </w:pPr>
                  <w:r>
                    <w:t>1.1</w:t>
                  </w:r>
                </w:p>
              </w:tc>
              <w:tc>
                <w:tcPr>
                  <w:tcW w:type="dxa" w:w="975"/>
                  <w:tcBorders>
                    <w:left w:color="000000" w:sz="1" w:val="single"/>
                    <w:bottom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61010000">
                  <w:pPr>
                    <w:pStyle w:val="Style_5"/>
                    <w:ind/>
                    <w:jc w:val="center"/>
                  </w:pPr>
                  <w:r>
                    <w:t>1</w:t>
                  </w:r>
                </w:p>
              </w:tc>
              <w:tc>
                <w:tcPr>
                  <w:tcW w:type="dxa" w:w="851"/>
                  <w:tcBorders>
                    <w:left w:color="000000" w:sz="1" w:val="single"/>
                    <w:bottom w:color="000000" w:sz="1" w:val="single"/>
                    <w:right w:color="000000" w:sz="1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 w14:paraId="62010000">
                  <w:pPr>
                    <w:pStyle w:val="Style_5"/>
                    <w:ind/>
                    <w:jc w:val="center"/>
                  </w:pPr>
                  <w:r>
                    <w:t>15</w:t>
                  </w:r>
                </w:p>
              </w:tc>
            </w:tr>
          </w:tbl>
          <w:p w14:paraId="63010000">
            <w:pPr>
              <w:pStyle w:val="Style_4"/>
              <w:ind w:firstLine="709" w:left="0"/>
              <w:rPr>
                <w:rFonts w:ascii="Times New Roman" w:hAnsi="Times New Roman"/>
              </w:rPr>
            </w:pPr>
          </w:p>
        </w:tc>
        <w:tc>
          <w:tcPr>
            <w:tcW w:type="dxa" w:w="253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6401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Росстат – форма № ОО-2 «Сведения о материально-технической и информационной базе, финансово-экономической деятельности общеобразовательной организации»</w:t>
            </w:r>
          </w:p>
        </w:tc>
      </w:tr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65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2651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6601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обучающихся 9-11 классов общеобразовательных учреждений, принявших участие в региональных этапах олимпиад школьников по общеобразовательным предметам, в общей численности обучающихся 9-11 классов общеобразовательных учреждений, %</w:t>
            </w:r>
          </w:p>
        </w:tc>
        <w:tc>
          <w:tcPr>
            <w:tcW w:type="dxa" w:w="193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67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 – лучше</w:t>
            </w:r>
          </w:p>
        </w:tc>
        <w:tc>
          <w:tcPr>
            <w:tcW w:type="dxa" w:w="6993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68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</w:rPr>
                  <m:rPr>
                    <m:sty m:val="p"/>
                  </m:rPr>
                  <m:t>mathit</m:t>
                </m:r>
                <m:sSub>
                  <m:e>
                    <m:r>
                      <w:rPr>
                        <w:rFonts w:ascii="Cambria Math" w:hAnsi="Cambria Math"/>
                        <w:sz w:val="24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9-11</m:t>
                    </m:r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mathit</m:t>
                    </m:r>
                    <m:r>
                      <w:rPr>
                        <w:rFonts w:ascii="Cambria Math" w:hAnsi="Cambria Math"/>
                        <w:sz w:val="24"/>
                      </w:rPr>
                      <m:t>о</m:t>
                    </m:r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mathit</m:t>
                    </m:r>
                    <m:r>
                      <w:rPr>
                        <w:rFonts w:ascii="Cambria Math" w:hAnsi="Cambria Math"/>
                        <w:sz w:val="24"/>
                      </w:rPr>
                      <m:t>л</m:t>
                    </m:r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mathit</m:t>
                    </m:r>
                    <m:r>
                      <w:rPr>
                        <w:rFonts w:ascii="Cambria Math" w:hAnsi="Cambria Math"/>
                        <w:sz w:val="24"/>
                      </w:rPr>
                      <m:t>и</m:t>
                    </m:r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mathit</m:t>
                    </m:r>
                    <m:r>
                      <w:rPr>
                        <w:rFonts w:ascii="Cambria Math" w:hAnsi="Cambria Math"/>
                        <w:sz w:val="24"/>
                      </w:rPr>
                      <m:t>м</m:t>
                    </m:r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mathit</m:t>
                    </m:r>
                    <m:r>
                      <w:rPr>
                        <w:rFonts w:ascii="Cambria Math" w:hAnsi="Cambria Math"/>
                        <w:sz w:val="24"/>
                      </w:rPr>
                      <m:t>п</m:t>
                    </m:r>
                  </m:sub>
                </m:sSub>
                <m:r>
                  <w:rPr>
                    <w:rFonts w:ascii="Cambria Math" w:hAnsi="Cambria Math"/>
                    <w:sz w:val="24"/>
                  </w:rPr>
                  <m:rPr>
                    <m:sty m:val="p"/>
                  </m:rPr>
                  <m:t>mathit</m:t>
                </m:r>
                <m:r>
                  <w:rPr>
                    <w:rFonts w:ascii="Cambria Math" w:hAnsi="Cambria Math"/>
                    <w:sz w:val="24"/>
                  </w:rPr>
                  <m:t>=</m:t>
                </m:r>
                <m:f>
                  <m:fPr>
                    <m:type m:val="bar"/>
                  </m:fPr>
                  <m:num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mathit</m:t>
                    </m:r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t>9-11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mathit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t>о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mathit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t>л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mathit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t>и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mathit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t>м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mathit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t>п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mathit</m:t>
                    </m:r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t>9-11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4"/>
                  </w:rPr>
                  <m:t>×100,</m:t>
                </m:r>
              </m:oMath>
            </m:oMathPara>
          </w:p>
          <w:p w14:paraId="6901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где:</w:t>
            </w:r>
          </w:p>
          <w:p w14:paraId="6A01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>
              <w:rPr>
                <w:rFonts w:ascii="Times New Roman" w:hAnsi="Times New Roman"/>
                <w:sz w:val="24"/>
                <w:vertAlign w:val="subscript"/>
              </w:rPr>
              <w:t>9-11олимп</w:t>
            </w:r>
            <w:r>
              <w:rPr>
                <w:rFonts w:ascii="Times New Roman" w:hAnsi="Times New Roman"/>
                <w:sz w:val="24"/>
              </w:rPr>
              <w:t xml:space="preserve"> – доля обучающихся 9-11 классов общеобразовательных учреждений, принявших участие в региональных этапах олимпиад школьников по общеобразовательным предметам, в общей численности обучающихся 9-11 классов общеобразовательных учреждений (процентов);</w:t>
            </w:r>
          </w:p>
          <w:p w14:paraId="6B01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  <w:vertAlign w:val="subscript"/>
              </w:rPr>
              <w:t>9-11олимп</w:t>
            </w:r>
            <w:r>
              <w:rPr>
                <w:rFonts w:ascii="Times New Roman" w:hAnsi="Times New Roman"/>
                <w:sz w:val="24"/>
              </w:rPr>
              <w:t xml:space="preserve"> – численность обучающихся 9-11 классов общеобразовательных учреждений, принявших участие в региональных этапах олимпиад школьников по общеобразовательным предметам (муниципальная база данных об участниках олимпиад: региональный и заключительный этапы всероссийской олимпиады школьников, многопрофильная олимпиада «Звезда», Всесибирская олимпиада) (человек);</w:t>
            </w:r>
          </w:p>
          <w:p w14:paraId="6C010000">
            <w:pPr>
              <w:pStyle w:val="Style_4"/>
              <w:ind w:firstLine="709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  <w:vertAlign w:val="subscript"/>
              </w:rPr>
              <w:t>9-11</w:t>
            </w:r>
            <w:r>
              <w:rPr>
                <w:rFonts w:ascii="Times New Roman" w:hAnsi="Times New Roman"/>
              </w:rPr>
              <w:t xml:space="preserve"> – общая численность обучающихся 9-11 классов (приложение 5 к форме № ОО-1 «Сведения об организации, осуществляющей образовательную деятельность по образовательным программам начального общего, основного общего, среднего общего образования») (человек)</w:t>
            </w:r>
          </w:p>
        </w:tc>
        <w:tc>
          <w:tcPr>
            <w:tcW w:type="dxa" w:w="253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6D01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Росстат – форма № ОО-1 «Сведения об организации, осуществляющей образовательную деятельность по образовательным программам начального общего, основного общего, среднего общего образования»; муниципальная база данных об участниках олимпиад</w:t>
            </w:r>
          </w:p>
        </w:tc>
      </w:tr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6E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116"/>
            <w:gridSpan w:val="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6F01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3 «Дополнительное образование детей»</w:t>
            </w:r>
          </w:p>
        </w:tc>
      </w:tr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7001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</w:p>
        </w:tc>
        <w:tc>
          <w:tcPr>
            <w:tcW w:type="dxa" w:w="14116"/>
            <w:gridSpan w:val="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7101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«Организация и предоставление дополнительного образования в сфере образования»</w:t>
            </w:r>
          </w:p>
        </w:tc>
      </w:tr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72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51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7301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</w:t>
            </w:r>
            <w:r>
              <w:rPr>
                <w:rFonts w:ascii="Times New Roman" w:hAnsi="Times New Roman"/>
              </w:rPr>
              <w:t>в общей численности детей данной возрастной группы, %</w:t>
            </w:r>
          </w:p>
        </w:tc>
        <w:tc>
          <w:tcPr>
            <w:tcW w:type="dxa" w:w="193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7401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 – лучше</w:t>
            </w:r>
          </w:p>
        </w:tc>
        <w:tc>
          <w:tcPr>
            <w:tcW w:type="dxa" w:w="6993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75010000">
            <w:pPr>
              <w:pStyle w:val="Style_4"/>
              <w:rPr>
                <w:rFonts w:ascii="Times New Roman" w:hAnsi="Times New Roman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до</m:t>
                    </m:r>
                  </m:sub>
                </m:sSub>
                <m:r>
                  <w:rPr>
                    <w:rFonts w:ascii="Cambria Math" w:hAnsi="Cambria Math"/>
                    <w:sz w:val="22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до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t>д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2"/>
                  </w:rPr>
                  <m:t>×100,</m:t>
                </m:r>
              </m:oMath>
            </m:oMathPara>
          </w:p>
          <w:p w14:paraId="76010000">
            <w:pPr>
              <w:spacing w:after="0" w:line="240" w:lineRule="auto"/>
              <w:ind w:firstLine="74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где: </w:t>
            </w:r>
          </w:p>
          <w:p w14:paraId="77010000">
            <w:pPr>
              <w:spacing w:after="0" w:line="240" w:lineRule="auto"/>
              <w:ind w:firstLine="740" w:left="0"/>
              <w:jc w:val="both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4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до</m:t>
                    </m:r>
                  </m:sub>
                </m:sSub>
              </m:oMath>
            </m:oMathPara>
            <w:r>
              <w:rPr>
                <w:rFonts w:ascii="Times New Roman" w:hAnsi="Times New Roman"/>
                <w:sz w:val="24"/>
              </w:rPr>
              <w:t>– 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 (процентов)</w:t>
            </w:r>
          </w:p>
          <w:p w14:paraId="78010000">
            <w:pPr>
              <w:spacing w:after="0" w:line="240" w:lineRule="auto"/>
              <w:ind w:firstLine="740" w:left="0"/>
              <w:jc w:val="both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4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до</m:t>
                    </m:r>
                  </m:sub>
                </m:sSub>
              </m:oMath>
            </m:oMathPara>
            <w:r>
              <w:rPr>
                <w:rFonts w:ascii="Times New Roman" w:hAnsi="Times New Roman"/>
                <w:sz w:val="24"/>
              </w:rPr>
              <w:t xml:space="preserve"> – численность (фактическое количество) детей в возрасте от 5 до 18 лет, обучающихся в организациях дополнительного образования;</w:t>
            </w:r>
          </w:p>
          <w:p w14:paraId="7901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4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д</m:t>
                    </m:r>
                  </m:sub>
                </m:sSub>
              </m:oMath>
            </m:oMathPara>
            <w:r>
              <w:rPr>
                <w:rFonts w:ascii="Times New Roman" w:hAnsi="Times New Roman"/>
                <w:sz w:val="24"/>
              </w:rPr>
              <w:t xml:space="preserve"> – численность детей в возрасте от 5 до 18 лет, проживающих на территории Магнитогорского ГО</w:t>
            </w:r>
          </w:p>
        </w:tc>
        <w:tc>
          <w:tcPr>
            <w:tcW w:type="dxa" w:w="253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7A01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Росстат – показатель «Численность населения по полу и возрасту на 1 января года, следующего за отчетным»;</w:t>
            </w:r>
          </w:p>
          <w:p w14:paraId="7B01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ГИС «Образование в Челябинской области» – информация ГБУ </w:t>
            </w:r>
            <w:r>
              <w:rPr>
                <w:rFonts w:ascii="Times New Roman" w:hAnsi="Times New Roman"/>
              </w:rPr>
              <w:t>ДПО ЧИРО в МОиН ЧО</w:t>
            </w:r>
          </w:p>
        </w:tc>
      </w:tr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7C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2651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7D01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Отношение средней заработной платы (без классного руководства) педагогических работников учреждений дополнительного образования г. Магнитогорска к средней заработной плате учителей (без классного руководства) Челябинской области, %</w:t>
            </w:r>
          </w:p>
        </w:tc>
        <w:tc>
          <w:tcPr>
            <w:tcW w:type="dxa" w:w="193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7E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 – лучше</w:t>
            </w:r>
          </w:p>
        </w:tc>
        <w:tc>
          <w:tcPr>
            <w:tcW w:type="dxa" w:w="6993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7F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Р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%</m:t>
                    </m:r>
                  </m:sub>
                </m:sSub>
                <m:r>
                  <w:rPr>
                    <w:rFonts w:ascii="Cambria Math" w:hAnsi="Cambria Math"/>
                    <w:sz w:val="24"/>
                  </w:rPr>
                  <m:t>=</m:t>
                </m:r>
                <m:f>
                  <m:fPr>
                    <m:type m:val="bar"/>
                  </m:fPr>
                  <m:num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С</m:t>
                    </m:r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З</m:t>
                    </m:r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П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д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о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п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о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С</m:t>
                    </m:r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З</m:t>
                    </m:r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П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у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ч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t>.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ч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о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4"/>
                  </w:rPr>
                  <m:t>×100,</m:t>
                </m:r>
              </m:oMath>
            </m:oMathPara>
          </w:p>
          <w:p w14:paraId="8001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где:</w:t>
            </w:r>
          </w:p>
          <w:p w14:paraId="8101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>
              <w:rPr>
                <w:rFonts w:ascii="Times New Roman" w:hAnsi="Times New Roman"/>
                <w:sz w:val="24"/>
                <w:vertAlign w:val="subscript"/>
              </w:rPr>
              <w:t>%</w:t>
            </w:r>
            <w:r>
              <w:rPr>
                <w:rFonts w:ascii="Times New Roman" w:hAnsi="Times New Roman"/>
                <w:sz w:val="24"/>
              </w:rPr>
              <w:t xml:space="preserve"> – отношение средней заработной платы (без классного руководства) педагогических работников учреждений дополнительного образования г. Магнитогорска к средней заработной плате учителей (без классного руководства) Челябинской области  (процентов);</w:t>
            </w:r>
          </w:p>
          <w:p w14:paraId="8201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СЗП</w:t>
            </w:r>
            <w:r>
              <w:rPr>
                <w:rFonts w:ascii="Times New Roman" w:hAnsi="Times New Roman"/>
                <w:sz w:val="24"/>
                <w:vertAlign w:val="subscript"/>
              </w:rPr>
              <w:t>доп.о</w:t>
            </w:r>
            <w:r>
              <w:rPr>
                <w:rFonts w:ascii="Times New Roman" w:hAnsi="Times New Roman"/>
                <w:sz w:val="24"/>
              </w:rPr>
              <w:t xml:space="preserve"> – средняя заработная плата педагогических работников учреждений дополнительного образования (без внешних совместителей) (рублей);</w:t>
            </w:r>
          </w:p>
          <w:p w14:paraId="83010000">
            <w:pPr>
              <w:pStyle w:val="Style_4"/>
              <w:ind w:firstLine="709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СЗП</w:t>
            </w:r>
            <w:r>
              <w:rPr>
                <w:rFonts w:ascii="Times New Roman" w:hAnsi="Times New Roman"/>
                <w:vertAlign w:val="subscript"/>
              </w:rPr>
              <w:t xml:space="preserve">уч.чо </w:t>
            </w:r>
            <w:r>
              <w:rPr>
                <w:rFonts w:ascii="Times New Roman" w:hAnsi="Times New Roman"/>
              </w:rPr>
              <w:t>– средняя заработная плата учителей (без классного руководства) в Челябинской области (рублей)</w:t>
            </w:r>
          </w:p>
        </w:tc>
        <w:tc>
          <w:tcPr>
            <w:tcW w:type="dxa" w:w="253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8401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МОиН «Информация о выплатах заработной платы отдельных категорий работников государственных и муниципальных образовательных организаций, расположенных в Челябинской области» (сайт МОиН Челябинской области); форма ЗП-образование «Сведения о численности и оплате труда работников»</w:t>
            </w:r>
          </w:p>
        </w:tc>
      </w:tr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85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651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8601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 дополнительного образования детей, %</w:t>
            </w:r>
          </w:p>
        </w:tc>
        <w:tc>
          <w:tcPr>
            <w:tcW w:type="dxa" w:w="193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8701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 – лучше</w:t>
            </w:r>
          </w:p>
        </w:tc>
        <w:tc>
          <w:tcPr>
            <w:tcW w:type="dxa" w:w="6993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88010000">
            <w:pPr>
              <w:pStyle w:val="Style_4"/>
              <w:rPr>
                <w:rFonts w:ascii="Times New Roman" w:hAnsi="Times New Roman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до</m:t>
                    </m:r>
                  </m:sub>
                </m:sSub>
                <m:r>
                  <w:rPr>
                    <w:rFonts w:ascii="Cambria Math" w:hAnsi="Cambria Math"/>
                    <w:sz w:val="22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до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t>д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2"/>
                  </w:rPr>
                  <m:t>×100,</m:t>
                </m:r>
              </m:oMath>
            </m:oMathPara>
          </w:p>
          <w:p w14:paraId="89010000">
            <w:pPr>
              <w:spacing w:after="0" w:line="240" w:lineRule="auto"/>
              <w:ind w:firstLine="74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где: </w:t>
            </w:r>
          </w:p>
          <w:p w14:paraId="8A010000">
            <w:pPr>
              <w:spacing w:after="0" w:line="240" w:lineRule="auto"/>
              <w:ind w:firstLine="740" w:left="0"/>
              <w:jc w:val="both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4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до</m:t>
                    </m:r>
                  </m:sub>
                </m:sSub>
              </m:oMath>
            </m:oMathPara>
            <w:r>
              <w:rPr>
                <w:rFonts w:ascii="Times New Roman" w:hAnsi="Times New Roman"/>
                <w:sz w:val="24"/>
              </w:rPr>
              <w:t>– охват детей в возрасте от 5 до 18 лет, имеющих право на получение дополнительного образования в рамках системы персонифицированного финансирования дополнительного образования детей (процентов)</w:t>
            </w:r>
          </w:p>
          <w:p w14:paraId="8B010000">
            <w:pPr>
              <w:spacing w:after="0" w:line="240" w:lineRule="auto"/>
              <w:ind w:firstLine="740" w:left="0"/>
              <w:jc w:val="both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4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до</m:t>
                    </m:r>
                  </m:sub>
                </m:sSub>
              </m:oMath>
            </m:oMathPara>
            <w:r>
              <w:rPr>
                <w:rFonts w:ascii="Times New Roman" w:hAnsi="Times New Roman"/>
                <w:sz w:val="24"/>
              </w:rPr>
              <w:t xml:space="preserve"> – численность (фактическое количество) детей в возрасте от 5 до 18 лет, получивших социальный сертификат в рамках системы персонифицированного финансирования дополнительного образования детей (человек);</w:t>
            </w:r>
          </w:p>
          <w:p w14:paraId="8C010000">
            <w:pPr>
              <w:spacing w:after="0" w:line="240" w:lineRule="auto"/>
              <w:ind w:firstLine="748" w:left="0"/>
              <w:jc w:val="both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4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д</m:t>
                    </m:r>
                  </m:sub>
                </m:sSub>
              </m:oMath>
            </m:oMathPara>
            <w:r>
              <w:rPr>
                <w:rFonts w:ascii="Times New Roman" w:hAnsi="Times New Roman"/>
                <w:sz w:val="24"/>
              </w:rPr>
              <w:t xml:space="preserve"> – численность детей в возрасте от 5 до 18 лет, </w:t>
            </w:r>
            <w:r>
              <w:rPr>
                <w:rFonts w:ascii="Times New Roman" w:hAnsi="Times New Roman"/>
                <w:sz w:val="24"/>
              </w:rPr>
              <w:t>проживающих на территории Магнитогорского ГО (человек)</w:t>
            </w:r>
          </w:p>
        </w:tc>
        <w:tc>
          <w:tcPr>
            <w:tcW w:type="dxa" w:w="253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8D01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Росстат – показатель «Численность населения по полу и возрасту на 1 января года, следующего за отчетным»;</w:t>
            </w:r>
          </w:p>
          <w:p w14:paraId="8E01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ГИС «Образование в Челябинской области» – информация ГБУ ДПО ЧИРО в МОиН ЧО</w:t>
            </w:r>
          </w:p>
        </w:tc>
      </w:tr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8F01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</w:p>
        </w:tc>
        <w:tc>
          <w:tcPr>
            <w:tcW w:type="dxa" w:w="14116"/>
            <w:gridSpan w:val="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90010000">
            <w:pPr>
              <w:pStyle w:val="Style_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Комплекс процессных мероприятий «Организация и предоставление дополнительного образования в сфере культуры»</w:t>
            </w:r>
          </w:p>
        </w:tc>
      </w:tr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91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51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9201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Доля детей, охваченных образовательными программами дополнительного образования, в общем количестве детей в возрасте от 5 до 18 лет, %</w:t>
            </w:r>
          </w:p>
        </w:tc>
        <w:tc>
          <w:tcPr>
            <w:tcW w:type="dxa" w:w="193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93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 – лучше</w:t>
            </w:r>
          </w:p>
        </w:tc>
        <w:tc>
          <w:tcPr>
            <w:tcW w:type="dxa" w:w="6993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94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</w:rPr>
                  <m:t>Z</m:t>
                </m:r>
                <m:r>
                  <w:rPr>
                    <w:rFonts w:ascii="Cambria Math" w:hAnsi="Cambria Math"/>
                    <w:sz w:val="24"/>
                  </w:rPr>
                  <m:rPr>
                    <m:sty m:val="p"/>
                  </m:rPr>
                  <m:t>mathit</m:t>
                </m:r>
                <m:r>
                  <w:rPr>
                    <w:rFonts w:ascii="Cambria Math" w:hAnsi="Cambria Math"/>
                    <w:sz w:val="24"/>
                  </w:rPr>
                  <m:t>=</m:t>
                </m:r>
                <m:f>
                  <m:fPr>
                    <m:type m:val="bar"/>
                  </m:fPr>
                  <m:num>
                    <m:r>
                      <w:rPr>
                        <w:rFonts w:ascii="Cambria Math" w:hAnsi="Cambria Math"/>
                        <w:sz w:val="24"/>
                      </w:rPr>
                      <m:t>B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</w:rPr>
                      <m:t>A</m:t>
                    </m:r>
                  </m:den>
                </m:f>
                <m:r>
                  <w:rPr>
                    <w:rFonts w:ascii="Cambria Math" w:hAnsi="Cambria Math"/>
                    <w:sz w:val="24"/>
                  </w:rPr>
                  <m:t>×100,</m:t>
                </m:r>
              </m:oMath>
            </m:oMathPara>
          </w:p>
          <w:p w14:paraId="95010000">
            <w:pPr>
              <w:widowControl w:val="0"/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где:</w:t>
            </w:r>
          </w:p>
          <w:p w14:paraId="96010000">
            <w:pPr>
              <w:widowControl w:val="0"/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 – доля детей, охваченных образовательными программами дополнительного образования, в общем количестве детей в возрасте от 5 до 18 лет (процентов);</w:t>
            </w:r>
          </w:p>
          <w:p w14:paraId="97010000">
            <w:pPr>
              <w:widowControl w:val="0"/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 – общее количество детей в возрасте от 5 до 18 лет по городу (человек);</w:t>
            </w:r>
          </w:p>
          <w:p w14:paraId="98010000">
            <w:pPr>
              <w:widowControl w:val="0"/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– общее количество детей, охваченных образовательными программами дополнительного образования в учреждениях, подведомственных управлению культуры (человек)</w:t>
            </w:r>
          </w:p>
        </w:tc>
        <w:tc>
          <w:tcPr>
            <w:tcW w:type="dxa" w:w="253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99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Росстат – показатель «Численность населения по полу и возрасту на 1 января года, следующего за отчетным».</w:t>
            </w:r>
          </w:p>
          <w:p w14:paraId="9A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Форма федерального статистического наблюдения № 1-ДОД «Сведения об организации, осуществляющей деятельность по дополнительным общеобразовательным программам для детей»</w:t>
            </w:r>
          </w:p>
        </w:tc>
      </w:tr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9B01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</w:p>
        </w:tc>
        <w:tc>
          <w:tcPr>
            <w:tcW w:type="dxa" w:w="14116"/>
            <w:gridSpan w:val="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9C01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«Поддержка и развитие учреждений дополнительного образования в сфере образования»</w:t>
            </w:r>
          </w:p>
        </w:tc>
      </w:tr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9D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51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9E01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детей, охваченных образовательными программами дополнительного образования </w:t>
            </w:r>
            <w:r>
              <w:rPr>
                <w:rFonts w:ascii="Times New Roman" w:hAnsi="Times New Roman"/>
                <w:color w:themeColor="text1" w:val="000000"/>
              </w:rPr>
              <w:t xml:space="preserve">естественнонаучной </w:t>
            </w:r>
            <w:r>
              <w:rPr>
                <w:rFonts w:ascii="Times New Roman" w:hAnsi="Times New Roman"/>
              </w:rPr>
              <w:t>направленности, в общем количестве детей от 5 до 18 лет, %</w:t>
            </w:r>
          </w:p>
        </w:tc>
        <w:tc>
          <w:tcPr>
            <w:tcW w:type="dxa" w:w="193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9F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 – лучше</w:t>
            </w:r>
          </w:p>
        </w:tc>
        <w:tc>
          <w:tcPr>
            <w:tcW w:type="dxa" w:w="6993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A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drawing>
                <wp:inline>
                  <wp:extent cx="1857375" cy="485775"/>
                  <wp:docPr hidden="false" id="8" name="Picture 8"/>
                  <a:graphic>
                    <a:graphicData uri="http://schemas.openxmlformats.org/drawingml/2006/picture">
                      <pic:pic>
                        <pic:nvPicPr>
                          <pic:cNvPr hidden="false" id="7" name="Picture 7"/>
                          <pic:cNvPicPr preferRelativeResize="true"/>
                        </pic:nvPicPr>
                        <pic:blipFill>
                          <a:blip r:embed="rId5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1857375" cy="48577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</w:rPr>
              <w:t>,</w:t>
            </w:r>
          </w:p>
          <w:p w14:paraId="A101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где:</w:t>
            </w:r>
          </w:p>
          <w:p w14:paraId="A201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>
              <w:rPr>
                <w:rFonts w:ascii="Times New Roman" w:hAnsi="Times New Roman"/>
                <w:sz w:val="24"/>
                <w:vertAlign w:val="subscript"/>
              </w:rPr>
              <w:t>5-18 ен</w:t>
            </w:r>
            <w:r>
              <w:rPr>
                <w:rFonts w:ascii="Times New Roman" w:hAnsi="Times New Roman"/>
                <w:sz w:val="24"/>
              </w:rPr>
              <w:t xml:space="preserve"> – доля детей, охваченных образовательными программами дополнительного образования естественнонаучной направленности, в общем количестве детей от 5 до 18 лет (процентов);</w:t>
            </w:r>
          </w:p>
          <w:p w14:paraId="A301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  <w:vertAlign w:val="subscript"/>
              </w:rPr>
              <w:t xml:space="preserve">доп ен </w:t>
            </w:r>
            <w:r>
              <w:rPr>
                <w:rFonts w:ascii="Times New Roman" w:hAnsi="Times New Roman"/>
                <w:sz w:val="24"/>
              </w:rPr>
              <w:t xml:space="preserve">– </w:t>
            </w:r>
            <w:r>
              <w:rPr>
                <w:rFonts w:ascii="Times New Roman" w:hAnsi="Times New Roman"/>
                <w:sz w:val="24"/>
              </w:rPr>
              <w:t>численность детей в возрасте от 5 до 18 лет</w:t>
            </w:r>
            <w:r>
              <w:rPr>
                <w:rFonts w:ascii="Times New Roman" w:hAnsi="Times New Roman"/>
                <w:strike w:val="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обучающихся по дополнительным общеразвивающим программам естественнонаучной направленности в ДОУ, ОУ, УДО, подведомственных УО (человек);</w:t>
            </w:r>
          </w:p>
          <w:p w14:paraId="A4010000">
            <w:pPr>
              <w:pStyle w:val="Style_4"/>
              <w:ind w:firstLine="709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  <w:vertAlign w:val="subscript"/>
              </w:rPr>
              <w:t>5-18</w:t>
            </w:r>
            <w:r>
              <w:rPr>
                <w:rFonts w:ascii="Times New Roman" w:hAnsi="Times New Roman"/>
              </w:rPr>
              <w:t xml:space="preserve"> – численность детей в возрасте от 5 до 18 лет, проживающих на территории Магнитогорского ГО (человек)</w:t>
            </w:r>
          </w:p>
        </w:tc>
        <w:tc>
          <w:tcPr>
            <w:tcW w:type="dxa" w:w="253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A501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ГИС «Образование в Челябинской области».</w:t>
            </w:r>
          </w:p>
          <w:p w14:paraId="A6010000">
            <w:r>
              <w:rPr>
                <w:rFonts w:ascii="Times New Roman" w:hAnsi="Times New Roman"/>
                <w:sz w:val="24"/>
              </w:rPr>
              <w:t>Росстат – показатель «Численность населения по полу и возрасту на 1 января года, следующего за отчетным»</w:t>
            </w:r>
          </w:p>
        </w:tc>
      </w:tr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A7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2651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A801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детей, охваченных образовательными программами дополнительного образования технической направленности, в общем количестве детей от 5 до 18 лет, %</w:t>
            </w:r>
          </w:p>
        </w:tc>
        <w:tc>
          <w:tcPr>
            <w:tcW w:type="dxa" w:w="193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A9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 – лучше</w:t>
            </w:r>
          </w:p>
        </w:tc>
        <w:tc>
          <w:tcPr>
            <w:tcW w:type="dxa" w:w="6993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A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drawing>
                <wp:inline>
                  <wp:extent cx="1952625" cy="485775"/>
                  <wp:docPr hidden="false" id="10" name="Picture 10"/>
                  <a:graphic>
                    <a:graphicData uri="http://schemas.openxmlformats.org/drawingml/2006/picture">
                      <pic:pic>
                        <pic:nvPicPr>
                          <pic:cNvPr hidden="false" id="9" name="Picture 9"/>
                          <pic:cNvPicPr preferRelativeResize="true"/>
                        </pic:nvPicPr>
                        <pic:blipFill>
                          <a:blip r:embed="rId6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1952625" cy="48577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</w:rPr>
              <w:t>,</w:t>
            </w:r>
          </w:p>
          <w:p w14:paraId="AB01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где:</w:t>
            </w:r>
          </w:p>
          <w:p w14:paraId="AC01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>
              <w:rPr>
                <w:rFonts w:ascii="Times New Roman" w:hAnsi="Times New Roman"/>
                <w:sz w:val="24"/>
                <w:vertAlign w:val="subscript"/>
              </w:rPr>
              <w:t>5-18тн</w:t>
            </w:r>
            <w:r>
              <w:rPr>
                <w:rFonts w:ascii="Times New Roman" w:hAnsi="Times New Roman"/>
                <w:sz w:val="24"/>
              </w:rPr>
              <w:t xml:space="preserve"> – доля детей, охваченных образовательными программами дополнительного образования технической направленности, в общем количестве детей от 5 до 18 лет (процентов);</w:t>
            </w:r>
          </w:p>
          <w:p w14:paraId="AD01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  <w:vertAlign w:val="subscript"/>
              </w:rPr>
              <w:t xml:space="preserve">доптн </w:t>
            </w:r>
            <w:r>
              <w:rPr>
                <w:rFonts w:ascii="Times New Roman" w:hAnsi="Times New Roman"/>
                <w:sz w:val="24"/>
              </w:rPr>
              <w:t xml:space="preserve">– </w:t>
            </w:r>
            <w:r>
              <w:rPr>
                <w:rFonts w:ascii="Times New Roman" w:hAnsi="Times New Roman"/>
                <w:sz w:val="24"/>
              </w:rPr>
              <w:t>численность детей в возрасте от 5 до 18 лет</w:t>
            </w:r>
            <w:r>
              <w:rPr>
                <w:rFonts w:ascii="Times New Roman" w:hAnsi="Times New Roman"/>
                <w:strike w:val="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обучающихся по дополнительным общеразвивающим программам технической направленности в ДОУ, ОУ, УДО, подведомственных УО (человек);</w:t>
            </w:r>
          </w:p>
          <w:p w14:paraId="AE010000">
            <w:pPr>
              <w:pStyle w:val="Style_4"/>
              <w:ind w:firstLine="709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  <w:vertAlign w:val="subscript"/>
              </w:rPr>
              <w:t>5-18</w:t>
            </w:r>
            <w:r>
              <w:rPr>
                <w:rFonts w:ascii="Times New Roman" w:hAnsi="Times New Roman"/>
              </w:rPr>
              <w:t xml:space="preserve"> – численность детей в возрасте от 5 до 18 лет, проживающих на территории Магнитогорского ГО (человек)</w:t>
            </w:r>
          </w:p>
        </w:tc>
        <w:tc>
          <w:tcPr>
            <w:tcW w:type="dxa" w:w="253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AF01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ГИС «Образование в Челябинской области».</w:t>
            </w:r>
          </w:p>
          <w:p w14:paraId="B0010000">
            <w:r>
              <w:rPr>
                <w:rFonts w:ascii="Times New Roman" w:hAnsi="Times New Roman"/>
                <w:sz w:val="24"/>
              </w:rPr>
              <w:t>Росстат – показатель «Численность населения по полу и возрасту на 1 января года, следующего за отчетным»</w:t>
            </w:r>
          </w:p>
        </w:tc>
      </w:tr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B101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</w:p>
        </w:tc>
        <w:tc>
          <w:tcPr>
            <w:tcW w:type="dxa" w:w="14116"/>
            <w:gridSpan w:val="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B2010000">
            <w:pPr>
              <w:pStyle w:val="Style_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Комплекс процессных мероприятий «Поддержка и развитие учреждений дополнительного образования в сфере культуры»</w:t>
            </w:r>
          </w:p>
        </w:tc>
      </w:tr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shd w:fill="auto" w:val="clear"/>
          </w:tcPr>
          <w:p w14:paraId="B3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51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shd w:fill="auto" w:val="clear"/>
          </w:tcPr>
          <w:p w14:paraId="B401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одаренных детей и педагогов-наставников, получивших единовременное поощрение главы города, чел.</w:t>
            </w:r>
          </w:p>
        </w:tc>
        <w:tc>
          <w:tcPr>
            <w:tcW w:type="dxa" w:w="193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B5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 – лучше</w:t>
            </w:r>
          </w:p>
        </w:tc>
        <w:tc>
          <w:tcPr>
            <w:tcW w:type="dxa" w:w="6993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shd w:fill="auto" w:val="clear"/>
          </w:tcPr>
          <w:p w14:paraId="B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W=D+P,</w:t>
            </w:r>
          </w:p>
          <w:p w14:paraId="B701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где:</w:t>
            </w:r>
          </w:p>
          <w:p w14:paraId="B801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 – количество детей и педагогов-наставников, получивших единовременное поощрение главы города</w:t>
            </w:r>
          </w:p>
          <w:p w14:paraId="B901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 – количество детей, получивших единовременное поощрение главы города</w:t>
            </w:r>
          </w:p>
          <w:p w14:paraId="BA01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 – количество педагогов-наставников, получивших единовременное поощрение главы города</w:t>
            </w:r>
          </w:p>
        </w:tc>
        <w:tc>
          <w:tcPr>
            <w:tcW w:type="dxa" w:w="253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shd w:fill="auto" w:val="clear"/>
          </w:tcPr>
          <w:p w14:paraId="BB01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достижении значений результатов предоставления Субсидии</w:t>
            </w:r>
          </w:p>
        </w:tc>
      </w:tr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BC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116"/>
            <w:gridSpan w:val="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BD01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4 «Отдых и оздоровление детей»</w:t>
            </w:r>
          </w:p>
        </w:tc>
      </w:tr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BE01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</w:p>
        </w:tc>
        <w:tc>
          <w:tcPr>
            <w:tcW w:type="dxa" w:w="14116"/>
            <w:gridSpan w:val="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BF01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Региональный проект «</w:t>
            </w:r>
            <w:r>
              <w:rPr>
                <w:rFonts w:ascii="Times New Roman" w:hAnsi="Times New Roman"/>
              </w:rPr>
              <w:t>Семейные ценности и инфраструктура культуры</w:t>
            </w:r>
            <w:r>
              <w:rPr>
                <w:rFonts w:ascii="Times New Roman" w:hAnsi="Times New Roman"/>
              </w:rPr>
              <w:t>»</w:t>
            </w:r>
          </w:p>
        </w:tc>
      </w:tr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C0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51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C101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детей в возрасте от 12 до 17 лет (участники военно-исторических лагерей), чел.</w:t>
            </w:r>
          </w:p>
        </w:tc>
        <w:tc>
          <w:tcPr>
            <w:tcW w:type="dxa" w:w="193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C20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 – лучше</w:t>
            </w:r>
          </w:p>
        </w:tc>
        <w:tc>
          <w:tcPr>
            <w:tcW w:type="dxa" w:w="6993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C3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Кд = Кдо</w:t>
            </w:r>
          </w:p>
          <w:p w14:paraId="C4010000">
            <w:pPr>
              <w:pStyle w:val="Style_4"/>
              <w:ind w:firstLine="709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где:</w:t>
            </w:r>
          </w:p>
          <w:p w14:paraId="C5010000">
            <w:pPr>
              <w:pStyle w:val="Style_4"/>
              <w:ind w:firstLine="709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Кд – количество детей в возрасте от 12 до 17 лет (участники военно-исторических лагерей) (чел.);</w:t>
            </w:r>
          </w:p>
          <w:p w14:paraId="C6010000">
            <w:pPr>
              <w:pStyle w:val="Style_4"/>
              <w:ind w:firstLine="709" w:left="0"/>
            </w:pPr>
            <w:r>
              <w:rPr>
                <w:rFonts w:ascii="Times New Roman" w:hAnsi="Times New Roman"/>
              </w:rPr>
              <w:t>Кдо – количество детей в возрасте от 12 до 17 лет (участников военно-исторических лагерей), отдохнувших в отчетный период (чел.)</w:t>
            </w:r>
          </w:p>
        </w:tc>
        <w:tc>
          <w:tcPr>
            <w:tcW w:type="dxa" w:w="253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C7010000">
            <w:pPr>
              <w:pStyle w:val="Style_4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C801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</w:p>
        </w:tc>
        <w:tc>
          <w:tcPr>
            <w:tcW w:type="dxa" w:w="14116"/>
            <w:gridSpan w:val="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C901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«Отдых и оздоровление детей»</w:t>
            </w:r>
          </w:p>
        </w:tc>
      </w:tr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CA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51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CB01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Численность детей, отдохнувших</w:t>
            </w:r>
            <w:r>
              <w:rPr>
                <w:rFonts w:ascii="Times New Roman" w:hAnsi="Times New Roman"/>
                <w:color w:val="FF0000"/>
              </w:rPr>
              <w:t xml:space="preserve"> </w:t>
            </w:r>
            <w:r>
              <w:rPr>
                <w:rFonts w:ascii="Times New Roman" w:hAnsi="Times New Roman"/>
              </w:rPr>
              <w:t>в каникулярное время в лагерях дневного пребывания, туристских походах и оздоровительно-образовательном центре, чел.</w:t>
            </w:r>
          </w:p>
        </w:tc>
        <w:tc>
          <w:tcPr>
            <w:tcW w:type="dxa" w:w="193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CC01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 – лучше</w:t>
            </w:r>
          </w:p>
        </w:tc>
        <w:tc>
          <w:tcPr>
            <w:tcW w:type="dxa" w:w="6993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C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</w:rPr>
                  <m:rPr>
                    <m:sty m:val="p"/>
                  </m:rPr>
                  <m:t>mathit</m:t>
                </m:r>
                <m:sSub>
                  <m:e>
                    <m:r>
                      <w:rPr>
                        <w:rFonts w:ascii="Cambria Math" w:hAnsi="Cambria Math"/>
                        <w:sz w:val="24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mathit</m:t>
                    </m:r>
                    <m:r>
                      <w:rPr>
                        <w:rFonts w:ascii="Cambria Math" w:hAnsi="Cambria Math"/>
                        <w:sz w:val="24"/>
                      </w:rPr>
                      <m:t>в</m:t>
                    </m:r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mathit</m:t>
                    </m:r>
                    <m:r>
                      <w:rPr>
                        <w:rFonts w:ascii="Cambria Math" w:hAnsi="Cambria Math"/>
                        <w:sz w:val="24"/>
                      </w:rPr>
                      <m:t>ф</m:t>
                    </m:r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mathit</m:t>
                    </m:r>
                    <m:r>
                      <w:rPr>
                        <w:rFonts w:ascii="Cambria Math" w:hAnsi="Cambria Math"/>
                        <w:sz w:val="24"/>
                      </w:rPr>
                      <m:t>о</m:t>
                    </m:r>
                  </m:sub>
                </m:sSub>
                <m:r>
                  <w:rPr>
                    <w:rFonts w:ascii="Cambria Math" w:hAnsi="Cambria Math"/>
                    <w:sz w:val="24"/>
                  </w:rPr>
                  <m:rPr>
                    <m:sty m:val="p"/>
                  </m:rPr>
                  <m:t>mathit</m:t>
                </m:r>
                <m:r>
                  <w:rPr>
                    <w:rFonts w:ascii="Cambria Math" w:hAnsi="Cambria Math"/>
                    <w:sz w:val="24"/>
                  </w:rPr>
                  <m:t>=</m:t>
                </m:r>
                <m:r>
                  <w:rPr>
                    <w:rFonts w:ascii="Cambria Math" w:hAnsi="Cambria Math"/>
                    <w:sz w:val="24"/>
                  </w:rPr>
                  <m:rPr>
                    <m:sty m:val="p"/>
                  </m:rPr>
                  <m:t>mathit</m:t>
                </m:r>
                <m:sSub>
                  <m:e>
                    <m:r>
                      <w:rPr>
                        <w:rFonts w:ascii="Cambria Math" w:hAnsi="Cambria Math"/>
                        <w:sz w:val="24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mathit</m:t>
                    </m:r>
                    <m:r>
                      <w:rPr>
                        <w:rFonts w:ascii="Cambria Math" w:hAnsi="Cambria Math"/>
                        <w:sz w:val="24"/>
                      </w:rPr>
                      <m:t>л</m:t>
                    </m:r>
                  </m:sub>
                </m:sSub>
                <m:r>
                  <w:rPr>
                    <w:rFonts w:ascii="Cambria Math" w:hAnsi="Cambria Math"/>
                    <w:sz w:val="24"/>
                  </w:rPr>
                  <m:t>+</m:t>
                </m:r>
                <m:r>
                  <w:rPr>
                    <w:rFonts w:ascii="Cambria Math" w:hAnsi="Cambria Math"/>
                    <w:sz w:val="24"/>
                  </w:rPr>
                  <m:rPr>
                    <m:sty m:val="p"/>
                  </m:rPr>
                  <m:t>mathitmathit</m:t>
                </m:r>
                <m:sSub>
                  <m:e>
                    <m:r>
                      <w:rPr>
                        <w:rFonts w:ascii="Cambria Math" w:hAnsi="Cambria Math"/>
                        <w:sz w:val="24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mathit</m:t>
                    </m:r>
                    <m:r>
                      <w:rPr>
                        <w:rFonts w:ascii="Cambria Math" w:hAnsi="Cambria Math"/>
                        <w:sz w:val="24"/>
                      </w:rPr>
                      <m:t>т</m:t>
                    </m:r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mathit</m:t>
                    </m:r>
                    <m:r>
                      <w:rPr>
                        <w:rFonts w:ascii="Cambria Math" w:hAnsi="Cambria Math"/>
                        <w:sz w:val="24"/>
                      </w:rPr>
                      <m:t>п</m:t>
                    </m:r>
                  </m:sub>
                </m:sSub>
                <m:r>
                  <w:rPr>
                    <w:rFonts w:ascii="Cambria Math" w:hAnsi="Cambria Math"/>
                    <w:sz w:val="24"/>
                  </w:rPr>
                  <m:t>+</m:t>
                </m:r>
                <m:r>
                  <w:rPr>
                    <w:rFonts w:ascii="Cambria Math" w:hAnsi="Cambria Math"/>
                    <w:sz w:val="24"/>
                  </w:rPr>
                  <m:rPr>
                    <m:sty m:val="p"/>
                  </m:rPr>
                  <m:t>mathitmathit</m:t>
                </m:r>
                <m:sSub>
                  <m:e>
                    <m:r>
                      <w:rPr>
                        <w:rFonts w:ascii="Cambria Math" w:hAnsi="Cambria Math"/>
                        <w:sz w:val="24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mathit</m:t>
                    </m:r>
                    <m:r>
                      <w:rPr>
                        <w:rFonts w:ascii="Cambria Math" w:hAnsi="Cambria Math"/>
                        <w:sz w:val="24"/>
                      </w:rPr>
                      <m:t>ц</m:t>
                    </m:r>
                  </m:sub>
                </m:sSub>
              </m:oMath>
            </m:oMathPara>
            <w:r>
              <w:rPr>
                <w:rFonts w:ascii="Times New Roman" w:hAnsi="Times New Roman"/>
                <w:sz w:val="24"/>
              </w:rPr>
              <w:t>,</w:t>
            </w:r>
          </w:p>
          <w:p w14:paraId="CE010000">
            <w:pPr>
              <w:pStyle w:val="Style_4"/>
              <w:ind w:firstLine="709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где:</w:t>
            </w:r>
          </w:p>
          <w:p w14:paraId="CF010000">
            <w:pPr>
              <w:pStyle w:val="Style_4"/>
              <w:ind w:firstLine="748" w:left="0"/>
              <w:rPr>
                <w:rFonts w:ascii="Times New Roman" w:hAnsi="Times New Roman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rPr>
                    <m:sty m:val="p"/>
                  </m:rPr>
                  <m:t>mathit</m:t>
                </m:r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mathit</m:t>
                    </m:r>
                    <m:r>
                      <w:rPr>
                        <w:rFonts w:ascii="Cambria Math" w:hAnsi="Cambria Math"/>
                        <w:sz w:val="22"/>
                      </w:rPr>
                      <m:t>в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mathit</m:t>
                    </m:r>
                    <m:r>
                      <w:rPr>
                        <w:rFonts w:ascii="Cambria Math" w:hAnsi="Cambria Math"/>
                        <w:sz w:val="22"/>
                      </w:rPr>
                      <m:t>ф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mathit</m:t>
                    </m:r>
                    <m:r>
                      <w:rPr>
                        <w:rFonts w:ascii="Cambria Math" w:hAnsi="Cambria Math"/>
                        <w:sz w:val="22"/>
                      </w:rPr>
                      <m:t>о</m:t>
                    </m:r>
                  </m:sub>
                </m:sSub>
              </m:oMath>
            </m:oMathPara>
            <w:r>
              <w:rPr>
                <w:rFonts w:ascii="Times New Roman" w:hAnsi="Times New Roman"/>
              </w:rPr>
              <w:t xml:space="preserve"> – численность детей, отдохнувших</w:t>
            </w:r>
            <w:r>
              <w:rPr>
                <w:rFonts w:ascii="Times New Roman" w:hAnsi="Times New Roman"/>
                <w:color w:val="FF0000"/>
              </w:rPr>
              <w:t xml:space="preserve"> </w:t>
            </w:r>
            <w:r>
              <w:rPr>
                <w:rFonts w:ascii="Times New Roman" w:hAnsi="Times New Roman"/>
              </w:rPr>
              <w:t>в каникулярное время в лагерях дневного пребывания, туристских походах и оздоровительно-образовательном центре (человек);</w:t>
            </w:r>
          </w:p>
          <w:p w14:paraId="D0010000">
            <w:pPr>
              <w:pStyle w:val="Style_4"/>
              <w:ind w:firstLine="748" w:left="0"/>
              <w:rPr>
                <w:rFonts w:ascii="Times New Roman" w:hAnsi="Times New Roman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rPr>
                    <m:sty m:val="p"/>
                  </m:rPr>
                  <m:t>mathit</m:t>
                </m:r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mathit</m:t>
                    </m:r>
                    <m:r>
                      <w:rPr>
                        <w:rFonts w:ascii="Cambria Math" w:hAnsi="Cambria Math"/>
                        <w:sz w:val="22"/>
                      </w:rPr>
                      <m:t>л</m:t>
                    </m:r>
                  </m:sub>
                </m:sSub>
              </m:oMath>
            </m:oMathPara>
            <w:r>
              <w:rPr>
                <w:rFonts w:ascii="Times New Roman" w:hAnsi="Times New Roman"/>
              </w:rPr>
              <w:t xml:space="preserve"> – численность детей, отдохнувших</w:t>
            </w:r>
            <w:r>
              <w:rPr>
                <w:rFonts w:ascii="Times New Roman" w:hAnsi="Times New Roman"/>
                <w:color w:val="FF0000"/>
              </w:rPr>
              <w:t xml:space="preserve"> </w:t>
            </w:r>
            <w:r>
              <w:rPr>
                <w:rFonts w:ascii="Times New Roman" w:hAnsi="Times New Roman"/>
              </w:rPr>
              <w:t>в каникулярное время в лагерях дневного пребывания (человек);</w:t>
            </w:r>
          </w:p>
          <w:p w14:paraId="D1010000">
            <w:pPr>
              <w:spacing w:after="0" w:line="240" w:lineRule="auto"/>
              <w:ind w:firstLine="748" w:left="0"/>
              <w:jc w:val="both"/>
              <w:rPr>
                <w:rFonts w:ascii="Times New Roman" w:hAnsi="Times New Roman"/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</w:rPr>
                  <m:rPr>
                    <m:sty m:val="p"/>
                  </m:rPr>
                  <m:t>mathit</m:t>
                </m:r>
                <m:sSub>
                  <m:e>
                    <m:r>
                      <w:rPr>
                        <w:rFonts w:ascii="Cambria Math" w:hAnsi="Cambria Math"/>
                        <w:sz w:val="24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mathit</m:t>
                    </m:r>
                    <m:r>
                      <w:rPr>
                        <w:rFonts w:ascii="Cambria Math" w:hAnsi="Cambria Math"/>
                        <w:sz w:val="24"/>
                      </w:rPr>
                      <m:t>т</m:t>
                    </m:r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mathit</m:t>
                    </m:r>
                    <m:r>
                      <w:rPr>
                        <w:rFonts w:ascii="Cambria Math" w:hAnsi="Cambria Math"/>
                        <w:sz w:val="24"/>
                      </w:rPr>
                      <m:t>п</m:t>
                    </m:r>
                  </m:sub>
                </m:sSub>
              </m:oMath>
            </m:oMathPara>
            <w:r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 xml:space="preserve">численность детей, отдохнувших в каникулярное время в </w:t>
            </w:r>
            <w:r>
              <w:rPr>
                <w:rFonts w:ascii="Times New Roman" w:hAnsi="Times New Roman"/>
                <w:sz w:val="24"/>
              </w:rPr>
              <w:t>туристских</w:t>
            </w:r>
            <w:r>
              <w:rPr>
                <w:rFonts w:ascii="Times New Roman" w:hAnsi="Times New Roman"/>
                <w:sz w:val="24"/>
              </w:rPr>
              <w:t xml:space="preserve"> походах (человек);</w:t>
            </w:r>
          </w:p>
          <w:p w14:paraId="D2010000">
            <w:pPr>
              <w:spacing w:after="0" w:line="240" w:lineRule="auto"/>
              <w:ind w:firstLine="748" w:left="0"/>
              <w:jc w:val="both"/>
              <w:rPr>
                <w:rFonts w:ascii="Times New Roman" w:hAnsi="Times New Roman"/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</w:rPr>
                  <m:rPr>
                    <m:sty m:val="p"/>
                  </m:rPr>
                  <m:t>mathit</m:t>
                </m:r>
                <m:sSub>
                  <m:e>
                    <m:r>
                      <w:rPr>
                        <w:rFonts w:ascii="Cambria Math" w:hAnsi="Cambria Math"/>
                        <w:sz w:val="24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mathit</m:t>
                    </m:r>
                    <m:r>
                      <w:rPr>
                        <w:rFonts w:ascii="Cambria Math" w:hAnsi="Cambria Math"/>
                        <w:sz w:val="24"/>
                      </w:rPr>
                      <m:t>ц</m:t>
                    </m:r>
                  </m:sub>
                </m:sSub>
              </m:oMath>
            </m:oMathPara>
            <w:r>
              <w:rPr>
                <w:rFonts w:ascii="Times New Roman" w:hAnsi="Times New Roman"/>
                <w:sz w:val="24"/>
              </w:rPr>
              <w:t xml:space="preserve"> – численность детей, отдохнувших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 каникулярное время в оздоровительно-образовательном центре (человек)</w:t>
            </w:r>
          </w:p>
        </w:tc>
        <w:tc>
          <w:tcPr>
            <w:tcW w:type="dxa" w:w="253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D301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база данных по численности детей, запланированной для отдыха в каникулярное время, в лагерях дневного пребывания, туристских походах и оздоровительно-образовательном центре</w:t>
            </w:r>
          </w:p>
        </w:tc>
      </w:tr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D4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2651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D501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Численность детей, отдохнувших в загородных лагерях, чел.</w:t>
            </w:r>
          </w:p>
        </w:tc>
        <w:tc>
          <w:tcPr>
            <w:tcW w:type="dxa" w:w="193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D6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Больше – лучше</w:t>
            </w:r>
          </w:p>
        </w:tc>
        <w:tc>
          <w:tcPr>
            <w:tcW w:type="dxa" w:w="6993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D701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 детей, отдохнувших в загородных лагерях (отчет о выполнении муниципального задания)</w:t>
            </w:r>
          </w:p>
        </w:tc>
        <w:tc>
          <w:tcPr>
            <w:tcW w:type="dxa" w:w="253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D801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база данных по численности детей, запланированной для отдыха в загородных лагерях</w:t>
            </w:r>
          </w:p>
        </w:tc>
      </w:tr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D9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116"/>
            <w:gridSpan w:val="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DA01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5 «Реализация молодежной политики»</w:t>
            </w:r>
          </w:p>
        </w:tc>
      </w:tr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DB01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</w:p>
        </w:tc>
        <w:tc>
          <w:tcPr>
            <w:tcW w:type="dxa" w:w="14116"/>
            <w:gridSpan w:val="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DC01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Региональный проект «</w:t>
            </w:r>
            <w:r>
              <w:rPr>
                <w:rFonts w:ascii="Times New Roman" w:hAnsi="Times New Roman"/>
              </w:rPr>
              <w:t>Мы вместе (Воспитание гармонично развитой личности)</w:t>
            </w:r>
            <w:r>
              <w:rPr>
                <w:rFonts w:ascii="Times New Roman" w:hAnsi="Times New Roman"/>
              </w:rPr>
              <w:t>»</w:t>
            </w:r>
          </w:p>
        </w:tc>
      </w:tr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DD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51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DE01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людей, занимающихся добровольческой (волонтерской) деятельностью</w:t>
            </w:r>
            <w:r>
              <w:rPr>
                <w:rFonts w:ascii="Times New Roman" w:hAnsi="Times New Roman"/>
              </w:rPr>
              <w:t>, %</w:t>
            </w:r>
          </w:p>
        </w:tc>
        <w:tc>
          <w:tcPr>
            <w:tcW w:type="dxa" w:w="193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DF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 – лучше</w:t>
            </w:r>
          </w:p>
        </w:tc>
        <w:tc>
          <w:tcPr>
            <w:tcW w:type="dxa" w:w="6993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E0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вол.</m:t>
                    </m:r>
                  </m:sub>
                </m:sSub>
                <m:r>
                  <w:rPr>
                    <w:rFonts w:ascii="Cambria Math" w:hAnsi="Cambria Math"/>
                    <w:sz w:val="24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в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о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л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t>.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о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б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щ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t>.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4"/>
                  </w:rPr>
                  <m:t>×100,</m:t>
                </m:r>
              </m:oMath>
            </m:oMathPara>
          </w:p>
          <w:p w14:paraId="E101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где:</w:t>
            </w:r>
          </w:p>
          <w:p w14:paraId="E201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>
              <w:rPr>
                <w:rFonts w:ascii="Times New Roman" w:hAnsi="Times New Roman"/>
                <w:sz w:val="24"/>
                <w:vertAlign w:val="subscript"/>
              </w:rPr>
              <w:t>вол.</w:t>
            </w:r>
            <w:r>
              <w:rPr>
                <w:rFonts w:ascii="Times New Roman" w:hAnsi="Times New Roman"/>
                <w:sz w:val="24"/>
              </w:rPr>
              <w:t xml:space="preserve"> – доля людей, занимающихся добровольческой (волонтерской) деятельностью (процентов);</w:t>
            </w:r>
          </w:p>
          <w:p w14:paraId="E301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  <w:vertAlign w:val="subscript"/>
              </w:rPr>
              <w:t>общ.</w:t>
            </w:r>
            <w:r>
              <w:rPr>
                <w:rFonts w:ascii="Times New Roman" w:hAnsi="Times New Roman"/>
                <w:sz w:val="24"/>
              </w:rPr>
              <w:t xml:space="preserve"> – общая численность населения, проживающих в муниципальном образовании (показатель «Численность населения по полу и возрасту» на 1 января предыдущего года) (человек);</w:t>
            </w:r>
          </w:p>
          <w:p w14:paraId="E401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  <w:vertAlign w:val="subscript"/>
              </w:rPr>
              <w:t>вол.</w:t>
            </w:r>
            <w:r>
              <w:rPr>
                <w:rFonts w:ascii="Times New Roman" w:hAnsi="Times New Roman"/>
                <w:sz w:val="24"/>
              </w:rPr>
              <w:t xml:space="preserve"> – численность населения,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занимающихся добровольческой (волонтерской) деятельностью проживающих в муниципальном образовании (человек).</w:t>
            </w:r>
          </w:p>
          <w:p w14:paraId="E501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Разъяснения по показателю: для расчета показателя </w:t>
            </w:r>
            <w:r>
              <w:rPr>
                <w:rFonts w:ascii="Times New Roman" w:hAnsi="Times New Roman"/>
                <w:sz w:val="24"/>
              </w:rPr>
              <w:t>используются агрегированные данные о общем числе случаев участия (в том числе однократном) граждан в добровольческой (волонтерской) деятельности</w:t>
            </w:r>
          </w:p>
        </w:tc>
        <w:tc>
          <w:tcPr>
            <w:tcW w:type="dxa" w:w="253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E60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Росстат – показатель «Численность населения по полу и возрасту» на 1 января предыдущего года.</w:t>
            </w:r>
          </w:p>
          <w:p w14:paraId="E7010000"/>
          <w:p w14:paraId="E801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Мониторинг Единой информационной системы «Добро.ру», информация от структурных подразделений администрации </w:t>
            </w:r>
            <w:r>
              <w:rPr>
                <w:rFonts w:ascii="Times New Roman" w:hAnsi="Times New Roman"/>
              </w:rPr>
              <w:t xml:space="preserve">города, центров (сообществ, объединений) поддержки добровольчества (волонтерства) на базе образовательных, некоммерческих, общественных организаций, государственных и муниципальных учреждений.   </w:t>
            </w:r>
          </w:p>
        </w:tc>
      </w:tr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E9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2651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EA01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молодых людей, участвующих в проектах и программах, направленных на патриотическое воспитание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193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EB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 – лучше</w:t>
            </w:r>
          </w:p>
        </w:tc>
        <w:tc>
          <w:tcPr>
            <w:tcW w:type="dxa" w:w="6993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EC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патр.</m:t>
                    </m:r>
                  </m:sub>
                </m:sSub>
                <m:r>
                  <w:rPr>
                    <w:rFonts w:ascii="Cambria Math" w:hAnsi="Cambria Math"/>
                    <w:sz w:val="24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п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а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т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р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t>.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о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б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щ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t>.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4"/>
                  </w:rPr>
                  <m:t>×100,</m:t>
                </m:r>
              </m:oMath>
            </m:oMathPara>
          </w:p>
          <w:p w14:paraId="ED01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где:</w:t>
            </w:r>
          </w:p>
          <w:p w14:paraId="EE01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>
              <w:rPr>
                <w:rFonts w:ascii="Times New Roman" w:hAnsi="Times New Roman"/>
                <w:sz w:val="24"/>
                <w:vertAlign w:val="subscript"/>
              </w:rPr>
              <w:t>патр.</w:t>
            </w:r>
            <w:r>
              <w:rPr>
                <w:rFonts w:ascii="Times New Roman" w:hAnsi="Times New Roman"/>
                <w:sz w:val="24"/>
              </w:rPr>
              <w:t xml:space="preserve"> – доля молодых людей, участвующих в проектах и программах, направленных на патриотическое воспитание (процентов);</w:t>
            </w:r>
          </w:p>
          <w:p w14:paraId="EF01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  <w:vertAlign w:val="subscript"/>
              </w:rPr>
              <w:t>общ.</w:t>
            </w:r>
            <w:r>
              <w:rPr>
                <w:rFonts w:ascii="Times New Roman" w:hAnsi="Times New Roman"/>
                <w:sz w:val="24"/>
              </w:rPr>
              <w:t xml:space="preserve"> – общая численность населения, проживающих в муниципальном образовании в возрасте от 14 до 35 лет включительно (показатель «Численность населения по полу и возрасту» на 1 января предыдущего года) (человек);</w:t>
            </w:r>
          </w:p>
          <w:p w14:paraId="F001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  <w:vertAlign w:val="subscript"/>
              </w:rPr>
              <w:t>патр.</w:t>
            </w:r>
            <w:r>
              <w:rPr>
                <w:rFonts w:ascii="Times New Roman" w:hAnsi="Times New Roman"/>
                <w:sz w:val="24"/>
              </w:rPr>
              <w:t xml:space="preserve"> – численность молодых людей в возрасте от 14 до 35 лет включительно, принявших участие в проектах и программах, направленных на патриотическое воспитание (человек).</w:t>
            </w:r>
          </w:p>
          <w:p w14:paraId="F101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Разъяснения по показателю: для расчета показателя используются агрегированные данные о численности молодых людей в возрасте от 14 до 35 лет включительно, принявших участие в проектах и программах, направленных на патриотическое воспитание, реализованных на территории муниципального образования</w:t>
            </w:r>
          </w:p>
        </w:tc>
        <w:tc>
          <w:tcPr>
            <w:tcW w:type="dxa" w:w="253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F20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Росстат – показатель «Численность населения по полу и возрасту» на 1 января предыдущего года.</w:t>
            </w:r>
          </w:p>
          <w:p w14:paraId="F30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  <w:p w14:paraId="F401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Информация от структурных подразделений администрации города, объединений, клубов, сообществ, действующих на базе образовательных, некоммерческих, общественных организаций, государственных и муниципальных учреждений.   </w:t>
            </w:r>
          </w:p>
        </w:tc>
      </w:tr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F5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651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F601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молодых семей, в том числе молодых семей имеющих детей, участвующих в мероприятиях по продвижению традиционных духовно-нравственных ценностей, в том числе в проекты и программы, направленные на патриотическое воспитание, в добровольческую и общественную деятельность</w:t>
            </w:r>
            <w:r>
              <w:rPr>
                <w:rFonts w:ascii="Times New Roman" w:hAnsi="Times New Roman"/>
              </w:rPr>
              <w:t>, %</w:t>
            </w:r>
          </w:p>
        </w:tc>
        <w:tc>
          <w:tcPr>
            <w:tcW w:type="dxa" w:w="193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F7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 – лучше</w:t>
            </w:r>
          </w:p>
        </w:tc>
        <w:tc>
          <w:tcPr>
            <w:tcW w:type="dxa" w:w="6993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F8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сем.</m:t>
                    </m:r>
                  </m:sub>
                </m:sSub>
                <m:r>
                  <w:rPr>
                    <w:rFonts w:ascii="Cambria Math" w:hAnsi="Cambria Math"/>
                    <w:sz w:val="24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с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е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м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t>.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о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б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щ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t>.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с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е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м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t>.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4"/>
                  </w:rPr>
                  <m:t>×100,</m:t>
                </m:r>
              </m:oMath>
            </m:oMathPara>
          </w:p>
          <w:p w14:paraId="F901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где:</w:t>
            </w:r>
          </w:p>
          <w:p w14:paraId="FA01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>
              <w:rPr>
                <w:rFonts w:ascii="Times New Roman" w:hAnsi="Times New Roman"/>
                <w:sz w:val="24"/>
                <w:vertAlign w:val="subscript"/>
              </w:rPr>
              <w:t>сем.</w:t>
            </w:r>
            <w:r>
              <w:rPr>
                <w:rFonts w:ascii="Times New Roman" w:hAnsi="Times New Roman"/>
                <w:sz w:val="24"/>
              </w:rPr>
              <w:t xml:space="preserve"> – доля молодых семей, в том числе молодых семей имеющих детей, участвующих в мероприятиях по продвижению традиционных духовно-нравственных ценностей, в том числе в проекты и программы, направленные на патриотическое воспитание, в добровольческую и общественную деятельность (процентов);</w:t>
            </w:r>
          </w:p>
          <w:p w14:paraId="FB01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  <w:vertAlign w:val="subscript"/>
              </w:rPr>
              <w:t>общ.сем.</w:t>
            </w:r>
            <w:r>
              <w:rPr>
                <w:rFonts w:ascii="Times New Roman" w:hAnsi="Times New Roman"/>
                <w:sz w:val="24"/>
              </w:rPr>
              <w:t xml:space="preserve"> – общее число молодых семей, проживающих в муниципальном образовании по итогам Всероссийской переписи населения 2020 года (единиц);</w:t>
            </w:r>
          </w:p>
          <w:p w14:paraId="FC01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  <w:vertAlign w:val="subscript"/>
              </w:rPr>
              <w:t>сем.</w:t>
            </w:r>
            <w:r>
              <w:rPr>
                <w:rFonts w:ascii="Times New Roman" w:hAnsi="Times New Roman"/>
                <w:sz w:val="24"/>
              </w:rPr>
              <w:t xml:space="preserve"> – число молодых семей, в том числе молодых семей имеющих детей, участвующих в мероприятиях по продвижению традиционных духовно-нравственных ценностей, в том числе в проекты и программы, направленные на патриотическое воспитание, в добровольческую и общественную деятельность (единиц).</w:t>
            </w:r>
          </w:p>
          <w:p w14:paraId="FD01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Разъяснения по показателю: </w:t>
            </w:r>
          </w:p>
          <w:p w14:paraId="FE01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для расчета показателя используются агрегированные данные о количестве молодых семей, в том числе молодых семей имеющих детей, участвующих в мероприятиях по продвижению традиционных духовно-нравственных ценностей, в том числе в проекты и программы, направленные на патриотическое воспитание, в добровольческую и общественную деятельность, реализованных на территории муниципального образования;</w:t>
            </w:r>
          </w:p>
          <w:p w14:paraId="FF01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под термином молодая семья понимаются лица в возрасте до 35 лет включительно, состоящие в заключенном в установленном законодательством РФ порядке браке, в том числе воспитывающие ребенка (детей), либо лицо, в возрасте до 35 лет включительно являющееся единственным родителем (усыновителем) ребенка (детей).</w:t>
            </w:r>
          </w:p>
          <w:p w14:paraId="0002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Таким образом, выявляются следующие типы молодой </w:t>
            </w:r>
            <w:r>
              <w:rPr>
                <w:rFonts w:ascii="Times New Roman" w:hAnsi="Times New Roman"/>
                <w:sz w:val="24"/>
              </w:rPr>
              <w:t>семьи:</w:t>
            </w:r>
          </w:p>
          <w:p w14:paraId="0102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муж и жена, в возрасте до 35 лет включительно;</w:t>
            </w:r>
          </w:p>
          <w:p w14:paraId="0202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муж, жена в возрасте до 35 лет включительно имеющие детей на попечении;</w:t>
            </w:r>
          </w:p>
          <w:p w14:paraId="0302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мужчина в возрасте до 35 лет включительно, имеющий детей на попечении;</w:t>
            </w:r>
          </w:p>
          <w:p w14:paraId="0402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женщина в возрасте до 35 лет включительно, имеющая детей на попечении</w:t>
            </w:r>
          </w:p>
        </w:tc>
        <w:tc>
          <w:tcPr>
            <w:tcW w:type="dxa" w:w="253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0502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Росстат – показатель о численности молодых семей, по данные Всероссийской переписи населения 2020 года (том 8 «Число и состав домохозяйств», таблица 11).</w:t>
            </w:r>
          </w:p>
          <w:p w14:paraId="06020000"/>
          <w:p w14:paraId="0702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Информация от структурных подразделений администрации города, объединений, клубов, сообществ, действующих на базе образовательных, некоммерческих, общественных организаций, государственных и муниципальных учреждений.   </w:t>
            </w:r>
          </w:p>
        </w:tc>
      </w:tr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0802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</w:p>
        </w:tc>
        <w:tc>
          <w:tcPr>
            <w:tcW w:type="dxa" w:w="14116"/>
            <w:gridSpan w:val="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0902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«Молодежь Магнитки»</w:t>
            </w:r>
          </w:p>
        </w:tc>
      </w:tr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0A0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51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0B02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мероприятий в сфере молодежной политики, проведенных в городе Магнитогорске за счет средств бюджета города, </w:t>
            </w:r>
            <w:r>
              <w:rPr>
                <w:rFonts w:ascii="Times New Roman" w:hAnsi="Times New Roman"/>
              </w:rPr>
              <w:t>ед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93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0C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 – лучше</w:t>
            </w:r>
          </w:p>
        </w:tc>
        <w:tc>
          <w:tcPr>
            <w:tcW w:type="dxa" w:w="6993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0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</w:rPr>
                  <m:t>N=</m:t>
                </m:r>
                <m:nary>
                  <m:naryPr>
                    <m:chr m:val="∑"/>
                    <m:limLoc m:val="subSup"/>
                    <m:grow m:val="on"/>
                    <m:subHide m:val="off"/>
                    <m:supHide m:val="on"/>
                  </m:naryPr>
                  <m:sub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ni</m:t>
                    </m:r>
                  </m:sub>
                  <m:sup/>
                  <m:e/>
                </m:nary>
              </m:oMath>
            </m:oMathPara>
            <w:r>
              <w:rPr>
                <w:rFonts w:ascii="Times New Roman" w:hAnsi="Times New Roman"/>
                <w:sz w:val="24"/>
              </w:rPr>
              <w:t>,</w:t>
            </w:r>
          </w:p>
          <w:p w14:paraId="0E020000">
            <w:pPr>
              <w:pStyle w:val="Style_4"/>
              <w:ind w:firstLine="709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где:</w:t>
            </w:r>
          </w:p>
          <w:p w14:paraId="0F02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  <w:r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количество</w:t>
            </w:r>
            <w:r>
              <w:rPr>
                <w:rFonts w:ascii="Times New Roman" w:hAnsi="Times New Roman"/>
                <w:sz w:val="24"/>
              </w:rPr>
              <w:t xml:space="preserve"> мероприятий в сфере молодежной политики, проведенных в городе Магнитогорске за счет средств бюджета города (</w:t>
            </w:r>
            <w:r>
              <w:rPr>
                <w:rFonts w:ascii="Times New Roman" w:hAnsi="Times New Roman"/>
                <w:sz w:val="24"/>
              </w:rPr>
              <w:t>единиц</w:t>
            </w:r>
            <w:r>
              <w:rPr>
                <w:rFonts w:ascii="Times New Roman" w:hAnsi="Times New Roman"/>
                <w:sz w:val="24"/>
              </w:rPr>
              <w:t>);</w:t>
            </w:r>
          </w:p>
          <w:p w14:paraId="10020000">
            <w:pPr>
              <w:pStyle w:val="Style_4"/>
              <w:ind w:firstLine="709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 – количество проведенных мероприятий в сфере молодежной политики, проведенных в городе Магнитогорске за счет средств бюджета города за отчетный период (единиц).</w:t>
            </w:r>
          </w:p>
          <w:p w14:paraId="11020000">
            <w:pPr>
              <w:pStyle w:val="Style_4"/>
              <w:ind w:firstLine="709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Разъяснения по показателю: показатель рассчитывается по итогам года, исходя из количества мероприятий, фактически проведенных подразделением по молодежной политике за счет бюджета города</w:t>
            </w:r>
          </w:p>
        </w:tc>
        <w:tc>
          <w:tcPr>
            <w:tcW w:type="dxa" w:w="253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1202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Мониторинг информации от ОБУ в программе «АЦК-Финансы» по мероприятиям подразделения по молодежной политике, по которым проходила оплата за счет средств местного бюджета</w:t>
            </w:r>
          </w:p>
        </w:tc>
      </w:tr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130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116"/>
            <w:gridSpan w:val="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1402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6 «Сопровождение деятельности образовательных учреждений»</w:t>
            </w:r>
          </w:p>
        </w:tc>
      </w:tr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1502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</w:p>
        </w:tc>
        <w:tc>
          <w:tcPr>
            <w:tcW w:type="dxa" w:w="14116"/>
            <w:gridSpan w:val="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1602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«Сопровождение деятельности образовательных учреждений»</w:t>
            </w:r>
          </w:p>
        </w:tc>
      </w:tr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170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51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1802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детей, охваченных психолого-педагогическим сопровождением от 1 до 18 лет, относительно детей, нуждающихся в психолого-медико-педагогическом обследовании, </w:t>
            </w:r>
            <w:r>
              <w:rPr>
                <w:rFonts w:ascii="Times New Roman" w:hAnsi="Times New Roman"/>
              </w:rPr>
              <w:t>психолого-педагогическом консультировании, коррекционно-развивающей, компенсирующей и логопедической помощи, %</w:t>
            </w:r>
          </w:p>
        </w:tc>
        <w:tc>
          <w:tcPr>
            <w:tcW w:type="dxa" w:w="193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19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 – лучше</w:t>
            </w:r>
          </w:p>
        </w:tc>
        <w:tc>
          <w:tcPr>
            <w:tcW w:type="dxa" w:w="6993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1A020000">
            <w:pPr>
              <w:spacing w:after="0" w:line="240" w:lineRule="auto"/>
              <w:ind/>
              <w:jc w:val="both"/>
              <w:rPr>
                <w:rFonts w:ascii="Times New Roman" w:hAnsi="Times New Roman"/>
                <w:i w:val="1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4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дет</m:t>
                    </m:r>
                  </m:sub>
                </m:sSub>
                <m:r>
                  <w:rPr>
                    <w:rFonts w:ascii="Cambria Math" w:hAnsi="Cambria Math"/>
                    <w:sz w:val="24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дпп</m:t>
                        </m:r>
                      </m:sub>
                    </m:sSub>
                    <m:r>
                      <w:rPr>
                        <w:rFonts w:ascii="Cambria Math" w:hAnsi="Cambria Math"/>
                        <w:sz w:val="24"/>
                      </w:rPr>
                      <m:t>×100%</m:t>
                    </m:r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общ</m:t>
                        </m:r>
                      </m:sub>
                    </m:sSub>
                    <m:r>
                      <w:rPr>
                        <w:rFonts w:ascii="Cambria Math" w:hAnsi="Cambria Math"/>
                        <w:sz w:val="24"/>
                      </w:rPr>
                      <m:t>-</m:t>
                    </m:r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общ</m:t>
                        </m:r>
                      </m:sub>
                    </m:sSub>
                    <m:r>
                      <w:rPr>
                        <w:rFonts w:ascii="Cambria Math" w:hAnsi="Cambria Math"/>
                        <w:sz w:val="24"/>
                      </w:rPr>
                      <m:t>(</m:t>
                    </m:r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от</m:t>
                    </m:r>
                    <m:r>
                      <w:rPr>
                        <w:rFonts w:ascii="Cambria Math" w:hAnsi="Cambria Math"/>
                        <w:sz w:val="24"/>
                      </w:rPr>
                      <m:t>0-1</m:t>
                    </m:r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года</m:t>
                    </m:r>
                    <m:r>
                      <w:rPr>
                        <w:rFonts w:ascii="Cambria Math" w:hAnsi="Cambria Math"/>
                        <w:sz w:val="24"/>
                      </w:rPr>
                      <m:t>)</m:t>
                    </m:r>
                  </m:den>
                </m:f>
              </m:oMath>
            </m:oMathPara>
          </w:p>
          <w:p w14:paraId="1B02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где:</w:t>
            </w:r>
          </w:p>
          <w:p w14:paraId="1C02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>
              <w:rPr>
                <w:rFonts w:ascii="Times New Roman" w:hAnsi="Times New Roman"/>
                <w:sz w:val="24"/>
                <w:vertAlign w:val="subscript"/>
              </w:rPr>
              <w:t>дет</w:t>
            </w:r>
            <w:r>
              <w:rPr>
                <w:rFonts w:ascii="Times New Roman" w:hAnsi="Times New Roman"/>
                <w:sz w:val="24"/>
              </w:rPr>
              <w:t xml:space="preserve"> – доля детей, охваченных психолого-педагогическим сопровождением от 1 до 18 лет, относительно детей, нуждающихся в психолого-медико-педагогическом обследовании, психолого-педагогическом консультировании, коррекционно-развивающей, компенсирующей и логопедической помощи (процентов).</w:t>
            </w:r>
          </w:p>
          <w:p w14:paraId="1D02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  <w:vertAlign w:val="subscript"/>
              </w:rPr>
              <w:t>дпп</w:t>
            </w:r>
            <w:r>
              <w:rPr>
                <w:rFonts w:ascii="Times New Roman" w:hAnsi="Times New Roman"/>
                <w:sz w:val="24"/>
              </w:rPr>
              <w:t xml:space="preserve"> – численность детей в возрасте от 0 до 18 лет, </w:t>
            </w:r>
            <w:r>
              <w:rPr>
                <w:rFonts w:ascii="Times New Roman" w:hAnsi="Times New Roman"/>
                <w:sz w:val="24"/>
              </w:rPr>
              <w:t>охваченных психолого-педагогическим сопровождением (сводный отчет образовательных учреждений «Численность детей в возрасте от 0 до 18 лет, охваченных психолого-педагогическим сопровождением») (человек).</w:t>
            </w:r>
          </w:p>
          <w:p w14:paraId="1E02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  <w:vertAlign w:val="subscript"/>
              </w:rPr>
              <w:t>общ</w:t>
            </w:r>
            <w:r>
              <w:rPr>
                <w:rFonts w:ascii="Times New Roman" w:hAnsi="Times New Roman"/>
                <w:sz w:val="24"/>
              </w:rPr>
              <w:t xml:space="preserve"> – общая численность детей в возрасте от 0 до 18 лет (Росстат – показатель «Численность населения по полу и возрасту») (человек);</w:t>
            </w:r>
          </w:p>
          <w:p w14:paraId="1F020000">
            <w:pPr>
              <w:pStyle w:val="Style_4"/>
              <w:ind w:firstLine="709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  <w:vertAlign w:val="subscript"/>
              </w:rPr>
              <w:t>общ</w:t>
            </w:r>
            <w:r>
              <w:rPr>
                <w:rFonts w:ascii="Times New Roman" w:hAnsi="Times New Roman"/>
              </w:rPr>
              <w:t xml:space="preserve"> (от 0-1) – общая численность детей в возрасте от 0 до 1 года (Росстат – показатель «Численность населения по полу и возрасту») (человек)</w:t>
            </w:r>
          </w:p>
        </w:tc>
        <w:tc>
          <w:tcPr>
            <w:tcW w:type="dxa" w:w="253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2002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Росстат – показатель «Численность населения по полу и возрасту» на 1 января отчетного года, сводный отчет образовательных учреждений «Численность детей в возрасте от 0 до 18 </w:t>
            </w:r>
            <w:r>
              <w:rPr>
                <w:rFonts w:ascii="Times New Roman" w:hAnsi="Times New Roman"/>
              </w:rPr>
              <w:t>лет, охваченных психолого-педагогическим сопровождением»</w:t>
            </w:r>
          </w:p>
        </w:tc>
      </w:tr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210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2651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2202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педагогического и административно-управленческого персонала образовательных учреждений, прошедшего повышение квалификации по программам, отвечающим современным квалификационным требованиям, %</w:t>
            </w:r>
          </w:p>
        </w:tc>
        <w:tc>
          <w:tcPr>
            <w:tcW w:type="dxa" w:w="193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23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 – лучше</w:t>
            </w:r>
          </w:p>
        </w:tc>
        <w:tc>
          <w:tcPr>
            <w:tcW w:type="dxa" w:w="6993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24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</w:rPr>
                  <m:t>Д=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доупк</m:t>
                        </m:r>
                      </m:sub>
                    </m:sSub>
                    <m:r>
                      <w:rPr>
                        <w:rFonts w:ascii="Cambria Math" w:hAnsi="Cambria Math"/>
                        <w:sz w:val="24"/>
                      </w:rPr>
                      <m:t>+</m:t>
                    </m:r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оупк</m:t>
                        </m:r>
                      </m:sub>
                    </m:sSub>
                    <m:r>
                      <w:rPr>
                        <w:rFonts w:ascii="Cambria Math" w:hAnsi="Cambria Math"/>
                        <w:sz w:val="24"/>
                      </w:rPr>
                      <m:t>+</m:t>
                    </m:r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удопк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доу</m:t>
                        </m:r>
                      </m:sub>
                    </m:sSub>
                    <m:r>
                      <w:rPr>
                        <w:rFonts w:ascii="Cambria Math" w:hAnsi="Cambria Math"/>
                        <w:sz w:val="24"/>
                      </w:rPr>
                      <m:t>+</m:t>
                    </m:r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оу</m:t>
                        </m:r>
                      </m:sub>
                    </m:sSub>
                    <m:r>
                      <w:rPr>
                        <w:rFonts w:ascii="Cambria Math" w:hAnsi="Cambria Math"/>
                        <w:sz w:val="24"/>
                      </w:rPr>
                      <m:t>+</m:t>
                    </m:r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удо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4"/>
                  </w:rPr>
                  <m:t>×100,</m:t>
                </m:r>
              </m:oMath>
            </m:oMathPara>
          </w:p>
          <w:p w14:paraId="2502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где:</w:t>
            </w:r>
          </w:p>
          <w:p w14:paraId="2602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 – доля педагогического и административно-управленческого персонала образовательных учреждений, прошедшего повышение квалификации по программам, отвечающим современным квалификационным требованиям (процентов);</w:t>
            </w:r>
          </w:p>
          <w:p w14:paraId="2702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  <w:vertAlign w:val="subscript"/>
              </w:rPr>
              <w:t>доупк</w:t>
            </w:r>
            <w:r>
              <w:rPr>
                <w:rFonts w:ascii="Times New Roman" w:hAnsi="Times New Roman"/>
                <w:sz w:val="24"/>
              </w:rPr>
              <w:t xml:space="preserve"> – численность педагогических работников в дошкольных образовательных учреждениях, прошедших повышение квалификации или переподготовку (информация образовательных учреждений «Сведения о прохождении педагогическими работниками муниципальных образовательных учреждений курсов повышения квалификации») (человек);</w:t>
            </w:r>
          </w:p>
          <w:p w14:paraId="2802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  <w:vertAlign w:val="subscript"/>
              </w:rPr>
              <w:t>оупк</w:t>
            </w:r>
            <w:r>
              <w:rPr>
                <w:rFonts w:ascii="Times New Roman" w:hAnsi="Times New Roman"/>
                <w:sz w:val="24"/>
              </w:rPr>
              <w:t xml:space="preserve"> – численность педагогических работников в общеобразовательных учреждениях, прошедших повышение квалификации или переподготовку (информация образовательных учреждений «Сведения о прохождении педагогическими работниками муниципальных образовательных учреждений курсов повышения квалификации») (человек);</w:t>
            </w:r>
          </w:p>
          <w:p w14:paraId="2902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  <w:vertAlign w:val="subscript"/>
              </w:rPr>
              <w:t>удопк</w:t>
            </w:r>
            <w:r>
              <w:rPr>
                <w:rFonts w:ascii="Times New Roman" w:hAnsi="Times New Roman"/>
                <w:sz w:val="24"/>
              </w:rPr>
              <w:t xml:space="preserve"> – численность педагогических работников в учреждениях дополнительного образования, прошедших повышение квалификации или переподготовку (информация </w:t>
            </w:r>
            <w:r>
              <w:rPr>
                <w:rFonts w:ascii="Times New Roman" w:hAnsi="Times New Roman"/>
                <w:sz w:val="24"/>
              </w:rPr>
              <w:t>образовательных учреждений «Сведения о прохождении педагогическими работниками муниципальных образовательных учреждений курсов повышения квалификации») (человек);</w:t>
            </w:r>
          </w:p>
          <w:p w14:paraId="2A02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  <w:vertAlign w:val="subscript"/>
              </w:rPr>
              <w:t>доу</w:t>
            </w:r>
            <w:r>
              <w:rPr>
                <w:rFonts w:ascii="Times New Roman" w:hAnsi="Times New Roman"/>
                <w:sz w:val="24"/>
              </w:rPr>
              <w:t xml:space="preserve"> – численность педагогических работников в дошкольных образовательных учреждениях (форма № 85-К, раздел 3.1, графа 03, строка 01) (человек);</w:t>
            </w:r>
          </w:p>
          <w:p w14:paraId="2B02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  <w:vertAlign w:val="subscript"/>
              </w:rPr>
              <w:t>оу</w:t>
            </w:r>
            <w:r>
              <w:rPr>
                <w:rFonts w:ascii="Times New Roman" w:hAnsi="Times New Roman"/>
                <w:sz w:val="24"/>
              </w:rPr>
              <w:t xml:space="preserve"> – численность педагогических работников в общеобразовательных учреждениях (форма № ОО-1, раздел 3.1, графа 03, строка 06) (человек);</w:t>
            </w:r>
          </w:p>
          <w:p w14:paraId="2C020000">
            <w:pPr>
              <w:pStyle w:val="Style_4"/>
              <w:ind w:firstLine="709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  <w:vertAlign w:val="subscript"/>
              </w:rPr>
              <w:t>удо</w:t>
            </w:r>
            <w:r>
              <w:rPr>
                <w:rFonts w:ascii="Times New Roman" w:hAnsi="Times New Roman"/>
              </w:rPr>
              <w:t xml:space="preserve"> – численность педагогических работников в учреждениях дополнительного образования (</w:t>
            </w:r>
            <w:r>
              <w:rPr>
                <w:rFonts w:ascii="Times New Roman" w:hAnsi="Times New Roman"/>
                <w:color w:val="000000"/>
              </w:rPr>
              <w:t>форма федерального статистического наблюдения № 1-ДОД «Сведения об организации, осуществляющей деятельность по дополнительным общеобразовательным программам для детей»</w:t>
            </w:r>
            <w:r>
              <w:rPr>
                <w:rFonts w:ascii="Times New Roman" w:hAnsi="Times New Roman"/>
              </w:rPr>
              <w:t>) (человек)</w:t>
            </w:r>
          </w:p>
        </w:tc>
        <w:tc>
          <w:tcPr>
            <w:tcW w:type="dxa" w:w="253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2D02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Информация образовательных учреждений «Сведения о прохождении педагогическими работниками муниципальных образовательных учреждений курсов повышения квалификации»; Росстат – форма № 85-К «Сведения о деятельности организации, осуществляющей образовательную деятельность по образовательным программам дошкольного образования, </w:t>
            </w:r>
            <w:r>
              <w:rPr>
                <w:rFonts w:ascii="Times New Roman" w:hAnsi="Times New Roman"/>
              </w:rPr>
              <w:t xml:space="preserve">присмотр и уход за детьми»; Росстат – форма № ОО-1 «Сведения об организации, осуществляющей образовательную деятельность по образовательным программам начального общего, основного общего, среднего общего образования», </w:t>
            </w:r>
          </w:p>
          <w:p w14:paraId="2E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форма федерального статистического наблюдения № 1-ДОД «Сведения об организации, осуществляющей деятельность по дополнительным общеобразовательным программам для детей»</w:t>
            </w:r>
          </w:p>
        </w:tc>
      </w:tr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2F0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651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3002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обучающихся, удовлетворенных качеством реализации дополнительных профессиональных программ повышения квалификации в МУ ДПО «ЦПКИМР» г. </w:t>
            </w:r>
            <w:r>
              <w:rPr>
                <w:rFonts w:ascii="Times New Roman" w:hAnsi="Times New Roman"/>
              </w:rPr>
              <w:t>Магнитогорска, %</w:t>
            </w:r>
          </w:p>
        </w:tc>
        <w:tc>
          <w:tcPr>
            <w:tcW w:type="dxa" w:w="193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31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 – лучше</w:t>
            </w:r>
          </w:p>
        </w:tc>
        <w:tc>
          <w:tcPr>
            <w:tcW w:type="dxa" w:w="6993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32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уд.обуч.</m:t>
                    </m:r>
                  </m:sub>
                </m:sSub>
                <m:r>
                  <w:rPr>
                    <w:rFonts w:ascii="Cambria Math" w:hAnsi="Cambria Math"/>
                    <w:sz w:val="24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у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д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t>.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о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б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у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ч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t>.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о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б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щ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t>.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4"/>
                  </w:rPr>
                  <m:t>×100,</m:t>
                </m:r>
              </m:oMath>
            </m:oMathPara>
          </w:p>
          <w:p w14:paraId="33020000">
            <w:pPr>
              <w:spacing w:after="0" w:line="240" w:lineRule="auto"/>
              <w:ind w:firstLine="72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где:</w:t>
            </w:r>
          </w:p>
          <w:p w14:paraId="34020000">
            <w:pPr>
              <w:spacing w:after="0" w:line="240" w:lineRule="auto"/>
              <w:ind w:firstLine="72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>
              <w:rPr>
                <w:rFonts w:ascii="Times New Roman" w:hAnsi="Times New Roman"/>
                <w:sz w:val="24"/>
                <w:vertAlign w:val="subscript"/>
              </w:rPr>
              <w:t>уд.обуч.</w:t>
            </w:r>
            <w:r>
              <w:rPr>
                <w:rFonts w:ascii="Times New Roman" w:hAnsi="Times New Roman"/>
                <w:sz w:val="24"/>
              </w:rPr>
              <w:t xml:space="preserve"> – доля обучающихся, удовлетворенных качеством реализации дополнительных профессиональных программ повышения квалификации в МУ ДПО «ЦПКИМР» г. Магнитогорска (процентов);</w:t>
            </w:r>
          </w:p>
          <w:p w14:paraId="35020000">
            <w:pPr>
              <w:spacing w:after="0" w:line="240" w:lineRule="auto"/>
              <w:ind w:firstLine="72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  <w:vertAlign w:val="subscript"/>
              </w:rPr>
              <w:t>уд.обуч.</w:t>
            </w:r>
            <w:r>
              <w:rPr>
                <w:rFonts w:ascii="Times New Roman" w:hAnsi="Times New Roman"/>
                <w:sz w:val="24"/>
              </w:rPr>
              <w:t xml:space="preserve"> – численность обучающихся, удовлетворенных </w:t>
            </w:r>
            <w:r>
              <w:rPr>
                <w:rFonts w:ascii="Times New Roman" w:hAnsi="Times New Roman"/>
                <w:sz w:val="24"/>
              </w:rPr>
              <w:t>качеством реализации дополнительных профессиональных программ повышения квалификации в МУ ДПО «ЦПКИМР» г. Магнитогорска по результатам анкетирования, за отчетный период (человек);</w:t>
            </w:r>
          </w:p>
          <w:p w14:paraId="36020000">
            <w:pPr>
              <w:spacing w:after="0" w:line="240" w:lineRule="auto"/>
              <w:ind w:firstLine="72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  <w:vertAlign w:val="subscript"/>
              </w:rPr>
              <w:t>общ</w:t>
            </w:r>
            <w:r>
              <w:rPr>
                <w:rFonts w:ascii="Times New Roman" w:hAnsi="Times New Roman"/>
                <w:sz w:val="24"/>
              </w:rPr>
              <w:t xml:space="preserve"> – общая численность обучающихся, принявших участие в анкетировании, за отчетный период (человек)</w:t>
            </w:r>
          </w:p>
          <w:p w14:paraId="37020000">
            <w:pPr>
              <w:spacing w:after="0" w:line="240" w:lineRule="auto"/>
              <w:ind w:firstLine="72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Разъяснения по показателю: общая численность обучающихся, принявших участие в анкетировании, должна составлять не менее 50%.</w:t>
            </w:r>
          </w:p>
        </w:tc>
        <w:tc>
          <w:tcPr>
            <w:tcW w:type="dxa" w:w="253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3802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Данные, полученные по результатам анкетирования обучающихся, освоивших дополнительные профессиональные программы </w:t>
            </w:r>
            <w:r>
              <w:rPr>
                <w:rFonts w:ascii="Times New Roman" w:hAnsi="Times New Roman"/>
              </w:rPr>
              <w:t>повышения квалификации в МУ ДПО «ЦПКИМР» г. Магнитогорска за отчетный период</w:t>
            </w:r>
          </w:p>
        </w:tc>
      </w:tr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3902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</w:p>
        </w:tc>
        <w:tc>
          <w:tcPr>
            <w:tcW w:type="dxa" w:w="14116"/>
            <w:gridSpan w:val="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3A02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«Развитие образовательной среды»</w:t>
            </w:r>
          </w:p>
        </w:tc>
      </w:tr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3B0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51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3C02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педагогических работников, участвующих в конкурсах профессионального мастерства муниципального уровня, в общей численности педагогических работников, %</w:t>
            </w:r>
          </w:p>
        </w:tc>
        <w:tc>
          <w:tcPr>
            <w:tcW w:type="dxa" w:w="193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3D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 – лучше</w:t>
            </w:r>
          </w:p>
        </w:tc>
        <w:tc>
          <w:tcPr>
            <w:tcW w:type="dxa" w:w="6993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3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</w:rPr>
                  <m:rPr>
                    <m:sty m:val="p"/>
                  </m:rPr>
                  <m:t>Д</m:t>
                </m:r>
                <m:r>
                  <w:rPr>
                    <w:rFonts w:ascii="Cambria Math" w:hAnsi="Cambria Math"/>
                    <w:sz w:val="24"/>
                  </w:rPr>
                  <m:t>=</m:t>
                </m:r>
                <m:f>
                  <m:fPr>
                    <m:type m:val="bar"/>
                  </m:fPr>
                  <m:num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Ч</m:t>
                    </m:r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к</m:t>
                    </m:r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доу</m:t>
                        </m:r>
                      </m:sub>
                    </m:sSub>
                    <m:r>
                      <w:rPr>
                        <w:rFonts w:ascii="Cambria Math" w:hAnsi="Cambria Math"/>
                        <w:sz w:val="24"/>
                      </w:rPr>
                      <m:t>+</m:t>
                    </m:r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оу</m:t>
                        </m:r>
                      </m:sub>
                    </m:sSub>
                    <m:r>
                      <w:rPr>
                        <w:rFonts w:ascii="Cambria Math" w:hAnsi="Cambria Math"/>
                        <w:sz w:val="24"/>
                      </w:rPr>
                      <m:t>+</m:t>
                    </m:r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удо</m:t>
                        </m:r>
                      </m:sub>
                    </m:sSub>
                  </m:den>
                </m:f>
              </m:oMath>
            </m:oMathPara>
            <w:r>
              <w:rPr>
                <w:rFonts w:ascii="Times New Roman" w:hAnsi="Times New Roman"/>
                <w:sz w:val="24"/>
              </w:rPr>
              <w:t>×100</w:t>
            </w:r>
          </w:p>
          <w:p w14:paraId="3F02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где:</w:t>
            </w:r>
          </w:p>
          <w:p w14:paraId="4002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 – доля педагогических работников, принявших участие в конкурсах профессионального мастерства муниципального уровня, в общей численности педагогических работников (процентов);</w:t>
            </w:r>
          </w:p>
          <w:p w14:paraId="4102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  <w:vertAlign w:val="subscript"/>
              </w:rPr>
              <w:t>к</w:t>
            </w:r>
            <w:r>
              <w:rPr>
                <w:rFonts w:ascii="Times New Roman" w:hAnsi="Times New Roman"/>
                <w:sz w:val="24"/>
              </w:rPr>
              <w:t xml:space="preserve"> – численность педагогических работников, принявших участие в конкурсах профессионального мастерства (реестр «Сведения об участии педагогических работников муниципальных образовательных учреждений в конкурсах профессионального мастерства муниципального уровня») (человек);</w:t>
            </w:r>
          </w:p>
          <w:p w14:paraId="4202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  <w:vertAlign w:val="subscript"/>
              </w:rPr>
              <w:t>доу</w:t>
            </w:r>
            <w:r>
              <w:rPr>
                <w:rFonts w:ascii="Times New Roman" w:hAnsi="Times New Roman"/>
                <w:sz w:val="24"/>
              </w:rPr>
              <w:t xml:space="preserve"> – численность педагогических работников в дошкольных образовательных учреждениях (форма № 85-К, раздел 3.1, графа 03, строка 01) (человек);</w:t>
            </w:r>
          </w:p>
          <w:p w14:paraId="4302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  <w:vertAlign w:val="subscript"/>
              </w:rPr>
              <w:t>оу</w:t>
            </w:r>
            <w:r>
              <w:rPr>
                <w:rFonts w:ascii="Times New Roman" w:hAnsi="Times New Roman"/>
                <w:sz w:val="24"/>
              </w:rPr>
              <w:t xml:space="preserve"> – численность педагогических работников в общеобразовательных учреждениях (форма № ОО-1, раздел 3.1, графа 03, строка 06) (человек);</w:t>
            </w:r>
          </w:p>
          <w:p w14:paraId="44020000">
            <w:pPr>
              <w:pStyle w:val="Style_4"/>
              <w:ind w:firstLine="709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  <w:vertAlign w:val="subscript"/>
              </w:rPr>
              <w:t>удо</w:t>
            </w:r>
            <w:r>
              <w:rPr>
                <w:rFonts w:ascii="Times New Roman" w:hAnsi="Times New Roman"/>
              </w:rPr>
              <w:t xml:space="preserve"> – численность педагогических работников в учреждениях дополнительного образования (форма № 1-ДОД «Сведения об организации, осуществляющей деятельность по дополнительным общеобразовательным программам для детей») (человек)</w:t>
            </w:r>
          </w:p>
        </w:tc>
        <w:tc>
          <w:tcPr>
            <w:tcW w:type="dxa" w:w="253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4502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Росстат – форма № 85-К «Сведения о деятельности организации, осуществляющей образовательную деятельность по образовательным программам дошкольного образования, присмотр и уход за детьми»; Росстат – форма № ОО-1 «Сведения об организации, осуществляющей образовательную деятельность по образовательным программам начального общего, основного общего, </w:t>
            </w:r>
            <w:r>
              <w:rPr>
                <w:rFonts w:ascii="Times New Roman" w:hAnsi="Times New Roman"/>
              </w:rPr>
              <w:t xml:space="preserve">среднего общего образования»; </w:t>
            </w:r>
          </w:p>
          <w:p w14:paraId="4602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форма № 1-ДОД «Сведения об организации, осуществляющей деятельность по дополнительным общеобразовательным программам для детей»</w:t>
            </w:r>
          </w:p>
        </w:tc>
      </w:tr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470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2651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4802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выполненных методических мероприятий от общего числа запланированных методических мероприятий МУ ДПО «ЦПКИМР» г. Магнитогорска, %</w:t>
            </w:r>
          </w:p>
        </w:tc>
        <w:tc>
          <w:tcPr>
            <w:tcW w:type="dxa" w:w="193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49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 – лучше</w:t>
            </w:r>
          </w:p>
        </w:tc>
        <w:tc>
          <w:tcPr>
            <w:tcW w:type="dxa" w:w="6993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4A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вып.мер.</m:t>
                    </m:r>
                  </m:sub>
                </m:sSub>
                <m:r>
                  <w:rPr>
                    <w:rFonts w:ascii="Cambria Math" w:hAnsi="Cambria Math"/>
                    <w:sz w:val="24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в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ы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п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t>.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м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е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р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з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а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п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t>.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м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е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р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t>.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4"/>
                  </w:rPr>
                  <m:t>×100</m:t>
                </m:r>
              </m:oMath>
            </m:oMathPara>
          </w:p>
          <w:p w14:paraId="4B02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где:</w:t>
            </w:r>
          </w:p>
          <w:p w14:paraId="4C02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>
              <w:rPr>
                <w:rFonts w:ascii="Times New Roman" w:hAnsi="Times New Roman"/>
                <w:sz w:val="24"/>
                <w:vertAlign w:val="subscript"/>
              </w:rPr>
              <w:t>вып.мер.</w:t>
            </w:r>
            <w:r>
              <w:rPr>
                <w:rFonts w:ascii="Times New Roman" w:hAnsi="Times New Roman"/>
                <w:sz w:val="24"/>
              </w:rPr>
              <w:t xml:space="preserve"> – доля </w:t>
            </w:r>
            <w:r>
              <w:rPr>
                <w:rFonts w:ascii="Times New Roman" w:hAnsi="Times New Roman"/>
                <w:sz w:val="24"/>
              </w:rPr>
              <w:t>выполненных методических мероприятий от общего числа запланированных методических мероприятий МУ ДПО «ЦПКИМР» г. Магнитогорска</w:t>
            </w:r>
            <w:r>
              <w:rPr>
                <w:rFonts w:ascii="Times New Roman" w:hAnsi="Times New Roman"/>
                <w:sz w:val="24"/>
              </w:rPr>
              <w:t xml:space="preserve"> (процентов);</w:t>
            </w:r>
          </w:p>
          <w:p w14:paraId="4D02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  <w:vertAlign w:val="subscript"/>
              </w:rPr>
              <w:t xml:space="preserve">вып.мер. </w:t>
            </w:r>
            <w:r>
              <w:rPr>
                <w:rFonts w:ascii="Times New Roman" w:hAnsi="Times New Roman"/>
                <w:sz w:val="24"/>
              </w:rPr>
              <w:t xml:space="preserve">– число </w:t>
            </w:r>
            <w:r>
              <w:rPr>
                <w:rFonts w:ascii="Times New Roman" w:hAnsi="Times New Roman"/>
                <w:sz w:val="24"/>
              </w:rPr>
              <w:t>выполненных мероприятий</w:t>
            </w:r>
            <w:r>
              <w:rPr>
                <w:rFonts w:ascii="Times New Roman" w:hAnsi="Times New Roman"/>
                <w:sz w:val="24"/>
              </w:rPr>
              <w:t xml:space="preserve"> за отчетный период (единиц);</w:t>
            </w:r>
          </w:p>
          <w:p w14:paraId="4E02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  <w:vertAlign w:val="subscript"/>
              </w:rPr>
              <w:t>зап.мер.</w:t>
            </w:r>
            <w:r>
              <w:rPr>
                <w:rFonts w:ascii="Times New Roman" w:hAnsi="Times New Roman"/>
                <w:sz w:val="24"/>
              </w:rPr>
              <w:t xml:space="preserve"> – число запланированных мероприятий на отчетный период (единиц)</w:t>
            </w:r>
          </w:p>
        </w:tc>
        <w:tc>
          <w:tcPr>
            <w:tcW w:type="dxa" w:w="253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4F02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План-график выполнения методических мероприятий на календарный год.</w:t>
            </w:r>
          </w:p>
          <w:p w14:paraId="5002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Перечень методических мероприятий в рамках выполнения муниципального задания «Методическое обеспечение образовательной деятельности» МУ ДПО «ЦПКИМР» г. Магнитогорска, составленный на основе протокола</w:t>
            </w:r>
          </w:p>
        </w:tc>
      </w:tr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510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651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5202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разработанных документов (методических </w:t>
            </w:r>
            <w:r>
              <w:rPr>
                <w:rFonts w:ascii="Times New Roman" w:hAnsi="Times New Roman"/>
              </w:rPr>
              <w:t>продуктов) от общего числа запланированных к разработке документов МУ ДПО «ЦПКИМР» г. Магнитогорска, %</w:t>
            </w:r>
          </w:p>
        </w:tc>
        <w:tc>
          <w:tcPr>
            <w:tcW w:type="dxa" w:w="193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53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 – лучше</w:t>
            </w:r>
          </w:p>
        </w:tc>
        <w:tc>
          <w:tcPr>
            <w:tcW w:type="dxa" w:w="6993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54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раз.док.</m:t>
                    </m:r>
                  </m:sub>
                </m:sSub>
                <m:r>
                  <w:rPr>
                    <w:rFonts w:ascii="Cambria Math" w:hAnsi="Cambria Math"/>
                    <w:sz w:val="24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р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а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з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t>.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д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о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к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з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а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п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t>.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д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о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к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t>.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4"/>
                  </w:rPr>
                  <m:t>×100</m:t>
                </m:r>
              </m:oMath>
            </m:oMathPara>
          </w:p>
          <w:p w14:paraId="5502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где:</w:t>
            </w:r>
          </w:p>
          <w:p w14:paraId="5602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>
              <w:rPr>
                <w:rFonts w:ascii="Times New Roman" w:hAnsi="Times New Roman"/>
                <w:sz w:val="24"/>
                <w:vertAlign w:val="subscript"/>
              </w:rPr>
              <w:t>раз.док.</w:t>
            </w:r>
            <w:r>
              <w:rPr>
                <w:rFonts w:ascii="Times New Roman" w:hAnsi="Times New Roman"/>
                <w:sz w:val="24"/>
              </w:rPr>
              <w:t xml:space="preserve"> – доля разработанных документов от общего числа запланированных к разработке документов </w:t>
            </w:r>
            <w:r>
              <w:rPr>
                <w:rFonts w:ascii="Times New Roman" w:hAnsi="Times New Roman"/>
                <w:sz w:val="24"/>
              </w:rPr>
              <w:t>МУ ДПО «ЦПКИМР» г. Магнитогорска</w:t>
            </w:r>
            <w:r>
              <w:rPr>
                <w:rFonts w:ascii="Times New Roman" w:hAnsi="Times New Roman"/>
                <w:sz w:val="24"/>
              </w:rPr>
              <w:t xml:space="preserve"> (процентов);</w:t>
            </w:r>
          </w:p>
          <w:p w14:paraId="5702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  <w:vertAlign w:val="subscript"/>
              </w:rPr>
              <w:t>раз.док.</w:t>
            </w:r>
            <w:r>
              <w:rPr>
                <w:rFonts w:ascii="Times New Roman" w:hAnsi="Times New Roman"/>
                <w:sz w:val="24"/>
              </w:rPr>
              <w:t xml:space="preserve"> – число разработанных документов за отчетный период (единиц);</w:t>
            </w:r>
          </w:p>
          <w:p w14:paraId="5802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  <w:vertAlign w:val="subscript"/>
              </w:rPr>
              <w:t>зап.док.</w:t>
            </w:r>
            <w:r>
              <w:rPr>
                <w:rFonts w:ascii="Times New Roman" w:hAnsi="Times New Roman"/>
                <w:sz w:val="24"/>
              </w:rPr>
              <w:t xml:space="preserve"> – число запланированных к разработке документов на отчетный период (единиц)</w:t>
            </w:r>
          </w:p>
        </w:tc>
        <w:tc>
          <w:tcPr>
            <w:tcW w:type="dxa" w:w="253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5902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План-график разработки документов </w:t>
            </w:r>
            <w:r>
              <w:rPr>
                <w:rFonts w:ascii="Times New Roman" w:hAnsi="Times New Roman"/>
              </w:rPr>
              <w:t>(методических продуктов) на календарный год.</w:t>
            </w:r>
          </w:p>
          <w:p w14:paraId="5A02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Перечень документов (методических продуктов) в рамках выполнения муниципального задания «Методическое обеспечение образовательной деятельности» МУ ДПО «ЦПКИМР» г. Магнитогорска</w:t>
            </w:r>
          </w:p>
        </w:tc>
      </w:tr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5B0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651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5C02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обучающихся, ставших призерами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</w:t>
            </w:r>
            <w:r>
              <w:rPr>
                <w:rFonts w:ascii="Times New Roman" w:hAnsi="Times New Roman"/>
              </w:rPr>
              <w:t>деятельности, физкультурно-спортивной деятельности, организованных и проведенных МУ ДПО «ЦПКИМР» г. Магнитогорска, %</w:t>
            </w:r>
          </w:p>
        </w:tc>
        <w:tc>
          <w:tcPr>
            <w:tcW w:type="dxa" w:w="193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5D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 – лучше</w:t>
            </w:r>
          </w:p>
        </w:tc>
        <w:tc>
          <w:tcPr>
            <w:tcW w:type="dxa" w:w="6993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5E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о</m:t>
                    </m:r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б</m:t>
                    </m:r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у</m:t>
                    </m:r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ч</m:t>
                    </m:r>
                    <m:r>
                      <w:rPr>
                        <w:rFonts w:ascii="Cambria Math" w:hAnsi="Cambria Math"/>
                        <w:sz w:val="24"/>
                      </w:rPr>
                      <m:t>.</m:t>
                    </m:r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п</m:t>
                    </m:r>
                    <m:r>
                      <w:rPr>
                        <w:rFonts w:ascii="Cambria Math" w:hAnsi="Cambria Math"/>
                        <w:sz w:val="24"/>
                      </w:rPr>
                      <m:rPr>
                        <m:sty m:val="p"/>
                      </m:rPr>
                      <m:t>р</m:t>
                    </m:r>
                    <m:r>
                      <w:rPr>
                        <w:rFonts w:ascii="Cambria Math" w:hAnsi="Cambria Math"/>
                        <w:sz w:val="24"/>
                      </w:rPr>
                      <m:t>.</m:t>
                    </m:r>
                  </m:sub>
                </m:sSub>
                <m:r>
                  <w:rPr>
                    <w:rFonts w:ascii="Cambria Math" w:hAnsi="Cambria Math"/>
                    <w:sz w:val="24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о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б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у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ч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t>.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п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р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t>.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о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б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rPr>
                            <m:sty m:val="p"/>
                          </m:rPr>
                          <m:t>щ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t>.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4"/>
                  </w:rPr>
                  <m:t>×100</m:t>
                </m:r>
              </m:oMath>
            </m:oMathPara>
          </w:p>
          <w:p w14:paraId="5F02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где:</w:t>
            </w:r>
          </w:p>
          <w:p w14:paraId="6002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>
              <w:rPr>
                <w:rFonts w:ascii="Times New Roman" w:hAnsi="Times New Roman"/>
                <w:sz w:val="24"/>
                <w:vertAlign w:val="subscript"/>
              </w:rPr>
              <w:t>обуч.пр.</w:t>
            </w:r>
            <w:r>
              <w:rPr>
                <w:rFonts w:ascii="Times New Roman" w:hAnsi="Times New Roman"/>
                <w:sz w:val="24"/>
              </w:rPr>
              <w:t xml:space="preserve"> – доля </w:t>
            </w:r>
            <w:r>
              <w:rPr>
                <w:rFonts w:ascii="Times New Roman" w:hAnsi="Times New Roman"/>
                <w:sz w:val="24"/>
              </w:rPr>
              <w:t>обучающихся, ставших призерами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деятельности, организованных и проведенных МУ ДПО «ЦПКИМР» г. Магнитогорска</w:t>
            </w:r>
            <w:r>
              <w:rPr>
                <w:rFonts w:ascii="Times New Roman" w:hAnsi="Times New Roman"/>
                <w:sz w:val="24"/>
              </w:rPr>
              <w:t xml:space="preserve"> (процентов);</w:t>
            </w:r>
          </w:p>
          <w:p w14:paraId="6102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  <w:vertAlign w:val="subscript"/>
              </w:rPr>
              <w:t xml:space="preserve">обуч.пр. </w:t>
            </w:r>
            <w:r>
              <w:rPr>
                <w:rFonts w:ascii="Times New Roman" w:hAnsi="Times New Roman"/>
                <w:sz w:val="24"/>
              </w:rPr>
              <w:t xml:space="preserve"> – число обучающихся, ставших призерами (включая победителей), в олимпиадах, конкурсах, мероприятиях,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 за </w:t>
            </w:r>
            <w:r>
              <w:rPr>
                <w:rFonts w:ascii="Times New Roman" w:hAnsi="Times New Roman"/>
                <w:sz w:val="24"/>
              </w:rPr>
              <w:t>отчетный период (человек);</w:t>
            </w:r>
          </w:p>
          <w:p w14:paraId="62020000">
            <w:pPr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  <w:vertAlign w:val="subscript"/>
              </w:rPr>
              <w:t>общ.</w:t>
            </w:r>
            <w:r>
              <w:rPr>
                <w:rFonts w:ascii="Times New Roman" w:hAnsi="Times New Roman"/>
                <w:sz w:val="24"/>
              </w:rPr>
              <w:t xml:space="preserve"> – число обучающихся, принявших участие, в олимпиадах, конкурсах, мероприятиях,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 за отчетный период (человек)</w:t>
            </w:r>
          </w:p>
        </w:tc>
        <w:tc>
          <w:tcPr>
            <w:tcW w:type="dxa" w:w="253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63020000">
            <w:pPr>
              <w:pStyle w:val="Style_4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 xml:space="preserve">Перечень мероприятий в рамках выполнения муниципального задания «Организация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</w:t>
            </w:r>
            <w:r>
              <w:rPr>
                <w:rFonts w:ascii="Times New Roman" w:hAnsi="Times New Roman"/>
                <w:sz w:val="23"/>
              </w:rPr>
              <w:t>деятельности, творческой деятельности, физкультурно-спортивной деятельности», приказы управления образования администрации города Магнитогорска об итогах мероприятий для обучающихся, организованных и проведенных МУ ДПО «ЦПКИМР» г. Магнитогорска, за отчетный период, с данными по числу участников и призеров (включая победителей)</w:t>
            </w:r>
          </w:p>
        </w:tc>
      </w:tr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6402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  <w:sz w:val="22"/>
              </w:rPr>
            </w:pPr>
            <w:bookmarkStart w:id="1" w:name="_GoBack"/>
          </w:p>
        </w:tc>
        <w:tc>
          <w:tcPr>
            <w:tcW w:type="dxa" w:w="14116"/>
            <w:gridSpan w:val="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6502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«Обеспечение функционирования Управления образования администрации города Магнитогорска»</w:t>
            </w:r>
            <w:bookmarkEnd w:id="1"/>
          </w:p>
        </w:tc>
      </w:tr>
      <w:tr>
        <w:tc>
          <w:tcPr>
            <w:tcW w:type="dxa" w:w="54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66020000">
            <w:pPr>
              <w:pStyle w:val="Style_4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2651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6702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Укомплектованность кадрами Управления образования, %</w:t>
            </w:r>
          </w:p>
        </w:tc>
        <w:tc>
          <w:tcPr>
            <w:tcW w:type="dxa" w:w="193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68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type="dxa" w:w="6993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69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rPr>
                    <m:sty m:val="p"/>
                  </m:rPr>
                  <m:t>У</m:t>
                </m:r>
                <m:r>
                  <w:rPr>
                    <w:rFonts w:ascii="Cambria Math" w:hAnsi="Cambria Math"/>
                    <w:sz w:val="22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ф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а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к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т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штат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2"/>
                  </w:rPr>
                  <m:t>×100</m:t>
                </m:r>
              </m:oMath>
            </m:oMathPara>
          </w:p>
          <w:p w14:paraId="6A020000">
            <w:pPr>
              <w:pStyle w:val="Style_4"/>
              <w:ind w:firstLine="709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где </w:t>
            </w:r>
          </w:p>
          <w:p w14:paraId="6B020000">
            <w:pPr>
              <w:pStyle w:val="Style_4"/>
              <w:ind w:firstLine="709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У – Укомплектованность кадрами Управления образования (процентов); </w:t>
            </w:r>
          </w:p>
          <w:p w14:paraId="6C020000">
            <w:pPr>
              <w:pStyle w:val="Style_4"/>
              <w:ind w:firstLine="709" w:left="0"/>
              <w:rPr>
                <w:rFonts w:ascii="Times New Roman" w:hAnsi="Times New Roman"/>
                <w:sz w:val="22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штат</m:t>
                    </m:r>
                  </m:sub>
                </m:sSub>
                <m:r>
                  <w:rPr>
                    <w:rFonts w:ascii="Cambria Math" w:hAnsi="Cambria Math"/>
                    <w:sz w:val="22"/>
                  </w:rPr>
                  <m:t>-</m:t>
                </m:r>
              </m:oMath>
            </m:oMathPara>
            <w:r>
              <w:rPr>
                <w:rFonts w:ascii="Times New Roman" w:hAnsi="Times New Roman"/>
                <w:sz w:val="22"/>
              </w:rPr>
              <w:t>фактическая численность сотрудников Управления образования (человек);</w:t>
            </w:r>
          </w:p>
          <w:p w14:paraId="6D020000">
            <w:pPr>
              <w:ind w:firstLine="777" w:left="0"/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штат</m:t>
                    </m:r>
                  </m:sub>
                </m:sSub>
                <m:r>
                  <w:rPr>
                    <w:rFonts w:ascii="Cambria Math" w:hAnsi="Cambria Math"/>
                    <w:sz w:val="22"/>
                  </w:rPr>
                  <m:t>-</m:t>
                </m:r>
              </m:oMath>
            </m:oMathPara>
            <w:r>
              <w:rPr>
                <w:rFonts w:ascii="Times New Roman" w:hAnsi="Times New Roman"/>
              </w:rPr>
              <w:t>штатная численность сотрудников Управления образования (человек).</w:t>
            </w:r>
          </w:p>
        </w:tc>
        <w:tc>
          <w:tcPr>
            <w:tcW w:type="dxa" w:w="253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</w:tcPr>
          <w:p w14:paraId="6E02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Штатное расписание Управления образования администрации города Магнитогорска</w:t>
            </w:r>
          </w:p>
        </w:tc>
      </w:tr>
    </w:tbl>
    <w:p w14:paraId="6F020000">
      <w:pPr>
        <w:pStyle w:val="Style_2"/>
        <w:ind/>
        <w:jc w:val="both"/>
        <w:rPr>
          <w:rFonts w:ascii="Times New Roman" w:hAnsi="Times New Roman"/>
          <w:sz w:val="24"/>
        </w:rPr>
      </w:pPr>
    </w:p>
    <w:sectPr>
      <w:headerReference r:id="rId1" w:type="default"/>
      <w:pgSz w:h="11906" w:orient="landscape" w:w="16838"/>
      <w:pgMar w:bottom="851" w:footer="709" w:gutter="0" w:header="709" w:left="1134" w:right="1134" w:top="1701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</w:style>
  <w:style w:default="1" w:styleId="Style_6_ch" w:type="character">
    <w:name w:val="Normal"/>
    <w:link w:val="Style_6"/>
  </w:style>
  <w:style w:styleId="Style_7" w:type="paragraph">
    <w:name w:val="toc 2"/>
    <w:next w:val="Style_6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6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6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6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6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Таблицы (моноширинный)"/>
    <w:basedOn w:val="Style_6"/>
    <w:next w:val="Style_6"/>
    <w:link w:val="Style_13_ch"/>
    <w:pPr>
      <w:widowControl w:val="0"/>
      <w:spacing w:after="0" w:line="240" w:lineRule="auto"/>
      <w:ind/>
    </w:pPr>
    <w:rPr>
      <w:rFonts w:ascii="Courier New" w:hAnsi="Courier New"/>
      <w:sz w:val="24"/>
    </w:rPr>
  </w:style>
  <w:style w:styleId="Style_13_ch" w:type="character">
    <w:name w:val="Таблицы (моноширинный)"/>
    <w:basedOn w:val="Style_6_ch"/>
    <w:link w:val="Style_13"/>
    <w:rPr>
      <w:rFonts w:ascii="Courier New" w:hAnsi="Courier New"/>
      <w:sz w:val="24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5" w:type="paragraph">
    <w:name w:val="Стиль1"/>
    <w:basedOn w:val="Style_16"/>
    <w:link w:val="Style_15_ch"/>
  </w:style>
  <w:style w:styleId="Style_15_ch" w:type="character">
    <w:name w:val="Стиль1"/>
    <w:basedOn w:val="Style_16_ch"/>
    <w:link w:val="Style_15"/>
  </w:style>
  <w:style w:styleId="Style_17" w:type="paragraph">
    <w:name w:val="annotation subject"/>
    <w:basedOn w:val="Style_18"/>
    <w:next w:val="Style_18"/>
    <w:link w:val="Style_17_ch"/>
    <w:rPr>
      <w:b w:val="1"/>
    </w:rPr>
  </w:style>
  <w:style w:styleId="Style_17_ch" w:type="character">
    <w:name w:val="annotation subject"/>
    <w:basedOn w:val="Style_18_ch"/>
    <w:link w:val="Style_17"/>
    <w:rPr>
      <w:b w:val="1"/>
    </w:rPr>
  </w:style>
  <w:style w:styleId="Style_19" w:type="paragraph">
    <w:name w:val="Balloon Text"/>
    <w:basedOn w:val="Style_6"/>
    <w:link w:val="Style_19_ch"/>
    <w:pPr>
      <w:spacing w:after="0" w:line="240" w:lineRule="auto"/>
      <w:ind/>
    </w:pPr>
    <w:rPr>
      <w:rFonts w:ascii="Segoe UI" w:hAnsi="Segoe UI"/>
      <w:sz w:val="18"/>
    </w:rPr>
  </w:style>
  <w:style w:styleId="Style_19_ch" w:type="character">
    <w:name w:val="Balloon Text"/>
    <w:basedOn w:val="Style_6_ch"/>
    <w:link w:val="Style_19"/>
    <w:rPr>
      <w:rFonts w:ascii="Segoe UI" w:hAnsi="Segoe UI"/>
      <w:sz w:val="18"/>
    </w:rPr>
  </w:style>
  <w:style w:styleId="Style_4" w:type="paragraph">
    <w:name w:val="Нормальный (таблица)"/>
    <w:basedOn w:val="Style_6"/>
    <w:next w:val="Style_6"/>
    <w:link w:val="Style_4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4_ch" w:type="character">
    <w:name w:val="Нормальный (таблица)"/>
    <w:basedOn w:val="Style_6_ch"/>
    <w:link w:val="Style_4"/>
    <w:rPr>
      <w:rFonts w:ascii="Arial" w:hAnsi="Arial"/>
      <w:sz w:val="24"/>
    </w:rPr>
  </w:style>
  <w:style w:styleId="Style_5" w:type="paragraph">
    <w:name w:val="Содержимое таблицы"/>
    <w:basedOn w:val="Style_6"/>
    <w:link w:val="Style_5_ch"/>
    <w:pPr>
      <w:spacing w:after="0" w:line="240" w:lineRule="auto"/>
      <w:ind/>
    </w:pPr>
    <w:rPr>
      <w:rFonts w:ascii="Times New Roman" w:hAnsi="Times New Roman"/>
      <w:sz w:val="24"/>
    </w:rPr>
  </w:style>
  <w:style w:styleId="Style_5_ch" w:type="character">
    <w:name w:val="Содержимое таблицы"/>
    <w:basedOn w:val="Style_6_ch"/>
    <w:link w:val="Style_5"/>
    <w:rPr>
      <w:rFonts w:ascii="Times New Roman" w:hAnsi="Times New Roman"/>
      <w:sz w:val="24"/>
    </w:rPr>
  </w:style>
  <w:style w:styleId="Style_2" w:type="paragraph">
    <w:name w:val="ConsPlusNormal"/>
    <w:link w:val="Style_2_ch"/>
    <w:pPr>
      <w:widowControl w:val="0"/>
      <w:spacing w:after="0" w:line="240" w:lineRule="auto"/>
      <w:ind/>
    </w:pPr>
    <w:rPr>
      <w:rFonts w:ascii="Calibri" w:hAnsi="Calibri"/>
    </w:rPr>
  </w:style>
  <w:style w:styleId="Style_2_ch" w:type="character">
    <w:name w:val="ConsPlusNormal"/>
    <w:link w:val="Style_2"/>
    <w:rPr>
      <w:rFonts w:ascii="Calibri" w:hAnsi="Calibri"/>
    </w:rPr>
  </w:style>
  <w:style w:styleId="Style_20" w:type="paragraph">
    <w:name w:val="toc 3"/>
    <w:next w:val="Style_6"/>
    <w:link w:val="Style_2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0_ch" w:type="character">
    <w:name w:val="toc 3"/>
    <w:link w:val="Style_20"/>
    <w:rPr>
      <w:rFonts w:ascii="XO Thames" w:hAnsi="XO Thames"/>
      <w:sz w:val="28"/>
    </w:rPr>
  </w:style>
  <w:style w:styleId="Style_18" w:type="paragraph">
    <w:name w:val="annotation text"/>
    <w:basedOn w:val="Style_6"/>
    <w:link w:val="Style_18_ch"/>
    <w:pPr>
      <w:spacing w:after="200" w:line="240" w:lineRule="auto"/>
      <w:ind/>
    </w:pPr>
    <w:rPr>
      <w:sz w:val="20"/>
    </w:rPr>
  </w:style>
  <w:style w:styleId="Style_18_ch" w:type="character">
    <w:name w:val="annotation text"/>
    <w:basedOn w:val="Style_6_ch"/>
    <w:link w:val="Style_18"/>
    <w:rPr>
      <w:sz w:val="20"/>
    </w:rPr>
  </w:style>
  <w:style w:styleId="Style_21" w:type="paragraph">
    <w:name w:val="annotation reference"/>
    <w:basedOn w:val="Style_14"/>
    <w:link w:val="Style_21_ch"/>
    <w:rPr>
      <w:sz w:val="16"/>
    </w:rPr>
  </w:style>
  <w:style w:styleId="Style_21_ch" w:type="character">
    <w:name w:val="annotation reference"/>
    <w:basedOn w:val="Style_14_ch"/>
    <w:link w:val="Style_21"/>
    <w:rPr>
      <w:sz w:val="16"/>
    </w:rPr>
  </w:style>
  <w:style w:styleId="Style_22" w:type="paragraph">
    <w:name w:val="heading 5"/>
    <w:next w:val="Style_6"/>
    <w:link w:val="Style_2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2_ch" w:type="character">
    <w:name w:val="heading 5"/>
    <w:link w:val="Style_22"/>
    <w:rPr>
      <w:rFonts w:ascii="XO Thames" w:hAnsi="XO Thames"/>
      <w:b w:val="1"/>
      <w:sz w:val="22"/>
    </w:rPr>
  </w:style>
  <w:style w:styleId="Style_23" w:type="paragraph">
    <w:name w:val="footer"/>
    <w:basedOn w:val="Style_6"/>
    <w:link w:val="Style_23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3_ch" w:type="character">
    <w:name w:val="footer"/>
    <w:basedOn w:val="Style_6_ch"/>
    <w:link w:val="Style_23"/>
  </w:style>
  <w:style w:styleId="Style_24" w:type="paragraph">
    <w:name w:val="heading 1"/>
    <w:basedOn w:val="Style_6"/>
    <w:next w:val="Style_6"/>
    <w:link w:val="Style_24_ch"/>
    <w:uiPriority w:val="9"/>
    <w:qFormat/>
    <w:pPr>
      <w:widowControl w:val="0"/>
      <w:spacing w:after="108" w:before="108" w:line="240" w:lineRule="auto"/>
      <w:ind/>
      <w:jc w:val="center"/>
      <w:outlineLvl w:val="0"/>
    </w:pPr>
    <w:rPr>
      <w:rFonts w:ascii="Arial" w:hAnsi="Arial"/>
      <w:b w:val="1"/>
      <w:color w:val="26282F"/>
      <w:sz w:val="24"/>
    </w:rPr>
  </w:style>
  <w:style w:styleId="Style_24_ch" w:type="character">
    <w:name w:val="heading 1"/>
    <w:basedOn w:val="Style_6_ch"/>
    <w:link w:val="Style_24"/>
    <w:rPr>
      <w:rFonts w:ascii="Arial" w:hAnsi="Arial"/>
      <w:b w:val="1"/>
      <w:color w:val="26282F"/>
      <w:sz w:val="24"/>
    </w:rPr>
  </w:style>
  <w:style w:styleId="Style_25" w:type="paragraph">
    <w:name w:val="Hyperlink"/>
    <w:basedOn w:val="Style_14"/>
    <w:link w:val="Style_25_ch"/>
    <w:rPr>
      <w:color w:val="0000FF"/>
      <w:u w:val="single"/>
    </w:rPr>
  </w:style>
  <w:style w:styleId="Style_25_ch" w:type="character">
    <w:name w:val="Hyperlink"/>
    <w:basedOn w:val="Style_14_ch"/>
    <w:link w:val="Style_25"/>
    <w:rPr>
      <w:color w:val="0000FF"/>
      <w:u w:val="single"/>
    </w:rPr>
  </w:style>
  <w:style w:styleId="Style_26" w:type="paragraph">
    <w:name w:val="Footnote"/>
    <w:link w:val="Style_26_ch"/>
    <w:pPr>
      <w:ind w:firstLine="851" w:left="0"/>
      <w:jc w:val="both"/>
    </w:pPr>
    <w:rPr>
      <w:rFonts w:ascii="XO Thames" w:hAnsi="XO Thames"/>
      <w:sz w:val="22"/>
    </w:rPr>
  </w:style>
  <w:style w:styleId="Style_26_ch" w:type="character">
    <w:name w:val="Footnote"/>
    <w:link w:val="Style_26"/>
    <w:rPr>
      <w:rFonts w:ascii="XO Thames" w:hAnsi="XO Thames"/>
      <w:sz w:val="22"/>
    </w:rPr>
  </w:style>
  <w:style w:styleId="Style_27" w:type="paragraph">
    <w:name w:val="toc 1"/>
    <w:next w:val="Style_6"/>
    <w:link w:val="Style_2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7_ch" w:type="character">
    <w:name w:val="toc 1"/>
    <w:link w:val="Style_27"/>
    <w:rPr>
      <w:rFonts w:ascii="XO Thames" w:hAnsi="XO Thames"/>
      <w:b w:val="1"/>
      <w:sz w:val="28"/>
    </w:rPr>
  </w:style>
  <w:style w:styleId="Style_28" w:type="paragraph">
    <w:name w:val="Header and Footer"/>
    <w:link w:val="Style_28_ch"/>
    <w:pPr>
      <w:spacing w:line="240" w:lineRule="auto"/>
      <w:ind/>
      <w:jc w:val="both"/>
    </w:pPr>
    <w:rPr>
      <w:rFonts w:ascii="XO Thames" w:hAnsi="XO Thames"/>
      <w:sz w:val="28"/>
    </w:rPr>
  </w:style>
  <w:style w:styleId="Style_28_ch" w:type="character">
    <w:name w:val="Header and Footer"/>
    <w:link w:val="Style_28"/>
    <w:rPr>
      <w:rFonts w:ascii="XO Thames" w:hAnsi="XO Thames"/>
      <w:sz w:val="28"/>
    </w:rPr>
  </w:style>
  <w:style w:styleId="Style_29" w:type="paragraph">
    <w:name w:val="Body Text Indent 2"/>
    <w:basedOn w:val="Style_6"/>
    <w:link w:val="Style_29_ch"/>
    <w:pPr>
      <w:spacing w:after="0" w:line="240" w:lineRule="auto"/>
      <w:ind w:firstLine="720" w:left="0"/>
      <w:jc w:val="both"/>
    </w:pPr>
    <w:rPr>
      <w:rFonts w:ascii="Times New Roman" w:hAnsi="Times New Roman"/>
      <w:b w:val="1"/>
      <w:sz w:val="30"/>
    </w:rPr>
  </w:style>
  <w:style w:styleId="Style_29_ch" w:type="character">
    <w:name w:val="Body Text Indent 2"/>
    <w:basedOn w:val="Style_6_ch"/>
    <w:link w:val="Style_29"/>
    <w:rPr>
      <w:rFonts w:ascii="Times New Roman" w:hAnsi="Times New Roman"/>
      <w:b w:val="1"/>
      <w:sz w:val="30"/>
    </w:rPr>
  </w:style>
  <w:style w:styleId="Style_30" w:type="paragraph">
    <w:name w:val="toc 9"/>
    <w:next w:val="Style_6"/>
    <w:link w:val="Style_3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0_ch" w:type="character">
    <w:name w:val="toc 9"/>
    <w:link w:val="Style_30"/>
    <w:rPr>
      <w:rFonts w:ascii="XO Thames" w:hAnsi="XO Thames"/>
      <w:sz w:val="28"/>
    </w:rPr>
  </w:style>
  <w:style w:styleId="Style_31" w:type="paragraph">
    <w:name w:val="Прижатый влево"/>
    <w:basedOn w:val="Style_6"/>
    <w:next w:val="Style_6"/>
    <w:link w:val="Style_31_ch"/>
    <w:pPr>
      <w:widowControl w:val="0"/>
      <w:spacing w:after="0" w:line="240" w:lineRule="auto"/>
      <w:ind/>
    </w:pPr>
    <w:rPr>
      <w:rFonts w:ascii="Arial" w:hAnsi="Arial"/>
      <w:sz w:val="24"/>
    </w:rPr>
  </w:style>
  <w:style w:styleId="Style_31_ch" w:type="character">
    <w:name w:val="Прижатый влево"/>
    <w:basedOn w:val="Style_6_ch"/>
    <w:link w:val="Style_31"/>
    <w:rPr>
      <w:rFonts w:ascii="Arial" w:hAnsi="Arial"/>
      <w:sz w:val="24"/>
    </w:rPr>
  </w:style>
  <w:style w:styleId="Style_32" w:type="paragraph">
    <w:name w:val="toc 8"/>
    <w:next w:val="Style_6"/>
    <w:link w:val="Style_3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2_ch" w:type="character">
    <w:name w:val="toc 8"/>
    <w:link w:val="Style_32"/>
    <w:rPr>
      <w:rFonts w:ascii="XO Thames" w:hAnsi="XO Thames"/>
      <w:sz w:val="28"/>
    </w:rPr>
  </w:style>
  <w:style w:styleId="Style_33" w:type="paragraph">
    <w:name w:val="toc 5"/>
    <w:next w:val="Style_6"/>
    <w:link w:val="Style_3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3_ch" w:type="character">
    <w:name w:val="toc 5"/>
    <w:link w:val="Style_33"/>
    <w:rPr>
      <w:rFonts w:ascii="XO Thames" w:hAnsi="XO Thames"/>
      <w:sz w:val="28"/>
    </w:rPr>
  </w:style>
  <w:style w:styleId="Style_34" w:type="paragraph">
    <w:name w:val="Цветовое выделение"/>
    <w:link w:val="Style_34_ch"/>
    <w:rPr>
      <w:b w:val="1"/>
      <w:color w:val="26282F"/>
    </w:rPr>
  </w:style>
  <w:style w:styleId="Style_34_ch" w:type="character">
    <w:name w:val="Цветовое выделение"/>
    <w:link w:val="Style_34"/>
    <w:rPr>
      <w:b w:val="1"/>
      <w:color w:val="26282F"/>
    </w:rPr>
  </w:style>
  <w:style w:styleId="Style_35" w:type="paragraph">
    <w:name w:val="Subtitle"/>
    <w:next w:val="Style_6"/>
    <w:link w:val="Style_3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5_ch" w:type="character">
    <w:name w:val="Subtitle"/>
    <w:link w:val="Style_35"/>
    <w:rPr>
      <w:rFonts w:ascii="XO Thames" w:hAnsi="XO Thames"/>
      <w:i w:val="1"/>
      <w:sz w:val="24"/>
    </w:rPr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6_ch"/>
    <w:link w:val="Style_1"/>
  </w:style>
  <w:style w:styleId="Style_36" w:type="paragraph">
    <w:name w:val="Title"/>
    <w:basedOn w:val="Style_6"/>
    <w:next w:val="Style_6"/>
    <w:link w:val="Style_36_ch"/>
    <w:uiPriority w:val="10"/>
    <w:qFormat/>
    <w:pPr>
      <w:spacing w:after="0" w:line="240" w:lineRule="auto"/>
      <w:ind/>
      <w:contextualSpacing w:val="1"/>
    </w:pPr>
    <w:rPr>
      <w:rFonts w:asciiTheme="majorAscii" w:hAnsiTheme="majorHAnsi"/>
      <w:spacing w:val="-10"/>
      <w:sz w:val="56"/>
    </w:rPr>
  </w:style>
  <w:style w:styleId="Style_36_ch" w:type="character">
    <w:name w:val="Title"/>
    <w:basedOn w:val="Style_6_ch"/>
    <w:link w:val="Style_36"/>
    <w:rPr>
      <w:rFonts w:asciiTheme="majorAscii" w:hAnsiTheme="majorHAnsi"/>
      <w:spacing w:val="-10"/>
      <w:sz w:val="56"/>
    </w:rPr>
  </w:style>
  <w:style w:styleId="Style_37" w:type="paragraph">
    <w:name w:val="heading 4"/>
    <w:next w:val="Style_6"/>
    <w:link w:val="Style_3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7_ch" w:type="character">
    <w:name w:val="heading 4"/>
    <w:link w:val="Style_37"/>
    <w:rPr>
      <w:rFonts w:ascii="XO Thames" w:hAnsi="XO Thames"/>
      <w:b w:val="1"/>
      <w:sz w:val="24"/>
    </w:rPr>
  </w:style>
  <w:style w:styleId="Style_16" w:type="paragraph">
    <w:name w:val="heading 2"/>
    <w:basedOn w:val="Style_6"/>
    <w:next w:val="Style_6"/>
    <w:link w:val="Style_16_ch"/>
    <w:uiPriority w:val="9"/>
    <w:qFormat/>
    <w:pPr>
      <w:keepNext w:val="1"/>
      <w:keepLines w:val="1"/>
      <w:spacing w:after="0" w:line="240" w:lineRule="auto"/>
      <w:ind/>
      <w:outlineLvl w:val="1"/>
    </w:pPr>
    <w:rPr>
      <w:rFonts w:ascii="Times New Roman" w:hAnsi="Times New Roman"/>
      <w:sz w:val="24"/>
    </w:rPr>
  </w:style>
  <w:style w:styleId="Style_16_ch" w:type="character">
    <w:name w:val="heading 2"/>
    <w:basedOn w:val="Style_6_ch"/>
    <w:link w:val="Style_16"/>
    <w:rPr>
      <w:rFonts w:ascii="Times New Roman" w:hAnsi="Times New Roman"/>
      <w:sz w:val="24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8" w:type="table">
    <w:name w:val="Table Grid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media/5.wmf" Type="http://schemas.openxmlformats.org/officeDocument/2006/relationships/image"/>
  <Relationship Id="rId1" Target="header1.xml" Type="http://schemas.openxmlformats.org/officeDocument/2006/relationships/header"/>
  <Relationship Id="rId12" Target="theme/theme1.xml" Type="http://schemas.openxmlformats.org/officeDocument/2006/relationships/theme"/>
  <Relationship Id="rId10" Target="stylesWithEffects.xml" Type="http://schemas.microsoft.com/office/2007/relationships/stylesWithEffects"/>
  <Relationship Id="rId2" Target="media/1.emf" Type="http://schemas.openxmlformats.org/officeDocument/2006/relationships/image"/>
  <Relationship Id="rId3" Target="media/2.emf" Type="http://schemas.openxmlformats.org/officeDocument/2006/relationships/image"/>
  <Relationship Id="rId8" Target="settings.xml" Type="http://schemas.openxmlformats.org/officeDocument/2006/relationships/settings"/>
  <Relationship Id="rId4" Target="media/3.emf" Type="http://schemas.openxmlformats.org/officeDocument/2006/relationships/image"/>
  <Relationship Id="rId11" Target="webSettings.xml" Type="http://schemas.openxmlformats.org/officeDocument/2006/relationships/webSettings"/>
  <Relationship Id="rId9" Target="styles.xml" Type="http://schemas.openxmlformats.org/officeDocument/2006/relationships/styles"/>
  <Relationship Id="rId7" Target="fontTable.xml" Type="http://schemas.openxmlformats.org/officeDocument/2006/relationships/fontTable"/>
  <Relationship Id="rId5" Target="media/4.wmf" Type="http://schemas.openxmlformats.org/officeDocument/2006/relationships/imag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2025-03-17T09:50:10Z</dcterms:modified>
</cp:coreProperties>
</file>