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1933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08.10.2024 № 10528-П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08.10.2024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10528-П «Об утверждении перечня должностных лиц администрации города Магнитогорска, ответственных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контроля», федеральную государственную информационную систему «Единый реестр контрольных (надзорных) мероприятий», государственную информационную систему «Типовое облачное решение </w:t>
      </w:r>
      <w:r>
        <w:rPr>
          <w:rFonts w:ascii="Times New Roman" w:hAnsi="Times New Roman"/>
          <w:spacing w:val="-4"/>
          <w:sz w:val="28"/>
        </w:rPr>
        <w:t>по автоматизации контрольной (надзорной)</w:t>
      </w:r>
      <w:r>
        <w:rPr>
          <w:rFonts w:ascii="Times New Roman" w:hAnsi="Times New Roman"/>
          <w:sz w:val="28"/>
        </w:rPr>
        <w:t xml:space="preserve"> деятельности» при осуществлении муниципального контроля на территории города Магнитогорска» (далее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изменения, приложения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2,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3,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4 к постановлению изложить в новой редакции (приложения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1, 2, 3 соответственно).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widowControl w:val="1"/>
        <w:spacing w:after="0" w:before="0" w:line="240" w:lineRule="auto"/>
        <w:ind w:firstLine="0" w:left="0" w:right="-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Исполняющий обязанности </w:t>
      </w:r>
    </w:p>
    <w:p w14:paraId="13000000">
      <w:pPr>
        <w:pStyle w:val="Style_2"/>
        <w:widowControl w:val="1"/>
        <w:spacing w:after="0" w:before="0" w:line="240" w:lineRule="auto"/>
        <w:ind w:firstLine="0" w:left="0" w:right="-11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главы </w:t>
      </w:r>
      <w:r>
        <w:rPr>
          <w:rFonts w:ascii="Times New Roman" w:hAnsi="Times New Roman"/>
          <w:color w:val="000000"/>
          <w:spacing w:val="0"/>
          <w:sz w:val="28"/>
        </w:rPr>
        <w:t>города Магнитогорска                                                            А.Н. Макарова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15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1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1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03.03.2025 № 1933-П</w:t>
      </w:r>
    </w:p>
    <w:p w14:paraId="1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1B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C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1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 Магнитогорска,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ФГИС ЕРКНМ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6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2700000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2800000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Андреев Владислав </w:t>
            </w:r>
            <w:r>
              <w:rPr>
                <w:rFonts w:ascii="Times New Roman" w:hAnsi="Times New Roman"/>
                <w:sz w:val="24"/>
              </w:rPr>
              <w:t>Рафисович</w:t>
            </w:r>
          </w:p>
        </w:tc>
        <w:tc>
          <w:tcPr>
            <w:tcW w:type="dxa" w:w="5103"/>
            <w:shd w:fill="auto" w:val="clea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старший инспектор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консультант отдела земельных отношений управления архитектуры и градостроительства администрации города Магнитогорска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2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контроля управления архитектуры и градостроительства администрации города Магнитогорска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</w:t>
            </w:r>
          </w:p>
        </w:tc>
        <w:tc>
          <w:tcPr>
            <w:tcW w:type="dxa" w:w="5103"/>
            <w:shd w:fill="auto" w:val="clear"/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Диомидов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Другова Надежда Григорьевна</w:t>
            </w:r>
          </w:p>
        </w:tc>
        <w:tc>
          <w:tcPr>
            <w:tcW w:type="dxa" w:w="5103"/>
            <w:shd w:fill="auto" w:val="clear"/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Завалишин Егор Андреевич</w:t>
            </w:r>
          </w:p>
        </w:tc>
        <w:tc>
          <w:tcPr>
            <w:tcW w:type="dxa" w:w="5103"/>
            <w:shd w:fill="auto" w:val="clea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Лиманская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Маканов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B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7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Синицкий Александр Владимирович</w:t>
            </w:r>
          </w:p>
        </w:tc>
        <w:tc>
          <w:tcPr>
            <w:tcW w:type="dxa" w:w="5103"/>
            <w:shd w:fill="auto" w:val="clear"/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type="dxa" w:w="5103"/>
            <w:shd w:fill="auto" w:val="clear"/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начальник отдела координации деятельности в сфере коммунального хозяйства Управления транспорта и коммунального хозяйства администрации города Магнитогорска </w:t>
            </w:r>
          </w:p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E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Тукеева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Гульмира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Исмаиловна</w:t>
            </w:r>
          </w:p>
        </w:tc>
        <w:tc>
          <w:tcPr>
            <w:tcW w:type="dxa" w:w="5103"/>
            <w:shd w:fill="auto" w:val="clear"/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</w:p>
        </w:tc>
        <w:tc>
          <w:tcPr>
            <w:tcW w:type="dxa" w:w="5103"/>
            <w:shd w:fill="auto" w:val="clear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ТОС и работе с населением администрации </w:t>
            </w:r>
            <w:r>
              <w:rPr>
                <w:rFonts w:ascii="Times New Roman" w:hAnsi="Times New Roman"/>
                <w:sz w:val="24"/>
              </w:rPr>
              <w:t>Орджоникидзевского района города Магнитогорска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Яровиков Виктор Николаевич</w:t>
            </w:r>
          </w:p>
        </w:tc>
        <w:tc>
          <w:tcPr>
            <w:tcW w:type="dxa" w:w="5103"/>
            <w:shd w:fill="auto" w:val="clea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AE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AF000000">
      <w:pPr>
        <w:rPr>
          <w:rFonts w:ascii="Times New Roman" w:hAnsi="Times New Roman"/>
          <w:sz w:val="28"/>
        </w:rPr>
      </w:pPr>
    </w:p>
    <w:p w14:paraId="B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B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B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B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B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03.03.2025 № 1933-П</w:t>
      </w:r>
    </w:p>
    <w:p w14:paraId="B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B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14:paraId="B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B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B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BA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должностных лиц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внесение сведений в ЕРВК и ФГИС ЕРКНМ, и ответственных за надлежащее и своевременное формирование и заполнение сведений в ЕРВК и ФГИС ЕРКНМ должностными лицами администрации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102"/>
        <w:gridCol w:w="5250"/>
      </w:tblGrid>
      <w:tr>
        <w:tc>
          <w:tcPr>
            <w:tcW w:type="dxa" w:w="4102"/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Родионов Роман Николаевич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</w:t>
            </w:r>
            <w:r>
              <w:rPr>
                <w:rFonts w:ascii="XO Thames" w:hAnsi="XO Thames"/>
                <w:color w:themeColor="text1" w:val="000000"/>
                <w:sz w:val="24"/>
              </w:rPr>
              <w:t> исполняющий обязанности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начальника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250"/>
            <w:shd w:fill="auto" w:val="clear"/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250"/>
            <w:shd w:fill="auto" w:val="clear"/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аппарата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50"/>
            <w:shd w:fill="auto" w:val="clea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250"/>
            <w:shd w:fill="auto" w:val="clear"/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250"/>
            <w:shd w:fill="auto" w:val="clear"/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250"/>
            <w:shd w:fill="auto" w:val="clear"/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250"/>
            <w:shd w:fill="auto" w:val="clear"/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250"/>
            <w:shd w:fill="auto" w:val="clear"/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</w:tc>
      </w:tr>
    </w:tbl>
    <w:p w14:paraId="DE000000">
      <w:pPr>
        <w:rPr>
          <w:rFonts w:ascii="Times New Roman" w:hAnsi="Times New Roman"/>
          <w:sz w:val="28"/>
        </w:rPr>
      </w:pPr>
    </w:p>
    <w:p w14:paraId="D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E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14:paraId="E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E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E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03.03.2025 № 1933-П</w:t>
      </w:r>
    </w:p>
    <w:p w14:paraId="E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4 </w:t>
      </w:r>
    </w:p>
    <w:p w14:paraId="E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E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E8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E9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должностных лиц администрации города 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работу в ГИС ТОР КНД и ответственных за своевременное рассмотрение поступающих заявлений на проведение профилактического визита и консультирования в ГИС ТОР КНД</w:t>
      </w:r>
    </w:p>
    <w:p w14:paraId="E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EC000000">
            <w:pPr>
              <w:spacing w:after="0" w:line="240" w:lineRule="auto"/>
              <w:ind w:hanging="360" w:left="360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F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Андреев Владислав </w:t>
            </w:r>
            <w:r>
              <w:rPr>
                <w:rFonts w:ascii="Times New Roman" w:hAnsi="Times New Roman"/>
                <w:sz w:val="24"/>
              </w:rPr>
              <w:t>Рафисович</w:t>
            </w:r>
          </w:p>
        </w:tc>
        <w:tc>
          <w:tcPr>
            <w:tcW w:type="dxa" w:w="5103"/>
            <w:shd w:fill="auto" w:val="clear"/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старший инспектор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8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B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консультант отдела земельных отношений управления архитектуры и градостроительства администрации города Магнитогорска</w:t>
            </w: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FE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контроля управления архитектуры и градостроительства администрации города Магнитогорска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7010000">
            <w:pPr>
              <w:spacing w:after="0" w:line="240" w:lineRule="auto"/>
              <w:ind w:hanging="284" w:left="319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                                    </w:t>
            </w:r>
          </w:p>
        </w:tc>
        <w:tc>
          <w:tcPr>
            <w:tcW w:type="dxa" w:w="5103"/>
            <w:shd w:fill="auto" w:val="clear"/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0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Диомидов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1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C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103"/>
            <w:shd w:fill="auto" w:val="clear"/>
          </w:tcPr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Завалишин Егор Андреевич                    </w:t>
            </w:r>
          </w:p>
        </w:tc>
        <w:tc>
          <w:tcPr>
            <w:tcW w:type="dxa" w:w="5103"/>
            <w:shd w:fill="auto" w:val="clear"/>
          </w:tcPr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103"/>
            <w:shd w:fill="auto" w:val="clear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заместитель главы города - начальник управления охраны окружающей среды и </w:t>
            </w:r>
            <w:r>
              <w:rPr>
                <w:rFonts w:ascii="Times New Roman" w:hAnsi="Times New Roman"/>
                <w:sz w:val="24"/>
              </w:rPr>
              <w:t>экологического контроля администрации города Магнитогорска</w:t>
            </w: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2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2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Лиманская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Маканов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4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103"/>
            <w:shd w:fill="auto" w:val="clear"/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   аппарата администрации города Магнитогорска</w:t>
            </w:r>
          </w:p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1010000">
            <w:pPr>
              <w:tabs>
                <w:tab w:leader="none" w:pos="4290" w:val="left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103"/>
            <w:shd w:fill="auto" w:val="clear"/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секретарь руководителя отдела делопроизводства администрации города Магнитогорска</w:t>
            </w:r>
          </w:p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Синицкий Александр Владимирович</w:t>
            </w:r>
          </w:p>
        </w:tc>
        <w:tc>
          <w:tcPr>
            <w:tcW w:type="dxa" w:w="5103"/>
            <w:shd w:fill="auto" w:val="clear"/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103"/>
            <w:shd w:fill="auto" w:val="clear"/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        </w:t>
            </w:r>
          </w:p>
        </w:tc>
        <w:tc>
          <w:tcPr>
            <w:tcW w:type="dxa" w:w="5103"/>
            <w:shd w:fill="auto" w:val="clear"/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103"/>
            <w:shd w:fill="auto" w:val="clear"/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Тукеева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Гульмира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Исмаиловна</w:t>
            </w:r>
          </w:p>
        </w:tc>
        <w:tc>
          <w:tcPr>
            <w:tcW w:type="dxa" w:w="5103"/>
            <w:shd w:fill="auto" w:val="clear"/>
          </w:tcPr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</w:p>
        </w:tc>
        <w:tc>
          <w:tcPr>
            <w:tcW w:type="dxa" w:w="5103"/>
            <w:shd w:fill="auto" w:val="clear"/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103"/>
            <w:shd w:fill="auto" w:val="clear"/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103"/>
            <w:shd w:fill="auto" w:val="clear"/>
          </w:tcPr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103"/>
            <w:shd w:fill="auto" w:val="clear"/>
          </w:tcPr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103"/>
            <w:shd w:fill="auto" w:val="clear"/>
          </w:tcPr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9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9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Яровиков Виктор Николаевич              </w:t>
            </w:r>
          </w:p>
        </w:tc>
        <w:tc>
          <w:tcPr>
            <w:tcW w:type="dxa" w:w="5103"/>
            <w:shd w:fill="auto" w:val="clear"/>
          </w:tcPr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</w:tc>
      </w:tr>
    </w:tbl>
    <w:p w14:paraId="95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Вр-2038010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2025-03-05T09:54:26Z</dcterms:modified>
</cp:coreProperties>
</file>