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1910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 23.12.2015 № 17044-П</w:t>
      </w:r>
    </w:p>
    <w:p w14:paraId="0A000000">
      <w:pPr>
        <w:spacing w:after="0" w:line="240" w:lineRule="auto"/>
        <w:ind w:right="3542"/>
        <w:rPr>
          <w:rFonts w:ascii="Times New Roman" w:hAnsi="Times New Roman"/>
          <w:spacing w:val="-6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федеральными законами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от 13.07.2015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Уставом города Магнитогорска, 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23.12.2015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17044-П «Об утверждении реестра муниципальных маршрутов регулярных перевозок» (далее</w:t>
      </w:r>
      <w:r>
        <w:rPr>
          <w:rFonts w:ascii="XO Thames" w:hAnsi="XO Thames"/>
          <w:color w:val="000000"/>
          <w:sz w:val="28"/>
        </w:rPr>
        <w:t> – </w:t>
      </w:r>
      <w:r>
        <w:rPr>
          <w:rFonts w:ascii="Times New Roman" w:hAnsi="Times New Roman"/>
          <w:sz w:val="28"/>
        </w:rPr>
        <w:t xml:space="preserve">постановление) изменение, приложение № 1 к постановлению изложить в новой редакции (приложение). </w:t>
      </w:r>
    </w:p>
    <w:p w14:paraId="0F000000">
      <w:pPr>
        <w:pStyle w:val="Style_3"/>
        <w:numPr>
          <w:ilvl w:val="0"/>
          <w:numId w:val="1"/>
        </w:num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bookmarkStart w:id="1" w:name="_GoBack"/>
      <w:bookmarkEnd w:id="1"/>
      <w:r>
        <w:rPr>
          <w:rFonts w:ascii="Times New Roman" w:hAnsi="Times New Roman"/>
          <w:sz w:val="28"/>
        </w:rPr>
        <w:t>и распространяет свое действие на правоотношения, возникшие с 01.02.2025</w:t>
      </w:r>
      <w:r>
        <w:rPr>
          <w:rFonts w:ascii="Times New Roman" w:hAnsi="Times New Roman"/>
          <w:sz w:val="28"/>
        </w:rPr>
        <w:t>.</w:t>
      </w:r>
    </w:p>
    <w:p w14:paraId="10000000">
      <w:p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1000000">
      <w:p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tabs>
          <w:tab w:leader="none" w:pos="709" w:val="left"/>
          <w:tab w:leader="none" w:pos="1134" w:val="left"/>
        </w:tabs>
        <w:spacing w:after="0" w:line="240" w:lineRule="auto"/>
        <w:ind w:firstLine="0" w:left="1134"/>
        <w:jc w:val="both"/>
        <w:rPr>
          <w:rFonts w:ascii="Times New Roman" w:hAnsi="Times New Roman"/>
          <w:sz w:val="28"/>
        </w:rPr>
      </w:pPr>
    </w:p>
    <w:p w14:paraId="13000000">
      <w:pPr>
        <w:tabs>
          <w:tab w:leader="none" w:pos="709" w:val="left"/>
          <w:tab w:leader="none" w:pos="1134" w:val="left"/>
        </w:tabs>
        <w:spacing w:after="0" w:line="240" w:lineRule="auto"/>
        <w:ind w:firstLine="0" w:left="1134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                                                               М.В. Москалев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Вр-2056184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2025-03-05T09:47:51Z</dcterms:modified>
</cp:coreProperties>
</file>