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10772" w:right="0"/>
        <w:jc w:val="left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Приложение № 3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</w:rPr>
        <w:t>11.02.2025 № 1220-П</w:t>
      </w: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A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B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</w:p>
    <w:p w14:paraId="0C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color w:val="000000"/>
        </w:rPr>
      </w:pP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0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</w: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p w14:paraId="10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Основные положения</w:t>
      </w:r>
    </w:p>
    <w:p w14:paraId="11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96"/>
        <w:gridCol w:w="6111"/>
      </w:tblGrid>
      <w:tr>
        <w:tc>
          <w:tcPr>
            <w:tcW w:type="dxa" w:w="9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</w:tc>
      </w:tr>
    </w:tbl>
    <w:p w14:paraId="14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p w14:paraId="15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Показатели комплекса процессных мероприятий</w:t>
      </w:r>
    </w:p>
    <w:p w14:paraId="16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5"/>
        <w:gridCol w:w="4010"/>
        <w:gridCol w:w="1825"/>
        <w:gridCol w:w="3662"/>
        <w:gridCol w:w="961"/>
        <w:gridCol w:w="1048"/>
        <w:gridCol w:w="819"/>
        <w:gridCol w:w="747"/>
        <w:gridCol w:w="653"/>
        <w:gridCol w:w="716"/>
      </w:tblGrid>
      <w:tr>
        <w:tc>
          <w:tcPr>
            <w:tcW w:type="dxa" w:w="8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0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6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44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</w:tbl>
    <w:p w14:paraId="4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4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9"/>
        <w:gridCol w:w="3687"/>
        <w:gridCol w:w="2031"/>
        <w:gridCol w:w="903"/>
        <w:gridCol w:w="625"/>
        <w:gridCol w:w="624"/>
        <w:gridCol w:w="625"/>
        <w:gridCol w:w="625"/>
        <w:gridCol w:w="624"/>
        <w:gridCol w:w="625"/>
        <w:gridCol w:w="624"/>
        <w:gridCol w:w="624"/>
        <w:gridCol w:w="624"/>
        <w:gridCol w:w="673"/>
        <w:gridCol w:w="1606"/>
      </w:tblGrid>
      <w:tr>
        <w:tc>
          <w:tcPr>
            <w:tcW w:type="dxa" w:w="7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</w:p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20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1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5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2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2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2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</w:tr>
    </w:tbl>
    <w:p w14:paraId="9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br w:type="page"/>
      </w:r>
    </w:p>
    <w:p w14:paraId="9F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Мероприятия (результаты) комплекса процессных мероприятий</w:t>
      </w:r>
    </w:p>
    <w:p w14:paraId="A0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6"/>
        <w:gridCol w:w="4120"/>
        <w:gridCol w:w="1167"/>
        <w:gridCol w:w="2123"/>
        <w:gridCol w:w="1936"/>
        <w:gridCol w:w="612"/>
        <w:gridCol w:w="881"/>
        <w:gridCol w:w="998"/>
        <w:gridCol w:w="998"/>
        <w:gridCol w:w="998"/>
        <w:gridCol w:w="997"/>
      </w:tblGrid>
      <w:tr>
        <w:tc>
          <w:tcPr>
            <w:tcW w:type="dxa" w:w="4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1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1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53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Разработана градостроительная документация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  <w:tr>
        <w:tc>
          <w:tcPr>
            <w:tcW w:type="dxa" w:w="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4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Образованы земельные участки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CF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p w14:paraId="D0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bookmarkStart w:id="1" w:name="P2436"/>
      <w:bookmarkEnd w:id="1"/>
      <w:r>
        <w:rPr>
          <w:rFonts w:ascii="Times New Roman" w:hAnsi="Times New Roman"/>
          <w:color w:val="000000"/>
        </w:rPr>
        <w:t>5. Финансовое обеспечение комплекса процессных мероприятий</w:t>
      </w:r>
    </w:p>
    <w:p w14:paraId="D1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93"/>
        <w:gridCol w:w="1154"/>
        <w:gridCol w:w="1152"/>
        <w:gridCol w:w="1271"/>
        <w:gridCol w:w="1191"/>
        <w:gridCol w:w="1193"/>
        <w:gridCol w:w="1191"/>
        <w:gridCol w:w="1461"/>
      </w:tblGrid>
      <w:tr>
        <w:tc>
          <w:tcPr>
            <w:tcW w:type="dxa" w:w="6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61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28 326,00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28 326,00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84 634,00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28 326,00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28 326,00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84 634,00</w:t>
            </w:r>
          </w:p>
        </w:tc>
      </w:tr>
      <w:tr>
        <w:tc>
          <w:tcPr>
            <w:tcW w:type="dxa" w:w="6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0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  <w:r>
        <w:br w:type="page"/>
      </w:r>
    </w:p>
    <w:p w14:paraId="0C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  <w:color w:val="000000"/>
        </w:rPr>
        <w:t xml:space="preserve"> 2025 году</w:t>
      </w:r>
    </w:p>
    <w:p w14:paraId="0E01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color w:val="000000"/>
          <w:sz w:val="24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93"/>
        <w:gridCol w:w="5230"/>
        <w:gridCol w:w="2138"/>
        <w:gridCol w:w="3213"/>
        <w:gridCol w:w="3835"/>
      </w:tblGrid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№</w:t>
            </w:r>
          </w:p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530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21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 Принятие решения о подготовке градостроительной документации</w:t>
            </w:r>
          </w:p>
        </w:tc>
        <w:tc>
          <w:tcPr>
            <w:tcW w:type="dxa" w:w="2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постановление администрации города Магнитогорска о подготовке градостроительной документации </w:t>
            </w:r>
          </w:p>
        </w:tc>
      </w:tr>
      <w:tr>
        <w:trPr>
          <w:trHeight w:hRule="atLeast" w:val="201"/>
        </w:trP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 Заключение муниципального контракта</w:t>
            </w:r>
          </w:p>
        </w:tc>
        <w:tc>
          <w:tcPr>
            <w:tcW w:type="dxa" w:w="2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 Согласование градостроительной документации</w:t>
            </w:r>
          </w:p>
        </w:tc>
        <w:tc>
          <w:tcPr>
            <w:tcW w:type="dxa" w:w="2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aps w:val="1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о соответствии градостроительной документации требованиям, установленным ч. 10 ст. 45 ГрК РФ</w:t>
            </w: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21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2.2 Постановка на кадастровый учет</w:t>
            </w:r>
          </w:p>
        </w:tc>
        <w:tc>
          <w:tcPr>
            <w:tcW w:type="dxa" w:w="21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Выписка из ЕГРН</w:t>
            </w:r>
          </w:p>
        </w:tc>
      </w:tr>
    </w:tbl>
    <w:p w14:paraId="3A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C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3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«Снос многоквартирных домов, признанных аварийными и подлежащими сносу»</w:t>
      </w:r>
    </w:p>
    <w:p w14:paraId="40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p w14:paraId="41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42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91"/>
        <w:gridCol w:w="6107"/>
      </w:tblGrid>
      <w:tr>
        <w:tc>
          <w:tcPr>
            <w:tcW w:type="dxa" w:w="9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5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6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7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4"/>
        <w:gridCol w:w="4005"/>
        <w:gridCol w:w="1824"/>
        <w:gridCol w:w="3661"/>
        <w:gridCol w:w="961"/>
        <w:gridCol w:w="1046"/>
        <w:gridCol w:w="820"/>
        <w:gridCol w:w="72"/>
        <w:gridCol w:w="748"/>
        <w:gridCol w:w="652"/>
        <w:gridCol w:w="644"/>
      </w:tblGrid>
      <w:tr>
        <w:tc>
          <w:tcPr>
            <w:tcW w:type="dxa" w:w="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0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6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4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4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</w:tr>
      <w:t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43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4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3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6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p w14:paraId="6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9"/>
        <w:gridCol w:w="3685"/>
        <w:gridCol w:w="2029"/>
        <w:gridCol w:w="903"/>
        <w:gridCol w:w="624"/>
        <w:gridCol w:w="624"/>
        <w:gridCol w:w="624"/>
        <w:gridCol w:w="625"/>
        <w:gridCol w:w="624"/>
        <w:gridCol w:w="624"/>
        <w:gridCol w:w="624"/>
        <w:gridCol w:w="623"/>
        <w:gridCol w:w="624"/>
        <w:gridCol w:w="673"/>
        <w:gridCol w:w="1604"/>
      </w:tblGrid>
      <w:tr>
        <w:trPr>
          <w:trHeight w:hRule="atLeast" w:val="482"/>
        </w:trPr>
        <w:tc>
          <w:tcPr>
            <w:tcW w:type="dxa" w:w="7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20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19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6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6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2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14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15</w:t>
            </w:r>
          </w:p>
        </w:tc>
      </w:tr>
      <w:tr>
        <w:trPr>
          <w:trHeight w:hRule="atLeast" w:val="621"/>
        </w:trP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5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Задача 1 </w:t>
            </w:r>
          </w:p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200"/>
        </w:trPr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2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9D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</w:p>
    <w:p w14:paraId="9E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9F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7"/>
        <w:gridCol w:w="4120"/>
        <w:gridCol w:w="1167"/>
        <w:gridCol w:w="1888"/>
        <w:gridCol w:w="1897"/>
        <w:gridCol w:w="880"/>
        <w:gridCol w:w="881"/>
        <w:gridCol w:w="998"/>
        <w:gridCol w:w="997"/>
        <w:gridCol w:w="996"/>
        <w:gridCol w:w="996"/>
      </w:tblGrid>
      <w:tr>
        <w:tc>
          <w:tcPr>
            <w:tcW w:type="dxa" w:w="4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1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4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</w:tr>
      <w:tr>
        <w:tc>
          <w:tcPr>
            <w:tcW w:type="dxa" w:w="152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Снесены многоквартирные дома, признанные аварийными и подлежащие сносу</w:t>
            </w:r>
          </w:p>
        </w:tc>
        <w:tc>
          <w:tcPr>
            <w:tcW w:type="dxa" w:w="1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C3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C4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C5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11"/>
        <w:gridCol w:w="1329"/>
        <w:gridCol w:w="1151"/>
        <w:gridCol w:w="1150"/>
        <w:gridCol w:w="1149"/>
        <w:gridCol w:w="1151"/>
        <w:gridCol w:w="1214"/>
        <w:gridCol w:w="1642"/>
      </w:tblGrid>
      <w:tr>
        <w:tc>
          <w:tcPr>
            <w:tcW w:type="dxa" w:w="65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78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5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13 601,13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82 936,98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13 601,13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82 936,98</w:t>
            </w:r>
          </w:p>
        </w:tc>
      </w:tr>
      <w:tr>
        <w:tc>
          <w:tcPr>
            <w:tcW w:type="dxa" w:w="6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FF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00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01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2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302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51"/>
        <w:gridCol w:w="5211"/>
        <w:gridCol w:w="2123"/>
        <w:gridCol w:w="3198"/>
        <w:gridCol w:w="3816"/>
      </w:tblGrid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  <w:bookmarkStart w:id="2" w:name="_GoBack"/>
            <w:bookmarkEnd w:id="2"/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2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5</w:t>
            </w:r>
          </w:p>
        </w:tc>
      </w:tr>
      <w:tr>
        <w:tc>
          <w:tcPr>
            <w:tcW w:type="dxa" w:w="1529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</w:t>
            </w:r>
          </w:p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(результата) 1</w:t>
            </w:r>
          </w:p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21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</w:t>
            </w:r>
          </w:p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Выполнена проектно-сметная документация</w:t>
            </w:r>
          </w:p>
        </w:tc>
        <w:tc>
          <w:tcPr>
            <w:tcW w:type="dxa" w:w="2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оказанных услуг, Счет на оплату</w:t>
            </w:r>
          </w:p>
        </w:tc>
      </w:tr>
      <w:tr>
        <w:tc>
          <w:tcPr>
            <w:tcW w:type="dxa" w:w="9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1.1.3</w:t>
            </w:r>
          </w:p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1.1.4</w:t>
            </w:r>
          </w:p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2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выполненных работ</w:t>
            </w:r>
          </w:p>
        </w:tc>
      </w:tr>
    </w:tbl>
    <w:p w14:paraId="29020000">
      <w:pPr>
        <w:pStyle w:val="Style_5"/>
        <w:numPr>
          <w:ilvl w:val="0"/>
          <w:numId w:val="0"/>
        </w:numPr>
        <w:ind w:firstLine="0" w:left="0" w:right="0"/>
        <w:outlineLvl w:val="0"/>
        <w:rPr>
          <w:rFonts w:ascii="Times New Roman" w:hAnsi="Times New Roman"/>
          <w:sz w:val="24"/>
        </w:rPr>
      </w:pPr>
    </w:p>
    <w:sectPr>
      <w:headerReference r:id="rId1" w:type="default"/>
      <w:type w:val="nextPage"/>
      <w:pgSz w:h="11906" w:orient="landscape" w:w="16838"/>
      <w:pgMar w:bottom="709" w:footer="0" w:gutter="0" w:header="720" w:left="709" w:right="820" w:top="156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  <w:rPr>
        <w:rFonts w:ascii="Times New Roman" w:hAnsi="Times New Roman"/>
        <w:sz w:val="2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Subtitle"/>
    <w:link w:val="Style_6_ch"/>
    <w:rPr>
      <w:rFonts w:ascii="XO Thames" w:hAnsi="XO Thames"/>
      <w:i w:val="1"/>
      <w:sz w:val="24"/>
    </w:rPr>
  </w:style>
  <w:style w:styleId="Style_6_ch" w:type="character">
    <w:name w:val="Subtitle"/>
    <w:link w:val="Style_6"/>
    <w:rPr>
      <w:rFonts w:ascii="XO Thames" w:hAnsi="XO Thames"/>
      <w:i w:val="1"/>
      <w:sz w:val="24"/>
    </w:rPr>
  </w:style>
  <w:style w:styleId="Style_7" w:type="paragraph">
    <w:name w:val="Title"/>
    <w:link w:val="Style_7_ch"/>
    <w:rPr>
      <w:rFonts w:ascii="XO Thames" w:hAnsi="XO Thames"/>
      <w:b w:val="1"/>
      <w:caps w:val="1"/>
      <w:sz w:val="40"/>
    </w:rPr>
  </w:style>
  <w:style w:styleId="Style_7_ch" w:type="character">
    <w:name w:val="Title"/>
    <w:link w:val="Style_7"/>
    <w:rPr>
      <w:rFonts w:ascii="XO Thames" w:hAnsi="XO Thames"/>
      <w:b w:val="1"/>
      <w:caps w:val="1"/>
      <w:sz w:val="40"/>
    </w:rPr>
  </w:style>
  <w:style w:styleId="Style_8" w:type="paragraph">
    <w:name w:val="toc 2"/>
    <w:next w:val="Style_1"/>
    <w:link w:val="Style_8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5"/>
    <w:link w:val="Style_9_ch"/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toc 4"/>
    <w:next w:val="Style_1"/>
    <w:link w:val="Style_10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font5"/>
    <w:basedOn w:val="Style_1"/>
    <w:link w:val="Style_1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1_ch" w:type="character">
    <w:name w:val="font5"/>
    <w:basedOn w:val="Style_1_ch"/>
    <w:link w:val="Style_11"/>
    <w:rPr>
      <w:rFonts w:ascii="Times New Roman" w:hAnsi="Times New Roman"/>
      <w:color w:val="000000"/>
    </w:rPr>
  </w:style>
  <w:style w:styleId="Style_12" w:type="paragraph">
    <w:name w:val="xl99"/>
    <w:basedOn w:val="Style_1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_ch" w:type="character">
    <w:name w:val="xl99"/>
    <w:basedOn w:val="Style_1_ch"/>
    <w:link w:val="Style_12"/>
    <w:rPr>
      <w:rFonts w:ascii="Times New Roman" w:hAnsi="Times New Roman"/>
      <w:sz w:val="20"/>
    </w:rPr>
  </w:style>
  <w:style w:styleId="Style_13" w:type="paragraph">
    <w:name w:val="toc 6"/>
    <w:next w:val="Style_1"/>
    <w:link w:val="Style_13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1"/>
    <w:link w:val="Style_14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Гипертекстовая ссылка"/>
    <w:basedOn w:val="Style_16"/>
    <w:link w:val="Style_15_ch"/>
    <w:rPr>
      <w:color w:val="106BBE"/>
    </w:rPr>
  </w:style>
  <w:style w:styleId="Style_15_ch" w:type="character">
    <w:name w:val="Гипертекстовая ссылка"/>
    <w:basedOn w:val="Style_16_ch"/>
    <w:link w:val="Style_15"/>
    <w:rPr>
      <w:color w:val="106BBE"/>
    </w:rPr>
  </w:style>
  <w:style w:styleId="Style_17" w:type="paragraph">
    <w:name w:val="xl71"/>
    <w:basedOn w:val="Style_1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7_ch" w:type="character">
    <w:name w:val="xl71"/>
    <w:basedOn w:val="Style_1_ch"/>
    <w:link w:val="Style_17"/>
    <w:rPr>
      <w:rFonts w:ascii="Times New Roman" w:hAnsi="Times New Roman"/>
      <w:sz w:val="20"/>
    </w:rPr>
  </w:style>
  <w:style w:styleId="Style_18" w:type="paragraph">
    <w:name w:val="xl107"/>
    <w:basedOn w:val="Style_1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8_ch" w:type="character">
    <w:name w:val="xl107"/>
    <w:basedOn w:val="Style_1_ch"/>
    <w:link w:val="Style_18"/>
    <w:rPr>
      <w:rFonts w:ascii="Times New Roman" w:hAnsi="Times New Roman"/>
      <w:sz w:val="20"/>
    </w:rPr>
  </w:style>
  <w:style w:styleId="Style_19" w:type="paragraph">
    <w:name w:val="xl89"/>
    <w:basedOn w:val="Style_1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9_ch" w:type="character">
    <w:name w:val="xl89"/>
    <w:basedOn w:val="Style_1_ch"/>
    <w:link w:val="Style_19"/>
    <w:rPr>
      <w:rFonts w:ascii="Times New Roman" w:hAnsi="Times New Roman"/>
      <w:sz w:val="20"/>
    </w:rPr>
  </w:style>
  <w:style w:styleId="Style_20" w:type="paragraph">
    <w:name w:val="xl90"/>
    <w:basedOn w:val="Style_1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0_ch" w:type="character">
    <w:name w:val="xl90"/>
    <w:basedOn w:val="Style_1_ch"/>
    <w:link w:val="Style_20"/>
    <w:rPr>
      <w:rFonts w:ascii="Times New Roman" w:hAnsi="Times New Roman"/>
      <w:sz w:val="20"/>
    </w:rPr>
  </w:style>
  <w:style w:styleId="Style_21" w:type="paragraph">
    <w:name w:val="Указатель"/>
    <w:basedOn w:val="Style_1"/>
    <w:link w:val="Style_21_ch"/>
    <w:rPr>
      <w:rFonts w:ascii="PT Astra Serif" w:hAnsi="PT Astra Serif"/>
    </w:rPr>
  </w:style>
  <w:style w:styleId="Style_21_ch" w:type="character">
    <w:name w:val="Указатель"/>
    <w:basedOn w:val="Style_1_ch"/>
    <w:link w:val="Style_21"/>
    <w:rPr>
      <w:rFonts w:ascii="PT Astra Serif" w:hAnsi="PT Astra Serif"/>
    </w:rPr>
  </w:style>
  <w:style w:styleId="Style_22" w:type="paragraph">
    <w:name w:val="xl79"/>
    <w:basedOn w:val="Style_1"/>
    <w:link w:val="Style_22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22_ch" w:type="character">
    <w:name w:val="xl79"/>
    <w:basedOn w:val="Style_1_ch"/>
    <w:link w:val="Style_22"/>
    <w:rPr>
      <w:rFonts w:ascii="Times New Roman" w:hAnsi="Times New Roman"/>
      <w:sz w:val="20"/>
    </w:rPr>
  </w:style>
  <w:style w:styleId="Style_23" w:type="paragraph">
    <w:name w:val="xl93"/>
    <w:basedOn w:val="Style_1"/>
    <w:link w:val="Style_2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3_ch" w:type="character">
    <w:name w:val="xl93"/>
    <w:basedOn w:val="Style_1_ch"/>
    <w:link w:val="Style_23"/>
    <w:rPr>
      <w:rFonts w:ascii="Times New Roman" w:hAnsi="Times New Roman"/>
      <w:sz w:val="20"/>
    </w:rPr>
  </w:style>
  <w:style w:styleId="Style_24" w:type="paragraph">
    <w:name w:val="Endnote"/>
    <w:link w:val="Style_2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End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heading 3"/>
    <w:next w:val="Style_1"/>
    <w:link w:val="Style_2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5_ch" w:type="character">
    <w:name w:val="heading 3"/>
    <w:link w:val="Style_25"/>
    <w:rPr>
      <w:rFonts w:ascii="XO Thames" w:hAnsi="XO Thames"/>
      <w:b w:val="1"/>
      <w:color w:val="000000"/>
      <w:spacing w:val="0"/>
      <w:sz w:val="26"/>
    </w:rPr>
  </w:style>
  <w:style w:styleId="Style_26" w:type="paragraph">
    <w:name w:val="ConsPlusJurTerm"/>
    <w:link w:val="Style_26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26_ch" w:type="character">
    <w:name w:val="ConsPlusJurTerm"/>
    <w:link w:val="Style_26"/>
    <w:rPr>
      <w:rFonts w:ascii="Tahoma" w:hAnsi="Tahoma"/>
      <w:color w:val="000000"/>
      <w:spacing w:val="0"/>
      <w:sz w:val="26"/>
    </w:rPr>
  </w:style>
  <w:style w:styleId="Style_27" w:type="paragraph">
    <w:name w:val="xl101"/>
    <w:basedOn w:val="Style_1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7_ch" w:type="character">
    <w:name w:val="xl101"/>
    <w:basedOn w:val="Style_1_ch"/>
    <w:link w:val="Style_27"/>
    <w:rPr>
      <w:rFonts w:ascii="Times New Roman" w:hAnsi="Times New Roman"/>
      <w:sz w:val="20"/>
    </w:rPr>
  </w:style>
  <w:style w:styleId="Style_28" w:type="paragraph">
    <w:name w:val="xl68"/>
    <w:basedOn w:val="Style_1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_ch" w:type="character">
    <w:name w:val="xl68"/>
    <w:basedOn w:val="Style_1_ch"/>
    <w:link w:val="Style_28"/>
    <w:rPr>
      <w:rFonts w:ascii="Times New Roman" w:hAnsi="Times New Roman"/>
      <w:sz w:val="24"/>
    </w:rPr>
  </w:style>
  <w:style w:styleId="Style_29" w:type="paragraph">
    <w:name w:val="xl69"/>
    <w:basedOn w:val="Style_1"/>
    <w:link w:val="Style_2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9_ch" w:type="character">
    <w:name w:val="xl69"/>
    <w:basedOn w:val="Style_1_ch"/>
    <w:link w:val="Style_29"/>
    <w:rPr>
      <w:rFonts w:ascii="Times New Roman" w:hAnsi="Times New Roman"/>
      <w:sz w:val="20"/>
    </w:rPr>
  </w:style>
  <w:style w:styleId="Style_30" w:type="paragraph">
    <w:name w:val="xl67"/>
    <w:basedOn w:val="Style_1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xl67"/>
    <w:basedOn w:val="Style_1_ch"/>
    <w:link w:val="Style_30"/>
    <w:rPr>
      <w:rFonts w:ascii="Times New Roman" w:hAnsi="Times New Roman"/>
      <w:sz w:val="24"/>
    </w:rPr>
  </w:style>
  <w:style w:styleId="Style_31" w:type="paragraph">
    <w:name w:val="xl91"/>
    <w:basedOn w:val="Style_1"/>
    <w:link w:val="Style_3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1_ch" w:type="character">
    <w:name w:val="xl91"/>
    <w:basedOn w:val="Style_1_ch"/>
    <w:link w:val="Style_31"/>
    <w:rPr>
      <w:rFonts w:ascii="Times New Roman" w:hAnsi="Times New Roman"/>
      <w:sz w:val="20"/>
    </w:rPr>
  </w:style>
  <w:style w:styleId="Style_32" w:type="paragraph">
    <w:name w:val="annotation text"/>
    <w:basedOn w:val="Style_1"/>
    <w:link w:val="Style_32_ch"/>
    <w:pPr>
      <w:spacing w:line="240" w:lineRule="auto"/>
      <w:ind/>
    </w:pPr>
    <w:rPr>
      <w:sz w:val="20"/>
    </w:rPr>
  </w:style>
  <w:style w:styleId="Style_32_ch" w:type="character">
    <w:name w:val="annotation text"/>
    <w:basedOn w:val="Style_1_ch"/>
    <w:link w:val="Style_32"/>
    <w:rPr>
      <w:sz w:val="20"/>
    </w:rPr>
  </w:style>
  <w:style w:styleId="Style_33" w:type="paragraph">
    <w:name w:val="xl85"/>
    <w:basedOn w:val="Style_1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3_ch" w:type="character">
    <w:name w:val="xl85"/>
    <w:basedOn w:val="Style_1_ch"/>
    <w:link w:val="Style_33"/>
    <w:rPr>
      <w:rFonts w:ascii="Times New Roman" w:hAnsi="Times New Roman"/>
      <w:sz w:val="20"/>
    </w:rPr>
  </w:style>
  <w:style w:styleId="Style_34" w:type="paragraph">
    <w:name w:val="Contents 8"/>
    <w:link w:val="Style_34_ch"/>
    <w:rPr>
      <w:rFonts w:ascii="XO Thames" w:hAnsi="XO Thames"/>
      <w:sz w:val="28"/>
    </w:rPr>
  </w:style>
  <w:style w:styleId="Style_34_ch" w:type="character">
    <w:name w:val="Contents 8"/>
    <w:link w:val="Style_34"/>
    <w:rPr>
      <w:rFonts w:ascii="XO Thames" w:hAnsi="XO Thames"/>
      <w:sz w:val="28"/>
    </w:rPr>
  </w:style>
  <w:style w:styleId="Style_16" w:type="paragraph">
    <w:name w:val="Default Paragraph Font"/>
    <w:link w:val="Style_16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6_ch" w:type="character">
    <w:name w:val="Default Paragraph Font"/>
    <w:link w:val="Style_16"/>
    <w:rPr>
      <w:rFonts w:asciiTheme="minorAscii" w:hAnsiTheme="minorHAnsi"/>
      <w:color w:val="000000"/>
      <w:spacing w:val="0"/>
      <w:sz w:val="22"/>
    </w:rPr>
  </w:style>
  <w:style w:styleId="Style_35" w:type="paragraph">
    <w:name w:val="xl103"/>
    <w:basedOn w:val="Style_1"/>
    <w:link w:val="Style_3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5_ch" w:type="character">
    <w:name w:val="xl103"/>
    <w:basedOn w:val="Style_1_ch"/>
    <w:link w:val="Style_35"/>
    <w:rPr>
      <w:rFonts w:ascii="Times New Roman" w:hAnsi="Times New Roman"/>
      <w:sz w:val="20"/>
    </w:rPr>
  </w:style>
  <w:style w:styleId="Style_36" w:type="paragraph">
    <w:name w:val="Header"/>
    <w:link w:val="Style_36_ch"/>
  </w:style>
  <w:style w:styleId="Style_36_ch" w:type="character">
    <w:name w:val="Header"/>
    <w:link w:val="Style_36"/>
  </w:style>
  <w:style w:styleId="Style_37" w:type="paragraph">
    <w:name w:val="Footer"/>
    <w:link w:val="Style_37_ch"/>
  </w:style>
  <w:style w:styleId="Style_37_ch" w:type="character">
    <w:name w:val="Footer"/>
    <w:link w:val="Style_37"/>
  </w:style>
  <w:style w:styleId="Style_38" w:type="paragraph">
    <w:name w:val="xl75"/>
    <w:basedOn w:val="Style_1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8_ch" w:type="character">
    <w:name w:val="xl75"/>
    <w:basedOn w:val="Style_1_ch"/>
    <w:link w:val="Style_38"/>
    <w:rPr>
      <w:rFonts w:ascii="Times New Roman" w:hAnsi="Times New Roman"/>
      <w:sz w:val="20"/>
    </w:rPr>
  </w:style>
  <w:style w:styleId="Style_39" w:type="paragraph">
    <w:name w:val="heading 2"/>
    <w:next w:val="Style_1"/>
    <w:link w:val="Style_39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39_ch" w:type="character">
    <w:name w:val="heading 2"/>
    <w:link w:val="Style_39"/>
    <w:rPr>
      <w:rFonts w:ascii="XO Thames" w:hAnsi="XO Thames"/>
      <w:b w:val="1"/>
      <w:color w:val="000000"/>
      <w:spacing w:val="0"/>
      <w:sz w:val="28"/>
    </w:rPr>
  </w:style>
  <w:style w:styleId="Style_40" w:type="paragraph">
    <w:name w:val="Contents 7"/>
    <w:link w:val="Style_40_ch"/>
    <w:rPr>
      <w:rFonts w:ascii="XO Thames" w:hAnsi="XO Thames"/>
      <w:sz w:val="28"/>
    </w:rPr>
  </w:style>
  <w:style w:styleId="Style_40_ch" w:type="character">
    <w:name w:val="Contents 7"/>
    <w:link w:val="Style_40"/>
    <w:rPr>
      <w:rFonts w:ascii="XO Thames" w:hAnsi="XO Thames"/>
      <w:sz w:val="28"/>
    </w:rPr>
  </w:style>
  <w:style w:styleId="Style_41" w:type="paragraph">
    <w:name w:val="Visited Internet Link"/>
    <w:basedOn w:val="Style_16"/>
    <w:link w:val="Style_41_ch"/>
    <w:rPr>
      <w:color w:val="954F72"/>
      <w:u w:val="single"/>
    </w:rPr>
  </w:style>
  <w:style w:styleId="Style_41_ch" w:type="character">
    <w:name w:val="Visited Internet Link"/>
    <w:basedOn w:val="Style_16_ch"/>
    <w:link w:val="Style_41"/>
    <w:rPr>
      <w:color w:val="954F72"/>
      <w:u w:val="single"/>
    </w:rPr>
  </w:style>
  <w:style w:styleId="Style_42" w:type="paragraph">
    <w:name w:val="Contents 5"/>
    <w:link w:val="Style_42_ch"/>
    <w:rPr>
      <w:rFonts w:ascii="XO Thames" w:hAnsi="XO Thames"/>
      <w:sz w:val="28"/>
    </w:rPr>
  </w:style>
  <w:style w:styleId="Style_42_ch" w:type="character">
    <w:name w:val="Contents 5"/>
    <w:link w:val="Style_42"/>
    <w:rPr>
      <w:rFonts w:ascii="XO Thames" w:hAnsi="XO Thames"/>
      <w:sz w:val="28"/>
    </w:rPr>
  </w:style>
  <w:style w:styleId="Style_43" w:type="paragraph">
    <w:name w:val="xl81"/>
    <w:basedOn w:val="Style_1"/>
    <w:link w:val="Style_4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3_ch" w:type="character">
    <w:name w:val="xl81"/>
    <w:basedOn w:val="Style_1_ch"/>
    <w:link w:val="Style_43"/>
    <w:rPr>
      <w:rFonts w:ascii="Times New Roman" w:hAnsi="Times New Roman"/>
      <w:sz w:val="20"/>
    </w:rPr>
  </w:style>
  <w:style w:styleId="Style_44" w:type="paragraph">
    <w:name w:val="Balloon Text"/>
    <w:basedOn w:val="Style_1"/>
    <w:link w:val="Style_44_ch"/>
    <w:pPr>
      <w:spacing w:after="0" w:before="0" w:line="240" w:lineRule="auto"/>
      <w:ind/>
    </w:pPr>
    <w:rPr>
      <w:rFonts w:ascii="Segoe UI" w:hAnsi="Segoe UI"/>
      <w:sz w:val="18"/>
    </w:rPr>
  </w:style>
  <w:style w:styleId="Style_44_ch" w:type="character">
    <w:name w:val="Balloon Text"/>
    <w:basedOn w:val="Style_1_ch"/>
    <w:link w:val="Style_44"/>
    <w:rPr>
      <w:rFonts w:ascii="Segoe UI" w:hAnsi="Segoe UI"/>
      <w:sz w:val="18"/>
    </w:rPr>
  </w:style>
  <w:style w:styleId="Style_45" w:type="paragraph">
    <w:name w:val="Contents 2"/>
    <w:link w:val="Style_45_ch"/>
    <w:rPr>
      <w:rFonts w:ascii="XO Thames" w:hAnsi="XO Thames"/>
      <w:sz w:val="28"/>
    </w:rPr>
  </w:style>
  <w:style w:styleId="Style_45_ch" w:type="character">
    <w:name w:val="Contents 2"/>
    <w:link w:val="Style_45"/>
    <w:rPr>
      <w:rFonts w:ascii="XO Thames" w:hAnsi="XO Thames"/>
      <w:sz w:val="28"/>
    </w:rPr>
  </w:style>
  <w:style w:styleId="Style_46" w:type="paragraph">
    <w:name w:val="Footer"/>
    <w:basedOn w:val="Style_1"/>
    <w:link w:val="Style_46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6_ch" w:type="character">
    <w:name w:val="Footer"/>
    <w:basedOn w:val="Style_1_ch"/>
    <w:link w:val="Style_46"/>
  </w:style>
  <w:style w:styleId="Style_47" w:type="paragraph">
    <w:name w:val="Нормальный (таблица)"/>
    <w:basedOn w:val="Style_1"/>
    <w:next w:val="Style_1"/>
    <w:link w:val="Style_47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47_ch" w:type="character">
    <w:name w:val="Нормальный (таблица)"/>
    <w:basedOn w:val="Style_1_ch"/>
    <w:link w:val="Style_47"/>
    <w:rPr>
      <w:rFonts w:ascii="Times New Roman CYR" w:hAnsi="Times New Roman CYR"/>
      <w:sz w:val="24"/>
    </w:rPr>
  </w:style>
  <w:style w:styleId="Style_48" w:type="paragraph">
    <w:name w:val="Body Text"/>
    <w:basedOn w:val="Style_1"/>
    <w:link w:val="Style_48_ch"/>
    <w:pPr>
      <w:spacing w:after="140" w:before="0" w:line="276" w:lineRule="auto"/>
      <w:ind/>
    </w:pPr>
  </w:style>
  <w:style w:styleId="Style_48_ch" w:type="character">
    <w:name w:val="Body Text"/>
    <w:basedOn w:val="Style_1_ch"/>
    <w:link w:val="Style_48"/>
  </w:style>
  <w:style w:styleId="Style_49" w:type="paragraph">
    <w:name w:val="xl94"/>
    <w:basedOn w:val="Style_1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9_ch" w:type="character">
    <w:name w:val="xl94"/>
    <w:basedOn w:val="Style_1_ch"/>
    <w:link w:val="Style_49"/>
    <w:rPr>
      <w:rFonts w:ascii="Times New Roman" w:hAnsi="Times New Roman"/>
      <w:sz w:val="20"/>
    </w:rPr>
  </w:style>
  <w:style w:styleId="Style_50" w:type="paragraph">
    <w:name w:val="toc 3"/>
    <w:next w:val="Style_1"/>
    <w:link w:val="Style_50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3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FollowedHyperlink"/>
    <w:basedOn w:val="Style_16"/>
    <w:link w:val="Style_51_ch"/>
    <w:rPr>
      <w:color w:val="954F72"/>
      <w:u w:val="single"/>
    </w:rPr>
  </w:style>
  <w:style w:styleId="Style_51_ch" w:type="character">
    <w:name w:val="FollowedHyperlink"/>
    <w:basedOn w:val="Style_16_ch"/>
    <w:link w:val="Style_51"/>
    <w:rPr>
      <w:color w:val="954F72"/>
      <w:u w:val="single"/>
    </w:rPr>
  </w:style>
  <w:style w:styleId="Style_52" w:type="paragraph">
    <w:name w:val="ConsPlusTitlePage"/>
    <w:link w:val="Style_52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52_ch" w:type="character">
    <w:name w:val="ConsPlusTitlePage"/>
    <w:link w:val="Style_52"/>
    <w:rPr>
      <w:rFonts w:ascii="Tahoma" w:hAnsi="Tahoma"/>
      <w:color w:val="000000"/>
      <w:spacing w:val="0"/>
      <w:sz w:val="20"/>
    </w:rPr>
  </w:style>
  <w:style w:styleId="Style_53" w:type="paragraph">
    <w:name w:val="Contents 1"/>
    <w:link w:val="Style_53_ch"/>
    <w:rPr>
      <w:rFonts w:ascii="XO Thames" w:hAnsi="XO Thames"/>
      <w:b w:val="1"/>
      <w:sz w:val="28"/>
    </w:rPr>
  </w:style>
  <w:style w:styleId="Style_53_ch" w:type="character">
    <w:name w:val="Contents 1"/>
    <w:link w:val="Style_53"/>
    <w:rPr>
      <w:rFonts w:ascii="XO Thames" w:hAnsi="XO Thames"/>
      <w:b w:val="1"/>
      <w:sz w:val="28"/>
    </w:rPr>
  </w:style>
  <w:style w:styleId="Style_54" w:type="paragraph">
    <w:name w:val="xl104"/>
    <w:basedOn w:val="Style_1"/>
    <w:link w:val="Style_5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4_ch" w:type="character">
    <w:name w:val="xl104"/>
    <w:basedOn w:val="Style_1_ch"/>
    <w:link w:val="Style_54"/>
    <w:rPr>
      <w:rFonts w:ascii="Times New Roman" w:hAnsi="Times New Roman"/>
      <w:sz w:val="20"/>
    </w:rPr>
  </w:style>
  <w:style w:styleId="Style_55" w:type="paragraph">
    <w:name w:val="Колонтитул"/>
    <w:link w:val="Style_55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5_ch" w:type="character">
    <w:name w:val="Колонтитул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heading 4"/>
    <w:next w:val="Style_1"/>
    <w:link w:val="Style_57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7_ch" w:type="character">
    <w:name w:val="heading 4"/>
    <w:link w:val="Style_57"/>
    <w:rPr>
      <w:rFonts w:ascii="XO Thames" w:hAnsi="XO Thames"/>
      <w:b w:val="1"/>
      <w:color w:val="000000"/>
      <w:spacing w:val="0"/>
      <w:sz w:val="24"/>
    </w:rPr>
  </w:style>
  <w:style w:styleId="Style_58" w:type="paragraph">
    <w:name w:val="xl102"/>
    <w:basedOn w:val="Style_1"/>
    <w:link w:val="Style_5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8_ch" w:type="character">
    <w:name w:val="xl102"/>
    <w:basedOn w:val="Style_1_ch"/>
    <w:link w:val="Style_58"/>
    <w:rPr>
      <w:rFonts w:ascii="Times New Roman" w:hAnsi="Times New Roman"/>
      <w:sz w:val="20"/>
    </w:rPr>
  </w:style>
  <w:style w:styleId="Style_59" w:type="paragraph">
    <w:name w:val="xl82"/>
    <w:basedOn w:val="Style_1"/>
    <w:link w:val="Style_59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59_ch" w:type="character">
    <w:name w:val="xl82"/>
    <w:basedOn w:val="Style_1_ch"/>
    <w:link w:val="Style_59"/>
    <w:rPr>
      <w:rFonts w:ascii="Times New Roman" w:hAnsi="Times New Roman"/>
      <w:sz w:val="20"/>
    </w:rPr>
  </w:style>
  <w:style w:styleId="Style_60" w:type="paragraph">
    <w:name w:val="xl73"/>
    <w:basedOn w:val="Style_1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0_ch" w:type="character">
    <w:name w:val="xl73"/>
    <w:basedOn w:val="Style_1_ch"/>
    <w:link w:val="Style_60"/>
    <w:rPr>
      <w:rFonts w:ascii="Times New Roman" w:hAnsi="Times New Roman"/>
      <w:sz w:val="20"/>
    </w:rPr>
  </w:style>
  <w:style w:styleId="Style_61" w:type="paragraph">
    <w:name w:val="xl80"/>
    <w:basedOn w:val="Style_1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1_ch" w:type="character">
    <w:name w:val="xl80"/>
    <w:basedOn w:val="Style_1_ch"/>
    <w:link w:val="Style_61"/>
    <w:rPr>
      <w:rFonts w:ascii="Times New Roman" w:hAnsi="Times New Roman"/>
      <w:sz w:val="20"/>
    </w:rPr>
  </w:style>
  <w:style w:styleId="Style_62" w:type="paragraph">
    <w:name w:val="ConsPlusCell"/>
    <w:link w:val="Style_62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2_ch" w:type="character">
    <w:name w:val="ConsPlusCell"/>
    <w:link w:val="Style_62"/>
    <w:rPr>
      <w:rFonts w:ascii="Courier New" w:hAnsi="Courier New"/>
      <w:color w:val="000000"/>
      <w:spacing w:val="0"/>
      <w:sz w:val="20"/>
    </w:rPr>
  </w:style>
  <w:style w:styleId="Style_63" w:type="paragraph">
    <w:name w:val="xl106"/>
    <w:basedOn w:val="Style_1"/>
    <w:link w:val="Style_6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3_ch" w:type="character">
    <w:name w:val="xl106"/>
    <w:basedOn w:val="Style_1_ch"/>
    <w:link w:val="Style_63"/>
    <w:rPr>
      <w:rFonts w:ascii="Times New Roman" w:hAnsi="Times New Roman"/>
      <w:sz w:val="20"/>
    </w:rPr>
  </w:style>
  <w:style w:styleId="Style_64" w:type="paragraph">
    <w:name w:val="xl74"/>
    <w:basedOn w:val="Style_1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4_ch" w:type="character">
    <w:name w:val="xl74"/>
    <w:basedOn w:val="Style_1_ch"/>
    <w:link w:val="Style_64"/>
    <w:rPr>
      <w:rFonts w:ascii="Times New Roman" w:hAnsi="Times New Roman"/>
      <w:sz w:val="20"/>
    </w:rPr>
  </w:style>
  <w:style w:styleId="Style_65" w:type="paragraph">
    <w:name w:val="heading 5"/>
    <w:next w:val="Style_1"/>
    <w:link w:val="Style_6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65_ch" w:type="character">
    <w:name w:val="heading 5"/>
    <w:link w:val="Style_65"/>
    <w:rPr>
      <w:rFonts w:ascii="XO Thames" w:hAnsi="XO Thames"/>
      <w:b w:val="1"/>
      <w:color w:val="000000"/>
      <w:spacing w:val="0"/>
      <w:sz w:val="22"/>
    </w:rPr>
  </w:style>
  <w:style w:styleId="Style_66" w:type="paragraph">
    <w:name w:val="Цветовое выделение"/>
    <w:link w:val="Style_66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66_ch" w:type="character">
    <w:name w:val="Цветовое выделение"/>
    <w:link w:val="Style_66"/>
    <w:rPr>
      <w:rFonts w:ascii="Calibri" w:hAnsi="Calibri"/>
      <w:b w:val="1"/>
      <w:color w:val="26282F"/>
      <w:spacing w:val="0"/>
      <w:sz w:val="22"/>
    </w:rPr>
  </w:style>
  <w:style w:styleId="Style_67" w:type="paragraph">
    <w:name w:val="heading 1"/>
    <w:basedOn w:val="Style_1"/>
    <w:next w:val="Style_1"/>
    <w:link w:val="Style_67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67_ch" w:type="character">
    <w:name w:val="heading 1"/>
    <w:basedOn w:val="Style_1_ch"/>
    <w:link w:val="Style_67"/>
    <w:rPr>
      <w:rFonts w:ascii="Times New Roman CYR" w:hAnsi="Times New Roman CYR"/>
      <w:b w:val="1"/>
      <w:color w:val="26282F"/>
      <w:sz w:val="24"/>
    </w:rPr>
  </w:style>
  <w:style w:styleId="Style_68" w:type="paragraph">
    <w:name w:val="ConsPlusDocList"/>
    <w:link w:val="Style_68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8_ch" w:type="character">
    <w:name w:val="ConsPlusDocList"/>
    <w:link w:val="Style_68"/>
    <w:rPr>
      <w:rFonts w:asciiTheme="minorAscii" w:hAnsiTheme="minorHAnsi"/>
      <w:color w:val="000000"/>
      <w:spacing w:val="0"/>
      <w:sz w:val="22"/>
    </w:rPr>
  </w:style>
  <w:style w:styleId="Style_69" w:type="paragraph">
    <w:name w:val="Hyperlink"/>
    <w:basedOn w:val="Style_16"/>
    <w:link w:val="Style_69_ch"/>
    <w:rPr>
      <w:color w:themeColor="hyperlink" w:val="0563C1"/>
      <w:u w:val="single"/>
    </w:rPr>
  </w:style>
  <w:style w:styleId="Style_69_ch" w:type="character">
    <w:name w:val="Hyperlink"/>
    <w:basedOn w:val="Style_16_ch"/>
    <w:link w:val="Style_69"/>
    <w:rPr>
      <w:color w:themeColor="hyperlink" w:val="0563C1"/>
      <w:u w:val="single"/>
    </w:rPr>
  </w:style>
  <w:style w:styleId="Style_70" w:type="paragraph">
    <w:name w:val="Footnote"/>
    <w:link w:val="Style_70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0_ch" w:type="character">
    <w:name w:val="Footnote"/>
    <w:link w:val="Style_70"/>
    <w:rPr>
      <w:rFonts w:ascii="XO Thames" w:hAnsi="XO Thames"/>
      <w:color w:val="000000"/>
      <w:spacing w:val="0"/>
      <w:sz w:val="22"/>
    </w:rPr>
  </w:style>
  <w:style w:styleId="Style_71" w:type="paragraph">
    <w:name w:val="xl97"/>
    <w:basedOn w:val="Style_1"/>
    <w:link w:val="Style_7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1_ch" w:type="character">
    <w:name w:val="xl97"/>
    <w:basedOn w:val="Style_1_ch"/>
    <w:link w:val="Style_71"/>
    <w:rPr>
      <w:rFonts w:ascii="Times New Roman" w:hAnsi="Times New Roman"/>
      <w:sz w:val="20"/>
    </w:rPr>
  </w:style>
  <w:style w:styleId="Style_72" w:type="paragraph">
    <w:name w:val="toc 1"/>
    <w:next w:val="Style_1"/>
    <w:link w:val="Style_72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2_ch" w:type="character">
    <w:name w:val="toc 1"/>
    <w:link w:val="Style_72"/>
    <w:rPr>
      <w:rFonts w:ascii="XO Thames" w:hAnsi="XO Thames"/>
      <w:b w:val="1"/>
      <w:color w:val="000000"/>
      <w:spacing w:val="0"/>
      <w:sz w:val="28"/>
    </w:rPr>
  </w:style>
  <w:style w:styleId="Style_73" w:type="paragraph">
    <w:name w:val="Header and Footer"/>
    <w:link w:val="Style_73_ch"/>
    <w:rPr>
      <w:rFonts w:ascii="XO Thames" w:hAnsi="XO Thames"/>
      <w:sz w:val="28"/>
    </w:rPr>
  </w:style>
  <w:style w:styleId="Style_73_ch" w:type="character">
    <w:name w:val="Header and Footer"/>
    <w:link w:val="Style_73"/>
    <w:rPr>
      <w:rFonts w:ascii="XO Thames" w:hAnsi="XO Thames"/>
      <w:sz w:val="28"/>
    </w:rPr>
  </w:style>
  <w:style w:styleId="Style_74" w:type="paragraph">
    <w:name w:val="xl65"/>
    <w:basedOn w:val="Style_1"/>
    <w:link w:val="Style_7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4_ch" w:type="character">
    <w:name w:val="xl65"/>
    <w:basedOn w:val="Style_1_ch"/>
    <w:link w:val="Style_74"/>
    <w:rPr>
      <w:rFonts w:ascii="Times New Roman" w:hAnsi="Times New Roman"/>
      <w:sz w:val="24"/>
    </w:rPr>
  </w:style>
  <w:style w:styleId="Style_75" w:type="paragraph">
    <w:name w:val="Contents 9"/>
    <w:link w:val="Style_75_ch"/>
    <w:rPr>
      <w:rFonts w:ascii="XO Thames" w:hAnsi="XO Thames"/>
      <w:sz w:val="28"/>
    </w:rPr>
  </w:style>
  <w:style w:styleId="Style_75_ch" w:type="character">
    <w:name w:val="Contents 9"/>
    <w:link w:val="Style_75"/>
    <w:rPr>
      <w:rFonts w:ascii="XO Thames" w:hAnsi="XO Thames"/>
      <w:sz w:val="28"/>
    </w:rPr>
  </w:style>
  <w:style w:styleId="Style_76" w:type="paragraph">
    <w:name w:val="Caption"/>
    <w:basedOn w:val="Style_1"/>
    <w:link w:val="Style_76_ch"/>
    <w:pPr>
      <w:spacing w:after="120" w:before="120"/>
      <w:ind/>
    </w:pPr>
    <w:rPr>
      <w:rFonts w:ascii="PT Astra Serif" w:hAnsi="PT Astra Serif"/>
      <w:i w:val="1"/>
      <w:sz w:val="24"/>
    </w:rPr>
  </w:style>
  <w:style w:styleId="Style_76_ch" w:type="character">
    <w:name w:val="Caption"/>
    <w:basedOn w:val="Style_1_ch"/>
    <w:link w:val="Style_76"/>
    <w:rPr>
      <w:rFonts w:ascii="PT Astra Serif" w:hAnsi="PT Astra Serif"/>
      <w:i w:val="1"/>
      <w:sz w:val="24"/>
    </w:rPr>
  </w:style>
  <w:style w:styleId="Style_77" w:type="paragraph">
    <w:name w:val="toc 9"/>
    <w:next w:val="Style_1"/>
    <w:link w:val="Style_77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toc 9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xl88"/>
    <w:basedOn w:val="Style_1"/>
    <w:link w:val="Style_7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8_ch" w:type="character">
    <w:name w:val="xl88"/>
    <w:basedOn w:val="Style_1_ch"/>
    <w:link w:val="Style_78"/>
    <w:rPr>
      <w:rFonts w:ascii="Times New Roman" w:hAnsi="Times New Roman"/>
      <w:sz w:val="20"/>
    </w:rPr>
  </w:style>
  <w:style w:styleId="Style_79" w:type="paragraph">
    <w:name w:val="xl92"/>
    <w:basedOn w:val="Style_1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9_ch" w:type="character">
    <w:name w:val="xl92"/>
    <w:basedOn w:val="Style_1_ch"/>
    <w:link w:val="Style_79"/>
    <w:rPr>
      <w:rFonts w:ascii="Times New Roman" w:hAnsi="Times New Roman"/>
      <w:sz w:val="20"/>
    </w:rPr>
  </w:style>
  <w:style w:styleId="Style_80" w:type="paragraph">
    <w:name w:val="xl86"/>
    <w:basedOn w:val="Style_1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0_ch" w:type="character">
    <w:name w:val="xl86"/>
    <w:basedOn w:val="Style_1_ch"/>
    <w:link w:val="Style_80"/>
    <w:rPr>
      <w:rFonts w:ascii="Times New Roman" w:hAnsi="Times New Roman"/>
      <w:sz w:val="24"/>
    </w:rPr>
  </w:style>
  <w:style w:styleId="Style_81" w:type="paragraph">
    <w:name w:val="List"/>
    <w:basedOn w:val="Style_48"/>
    <w:link w:val="Style_81_ch"/>
    <w:rPr>
      <w:rFonts w:ascii="PT Astra Serif" w:hAnsi="PT Astra Serif"/>
    </w:rPr>
  </w:style>
  <w:style w:styleId="Style_81_ch" w:type="character">
    <w:name w:val="List"/>
    <w:basedOn w:val="Style_48_ch"/>
    <w:link w:val="Style_81"/>
    <w:rPr>
      <w:rFonts w:ascii="PT Astra Serif" w:hAnsi="PT Astra Serif"/>
    </w:rPr>
  </w:style>
  <w:style w:styleId="Style_82" w:type="paragraph">
    <w:name w:val="annotation subject"/>
    <w:basedOn w:val="Style_32"/>
    <w:next w:val="Style_32"/>
    <w:link w:val="Style_82_ch"/>
    <w:rPr>
      <w:b w:val="1"/>
    </w:rPr>
  </w:style>
  <w:style w:styleId="Style_82_ch" w:type="character">
    <w:name w:val="annotation subject"/>
    <w:basedOn w:val="Style_32_ch"/>
    <w:link w:val="Style_82"/>
    <w:rPr>
      <w:b w:val="1"/>
    </w:rPr>
  </w:style>
  <w:style w:styleId="Style_83" w:type="paragraph">
    <w:name w:val="toc 8"/>
    <w:next w:val="Style_1"/>
    <w:link w:val="Style_83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toc 8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xl100"/>
    <w:basedOn w:val="Style_1"/>
    <w:link w:val="Style_8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4_ch" w:type="character">
    <w:name w:val="xl100"/>
    <w:basedOn w:val="Style_1_ch"/>
    <w:link w:val="Style_84"/>
    <w:rPr>
      <w:rFonts w:ascii="Times New Roman" w:hAnsi="Times New Roman"/>
      <w:sz w:val="20"/>
    </w:rPr>
  </w:style>
  <w:style w:styleId="Style_85" w:type="paragraph">
    <w:name w:val="ConsPlusNonformat"/>
    <w:link w:val="Style_85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85_ch" w:type="character">
    <w:name w:val="ConsPlusNonformat"/>
    <w:link w:val="Style_85"/>
    <w:rPr>
      <w:rFonts w:ascii="Courier New" w:hAnsi="Courier New"/>
      <w:color w:val="000000"/>
      <w:spacing w:val="0"/>
      <w:sz w:val="20"/>
    </w:rPr>
  </w:style>
  <w:style w:styleId="Style_86" w:type="paragraph">
    <w:name w:val="ConsPlusTitle"/>
    <w:link w:val="Style_86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86_ch" w:type="character">
    <w:name w:val="ConsPlusTitle"/>
    <w:link w:val="Style_86"/>
    <w:rPr>
      <w:rFonts w:asciiTheme="minorAscii" w:hAnsiTheme="minorHAnsi"/>
      <w:b w:val="1"/>
      <w:color w:val="000000"/>
      <w:spacing w:val="0"/>
      <w:sz w:val="22"/>
    </w:rPr>
  </w:style>
  <w:style w:styleId="Style_87" w:type="paragraph">
    <w:name w:val="Contents 4"/>
    <w:link w:val="Style_87_ch"/>
    <w:rPr>
      <w:rFonts w:ascii="XO Thames" w:hAnsi="XO Thames"/>
      <w:sz w:val="28"/>
    </w:rPr>
  </w:style>
  <w:style w:styleId="Style_87_ch" w:type="character">
    <w:name w:val="Contents 4"/>
    <w:link w:val="Style_87"/>
    <w:rPr>
      <w:rFonts w:ascii="XO Thames" w:hAnsi="XO Thames"/>
      <w:sz w:val="28"/>
    </w:rPr>
  </w:style>
  <w:style w:styleId="Style_88" w:type="paragraph">
    <w:name w:val="xl87"/>
    <w:basedOn w:val="Style_1"/>
    <w:link w:val="Style_8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8_ch" w:type="character">
    <w:name w:val="xl87"/>
    <w:basedOn w:val="Style_1_ch"/>
    <w:link w:val="Style_88"/>
    <w:rPr>
      <w:rFonts w:ascii="Times New Roman" w:hAnsi="Times New Roman"/>
      <w:sz w:val="20"/>
    </w:rPr>
  </w:style>
  <w:style w:styleId="Style_89" w:type="paragraph">
    <w:name w:val="xl108"/>
    <w:basedOn w:val="Style_1"/>
    <w:link w:val="Style_8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9_ch" w:type="character">
    <w:name w:val="xl108"/>
    <w:basedOn w:val="Style_1_ch"/>
    <w:link w:val="Style_89"/>
    <w:rPr>
      <w:rFonts w:ascii="Times New Roman" w:hAnsi="Times New Roman"/>
      <w:sz w:val="20"/>
    </w:rPr>
  </w:style>
  <w:style w:styleId="Style_90" w:type="paragraph">
    <w:name w:val="xl77"/>
    <w:basedOn w:val="Style_1"/>
    <w:link w:val="Style_90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90_ch" w:type="character">
    <w:name w:val="xl77"/>
    <w:basedOn w:val="Style_1_ch"/>
    <w:link w:val="Style_90"/>
    <w:rPr>
      <w:rFonts w:ascii="Times New Roman" w:hAnsi="Times New Roman"/>
      <w:sz w:val="20"/>
    </w:rPr>
  </w:style>
  <w:style w:styleId="Style_91" w:type="paragraph">
    <w:name w:val="xl105"/>
    <w:basedOn w:val="Style_1"/>
    <w:link w:val="Style_9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1_ch" w:type="character">
    <w:name w:val="xl105"/>
    <w:basedOn w:val="Style_1_ch"/>
    <w:link w:val="Style_91"/>
    <w:rPr>
      <w:rFonts w:ascii="Times New Roman" w:hAnsi="Times New Roman"/>
      <w:sz w:val="20"/>
    </w:rPr>
  </w:style>
  <w:style w:styleId="Style_92" w:type="paragraph">
    <w:name w:val="Internet link"/>
    <w:basedOn w:val="Style_16"/>
    <w:link w:val="Style_92_ch"/>
    <w:rPr>
      <w:color w:themeColor="hyperlink" w:val="0563C1"/>
      <w:u w:val="single"/>
    </w:rPr>
  </w:style>
  <w:style w:styleId="Style_92_ch" w:type="character">
    <w:name w:val="Internet link"/>
    <w:basedOn w:val="Style_16_ch"/>
    <w:link w:val="Style_92"/>
    <w:rPr>
      <w:color w:themeColor="hyperlink" w:val="0563C1"/>
      <w:u w:val="single"/>
    </w:rPr>
  </w:style>
  <w:style w:styleId="Style_93" w:type="paragraph">
    <w:name w:val="toc 5"/>
    <w:next w:val="Style_1"/>
    <w:link w:val="Style_93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toc 5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xl78"/>
    <w:basedOn w:val="Style_1"/>
    <w:link w:val="Style_9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94_ch" w:type="character">
    <w:name w:val="xl78"/>
    <w:basedOn w:val="Style_1_ch"/>
    <w:link w:val="Style_94"/>
    <w:rPr>
      <w:rFonts w:ascii="Times New Roman" w:hAnsi="Times New Roman"/>
      <w:sz w:val="20"/>
    </w:rPr>
  </w:style>
  <w:style w:styleId="Style_95" w:type="paragraph">
    <w:name w:val="xl95"/>
    <w:basedOn w:val="Style_1"/>
    <w:link w:val="Style_9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5_ch" w:type="character">
    <w:name w:val="xl95"/>
    <w:basedOn w:val="Style_1_ch"/>
    <w:link w:val="Style_95"/>
    <w:rPr>
      <w:rFonts w:ascii="Times New Roman" w:hAnsi="Times New Roman"/>
      <w:sz w:val="20"/>
    </w:rPr>
  </w:style>
  <w:style w:styleId="Style_96" w:type="paragraph">
    <w:name w:val="xl96"/>
    <w:basedOn w:val="Style_1"/>
    <w:link w:val="Style_9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6_ch" w:type="character">
    <w:name w:val="xl96"/>
    <w:basedOn w:val="Style_1_ch"/>
    <w:link w:val="Style_96"/>
    <w:rPr>
      <w:rFonts w:ascii="Times New Roman" w:hAnsi="Times New Roman"/>
      <w:sz w:val="20"/>
    </w:rPr>
  </w:style>
  <w:style w:styleId="Style_97" w:type="paragraph">
    <w:name w:val="xl72"/>
    <w:basedOn w:val="Style_1"/>
    <w:link w:val="Style_9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7_ch" w:type="character">
    <w:name w:val="xl72"/>
    <w:basedOn w:val="Style_1_ch"/>
    <w:link w:val="Style_97"/>
    <w:rPr>
      <w:rFonts w:ascii="Times New Roman" w:hAnsi="Times New Roman"/>
      <w:sz w:val="20"/>
    </w:rPr>
  </w:style>
  <w:style w:styleId="Style_98" w:type="paragraph">
    <w:name w:val="xl66"/>
    <w:basedOn w:val="Style_1"/>
    <w:link w:val="Style_9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8_ch" w:type="character">
    <w:name w:val="xl66"/>
    <w:basedOn w:val="Style_1_ch"/>
    <w:link w:val="Style_98"/>
    <w:rPr>
      <w:rFonts w:ascii="Times New Roman" w:hAnsi="Times New Roman"/>
      <w:sz w:val="24"/>
    </w:rPr>
  </w:style>
  <w:style w:styleId="Style_99" w:type="paragraph">
    <w:name w:val="annotation reference"/>
    <w:basedOn w:val="Style_16"/>
    <w:link w:val="Style_99_ch"/>
    <w:rPr>
      <w:sz w:val="16"/>
    </w:rPr>
  </w:style>
  <w:style w:styleId="Style_99_ch" w:type="character">
    <w:name w:val="annotation reference"/>
    <w:basedOn w:val="Style_16_ch"/>
    <w:link w:val="Style_99"/>
    <w:rPr>
      <w:sz w:val="16"/>
    </w:rPr>
  </w:style>
  <w:style w:styleId="Style_5" w:type="paragraph">
    <w:name w:val="ConsPlusNormal"/>
    <w:link w:val="Style_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ConsPlusNormal"/>
    <w:link w:val="Style_5"/>
    <w:rPr>
      <w:rFonts w:asciiTheme="minorAscii" w:hAnsiTheme="minorHAnsi"/>
      <w:color w:val="000000"/>
      <w:spacing w:val="0"/>
      <w:sz w:val="22"/>
    </w:rPr>
  </w:style>
  <w:style w:styleId="Style_100" w:type="paragraph">
    <w:name w:val="Header"/>
    <w:basedOn w:val="Style_1"/>
    <w:link w:val="Style_10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0_ch" w:type="character">
    <w:name w:val="Header"/>
    <w:basedOn w:val="Style_1_ch"/>
    <w:link w:val="Style_100"/>
  </w:style>
  <w:style w:styleId="Style_101" w:type="paragraph">
    <w:name w:val="xl109"/>
    <w:basedOn w:val="Style_1"/>
    <w:link w:val="Style_10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1_ch" w:type="character">
    <w:name w:val="xl109"/>
    <w:basedOn w:val="Style_1_ch"/>
    <w:link w:val="Style_101"/>
    <w:rPr>
      <w:rFonts w:ascii="Times New Roman" w:hAnsi="Times New Roman"/>
      <w:sz w:val="20"/>
    </w:rPr>
  </w:style>
  <w:style w:styleId="Style_102" w:type="paragraph">
    <w:name w:val="List Paragraph"/>
    <w:basedOn w:val="Style_1"/>
    <w:link w:val="Style_102_ch"/>
    <w:pPr>
      <w:spacing w:after="200" w:before="0"/>
      <w:ind w:firstLine="0" w:left="720" w:right="0"/>
      <w:contextualSpacing w:val="1"/>
    </w:pPr>
  </w:style>
  <w:style w:styleId="Style_102_ch" w:type="character">
    <w:name w:val="List Paragraph"/>
    <w:basedOn w:val="Style_1_ch"/>
    <w:link w:val="Style_102"/>
  </w:style>
  <w:style w:styleId="Style_103" w:type="paragraph">
    <w:name w:val="xl84"/>
    <w:basedOn w:val="Style_1"/>
    <w:link w:val="Style_103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03_ch" w:type="character">
    <w:name w:val="xl84"/>
    <w:basedOn w:val="Style_1_ch"/>
    <w:link w:val="Style_103"/>
    <w:rPr>
      <w:rFonts w:ascii="Times New Roman" w:hAnsi="Times New Roman"/>
      <w:sz w:val="20"/>
    </w:rPr>
  </w:style>
  <w:style w:styleId="Style_104" w:type="paragraph">
    <w:name w:val="Заголовок"/>
    <w:basedOn w:val="Style_1"/>
    <w:next w:val="Style_48"/>
    <w:link w:val="Style_10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4_ch" w:type="character">
    <w:name w:val="Заголовок"/>
    <w:basedOn w:val="Style_1_ch"/>
    <w:link w:val="Style_104"/>
    <w:rPr>
      <w:rFonts w:ascii="PT Astra Serif" w:hAnsi="PT Astra Serif"/>
      <w:sz w:val="28"/>
    </w:rPr>
  </w:style>
  <w:style w:styleId="Style_105" w:type="paragraph">
    <w:name w:val="xl110"/>
    <w:basedOn w:val="Style_1"/>
    <w:link w:val="Style_10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5_ch" w:type="character">
    <w:name w:val="xl110"/>
    <w:basedOn w:val="Style_1_ch"/>
    <w:link w:val="Style_105"/>
    <w:rPr>
      <w:rFonts w:ascii="Times New Roman" w:hAnsi="Times New Roman"/>
      <w:sz w:val="20"/>
    </w:rPr>
  </w:style>
  <w:style w:styleId="Style_106" w:type="paragraph">
    <w:name w:val="Subtitle"/>
    <w:next w:val="Style_1"/>
    <w:link w:val="Style_106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06_ch" w:type="character">
    <w:name w:val="Subtitle"/>
    <w:link w:val="Style_106"/>
    <w:rPr>
      <w:rFonts w:ascii="XO Thames" w:hAnsi="XO Thames"/>
      <w:i w:val="1"/>
      <w:color w:val="000000"/>
      <w:spacing w:val="0"/>
      <w:sz w:val="24"/>
    </w:rPr>
  </w:style>
  <w:style w:styleId="Style_107" w:type="paragraph">
    <w:name w:val="xl98"/>
    <w:basedOn w:val="Style_1"/>
    <w:link w:val="Style_10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7_ch" w:type="character">
    <w:name w:val="xl98"/>
    <w:basedOn w:val="Style_1_ch"/>
    <w:link w:val="Style_107"/>
    <w:rPr>
      <w:rFonts w:ascii="Times New Roman" w:hAnsi="Times New Roman"/>
      <w:sz w:val="20"/>
    </w:rPr>
  </w:style>
  <w:style w:styleId="Style_108" w:type="paragraph">
    <w:name w:val="Heading 3"/>
    <w:link w:val="Style_108_ch"/>
    <w:rPr>
      <w:rFonts w:ascii="XO Thames" w:hAnsi="XO Thames"/>
      <w:b w:val="1"/>
      <w:sz w:val="26"/>
    </w:rPr>
  </w:style>
  <w:style w:styleId="Style_108_ch" w:type="character">
    <w:name w:val="Heading 3"/>
    <w:link w:val="Style_108"/>
    <w:rPr>
      <w:rFonts w:ascii="XO Thames" w:hAnsi="XO Thames"/>
      <w:b w:val="1"/>
      <w:sz w:val="26"/>
    </w:rPr>
  </w:style>
  <w:style w:styleId="Style_109" w:type="paragraph">
    <w:name w:val="xl83"/>
    <w:basedOn w:val="Style_1"/>
    <w:link w:val="Style_10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9_ch" w:type="character">
    <w:name w:val="xl83"/>
    <w:basedOn w:val="Style_1_ch"/>
    <w:link w:val="Style_109"/>
    <w:rPr>
      <w:rFonts w:ascii="Times New Roman" w:hAnsi="Times New Roman"/>
      <w:sz w:val="20"/>
    </w:rPr>
  </w:style>
  <w:style w:styleId="Style_110" w:type="paragraph">
    <w:name w:val="Title"/>
    <w:next w:val="Style_1"/>
    <w:link w:val="Style_110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10_ch" w:type="character">
    <w:name w:val="Title"/>
    <w:link w:val="Style_110"/>
    <w:rPr>
      <w:rFonts w:ascii="XO Thames" w:hAnsi="XO Thames"/>
      <w:b w:val="1"/>
      <w:caps w:val="1"/>
      <w:color w:val="000000"/>
      <w:spacing w:val="0"/>
      <w:sz w:val="40"/>
    </w:rPr>
  </w:style>
  <w:style w:styleId="Style_111" w:type="paragraph">
    <w:name w:val="heading 4"/>
    <w:link w:val="Style_11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1_ch" w:type="character">
    <w:name w:val="heading 4"/>
    <w:link w:val="Style_111"/>
    <w:rPr>
      <w:rFonts w:ascii="XO Thames" w:hAnsi="XO Thames"/>
      <w:b w:val="1"/>
      <w:sz w:val="24"/>
    </w:rPr>
  </w:style>
  <w:style w:styleId="Style_112" w:type="paragraph">
    <w:name w:val="Heading 1"/>
    <w:link w:val="Style_112_ch"/>
    <w:rPr>
      <w:rFonts w:ascii="Times New Roman CYR" w:hAnsi="Times New Roman CYR"/>
      <w:b w:val="1"/>
      <w:color w:val="26282F"/>
      <w:sz w:val="24"/>
    </w:rPr>
  </w:style>
  <w:style w:styleId="Style_112_ch" w:type="character">
    <w:name w:val="Heading 1"/>
    <w:link w:val="Style_112"/>
    <w:rPr>
      <w:rFonts w:ascii="Times New Roman CYR" w:hAnsi="Times New Roman CYR"/>
      <w:b w:val="1"/>
      <w:color w:val="26282F"/>
      <w:sz w:val="24"/>
    </w:rPr>
  </w:style>
  <w:style w:styleId="Style_113" w:type="paragraph">
    <w:name w:val="Contents 3"/>
    <w:link w:val="Style_113_ch"/>
    <w:rPr>
      <w:rFonts w:ascii="XO Thames" w:hAnsi="XO Thames"/>
      <w:sz w:val="28"/>
    </w:rPr>
  </w:style>
  <w:style w:styleId="Style_113_ch" w:type="character">
    <w:name w:val="Contents 3"/>
    <w:link w:val="Style_113"/>
    <w:rPr>
      <w:rFonts w:ascii="XO Thames" w:hAnsi="XO Thames"/>
      <w:sz w:val="28"/>
    </w:rPr>
  </w:style>
  <w:style w:styleId="Style_114" w:type="paragraph">
    <w:name w:val="heading 2"/>
    <w:link w:val="Style_114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14_ch" w:type="character">
    <w:name w:val="heading 2"/>
    <w:link w:val="Style_114"/>
    <w:rPr>
      <w:rFonts w:ascii="XO Thames" w:hAnsi="XO Thames"/>
      <w:b w:val="1"/>
      <w:sz w:val="28"/>
    </w:rPr>
  </w:style>
  <w:style w:styleId="Style_115" w:type="paragraph">
    <w:name w:val="xl76"/>
    <w:basedOn w:val="Style_1"/>
    <w:link w:val="Style_11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5_ch" w:type="character">
    <w:name w:val="xl76"/>
    <w:basedOn w:val="Style_1_ch"/>
    <w:link w:val="Style_115"/>
    <w:rPr>
      <w:rFonts w:ascii="Times New Roman" w:hAnsi="Times New Roman"/>
      <w:sz w:val="20"/>
    </w:rPr>
  </w:style>
  <w:style w:styleId="Style_116" w:type="paragraph">
    <w:name w:val="ConsPlusTextList"/>
    <w:link w:val="Style_116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116_ch" w:type="character">
    <w:name w:val="ConsPlusTextList"/>
    <w:link w:val="Style_116"/>
    <w:rPr>
      <w:rFonts w:ascii="Arial" w:hAnsi="Arial"/>
      <w:color w:val="000000"/>
      <w:spacing w:val="0"/>
      <w:sz w:val="20"/>
    </w:rPr>
  </w:style>
  <w:style w:styleId="Style_117" w:type="paragraph">
    <w:name w:val="xl70"/>
    <w:basedOn w:val="Style_1"/>
    <w:link w:val="Style_11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17_ch" w:type="character">
    <w:name w:val="xl70"/>
    <w:basedOn w:val="Style_1_ch"/>
    <w:link w:val="Style_117"/>
    <w:rPr>
      <w:rFonts w:ascii="Times New Roman" w:hAnsi="Times New Roman"/>
      <w:sz w:val="20"/>
    </w:rPr>
  </w:style>
  <w:style w:styleId="Style_118" w:type="paragraph">
    <w:name w:val="msonormal"/>
    <w:basedOn w:val="Style_1"/>
    <w:link w:val="Style_1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8_ch" w:type="character">
    <w:name w:val="msonormal"/>
    <w:basedOn w:val="Style_1_ch"/>
    <w:link w:val="Style_118"/>
    <w:rPr>
      <w:rFonts w:ascii="Times New Roman" w:hAnsi="Times New Roman"/>
      <w:sz w:val="24"/>
    </w:rPr>
  </w:style>
  <w:style w:styleId="Style_3" w:type="table">
    <w:name w:val="Сетка таблицы2"/>
    <w:basedOn w:val="Style_2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3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2025-02-28T09:03:37Z</dcterms:modified>
</cp:coreProperties>
</file>