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numPr>
          <w:ilvl w:val="0"/>
          <w:numId w:val="0"/>
        </w:num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numPr>
          <w:ilvl w:val="0"/>
          <w:numId w:val="0"/>
        </w:num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numPr>
          <w:ilvl w:val="0"/>
          <w:numId w:val="0"/>
        </w:num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numPr>
          <w:ilvl w:val="0"/>
          <w:numId w:val="0"/>
        </w:numPr>
        <w:ind/>
        <w:jc w:val="center"/>
      </w:pPr>
      <w:r>
        <w:rPr>
          <w:spacing w:val="-4"/>
          <w:sz w:val="28"/>
        </w:rPr>
        <w:t>11</w:t>
      </w:r>
      <w:r>
        <w:rPr>
          <w:spacing w:val="-4"/>
          <w:sz w:val="28"/>
        </w:rPr>
        <w:t>.</w:t>
      </w:r>
      <w:r>
        <w:rPr>
          <w:spacing w:val="-4"/>
          <w:sz w:val="28"/>
        </w:rPr>
        <w:t>02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</w:t>
      </w:r>
      <w:r>
        <w:rPr>
          <w:spacing w:val="-4"/>
          <w:sz w:val="28"/>
        </w:rPr>
        <w:t>1220</w:t>
      </w:r>
      <w:r>
        <w:rPr>
          <w:spacing w:val="-4"/>
          <w:sz w:val="28"/>
        </w:rPr>
        <w:t>-П</w:t>
      </w:r>
    </w:p>
    <w:p w14:paraId="08000000">
      <w:pPr>
        <w:pStyle w:val="Style_3"/>
        <w:numPr>
          <w:ilvl w:val="0"/>
          <w:numId w:val="0"/>
        </w:numPr>
        <w:spacing w:after="0" w:before="0" w:line="240" w:lineRule="auto"/>
        <w:ind w:firstLine="0" w:left="0" w:right="3400"/>
        <w:contextualSpacing w:val="1"/>
        <w:outlineLvl w:val="0"/>
        <w:rPr>
          <w:rFonts w:ascii="Times New Roman" w:hAnsi="Times New Roman"/>
          <w:sz w:val="28"/>
        </w:rPr>
      </w:pPr>
    </w:p>
    <w:p w14:paraId="09000000">
      <w:pPr>
        <w:pStyle w:val="Style_3"/>
        <w:numPr>
          <w:ilvl w:val="0"/>
          <w:numId w:val="0"/>
        </w:numPr>
        <w:spacing w:after="0" w:before="0" w:line="240" w:lineRule="auto"/>
        <w:ind w:firstLine="0" w:left="0" w:right="3400"/>
        <w:contextualSpacing w:val="1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внесении изменений в постановление администрации города Магнитогорска </w:t>
      </w:r>
      <w:r>
        <w:rPr>
          <w:rFonts w:ascii="Times New Roman" w:hAnsi="Times New Roman"/>
          <w:sz w:val="28"/>
        </w:rPr>
        <w:t>от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24.10.2024 № 11241-П</w:t>
      </w:r>
    </w:p>
    <w:p w14:paraId="0A000000">
      <w:pPr>
        <w:pStyle w:val="Style_3"/>
        <w:numPr>
          <w:ilvl w:val="0"/>
          <w:numId w:val="0"/>
        </w:numPr>
        <w:spacing w:after="0" w:before="0" w:line="240" w:lineRule="auto"/>
        <w:ind/>
        <w:contextualSpacing w:val="1"/>
        <w:jc w:val="both"/>
        <w:outlineLvl w:val="0"/>
        <w:rPr>
          <w:rFonts w:ascii="Times New Roman" w:hAnsi="Times New Roman"/>
          <w:sz w:val="28"/>
        </w:rPr>
      </w:pPr>
    </w:p>
    <w:p w14:paraId="0B000000">
      <w:pPr>
        <w:pStyle w:val="Style_3"/>
        <w:numPr>
          <w:ilvl w:val="0"/>
          <w:numId w:val="0"/>
        </w:numPr>
        <w:spacing w:after="0" w:before="0" w:line="240" w:lineRule="auto"/>
        <w:ind w:firstLine="709" w:left="0"/>
        <w:contextualSpacing w:val="1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Бюджетным кодексом Российской Федерации, Федеральным законом </w:t>
      </w:r>
      <w:r>
        <w:rPr>
          <w:rFonts w:ascii="Times New Roman" w:hAnsi="Times New Roman"/>
          <w:sz w:val="28"/>
        </w:rPr>
        <w:t>от 06.10.2003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131-ФЗ</w:t>
      </w:r>
      <w:r>
        <w:rPr>
          <w:rFonts w:ascii="Times New Roman" w:hAnsi="Times New Roman"/>
          <w:sz w:val="28"/>
        </w:rPr>
        <w:t xml:space="preserve"> «Об общих принципах организации местного самоуправления в Российской Федерации», Порядком разработки, реализации и оценки эффективности муниципальных программ, утвержденным постановлением администрации города Магнитогорска</w:t>
      </w:r>
      <w:bookmarkStart w:id="1" w:name="_GoBack"/>
      <w:bookmarkEnd w:id="1"/>
      <w:r>
        <w:br/>
      </w:r>
      <w:r>
        <w:rPr>
          <w:rFonts w:ascii="Times New Roman" w:hAnsi="Times New Roman"/>
          <w:sz w:val="28"/>
        </w:rPr>
        <w:t>от 20.08.2024 № 8465-П, руководствуясь Уставом города Магнитогорска,</w:t>
      </w:r>
    </w:p>
    <w:p w14:paraId="0C000000">
      <w:pPr>
        <w:pStyle w:val="Style_3"/>
        <w:spacing w:after="0" w:before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</w:p>
    <w:p w14:paraId="0D000000">
      <w:pPr>
        <w:pStyle w:val="Style_3"/>
        <w:spacing w:after="0" w:before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ПОСТАНОВЛЯЮ: </w:t>
      </w:r>
    </w:p>
    <w:p w14:paraId="0E000000">
      <w:pPr>
        <w:pStyle w:val="Style_4"/>
        <w:numPr>
          <w:ilvl w:val="0"/>
          <w:numId w:val="1"/>
        </w:numPr>
        <w:tabs>
          <w:tab w:leader="none" w:pos="708" w:val="clear"/>
          <w:tab w:leader="none" w:pos="709" w:val="left"/>
          <w:tab w:leader="none" w:pos="1134" w:val="left"/>
        </w:tabs>
        <w:spacing w:after="0" w:before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Внести в постановление администрации города Магнитогорска</w:t>
      </w:r>
      <w:r>
        <w:br/>
      </w:r>
      <w:r>
        <w:rPr>
          <w:rFonts w:ascii="Times New Roman" w:hAnsi="Times New Roman"/>
          <w:sz w:val="28"/>
        </w:rPr>
        <w:t>от 24.10.2024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11241-П «Об утверждении муниципальной программы «Жилье в городе Магнитогорске» на 2025-2030 годы» (далее</w:t>
      </w:r>
      <w:r>
        <w:rPr>
          <w:rFonts w:ascii="XO Thames" w:hAnsi="XO Thames"/>
          <w:color w:val="000000"/>
          <w:spacing w:val="0"/>
          <w:sz w:val="28"/>
        </w:rPr>
        <w:t> –</w:t>
      </w:r>
      <w:r>
        <w:rPr>
          <w:rFonts w:ascii="Times New Roman" w:hAnsi="Times New Roman"/>
          <w:sz w:val="28"/>
        </w:rPr>
        <w:t xml:space="preserve"> постановление) изменения,</w:t>
      </w:r>
      <w:r>
        <w:rPr>
          <w:rFonts w:ascii="Times New Roman" w:hAnsi="Times New Roman"/>
          <w:sz w:val="28"/>
        </w:rPr>
        <w:t xml:space="preserve"> приложения № 1, 2, 3, 4, 5 к муниципальной программе «Жилье в городе Магнитогорске» на 2025-2030 годы, утвержденной постановлением, изложить в новой редакции (приложения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1-5 соответственно).</w:t>
      </w:r>
    </w:p>
    <w:p w14:paraId="0F000000">
      <w:pPr>
        <w:pStyle w:val="Style_3"/>
        <w:numPr>
          <w:ilvl w:val="0"/>
          <w:numId w:val="2"/>
        </w:numPr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Настоящее постановление вступает в силу со дня его подписания.</w:t>
      </w:r>
    </w:p>
    <w:p w14:paraId="10000000">
      <w:pPr>
        <w:pStyle w:val="Style_3"/>
        <w:numPr>
          <w:ilvl w:val="0"/>
          <w:numId w:val="2"/>
        </w:numPr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</w:t>
      </w:r>
      <w:r>
        <w:rPr>
          <w:rFonts w:ascii="Times New Roman" w:hAnsi="Times New Roman"/>
          <w:spacing w:val="-4"/>
          <w:sz w:val="28"/>
        </w:rPr>
        <w:t>города Магнитогорска (Болкун Н.И.) разместить настоящее постановление</w:t>
      </w:r>
      <w:r>
        <w:br/>
      </w:r>
      <w:r>
        <w:rPr>
          <w:rFonts w:ascii="Times New Roman" w:hAnsi="Times New Roman"/>
          <w:spacing w:val="-4"/>
          <w:sz w:val="28"/>
        </w:rPr>
        <w:t>на официальном</w:t>
      </w:r>
      <w:r>
        <w:rPr>
          <w:rFonts w:ascii="Times New Roman" w:hAnsi="Times New Roman"/>
          <w:sz w:val="28"/>
        </w:rPr>
        <w:t xml:space="preserve"> сайте администрации города Магнитогорска.</w:t>
      </w:r>
    </w:p>
    <w:p w14:paraId="11000000">
      <w:pPr>
        <w:pStyle w:val="Style_3"/>
        <w:numPr>
          <w:ilvl w:val="0"/>
          <w:numId w:val="2"/>
        </w:numPr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Контроль исполнения настоящего постановления возложить</w:t>
      </w:r>
      <w:r>
        <w:br/>
      </w:r>
      <w:r>
        <w:rPr>
          <w:rFonts w:ascii="Times New Roman" w:hAnsi="Times New Roman"/>
          <w:sz w:val="28"/>
        </w:rPr>
        <w:t>на заместителей главы города Магнитогорска Хабибуллину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Д.Х., Хваткова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А.В.</w:t>
      </w:r>
    </w:p>
    <w:p w14:paraId="12000000">
      <w:pPr>
        <w:pStyle w:val="Style_3"/>
        <w:spacing w:after="0" w:before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13000000">
      <w:pPr>
        <w:pStyle w:val="Style_3"/>
        <w:spacing w:after="0" w:before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14000000">
      <w:pPr>
        <w:pStyle w:val="Style_3"/>
        <w:spacing w:after="0" w:before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лава города Магнитогорска                                                         С.Н. Бердников</w:t>
      </w:r>
    </w:p>
    <w:p w14:paraId="15000000">
      <w:pPr>
        <w:pStyle w:val="Style_3"/>
        <w:spacing w:after="0" w:before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16000000">
      <w:pPr>
        <w:pStyle w:val="Style_3"/>
        <w:spacing w:after="0" w:before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17000000">
      <w:pPr>
        <w:pStyle w:val="Style_3"/>
        <w:spacing w:after="200" w:before="0"/>
        <w:ind/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first"/>
      <w:type w:val="nextPage"/>
      <w:pgSz w:h="16838" w:orient="portrait" w:w="11906"/>
      <w:pgMar w:bottom="1134" w:footer="709" w:gutter="0" w:header="709" w:left="1701" w:right="851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Вр-2044586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1069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789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509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229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949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669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389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109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829"/>
      </w:pPr>
    </w:lvl>
  </w:abstractNum>
  <w:abstractNum w:abstractNumId="1">
    <w:lvl w:ilvl="0">
      <w:start w:val="2"/>
      <w:numFmt w:val="decimal"/>
      <w:lvlText w:val="%1."/>
      <w:lvlJc w:val="left"/>
      <w:pPr>
        <w:tabs>
          <w:tab w:leader="none" w:pos="0" w:val="left"/>
        </w:tabs>
        <w:ind w:hanging="360" w:left="1773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2493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3213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933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4653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5373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6093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813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7533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200" w:before="0" w:line="276" w:lineRule="auto"/>
      <w:ind/>
      <w:jc w:val="left"/>
    </w:pPr>
    <w:rPr>
      <w:rFonts w:asciiTheme="minorAscii" w:hAnsiTheme="minorHAnsi"/>
      <w:color w:val="000000"/>
      <w:sz w:val="22"/>
    </w:rPr>
  </w:style>
  <w:style w:default="1" w:styleId="Style_3_ch" w:type="character">
    <w:name w:val="Normal"/>
    <w:link w:val="Style_3"/>
    <w:rPr>
      <w:rFonts w:asciiTheme="minorAscii" w:hAnsiTheme="minorHAnsi"/>
      <w:color w:val="000000"/>
      <w:sz w:val="22"/>
    </w:rPr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Balloon Text"/>
    <w:basedOn w:val="Style_3"/>
    <w:link w:val="Style_6_ch"/>
    <w:pPr>
      <w:spacing w:after="0" w:before="0" w:line="240" w:lineRule="auto"/>
      <w:ind/>
    </w:pPr>
    <w:rPr>
      <w:rFonts w:ascii="Tahoma" w:hAnsi="Tahoma"/>
      <w:sz w:val="16"/>
    </w:rPr>
  </w:style>
  <w:style w:styleId="Style_6_ch" w:type="character">
    <w:name w:val="Balloon Text"/>
    <w:basedOn w:val="Style_3_ch"/>
    <w:link w:val="Style_6"/>
    <w:rPr>
      <w:rFonts w:ascii="Tahoma" w:hAnsi="Tahoma"/>
      <w:sz w:val="16"/>
    </w:rPr>
  </w:style>
  <w:style w:styleId="Style_7" w:type="paragraph">
    <w:name w:val="Body Text"/>
    <w:basedOn w:val="Style_3"/>
    <w:link w:val="Style_7_ch"/>
    <w:pPr>
      <w:spacing w:after="140" w:before="0" w:line="276" w:lineRule="auto"/>
      <w:ind/>
    </w:pPr>
  </w:style>
  <w:style w:styleId="Style_7_ch" w:type="character">
    <w:name w:val="Body Text"/>
    <w:basedOn w:val="Style_3_ch"/>
    <w:link w:val="Style_7"/>
  </w:style>
  <w:style w:styleId="Style_4" w:type="paragraph">
    <w:name w:val="List Paragraph"/>
    <w:basedOn w:val="Style_3"/>
    <w:link w:val="Style_4_ch"/>
    <w:pPr>
      <w:spacing w:after="200" w:before="0"/>
      <w:ind w:firstLine="0" w:left="720"/>
      <w:contextualSpacing w:val="1"/>
    </w:pPr>
    <w:rPr>
      <w:rFonts w:ascii="Calibri" w:hAnsi="Calibri"/>
    </w:rPr>
  </w:style>
  <w:style w:styleId="Style_4_ch" w:type="character">
    <w:name w:val="List Paragraph"/>
    <w:basedOn w:val="Style_3_ch"/>
    <w:link w:val="Style_4"/>
    <w:rPr>
      <w:rFonts w:ascii="Calibri" w:hAnsi="Calibri"/>
    </w:rPr>
  </w:style>
  <w:style w:styleId="Style_8" w:type="paragraph">
    <w:name w:val="toc 4"/>
    <w:next w:val="Style_3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3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3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3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Заголовок"/>
    <w:basedOn w:val="Style_3"/>
    <w:next w:val="Style_7"/>
    <w:link w:val="Style_13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13_ch" w:type="character">
    <w:name w:val="Заголовок"/>
    <w:basedOn w:val="Style_3_ch"/>
    <w:link w:val="Style_13"/>
    <w:rPr>
      <w:rFonts w:ascii="PT Astra Serif" w:hAnsi="PT Astra Serif"/>
      <w:sz w:val="28"/>
    </w:rPr>
  </w:style>
  <w:style w:styleId="Style_14" w:type="paragraph">
    <w:name w:val="Указатель"/>
    <w:basedOn w:val="Style_3"/>
    <w:link w:val="Style_14_ch"/>
    <w:rPr>
      <w:rFonts w:ascii="PT Astra Serif" w:hAnsi="PT Astra Serif"/>
    </w:rPr>
  </w:style>
  <w:style w:styleId="Style_14_ch" w:type="character">
    <w:name w:val="Указатель"/>
    <w:basedOn w:val="Style_3_ch"/>
    <w:link w:val="Style_14"/>
    <w:rPr>
      <w:rFonts w:ascii="PT Astra Serif" w:hAnsi="PT Astra Serif"/>
    </w:rPr>
  </w:style>
  <w:style w:styleId="Style_15" w:type="paragraph">
    <w:name w:val="Верхний колонтитул Знак"/>
    <w:basedOn w:val="Style_16"/>
    <w:link w:val="Style_15_ch"/>
  </w:style>
  <w:style w:styleId="Style_15_ch" w:type="character">
    <w:name w:val="Верхний колонтитул Знак"/>
    <w:basedOn w:val="Style_16_ch"/>
    <w:link w:val="Style_15"/>
  </w:style>
  <w:style w:styleId="Style_17" w:type="paragraph">
    <w:name w:val="toc 3"/>
    <w:next w:val="Style_3"/>
    <w:link w:val="Style_1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2" w:type="paragraph">
    <w:name w:val="Footer"/>
    <w:basedOn w:val="Style_3"/>
    <w:link w:val="Style_2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2_ch" w:type="character">
    <w:name w:val="Footer"/>
    <w:basedOn w:val="Style_3_ch"/>
    <w:link w:val="Style_2"/>
  </w:style>
  <w:style w:styleId="Style_18" w:type="paragraph">
    <w:name w:val="Колонтитул"/>
    <w:basedOn w:val="Style_3"/>
    <w:link w:val="Style_18_ch"/>
  </w:style>
  <w:style w:styleId="Style_18_ch" w:type="character">
    <w:name w:val="Колонтитул"/>
    <w:basedOn w:val="Style_3_ch"/>
    <w:link w:val="Style_18"/>
  </w:style>
  <w:style w:styleId="Style_19" w:type="paragraph">
    <w:name w:val="heading 5"/>
    <w:next w:val="Style_3"/>
    <w:link w:val="Style_1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9_ch" w:type="character">
    <w:name w:val="heading 5"/>
    <w:link w:val="Style_19"/>
    <w:rPr>
      <w:rFonts w:ascii="XO Thames" w:hAnsi="XO Thames"/>
      <w:b w:val="1"/>
      <w:sz w:val="22"/>
    </w:rPr>
  </w:style>
  <w:style w:styleId="Style_20" w:type="paragraph">
    <w:name w:val="heading 1"/>
    <w:next w:val="Style_3"/>
    <w:link w:val="Style_2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0_ch" w:type="character">
    <w:name w:val="heading 1"/>
    <w:link w:val="Style_20"/>
    <w:rPr>
      <w:rFonts w:ascii="XO Thames" w:hAnsi="XO Thames"/>
      <w:b w:val="1"/>
      <w:sz w:val="32"/>
    </w:rPr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ind w:firstLine="851" w:left="0"/>
      <w:jc w:val="both"/>
    </w:pPr>
    <w:rPr>
      <w:rFonts w:ascii="XO Thames" w:hAnsi="XO Thames"/>
      <w:sz w:val="22"/>
    </w:rPr>
  </w:style>
  <w:style w:styleId="Style_22_ch" w:type="character">
    <w:name w:val="Footnote"/>
    <w:link w:val="Style_22"/>
    <w:rPr>
      <w:rFonts w:ascii="XO Thames" w:hAnsi="XO Thames"/>
      <w:sz w:val="22"/>
    </w:rPr>
  </w:style>
  <w:style w:styleId="Style_23" w:type="paragraph">
    <w:name w:val="toc 1"/>
    <w:next w:val="Style_3"/>
    <w:link w:val="Style_2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Header and Footer"/>
    <w:link w:val="Style_24_ch"/>
    <w:pPr>
      <w:spacing w:line="240" w:lineRule="auto"/>
      <w:ind/>
      <w:jc w:val="both"/>
    </w:pPr>
    <w:rPr>
      <w:rFonts w:ascii="XO Thames" w:hAnsi="XO Thames"/>
      <w:sz w:val="28"/>
    </w:rPr>
  </w:style>
  <w:style w:styleId="Style_24_ch" w:type="character">
    <w:name w:val="Header and Footer"/>
    <w:link w:val="Style_24"/>
    <w:rPr>
      <w:rFonts w:ascii="XO Thames" w:hAnsi="XO Thames"/>
      <w:sz w:val="28"/>
    </w:rPr>
  </w:style>
  <w:style w:styleId="Style_25" w:type="paragraph">
    <w:name w:val="toc 9"/>
    <w:next w:val="Style_3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3_ch"/>
    <w:link w:val="Style_1"/>
  </w:style>
  <w:style w:styleId="Style_26" w:type="paragraph">
    <w:name w:val="toc 8"/>
    <w:next w:val="Style_3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toc 5"/>
    <w:next w:val="Style_3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Caption"/>
    <w:basedOn w:val="Style_3"/>
    <w:link w:val="Style_28_ch"/>
    <w:pPr>
      <w:spacing w:after="120" w:before="120"/>
      <w:ind/>
    </w:pPr>
    <w:rPr>
      <w:rFonts w:ascii="PT Astra Serif" w:hAnsi="PT Astra Serif"/>
      <w:i w:val="1"/>
      <w:sz w:val="24"/>
    </w:rPr>
  </w:style>
  <w:style w:styleId="Style_28_ch" w:type="character">
    <w:name w:val="Caption"/>
    <w:basedOn w:val="Style_3_ch"/>
    <w:link w:val="Style_28"/>
    <w:rPr>
      <w:rFonts w:ascii="PT Astra Serif" w:hAnsi="PT Astra Serif"/>
      <w:i w:val="1"/>
      <w:sz w:val="24"/>
    </w:rPr>
  </w:style>
  <w:style w:styleId="Style_29" w:type="paragraph">
    <w:name w:val="Нижний колонтитул Знак"/>
    <w:basedOn w:val="Style_16"/>
    <w:link w:val="Style_29_ch"/>
  </w:style>
  <w:style w:styleId="Style_29_ch" w:type="character">
    <w:name w:val="Нижний колонтитул Знак"/>
    <w:basedOn w:val="Style_16_ch"/>
    <w:link w:val="Style_29"/>
  </w:style>
  <w:style w:styleId="Style_30" w:type="paragraph">
    <w:name w:val="Subtitle"/>
    <w:next w:val="Style_3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List"/>
    <w:basedOn w:val="Style_7"/>
    <w:link w:val="Style_31_ch"/>
    <w:rPr>
      <w:rFonts w:ascii="PT Astra Serif" w:hAnsi="PT Astra Serif"/>
    </w:rPr>
  </w:style>
  <w:style w:styleId="Style_31_ch" w:type="character">
    <w:name w:val="List"/>
    <w:basedOn w:val="Style_7_ch"/>
    <w:link w:val="Style_31"/>
    <w:rPr>
      <w:rFonts w:ascii="PT Astra Serif" w:hAnsi="PT Astra Serif"/>
    </w:rPr>
  </w:style>
  <w:style w:styleId="Style_32" w:type="paragraph">
    <w:name w:val="Title"/>
    <w:next w:val="Style_3"/>
    <w:link w:val="Style_3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2_ch" w:type="character">
    <w:name w:val="Title"/>
    <w:link w:val="Style_32"/>
    <w:rPr>
      <w:rFonts w:ascii="XO Thames" w:hAnsi="XO Thames"/>
      <w:b w:val="1"/>
      <w:caps w:val="1"/>
      <w:sz w:val="40"/>
    </w:rPr>
  </w:style>
  <w:style w:styleId="Style_33" w:type="paragraph">
    <w:name w:val="heading 4"/>
    <w:next w:val="Style_3"/>
    <w:link w:val="Style_3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3_ch" w:type="character">
    <w:name w:val="heading 4"/>
    <w:link w:val="Style_33"/>
    <w:rPr>
      <w:rFonts w:ascii="XO Thames" w:hAnsi="XO Thames"/>
      <w:b w:val="1"/>
      <w:sz w:val="24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34" w:type="paragraph">
    <w:name w:val="heading 2"/>
    <w:next w:val="Style_3"/>
    <w:link w:val="Style_3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4_ch" w:type="character">
    <w:name w:val="heading 2"/>
    <w:link w:val="Style_34"/>
    <w:rPr>
      <w:rFonts w:ascii="XO Thames" w:hAnsi="XO Thames"/>
      <w:b w:val="1"/>
      <w:sz w:val="28"/>
    </w:rPr>
  </w:style>
  <w:style w:default="1" w:styleId="Style_35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36" w:type="table">
    <w:name w:val="Table Grid"/>
    <w:basedOn w:val="Style_35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2025-02-28T09:02:29Z</dcterms:modified>
</cp:coreProperties>
</file>