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17.02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1472</w:t>
      </w:r>
      <w:r>
        <w:rPr>
          <w:spacing w:val="-4"/>
          <w:sz w:val="28"/>
        </w:rPr>
        <w:t>-П</w:t>
      </w:r>
    </w:p>
    <w:p w14:paraId="08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spacing w:after="0" w:line="240" w:lineRule="auto"/>
        <w:ind w:right="425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постановление администрации города Магнитогорска от 23.12.2015 № 17044-П</w:t>
      </w:r>
    </w:p>
    <w:p w14:paraId="0A000000">
      <w:pPr>
        <w:spacing w:after="0" w:line="240" w:lineRule="auto"/>
        <w:ind w:right="3542"/>
        <w:rPr>
          <w:rFonts w:ascii="Times New Roman" w:hAnsi="Times New Roman"/>
          <w:spacing w:val="-6"/>
          <w:sz w:val="28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федеральными законами от 06.10.2003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от 13.07.2015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руководствуясь Уставом города Магнитогорска, 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numPr>
          <w:ilvl w:val="0"/>
          <w:numId w:val="1"/>
        </w:numPr>
        <w:tabs>
          <w:tab w:leader="none" w:pos="426" w:val="left"/>
          <w:tab w:leader="none" w:pos="1134" w:val="left"/>
        </w:tabs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23.12.2015 №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17044-П «Об утверждении реестра муниципальных маршрутов регулярных перевозок» (далее</w:t>
      </w:r>
      <w:r>
        <w:rPr>
          <w:rFonts w:ascii="XO Thames" w:hAnsi="XO Thames"/>
          <w:color w:val="000000"/>
          <w:sz w:val="28"/>
        </w:rPr>
        <w:t> – </w:t>
      </w:r>
      <w:r>
        <w:rPr>
          <w:rFonts w:ascii="Times New Roman" w:hAnsi="Times New Roman"/>
          <w:sz w:val="28"/>
        </w:rPr>
        <w:t xml:space="preserve">постановление) изменение, приложение № 1 к постановлению изложить в новой редакции (приложение). </w:t>
      </w:r>
    </w:p>
    <w:p w14:paraId="0F000000">
      <w:pPr>
        <w:tabs>
          <w:tab w:leader="none" w:pos="426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со дня его подписания</w:t>
      </w:r>
      <w:r>
        <w:br/>
      </w:r>
      <w:r>
        <w:rPr>
          <w:rFonts w:ascii="Times New Roman" w:hAnsi="Times New Roman"/>
          <w:sz w:val="28"/>
        </w:rPr>
        <w:t>и распространяет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свое действие на правоотношения, возникшие с 01.02.2025.</w:t>
      </w:r>
      <w:r>
        <w:rPr>
          <w:rFonts w:ascii="Times New Roman" w:hAnsi="Times New Roman"/>
          <w:sz w:val="28"/>
        </w:rPr>
        <w:t xml:space="preserve"> </w:t>
      </w:r>
    </w:p>
    <w:p w14:paraId="10000000">
      <w:pPr>
        <w:tabs>
          <w:tab w:leader="none" w:pos="426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Н.И.) </w:t>
      </w:r>
      <w:r>
        <w:rPr>
          <w:rFonts w:ascii="Times New Roman" w:hAnsi="Times New Roman"/>
          <w:sz w:val="28"/>
        </w:rPr>
        <w:t>разместить</w:t>
      </w:r>
      <w:r>
        <w:rPr>
          <w:rFonts w:ascii="Times New Roman" w:hAnsi="Times New Roman"/>
          <w:sz w:val="28"/>
        </w:rPr>
        <w:t xml:space="preserve"> настоящее постановление</w:t>
      </w:r>
      <w: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</w:t>
      </w:r>
      <w:r>
        <w:rPr>
          <w:rFonts w:ascii="Times New Roman" w:hAnsi="Times New Roman"/>
          <w:sz w:val="28"/>
        </w:rPr>
        <w:t>.</w:t>
      </w:r>
    </w:p>
    <w:p w14:paraId="11000000">
      <w:pPr>
        <w:tabs>
          <w:tab w:leader="none" w:pos="426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на заместителя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2000000">
      <w:pPr>
        <w:tabs>
          <w:tab w:leader="none" w:pos="709" w:val="left"/>
          <w:tab w:leader="none" w:pos="1134" w:val="left"/>
        </w:tabs>
        <w:spacing w:after="0" w:line="240" w:lineRule="auto"/>
        <w:ind w:firstLine="0" w:left="1134"/>
        <w:jc w:val="both"/>
        <w:rPr>
          <w:rFonts w:ascii="Times New Roman" w:hAnsi="Times New Roman"/>
          <w:sz w:val="28"/>
        </w:rPr>
      </w:pPr>
    </w:p>
    <w:p w14:paraId="13000000">
      <w:pPr>
        <w:tabs>
          <w:tab w:leader="none" w:pos="709" w:val="left"/>
          <w:tab w:leader="none" w:pos="1134" w:val="left"/>
        </w:tabs>
        <w:spacing w:after="0" w:line="240" w:lineRule="auto"/>
        <w:ind w:firstLine="0" w:left="1134"/>
        <w:jc w:val="both"/>
        <w:rPr>
          <w:rFonts w:ascii="Times New Roman" w:hAnsi="Times New Roman"/>
          <w:sz w:val="28"/>
        </w:rPr>
      </w:pPr>
    </w:p>
    <w:p w14:paraId="14000000">
      <w:pPr>
        <w:tabs>
          <w:tab w:leader="none" w:pos="709" w:val="left"/>
          <w:tab w:leader="none" w:pos="1134" w:val="left"/>
        </w:tabs>
        <w:spacing w:after="0" w:line="240" w:lineRule="auto"/>
        <w:ind w:firstLine="0" w:left="1134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Вр-2050504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2025-02-24T06:20:38Z</dcterms:modified>
</cp:coreProperties>
</file>