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 w:hanging="142" w:left="142"/>
      </w:pPr>
      <w:r>
        <w:drawing>
          <wp:inline>
            <wp:extent cx="5855814" cy="8279761"/>
            <wp:effectExtent b="-1211973" l="1211973" r="1211973" t="-1211973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5400000">
                      <a:ext cx="5855814" cy="8279761"/>
                    </a:xfrm>
                    <a:prstGeom prst="rect"/>
                  </pic:spPr>
                </pic:pic>
              </a:graphicData>
            </a:graphic>
          </wp:inline>
        </w:drawing>
      </w:r>
      <w:bookmarkStart w:id="1" w:name="_GoBack"/>
      <w:bookmarkEnd w:id="1"/>
    </w:p>
    <w:sectPr>
      <w:headerReference r:id="rId1" w:type="default"/>
      <w:pgSz w:h="11906" w:orient="landscape" w:w="16838"/>
      <w:pgMar w:bottom="850" w:footer="708" w:gutter="0" w:header="708" w:left="1843" w:right="1134" w:top="993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right"/>
    </w:pPr>
    <w:r>
      <w:t>Приложение №</w:t>
    </w:r>
    <w:r>
      <w:t xml:space="preserve">4 </w:t>
    </w:r>
    <w:r>
      <w:t xml:space="preserve">к постановлению администрации </w:t>
    </w:r>
  </w:p>
  <w:p w14:paraId="02000000">
    <w:pPr>
      <w:ind/>
      <w:jc w:val="right"/>
    </w:pPr>
    <w:r>
      <w:t>города</w:t>
    </w:r>
    <w:r>
      <w:t xml:space="preserve"> Магнитогорска</w:t>
    </w:r>
    <w:r>
      <w:t xml:space="preserve"> </w:t>
    </w:r>
    <w:r>
      <w:t xml:space="preserve">от </w:t>
    </w:r>
    <w:r>
      <w:t>19.02.2025 № 1514-П</w:t>
    </w:r>
  </w:p>
  <w:p w14:paraId="03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2_ch"/>
    <w:link w:val="Style_1"/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Balloon Text"/>
    <w:basedOn w:val="Style_2"/>
    <w:link w:val="Style_14_ch"/>
    <w:pPr>
      <w:spacing w:after="0" w:line="240" w:lineRule="auto"/>
      <w:ind/>
    </w:pPr>
    <w:rPr>
      <w:rFonts w:ascii="Segoe UI" w:hAnsi="Segoe UI"/>
      <w:sz w:val="18"/>
    </w:rPr>
  </w:style>
  <w:style w:styleId="Style_14_ch" w:type="character">
    <w:name w:val="Balloon Text"/>
    <w:basedOn w:val="Style_2_ch"/>
    <w:link w:val="Style_14"/>
    <w:rPr>
      <w:rFonts w:ascii="Segoe UI" w:hAnsi="Segoe UI"/>
      <w:sz w:val="18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footer"/>
    <w:basedOn w:val="Style_2"/>
    <w:link w:val="Style_1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9_ch" w:type="character">
    <w:name w:val="footer"/>
    <w:basedOn w:val="Style_2_ch"/>
    <w:link w:val="Style_19"/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jpe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2025-02-20T06:00:30Z</dcterms:modified>
</cp:coreProperties>
</file>