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ageBreakBefore w:val="1"/>
        <w:widowControl w:val="0"/>
        <w:spacing w:before="240" w:line="276" w:lineRule="auto"/>
        <w:ind/>
        <w:jc w:val="center"/>
        <w:outlineLvl w:val="0"/>
        <w:rPr>
          <w:b w:val="1"/>
        </w:rPr>
      </w:pPr>
      <w:r>
        <w:rPr>
          <w:b w:val="1"/>
        </w:rPr>
        <w:t>ВВЕДЕНИЕ</w:t>
      </w:r>
    </w:p>
    <w:p w14:paraId="0E000000">
      <w:pPr>
        <w:spacing w:line="276" w:lineRule="auto"/>
        <w:ind w:firstLine="851" w:left="0"/>
        <w:jc w:val="both"/>
        <w:rPr>
          <w:color w:val="FF0000"/>
        </w:rPr>
      </w:pPr>
      <w:r>
        <w:t>Проект межевания территории разработан ООО «ГрадЪ» по</w:t>
      </w:r>
      <w:r>
        <w:rPr>
          <w:color w:val="FF0000"/>
        </w:rPr>
        <w:t xml:space="preserve"> </w:t>
      </w:r>
      <w:r>
        <w:t>заказу</w:t>
      </w:r>
      <w:r>
        <w:rPr>
          <w:color w:val="FF0000"/>
        </w:rPr>
        <w:t xml:space="preserve"> </w:t>
      </w:r>
      <w:r>
        <w:t>Ивановой В.В.</w:t>
      </w:r>
      <w:r>
        <w:rPr>
          <w:color w:val="FF0000"/>
        </w:rPr>
        <w:t xml:space="preserve"> </w:t>
      </w:r>
      <w:r>
        <w:t>на основании</w:t>
      </w:r>
      <w:r>
        <w:t xml:space="preserve"> постановления</w:t>
      </w:r>
      <w:r>
        <w:t xml:space="preserve"> администрации города Магнитогорска на разработку градостроительной документации</w:t>
      </w:r>
      <w:r>
        <w:rPr>
          <w:color w:val="FF0000"/>
        </w:rPr>
        <w:t xml:space="preserve"> </w:t>
      </w:r>
      <w:r>
        <w:t>«</w:t>
      </w:r>
      <w:r>
        <w:t xml:space="preserve">О подготовке </w:t>
      </w:r>
      <w:r>
        <w:t>п</w:t>
      </w:r>
      <w:r>
        <w:t>роект</w:t>
      </w:r>
      <w:r>
        <w:t>а</w:t>
      </w:r>
      <w:r>
        <w:t xml:space="preserve"> планировки и проект межевания территории города Магнитогорска, в районе улицы Интернациональная</w:t>
      </w:r>
      <w:r>
        <w:t>»</w:t>
      </w:r>
      <w:r>
        <w:rPr>
          <w:color w:val="FF0000"/>
        </w:rPr>
        <w:t xml:space="preserve"> </w:t>
      </w:r>
      <w:r>
        <w:t>от 0</w:t>
      </w:r>
      <w:r>
        <w:t>5</w:t>
      </w:r>
      <w:r>
        <w:t>.0</w:t>
      </w:r>
      <w:r>
        <w:t>4</w:t>
      </w:r>
      <w:r>
        <w:t>.202</w:t>
      </w:r>
      <w:r>
        <w:t xml:space="preserve">4 </w:t>
      </w:r>
      <w:r>
        <w:t xml:space="preserve"> №</w:t>
      </w:r>
      <w:r>
        <w:t>3205-П</w:t>
      </w:r>
    </w:p>
    <w:p w14:paraId="0F000000">
      <w:pPr>
        <w:spacing w:line="276" w:lineRule="auto"/>
        <w:ind w:firstLine="851" w:left="0"/>
        <w:jc w:val="both"/>
        <w:rPr>
          <w:color w:val="FF0000"/>
        </w:rPr>
      </w:pPr>
    </w:p>
    <w:p w14:paraId="10000000">
      <w:pPr>
        <w:spacing w:line="276" w:lineRule="auto"/>
        <w:ind w:firstLine="851" w:left="0"/>
        <w:jc w:val="both"/>
      </w:pPr>
      <w:r>
        <w:t xml:space="preserve">Площадь территории в границах проектирования составляет – </w:t>
      </w:r>
      <w:r>
        <w:t>80866</w:t>
      </w:r>
      <w:r>
        <w:t xml:space="preserve"> м</w:t>
      </w:r>
      <w:r>
        <w:rPr>
          <w:vertAlign w:val="superscript"/>
        </w:rPr>
        <w:t>2</w:t>
      </w:r>
      <w:r>
        <w:t xml:space="preserve">. </w:t>
      </w:r>
    </w:p>
    <w:p w14:paraId="11000000">
      <w:pPr>
        <w:spacing w:line="276" w:lineRule="auto"/>
        <w:ind w:firstLine="851" w:left="0"/>
        <w:jc w:val="both"/>
      </w:pPr>
      <w:r>
        <w:t>Подготовка графической части проекта межевания территории осуществляется:</w:t>
      </w:r>
    </w:p>
    <w:p w14:paraId="12000000">
      <w:pPr>
        <w:spacing w:line="276" w:lineRule="auto"/>
        <w:ind w:firstLine="851" w:left="0"/>
        <w:jc w:val="both"/>
      </w:pPr>
      <w:r>
        <w:t>1) в соответствии с системой координат, используемой для ведения Единого государс</w:t>
      </w:r>
      <w:r>
        <w:t>т</w:t>
      </w:r>
      <w:r>
        <w:t xml:space="preserve">венного реестра недвижимости </w:t>
      </w:r>
      <w:r>
        <w:t xml:space="preserve">(МСК-74). </w:t>
      </w:r>
      <w:r>
        <w:t>Система высот - "Балтийская"</w:t>
      </w:r>
      <w:r>
        <w:t>;</w:t>
      </w:r>
    </w:p>
    <w:p w14:paraId="13000000">
      <w:pPr>
        <w:spacing w:line="276" w:lineRule="auto"/>
        <w:ind w:firstLine="851" w:left="0"/>
        <w:jc w:val="both"/>
      </w:pPr>
      <w:r>
        <w:t>2) с использованием цифрового топографического плана</w:t>
      </w:r>
      <w:r>
        <w:t xml:space="preserve"> М 1:500,</w:t>
      </w:r>
    </w:p>
    <w:p w14:paraId="14000000">
      <w:pPr>
        <w:spacing w:line="276" w:lineRule="auto"/>
        <w:ind w:firstLine="851" w:left="0"/>
        <w:jc w:val="both"/>
      </w:pPr>
      <w:r>
        <w:t xml:space="preserve"> соответствующего де</w:t>
      </w:r>
      <w:r>
        <w:t>й</w:t>
      </w:r>
      <w:r>
        <w:t>ствительному состоянию местности на момент разработки проекта</w:t>
      </w:r>
      <w:r>
        <w:t>.</w:t>
      </w:r>
    </w:p>
    <w:p w14:paraId="15000000">
      <w:pPr>
        <w:spacing w:line="276" w:lineRule="auto"/>
        <w:ind w:firstLine="851" w:left="0"/>
        <w:jc w:val="both"/>
      </w:pPr>
      <w:r>
        <w:t>Проект межевания территории выполнен на основании исходных данных:</w:t>
      </w:r>
    </w:p>
    <w:p w14:paraId="16000000">
      <w:pPr>
        <w:tabs>
          <w:tab w:leader="none" w:pos="1418" w:val="left"/>
        </w:tabs>
        <w:spacing w:line="276" w:lineRule="auto"/>
        <w:ind w:firstLine="851" w:left="0"/>
        <w:jc w:val="both"/>
      </w:pPr>
      <w:r>
        <w:t xml:space="preserve">1. </w:t>
      </w:r>
      <w:r>
        <w:t>Утвержденная градостроительная документация:</w:t>
      </w:r>
    </w:p>
    <w:p w14:paraId="17000000">
      <w:pPr>
        <w:spacing w:line="276" w:lineRule="auto"/>
        <w:ind w:firstLine="851" w:left="0"/>
        <w:jc w:val="both"/>
      </w:pPr>
      <w:r>
        <w:t>- Генеральный план Магнитогорского городского округа;</w:t>
      </w:r>
    </w:p>
    <w:p w14:paraId="18000000">
      <w:pPr>
        <w:spacing w:line="276" w:lineRule="auto"/>
        <w:ind w:firstLine="851" w:left="0"/>
        <w:jc w:val="both"/>
      </w:pPr>
      <w:r>
        <w:t>- Правила землепользования и застройки города Магнитогорска.</w:t>
      </w:r>
    </w:p>
    <w:p w14:paraId="19000000">
      <w:pPr>
        <w:spacing w:line="276" w:lineRule="auto"/>
        <w:ind w:firstLine="851" w:left="0"/>
        <w:jc w:val="both"/>
      </w:pPr>
      <w:r>
        <w:t xml:space="preserve">2. Сведения, предоставленные УАиГ администрации города Магнитогорска на электронном носителе (в форматах </w:t>
      </w:r>
      <w:r>
        <w:t>DXF</w:t>
      </w:r>
      <w:r>
        <w:t xml:space="preserve"> и </w:t>
      </w:r>
      <w:r>
        <w:t>BMP</w:t>
      </w:r>
      <w:r>
        <w:t>):</w:t>
      </w:r>
    </w:p>
    <w:p w14:paraId="1A000000">
      <w:pPr>
        <w:spacing w:line="276" w:lineRule="auto"/>
        <w:ind w:firstLine="851" w:left="0"/>
        <w:jc w:val="both"/>
      </w:pPr>
      <w:r>
        <w:t>- действующие красные линии улиц (в системе координат  МСК-74);</w:t>
      </w:r>
    </w:p>
    <w:p w14:paraId="1B000000">
      <w:pPr>
        <w:spacing w:line="276" w:lineRule="auto"/>
        <w:ind w:firstLine="851" w:left="0"/>
        <w:jc w:val="both"/>
      </w:pPr>
      <w:r>
        <w:t>- данные об инженерной инфраструктуре (существующие и проектируемые инженерные сети и сооружения);</w:t>
      </w:r>
    </w:p>
    <w:p w14:paraId="1C000000">
      <w:pPr>
        <w:spacing w:line="276" w:lineRule="auto"/>
        <w:ind w:firstLine="851" w:left="0"/>
        <w:jc w:val="both"/>
      </w:pPr>
      <w:r>
        <w:t>- границы земельных отводов.</w:t>
      </w:r>
    </w:p>
    <w:p w14:paraId="1D000000">
      <w:pPr>
        <w:spacing w:line="276" w:lineRule="auto"/>
        <w:ind w:firstLine="851" w:left="0"/>
        <w:jc w:val="both"/>
      </w:pPr>
      <w:r>
        <w:t>3. Границы, адрес, площадь, категория земель, виды разрешенного использования земельных участков приняты на основании кадастрового плана территории</w:t>
      </w:r>
      <w:r>
        <w:t xml:space="preserve"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 </w:t>
      </w:r>
      <w:r>
        <w:rPr>
          <w:highlight w:val="white"/>
        </w:rPr>
        <w:t>74:33:1331001</w:t>
      </w:r>
      <w:r>
        <w:t>.</w:t>
      </w:r>
    </w:p>
    <w:p w14:paraId="1E000000">
      <w:pPr>
        <w:spacing w:line="276" w:lineRule="auto"/>
        <w:ind w:firstLine="851" w:left="0"/>
        <w:jc w:val="both"/>
      </w:pPr>
      <w:r>
        <w:t xml:space="preserve">4. Данные о распределении проектируемой территории по формам собственности учтены на основании сведений, полученных с публичной кадастровой карты на сайте </w:t>
      </w:r>
      <w:r>
        <w:rPr>
          <w:rStyle w:val="Style_2_ch"/>
          <w:color w:val="000000"/>
        </w:rPr>
        <w:fldChar w:fldCharType="begin"/>
      </w:r>
      <w:r>
        <w:rPr>
          <w:rStyle w:val="Style_2_ch"/>
          <w:color w:val="000000"/>
        </w:rPr>
        <w:instrText>HYPERLINK "https://www.rosreestr.ru"</w:instrText>
      </w:r>
      <w:r>
        <w:rPr>
          <w:rStyle w:val="Style_2_ch"/>
          <w:color w:val="000000"/>
        </w:rPr>
        <w:fldChar w:fldCharType="separate"/>
      </w:r>
      <w:r>
        <w:rPr>
          <w:rStyle w:val="Style_2_ch"/>
          <w:color w:val="000000"/>
        </w:rPr>
        <w:t>https</w:t>
      </w:r>
      <w:r>
        <w:rPr>
          <w:rStyle w:val="Style_2_ch"/>
          <w:color w:val="000000"/>
        </w:rPr>
        <w:t>://</w:t>
      </w:r>
      <w:r>
        <w:rPr>
          <w:rStyle w:val="Style_2_ch"/>
          <w:color w:val="000000"/>
        </w:rPr>
        <w:t>www</w:t>
      </w:r>
      <w:r>
        <w:rPr>
          <w:rStyle w:val="Style_2_ch"/>
          <w:color w:val="000000"/>
        </w:rPr>
        <w:t>.</w:t>
      </w:r>
      <w:r>
        <w:rPr>
          <w:rStyle w:val="Style_2_ch"/>
          <w:color w:val="000000"/>
        </w:rPr>
        <w:t>rosreestr</w:t>
      </w:r>
      <w:r>
        <w:rPr>
          <w:rStyle w:val="Style_2_ch"/>
          <w:color w:val="000000"/>
        </w:rPr>
        <w:t>.</w:t>
      </w:r>
      <w:r>
        <w:rPr>
          <w:rStyle w:val="Style_2_ch"/>
          <w:color w:val="000000"/>
        </w:rPr>
        <w:t>ru</w:t>
      </w:r>
      <w:r>
        <w:rPr>
          <w:rStyle w:val="Style_2_ch"/>
          <w:color w:val="000000"/>
        </w:rPr>
        <w:fldChar w:fldCharType="end"/>
      </w:r>
      <w:r>
        <w:t xml:space="preserve">. </w:t>
      </w:r>
    </w:p>
    <w:p w14:paraId="1F000000">
      <w:pPr>
        <w:spacing w:line="276" w:lineRule="auto"/>
        <w:ind w:firstLine="851" w:left="0"/>
        <w:jc w:val="both"/>
      </w:pPr>
      <w:r>
        <w:t>Проект межевания территории разработан с учетом сложившейся застройки и прилегающих территорий, а также с учетом перспектив развития свободных от застройки территорий.</w:t>
      </w:r>
    </w:p>
    <w:p w14:paraId="20000000">
      <w:pPr>
        <w:spacing w:line="276" w:lineRule="auto"/>
        <w:ind w:firstLine="851" w:left="0"/>
        <w:jc w:val="both"/>
      </w:pPr>
      <w:r>
        <w:t>Задачами проекта межевания территории являются:</w:t>
      </w:r>
    </w:p>
    <w:p w14:paraId="21000000">
      <w:pPr>
        <w:numPr>
          <w:ilvl w:val="0"/>
          <w:numId w:val="1"/>
        </w:numPr>
        <w:spacing w:line="276" w:lineRule="auto"/>
        <w:ind/>
        <w:jc w:val="both"/>
      </w:pPr>
      <w:r>
        <w:t>Определение местоположения границ образуемых и изменяемых земельных участков.</w:t>
      </w:r>
    </w:p>
    <w:p w14:paraId="22000000">
      <w:pPr>
        <w:spacing w:line="276" w:lineRule="auto"/>
        <w:ind/>
        <w:jc w:val="both"/>
      </w:pPr>
    </w:p>
    <w:p w14:paraId="23000000">
      <w:pPr>
        <w:spacing w:line="276" w:lineRule="auto"/>
        <w:ind/>
        <w:jc w:val="both"/>
      </w:pPr>
      <w:r>
        <w:t xml:space="preserve">               Целью проекта межевания территории является:</w:t>
      </w:r>
    </w:p>
    <w:p w14:paraId="24000000">
      <w:pPr>
        <w:numPr>
          <w:ilvl w:val="0"/>
          <w:numId w:val="2"/>
        </w:numPr>
        <w:spacing w:line="276" w:lineRule="auto"/>
        <w:ind/>
        <w:jc w:val="both"/>
      </w:pPr>
      <w:r>
        <w:t>Определение местоположения образуемых и изменяемых земельных участков.</w:t>
      </w:r>
    </w:p>
    <w:p w14:paraId="25000000">
      <w:pPr>
        <w:tabs>
          <w:tab w:leader="none" w:pos="1418" w:val="left"/>
        </w:tabs>
        <w:spacing w:line="276" w:lineRule="auto"/>
        <w:ind w:firstLine="0" w:left="567"/>
        <w:jc w:val="both"/>
      </w:pPr>
      <w:r>
        <w:t xml:space="preserve">Виды разрешенного использования земельных участков установлены в соответсвии с </w:t>
      </w:r>
      <w:r>
        <w:t xml:space="preserve">  </w:t>
      </w:r>
      <w:r>
        <w:t>ПЗ</w:t>
      </w:r>
      <w:r>
        <w:t>и</w:t>
      </w:r>
      <w:r>
        <w:t>З г. Магнитогорска.</w:t>
      </w:r>
    </w:p>
    <w:p w14:paraId="26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7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8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9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A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B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</w:rPr>
      </w:pPr>
    </w:p>
    <w:p w14:paraId="2C000000">
      <w:pPr>
        <w:pStyle w:val="Style_3"/>
        <w:tabs>
          <w:tab w:leader="none" w:pos="9781" w:val="left"/>
        </w:tabs>
        <w:spacing w:after="0"/>
        <w:ind w:firstLine="851" w:left="0" w:right="-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Проект </w:t>
      </w:r>
      <w:r>
        <w:rPr>
          <w:rFonts w:ascii="Times New Roman" w:hAnsi="Times New Roman"/>
          <w:sz w:val="24"/>
        </w:rPr>
        <w:t>межевания</w:t>
      </w:r>
      <w:r>
        <w:rPr>
          <w:rFonts w:ascii="Times New Roman" w:hAnsi="Times New Roman"/>
          <w:sz w:val="24"/>
        </w:rPr>
        <w:t xml:space="preserve"> территории выполнен в соответствии с требованиями:</w:t>
      </w:r>
    </w:p>
    <w:p w14:paraId="2D000000">
      <w:pPr>
        <w:ind w:hanging="284" w:left="1134"/>
        <w:jc w:val="both"/>
      </w:pPr>
      <w:r>
        <w:t>1) Градостроительного кодекса Российской Федерации от 29.12.2004 №190-ФЗ</w:t>
      </w:r>
      <w:r>
        <w:t xml:space="preserve"> (ред. от  </w:t>
      </w:r>
      <w:r>
        <w:t>08</w:t>
      </w:r>
      <w:r>
        <w:t>.</w:t>
      </w:r>
      <w:r>
        <w:t>08</w:t>
      </w:r>
      <w:r>
        <w:t>.202</w:t>
      </w:r>
      <w:r>
        <w:t>4</w:t>
      </w:r>
      <w:r>
        <w:t>) (с изм. и доп., вступ. в силу с 01.0</w:t>
      </w:r>
      <w:r>
        <w:t>9</w:t>
      </w:r>
      <w:r>
        <w:t>.2024)</w:t>
      </w:r>
      <w:r>
        <w:t>;</w:t>
      </w:r>
    </w:p>
    <w:p w14:paraId="2E000000">
      <w:pPr>
        <w:tabs>
          <w:tab w:leader="none" w:pos="1418" w:val="left"/>
        </w:tabs>
        <w:ind w:firstLine="284" w:left="-284"/>
        <w:jc w:val="both"/>
      </w:pPr>
      <w:r>
        <w:t xml:space="preserve">              </w:t>
      </w:r>
      <w:r>
        <w:t>2) Земельного кодекса Российской Федерации от 25.10.2001 № 136-ФЗ</w:t>
      </w:r>
    </w:p>
    <w:p w14:paraId="2F000000">
      <w:pPr>
        <w:tabs>
          <w:tab w:leader="none" w:pos="1418" w:val="left"/>
        </w:tabs>
        <w:ind w:firstLine="284" w:left="-284"/>
        <w:jc w:val="both"/>
        <w:rPr>
          <w:color w:val="FF0000"/>
        </w:rPr>
      </w:pPr>
      <w:r>
        <w:t xml:space="preserve">                   </w:t>
      </w:r>
      <w:r>
        <w:t xml:space="preserve">(ред. от </w:t>
      </w:r>
      <w:r>
        <w:t>08</w:t>
      </w:r>
      <w:r>
        <w:t>.</w:t>
      </w:r>
      <w:r>
        <w:t>08</w:t>
      </w:r>
      <w:r>
        <w:t>.2024) (с изм. и доп., вступ. в силу с 01.0</w:t>
      </w:r>
      <w:r>
        <w:t>9</w:t>
      </w:r>
      <w:r>
        <w:t>.2024);</w:t>
      </w:r>
      <w:r>
        <w:rPr>
          <w:color w:val="FF0000"/>
        </w:rPr>
        <w:t xml:space="preserve"> </w:t>
      </w:r>
    </w:p>
    <w:p w14:paraId="30000000">
      <w:pPr>
        <w:spacing w:line="276" w:lineRule="auto"/>
        <w:ind w:firstLine="851" w:left="0"/>
        <w:jc w:val="both"/>
      </w:pPr>
      <w:r>
        <w:t>3) Генеральн</w:t>
      </w:r>
      <w:r>
        <w:t>ого</w:t>
      </w:r>
      <w:r>
        <w:t xml:space="preserve"> план</w:t>
      </w:r>
      <w:r>
        <w:t>а</w:t>
      </w:r>
      <w:r>
        <w:t xml:space="preserve"> Магнитогорского городского округа</w:t>
      </w:r>
      <w:r>
        <w:t xml:space="preserve"> (далее ГП)</w:t>
      </w:r>
      <w:r>
        <w:t>;</w:t>
      </w:r>
    </w:p>
    <w:p w14:paraId="31000000">
      <w:pPr>
        <w:tabs>
          <w:tab w:leader="none" w:pos="1418" w:val="left"/>
        </w:tabs>
        <w:ind w:hanging="1134" w:left="1134"/>
        <w:jc w:val="both"/>
      </w:pPr>
      <w:r>
        <w:t xml:space="preserve">              </w:t>
      </w:r>
      <w:r>
        <w:t xml:space="preserve">4) </w:t>
      </w:r>
      <w:r>
        <w:rPr>
          <w:rStyle w:val="Style_2_ch"/>
          <w:color w:val="000000"/>
          <w:highlight w:val="white"/>
          <w:u w:val="none"/>
        </w:rPr>
        <w:fldChar w:fldCharType="begin"/>
      </w:r>
      <w:r>
        <w:rPr>
          <w:rStyle w:val="Style_2_ch"/>
          <w:color w:val="000000"/>
          <w:highlight w:val="white"/>
          <w:u w:val="none"/>
        </w:rPr>
        <w:instrText>HYPERLINK "https://www.magnitogorsk.ru/storage/app/media/IMUSCHESTVO_GRADOSTROITELSTVO/UAIG/OTiGP/PZZ-2021.pdf"</w:instrText>
      </w:r>
      <w:r>
        <w:rPr>
          <w:rStyle w:val="Style_2_ch"/>
          <w:color w:val="000000"/>
          <w:highlight w:val="white"/>
          <w:u w:val="none"/>
        </w:rPr>
        <w:fldChar w:fldCharType="separate"/>
      </w:r>
      <w:r>
        <w:rPr>
          <w:rStyle w:val="Style_2_ch"/>
          <w:color w:val="000000"/>
          <w:highlight w:val="white"/>
          <w:u w:val="none"/>
        </w:rPr>
        <w:t xml:space="preserve">Правила землепользования и застройки города Магнитогорска (в редакции решения </w:t>
      </w:r>
      <w:r>
        <w:rPr>
          <w:rStyle w:val="Style_2_ch"/>
          <w:color w:val="000000"/>
          <w:highlight w:val="white"/>
          <w:u w:val="none"/>
        </w:rPr>
        <w:t xml:space="preserve">  </w:t>
      </w:r>
      <w:r>
        <w:rPr>
          <w:rStyle w:val="Style_2_ch"/>
          <w:color w:val="000000"/>
          <w:highlight w:val="white"/>
          <w:u w:val="none"/>
        </w:rPr>
        <w:t>МГСД №108 от 19.08.2024)</w:t>
      </w:r>
      <w:r>
        <w:rPr>
          <w:rStyle w:val="Style_2_ch"/>
          <w:color w:val="000000"/>
          <w:highlight w:val="white"/>
          <w:u w:val="none"/>
        </w:rPr>
        <w:fldChar w:fldCharType="end"/>
      </w:r>
      <w:r>
        <w:t>;</w:t>
      </w:r>
    </w:p>
    <w:p w14:paraId="32000000">
      <w:pPr>
        <w:tabs>
          <w:tab w:leader="none" w:pos="1418" w:val="left"/>
        </w:tabs>
        <w:spacing w:line="276" w:lineRule="auto"/>
        <w:ind w:firstLine="851" w:left="0"/>
        <w:jc w:val="both"/>
        <w:rPr>
          <w:color w:val="FF0000"/>
          <w:highlight w:val="yellow"/>
        </w:rPr>
      </w:pPr>
    </w:p>
    <w:p w14:paraId="33000000">
      <w:pPr>
        <w:pStyle w:val="Style_4"/>
        <w:ind/>
        <w:jc w:val="center"/>
        <w:rPr>
          <w:b w:val="0"/>
        </w:rPr>
      </w:pPr>
      <w:bookmarkStart w:id="1" w:name="_Hlk9293578"/>
      <w:r>
        <w:rPr>
          <w:rFonts w:ascii="Times New Roman" w:hAnsi="Times New Roman"/>
          <w:i w:val="0"/>
          <w:sz w:val="24"/>
        </w:rPr>
        <w:t xml:space="preserve">1. </w:t>
      </w:r>
      <w:r>
        <w:rPr>
          <w:rFonts w:ascii="Times New Roman" w:hAnsi="Times New Roman"/>
          <w:i w:val="0"/>
          <w:sz w:val="24"/>
        </w:rPr>
        <w:t>К</w:t>
      </w:r>
      <w:r>
        <w:rPr>
          <w:rFonts w:ascii="Times New Roman" w:hAnsi="Times New Roman"/>
          <w:i w:val="0"/>
          <w:sz w:val="24"/>
        </w:rPr>
        <w:t>омплексная оценка территории</w:t>
      </w:r>
    </w:p>
    <w:p w14:paraId="34000000">
      <w:pPr>
        <w:spacing w:before="240" w:line="276" w:lineRule="auto"/>
        <w:ind w:firstLine="851" w:left="0"/>
        <w:jc w:val="center"/>
        <w:rPr>
          <w:i w:val="1"/>
        </w:rPr>
      </w:pPr>
      <w:r>
        <w:rPr>
          <w:i w:val="1"/>
        </w:rPr>
        <w:t>Современное использование территории</w:t>
      </w:r>
    </w:p>
    <w:p w14:paraId="35000000">
      <w:pPr>
        <w:spacing w:line="276" w:lineRule="auto"/>
        <w:ind w:firstLine="851" w:left="0"/>
        <w:jc w:val="both"/>
        <w:rPr>
          <w:color w:val="FF0000"/>
        </w:rPr>
      </w:pPr>
      <w:bookmarkStart w:id="2" w:name="_Hlk526124371"/>
      <w:bookmarkEnd w:id="1"/>
      <w:r>
        <w:t>Подготовка документации по планировке территории осуществляется</w:t>
      </w:r>
      <w:r>
        <w:t xml:space="preserve"> </w:t>
      </w:r>
      <w:r>
        <w:t xml:space="preserve">согласно </w:t>
      </w:r>
      <w:r>
        <w:t xml:space="preserve">постановлению </w:t>
      </w:r>
      <w:r>
        <w:t>администрации города Магнитогорска на разработку градостроительной документации «</w:t>
      </w:r>
      <w:r>
        <w:t xml:space="preserve">О подгготовке </w:t>
      </w:r>
      <w:r>
        <w:t>п</w:t>
      </w:r>
      <w:r>
        <w:t>роект</w:t>
      </w:r>
      <w:r>
        <w:t>а</w:t>
      </w:r>
      <w:r>
        <w:t xml:space="preserve"> планировки и проект межевания территории города Магнитогорска, в районе улицы Интернациональная</w:t>
      </w:r>
      <w:r>
        <w:t>» от</w:t>
      </w:r>
      <w:r>
        <w:rPr>
          <w:color w:val="FF0000"/>
        </w:rPr>
        <w:t xml:space="preserve"> </w:t>
      </w:r>
      <w:r>
        <w:t>05.04.2024 №3205-П</w:t>
      </w:r>
    </w:p>
    <w:p w14:paraId="36000000">
      <w:pPr>
        <w:spacing w:line="276" w:lineRule="auto"/>
        <w:ind w:firstLine="851" w:left="0"/>
        <w:jc w:val="both"/>
      </w:pPr>
      <w:r>
        <w:t xml:space="preserve">В соответствии с Генеральным планом и </w:t>
      </w:r>
      <w:r>
        <w:t>картой транспортной инфраструктуры</w:t>
      </w:r>
      <w:r>
        <w:t xml:space="preserve">, проектируемая территория расположена </w:t>
      </w:r>
      <w:r>
        <w:t>в районе</w:t>
      </w:r>
      <w:r>
        <w:t xml:space="preserve"> </w:t>
      </w:r>
      <w:r>
        <w:t>улиц</w:t>
      </w:r>
      <w:r>
        <w:t>ы</w:t>
      </w:r>
      <w:r>
        <w:t xml:space="preserve"> </w:t>
      </w:r>
      <w:r>
        <w:t>Интернациональная</w:t>
      </w:r>
      <w:r>
        <w:t xml:space="preserve"> </w:t>
      </w:r>
      <w:r>
        <w:t xml:space="preserve">в </w:t>
      </w:r>
      <w:r>
        <w:t>восточной части</w:t>
      </w:r>
      <w:r>
        <w:t xml:space="preserve"> г. Магнитогорска. Площадь территории в границах проектирования составляет </w:t>
      </w:r>
      <w:r>
        <w:t xml:space="preserve">8,0866 </w:t>
      </w:r>
      <w:r>
        <w:t>га.</w:t>
      </w:r>
    </w:p>
    <w:p w14:paraId="37000000">
      <w:pPr>
        <w:spacing w:line="276" w:lineRule="auto"/>
        <w:ind w:firstLine="851" w:left="0"/>
        <w:jc w:val="both"/>
      </w:pPr>
      <w:r>
        <w:t>Административно территория</w:t>
      </w:r>
      <w:r>
        <w:t xml:space="preserve"> проектирования</w:t>
      </w:r>
      <w:r>
        <w:t xml:space="preserve"> </w:t>
      </w:r>
      <w:r>
        <w:t>относится к</w:t>
      </w:r>
      <w:r>
        <w:t xml:space="preserve"> Орджоникидзевском</w:t>
      </w:r>
      <w:r>
        <w:t>у</w:t>
      </w:r>
      <w:r>
        <w:t xml:space="preserve"> район</w:t>
      </w:r>
      <w:r>
        <w:t>у</w:t>
      </w:r>
      <w:r>
        <w:t xml:space="preserve"> города Магнитогорска.</w:t>
      </w:r>
    </w:p>
    <w:p w14:paraId="38000000">
      <w:pPr>
        <w:spacing w:line="276" w:lineRule="auto"/>
        <w:ind w:firstLine="284" w:left="-284"/>
        <w:jc w:val="both"/>
      </w:pPr>
      <w:bookmarkEnd w:id="2"/>
      <w:r>
        <w:t>- с северо-западной стороны расположен участок с кадастровым номером 74:33:1321001:673;</w:t>
      </w:r>
    </w:p>
    <w:p w14:paraId="39000000">
      <w:pPr>
        <w:spacing w:line="276" w:lineRule="auto"/>
        <w:ind w:firstLine="284" w:left="-284"/>
        <w:jc w:val="both"/>
      </w:pPr>
      <w:r>
        <w:t>- с южной стороны – земля общего пользования;</w:t>
      </w:r>
    </w:p>
    <w:p w14:paraId="3A000000">
      <w:pPr>
        <w:spacing w:line="276" w:lineRule="auto"/>
        <w:ind w:firstLine="284" w:left="-284"/>
        <w:jc w:val="both"/>
      </w:pPr>
      <w:r>
        <w:t xml:space="preserve">- с западной стороны расположен участок с кадастровым номером 74:33:1321001:673 и земля общего пользования; </w:t>
      </w:r>
    </w:p>
    <w:p w14:paraId="3B000000">
      <w:pPr>
        <w:spacing w:line="276" w:lineRule="auto"/>
        <w:ind w:firstLine="284" w:left="-284"/>
        <w:jc w:val="both"/>
      </w:pPr>
      <w:r>
        <w:t>- с восточной стороны расположен участок с кадастровым номером 74:33:0000000:12684, земля общего пользования;</w:t>
      </w:r>
    </w:p>
    <w:p w14:paraId="3C000000">
      <w:pPr>
        <w:spacing w:line="276" w:lineRule="auto"/>
        <w:ind w:firstLine="851" w:left="0"/>
        <w:jc w:val="both"/>
      </w:pPr>
      <w:r>
        <w:t>На территории присутствуют зелёные насаждения.</w:t>
      </w:r>
    </w:p>
    <w:p w14:paraId="3D000000">
      <w:pPr>
        <w:pStyle w:val="Style_3"/>
        <w:spacing w:after="0"/>
        <w:ind w:firstLine="851" w:left="0" w:right="-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настоящее время территория проектирования </w:t>
      </w:r>
      <w:r>
        <w:rPr>
          <w:rFonts w:ascii="Times New Roman" w:hAnsi="Times New Roman"/>
          <w:sz w:val="24"/>
        </w:rPr>
        <w:t>частично</w:t>
      </w:r>
      <w:r>
        <w:rPr>
          <w:rFonts w:ascii="Times New Roman" w:hAnsi="Times New Roman"/>
          <w:sz w:val="24"/>
        </w:rPr>
        <w:t xml:space="preserve"> застроена и благоустроена в рамках земельных участков под </w:t>
      </w:r>
      <w:r>
        <w:rPr>
          <w:rFonts w:ascii="Times New Roman" w:hAnsi="Times New Roman"/>
          <w:sz w:val="24"/>
        </w:rPr>
        <w:t>промышленные предприятия</w:t>
      </w:r>
      <w:r>
        <w:rPr>
          <w:rFonts w:ascii="Times New Roman" w:hAnsi="Times New Roman"/>
          <w:sz w:val="24"/>
        </w:rPr>
        <w:t>.</w:t>
      </w:r>
    </w:p>
    <w:p w14:paraId="3E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проектируемой территории расположены существующие объекты инженерной инфраструктуры, в т.ч.:</w:t>
      </w:r>
    </w:p>
    <w:p w14:paraId="3F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 электроснабжения ВЛ-0,4 кВ;</w:t>
      </w:r>
      <w:r>
        <w:rPr>
          <w:rFonts w:ascii="Times New Roman" w:hAnsi="Times New Roman"/>
          <w:sz w:val="24"/>
        </w:rPr>
        <w:t xml:space="preserve"> Вл-10 кВ;</w:t>
      </w:r>
    </w:p>
    <w:p w14:paraId="40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водопровод</w:t>
      </w:r>
      <w:r>
        <w:rPr>
          <w:rFonts w:ascii="Times New Roman" w:hAnsi="Times New Roman"/>
          <w:sz w:val="24"/>
        </w:rPr>
        <w:t>;</w:t>
      </w:r>
    </w:p>
    <w:p w14:paraId="41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канализация;</w:t>
      </w:r>
    </w:p>
    <w:p w14:paraId="42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теплотрасса;</w:t>
      </w:r>
    </w:p>
    <w:p w14:paraId="43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газопровод;</w:t>
      </w:r>
    </w:p>
    <w:p w14:paraId="44000000">
      <w:pPr>
        <w:pStyle w:val="Style_3"/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сети-связи;</w:t>
      </w:r>
    </w:p>
    <w:p w14:paraId="45000000">
      <w:pPr>
        <w:pStyle w:val="Style_3"/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момент проектирования транспортные связи застраиваемых участков с планировочными районами города осуществляются по ул. </w:t>
      </w:r>
      <w:r>
        <w:rPr>
          <w:rFonts w:ascii="Times New Roman" w:hAnsi="Times New Roman"/>
          <w:sz w:val="24"/>
        </w:rPr>
        <w:t>Интернациональная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магистральной улице </w:t>
      </w:r>
      <w:r>
        <w:rPr>
          <w:rFonts w:ascii="Times New Roman" w:hAnsi="Times New Roman"/>
          <w:sz w:val="24"/>
        </w:rPr>
        <w:t>районного</w:t>
      </w:r>
      <w:r>
        <w:rPr>
          <w:rFonts w:ascii="Times New Roman" w:hAnsi="Times New Roman"/>
          <w:sz w:val="24"/>
        </w:rPr>
        <w:t xml:space="preserve"> значения регулируемого движени</w:t>
      </w:r>
      <w:r>
        <w:rPr>
          <w:rFonts w:ascii="Times New Roman" w:hAnsi="Times New Roman"/>
          <w:sz w:val="24"/>
        </w:rPr>
        <w:t>я.</w:t>
      </w:r>
    </w:p>
    <w:p w14:paraId="4600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47000000">
      <w:pPr>
        <w:pStyle w:val="Style_3"/>
        <w:spacing w:after="0"/>
        <w:ind w:firstLine="0" w:left="0"/>
        <w:jc w:val="both"/>
        <w:rPr>
          <w:rFonts w:ascii="Times New Roman" w:hAnsi="Times New Roman"/>
          <w:color w:val="FF0000"/>
          <w:sz w:val="24"/>
        </w:rPr>
      </w:pPr>
    </w:p>
    <w:p w14:paraId="48000000">
      <w:pPr>
        <w:sectPr>
          <w:headerReference r:id="rId2" w:type="first"/>
          <w:pgSz w:h="16837" w:orient="portrait" w:w="11905"/>
          <w:pgMar w:bottom="851" w:footer="176" w:gutter="0" w:header="420" w:left="1134" w:right="567" w:top="851"/>
          <w:titlePg/>
        </w:sectPr>
      </w:pPr>
    </w:p>
    <w:p w14:paraId="49000000">
      <w:pPr>
        <w:pStyle w:val="Style_3"/>
        <w:spacing w:after="0"/>
        <w:ind w:firstLine="709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</w:t>
      </w:r>
      <w:r>
        <w:rPr>
          <w:rFonts w:ascii="Times New Roman" w:hAnsi="Times New Roman"/>
          <w:sz w:val="24"/>
        </w:rPr>
        <w:t>1</w:t>
      </w:r>
    </w:p>
    <w:p w14:paraId="4A000000">
      <w:pPr>
        <w:spacing w:line="276" w:lineRule="auto"/>
        <w:ind/>
        <w:jc w:val="center"/>
        <w:rPr>
          <w:b w:val="1"/>
          <w:u w:val="single"/>
        </w:rPr>
      </w:pPr>
      <w:bookmarkStart w:id="3" w:name="_Hlk169954440"/>
      <w:r>
        <w:rPr>
          <w:b w:val="1"/>
          <w:u w:val="single"/>
        </w:rPr>
        <w:t>Ведомость земельных участков, зданий и сооружений (Зона ПК-1)</w:t>
      </w:r>
    </w:p>
    <w:p w14:paraId="4B000000">
      <w:pPr>
        <w:spacing w:line="276" w:lineRule="auto"/>
        <w:ind/>
        <w:jc w:val="center"/>
        <w:rPr>
          <w:b w:val="1"/>
          <w:u w:val="single"/>
        </w:rPr>
      </w:pPr>
    </w:p>
    <w:tbl>
      <w:tblPr>
        <w:tblStyle w:val="Style_5"/>
        <w:tblW w:type="auto" w:w="0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3"/>
        <w:gridCol w:w="428"/>
        <w:gridCol w:w="2262"/>
        <w:gridCol w:w="1708"/>
        <w:gridCol w:w="849"/>
        <w:gridCol w:w="424"/>
        <w:gridCol w:w="992"/>
        <w:gridCol w:w="992"/>
        <w:gridCol w:w="1987"/>
        <w:gridCol w:w="424"/>
        <w:gridCol w:w="2106"/>
        <w:gridCol w:w="418"/>
        <w:gridCol w:w="806"/>
        <w:gridCol w:w="637"/>
        <w:gridCol w:w="710"/>
        <w:gridCol w:w="995"/>
        <w:gridCol w:w="421"/>
      </w:tblGrid>
      <w:tr>
        <w:trPr>
          <w:trHeight w:hRule="atLeast" w:val="2396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C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bookmarkStart w:id="4" w:name="_Hlk169954010"/>
            <w:bookmarkEnd w:id="3"/>
            <w:r>
              <w:rPr>
                <w:b w:val="1"/>
                <w:sz w:val="20"/>
              </w:rPr>
              <w:t>Кадастровый номер</w:t>
            </w:r>
          </w:p>
          <w:p w14:paraId="4D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E000000">
            <w:pPr>
              <w:pStyle w:val="Style_6"/>
              <w:widowControl w:val="0"/>
              <w:spacing w:after="0" w:before="0"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pStyle w:val="Style_6"/>
              <w:widowControl w:val="0"/>
              <w:spacing w:after="0" w:before="240" w:line="200" w:lineRule="exact"/>
              <w:ind/>
              <w:rPr>
                <w:b w:val="1"/>
                <w:sz w:val="20"/>
              </w:rPr>
            </w:pPr>
          </w:p>
          <w:p w14:paraId="50000000">
            <w:pPr>
              <w:pStyle w:val="Style_6"/>
              <w:widowControl w:val="0"/>
              <w:spacing w:after="0" w:before="240"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6"/>
              <w:widowControl w:val="0"/>
              <w:spacing w:after="240" w:before="240"/>
              <w:ind/>
              <w:jc w:val="center"/>
              <w:rPr>
                <w:b w:val="1"/>
                <w:sz w:val="20"/>
              </w:rPr>
            </w:pPr>
          </w:p>
          <w:p w14:paraId="52000000">
            <w:pPr>
              <w:pStyle w:val="Style_6"/>
              <w:widowControl w:val="0"/>
              <w:spacing w:after="240" w:before="24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3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4000000">
            <w:pPr>
              <w:pStyle w:val="Style_6"/>
              <w:widowControl w:val="0"/>
              <w:spacing w:after="0" w:before="0" w:line="220" w:lineRule="exact"/>
              <w:ind w:firstLine="0" w:left="113" w:right="11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5000000">
            <w:pPr>
              <w:pStyle w:val="Style_6"/>
              <w:widowControl w:val="0"/>
              <w:spacing w:after="12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6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з.у. в соответствии с проектом </w:t>
            </w:r>
            <w:r>
              <w:rPr>
                <w:sz w:val="20"/>
              </w:rPr>
              <w:t>межевания</w:t>
            </w:r>
            <w:r>
              <w:rPr>
                <w:b w:val="1"/>
                <w:sz w:val="20"/>
              </w:rPr>
              <w:t>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6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58000000">
            <w:pPr>
              <w:pStyle w:val="Style_6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59000000">
            <w:pPr>
              <w:pStyle w:val="Style_6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5A000000">
            <w:pPr>
              <w:pStyle w:val="Style_6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5B000000">
            <w:pPr>
              <w:pStyle w:val="Style_6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C000000">
            <w:pPr>
              <w:pStyle w:val="Style_6"/>
              <w:widowControl w:val="0"/>
              <w:spacing w:after="0" w:before="0"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D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 кадастровый номер ОКС, адрес ОКС в соответствии с ПЗиЗ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E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  <w:p w14:paraId="5F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0000000">
            <w:pPr>
              <w:pStyle w:val="Style_6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согласно ПЗиЗ г. Магнитогорска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2000000">
            <w:pPr>
              <w:pStyle w:val="Style_6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3000000">
            <w:pPr>
              <w:pStyle w:val="Style_6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Площадь застройки для проектируемых ОКС,</w:t>
            </w:r>
          </w:p>
          <w:p w14:paraId="64000000">
            <w:pPr>
              <w:pStyle w:val="Style_6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5000000">
            <w:pPr>
              <w:pStyle w:val="Style_6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640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6000000">
            <w:pPr>
              <w:pStyle w:val="Style_6"/>
              <w:widowControl w:val="0"/>
              <w:spacing w:after="0" w:before="0"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20"/>
              </w:rPr>
              <w:t xml:space="preserve">    74:33:1331001:1240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1149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9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A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B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C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контора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E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F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Челябинская обл, г. Магнитогорск, р-н Орджоникидзевский, ул. Интернациональная, д.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1а, строение 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0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6"/>
              <w:widowControl w:val="0"/>
              <w:spacing w:after="0" w:before="1320" w:line="240" w:lineRule="exact"/>
              <w:ind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72000000">
            <w:pPr>
              <w:pStyle w:val="Style_6"/>
              <w:widowControl w:val="0"/>
              <w:spacing w:after="0" w:before="240" w:line="240" w:lineRule="exact"/>
              <w:ind/>
              <w:rPr>
                <w:color w:val="FF0000"/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4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5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6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7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8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9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A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B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C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D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E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7F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80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8100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3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4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5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6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7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</w:p>
          <w:p w14:paraId="88000000">
            <w:pPr>
              <w:pStyle w:val="Style_6"/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16492,5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8A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8B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8C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8D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8E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8F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91000000">
            <w:pPr>
              <w:pStyle w:val="Style_6"/>
              <w:widowControl w:val="0"/>
              <w:spacing w:after="0" w:line="240" w:lineRule="exact"/>
              <w:ind w:firstLine="0" w:left="-57"/>
              <w:rPr>
                <w:color w:val="FF0000"/>
                <w:sz w:val="20"/>
              </w:rPr>
            </w:pPr>
          </w:p>
          <w:p w14:paraId="92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93000000">
            <w:pPr>
              <w:pStyle w:val="Style_6"/>
              <w:widowControl w:val="0"/>
              <w:spacing w:after="0" w:line="240" w:lineRule="exact"/>
              <w:ind/>
              <w:rPr>
                <w:sz w:val="20"/>
              </w:rPr>
            </w:pPr>
          </w:p>
          <w:p w14:paraId="94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95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96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97000000">
            <w:pPr>
              <w:pStyle w:val="Style_6"/>
              <w:widowControl w:val="0"/>
              <w:spacing w:after="0" w:line="240" w:lineRule="exact"/>
              <w:ind w:firstLine="0" w:left="-57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здание</w:t>
            </w:r>
          </w:p>
          <w:p w14:paraId="99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74:33:1331001:794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pStyle w:val="Style_6"/>
              <w:widowControl w:val="0"/>
              <w:spacing w:after="240" w:before="1080" w:line="140" w:lineRule="exact"/>
              <w:ind w:firstLine="0" w:left="-57"/>
              <w:rPr>
                <w:sz w:val="16"/>
              </w:rPr>
            </w:pPr>
            <w:r>
              <w:rPr>
                <w:sz w:val="16"/>
              </w:rPr>
              <w:t>690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pStyle w:val="Style_6"/>
              <w:widowControl w:val="0"/>
              <w:spacing w:after="240" w:before="108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pStyle w:val="Style_6"/>
              <w:widowControl w:val="0"/>
              <w:spacing w:after="0" w:before="1080" w:line="20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1363/2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D000000">
            <w:pPr>
              <w:pStyle w:val="Style_6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pStyle w:val="Style_6"/>
              <w:widowControl w:val="0"/>
              <w:spacing w:after="240" w:before="1080" w:line="240" w:lineRule="exact"/>
              <w:ind/>
              <w:rPr>
                <w:sz w:val="20"/>
              </w:rPr>
            </w:pPr>
          </w:p>
          <w:p w14:paraId="9F000000">
            <w:pPr>
              <w:pStyle w:val="Style_6"/>
              <w:widowControl w:val="0"/>
              <w:spacing w:after="240" w:before="1080" w:line="240" w:lineRule="exact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0000000">
            <w:pPr>
              <w:pStyle w:val="Style_6"/>
              <w:widowControl w:val="0"/>
              <w:spacing w:after="0" w:before="0" w:line="200" w:lineRule="atLeas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A1000000">
            <w:pPr>
              <w:pStyle w:val="Style_6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025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2000000">
            <w:pPr>
              <w:pStyle w:val="Style_6"/>
              <w:widowControl w:val="0"/>
              <w:spacing w:after="0" w:before="0" w:line="220" w:lineRule="exact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74:33:1331001:1278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3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993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A5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A6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цехом наложения изоляции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ул Интернациональная, д 1"а", строен 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800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pStyle w:val="Style_6"/>
              <w:widowControl w:val="0"/>
              <w:spacing w:after="0" w:before="240" w:line="240" w:lineRule="exact"/>
              <w:ind/>
              <w:rPr>
                <w:color w:val="FF0000"/>
                <w:sz w:val="20"/>
              </w:rPr>
            </w:pPr>
          </w:p>
          <w:p w14:paraId="AA00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C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6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AE000000">
            <w:pPr>
              <w:pStyle w:val="Style_6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AF000000">
            <w:pPr>
              <w:pStyle w:val="Style_6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B0000000">
            <w:pPr>
              <w:pStyle w:val="Style_6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B1000000">
            <w:pPr>
              <w:pStyle w:val="Style_6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  <w:r>
              <w:rPr>
                <w:sz w:val="16"/>
              </w:rPr>
              <w:t>1152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pStyle w:val="Style_6"/>
              <w:widowControl w:val="0"/>
              <w:spacing w:after="240" w:before="60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pStyle w:val="Style_6"/>
              <w:widowControl w:val="0"/>
              <w:spacing w:after="0" w:before="600" w:line="200" w:lineRule="exact"/>
              <w:ind w:firstLine="0" w:left="-57"/>
              <w:jc w:val="center"/>
              <w:rPr>
                <w:sz w:val="20"/>
              </w:rPr>
            </w:pPr>
            <w:r>
              <w:rPr>
                <w:sz w:val="20"/>
              </w:rPr>
              <w:t>1152/1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4000000">
            <w:pPr>
              <w:pStyle w:val="Style_6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27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74:33:1331001:1235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600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зданием трансформаторной</w:t>
            </w:r>
          </w:p>
          <w:p w14:paraId="B8000000"/>
          <w:p w14:paraId="B9000000">
            <w:pPr>
              <w:ind w:firstLine="708" w:left="0"/>
            </w:pP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обл., г. Магнитогорск, р-н Орджоникидзевский, ул. Интернациональная, д.1 «а», строение №8</w:t>
            </w:r>
          </w:p>
          <w:p w14:paraId="BB000000"/>
          <w:p w14:paraId="BC000000">
            <w:pPr>
              <w:ind/>
              <w:jc w:val="center"/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D00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BF00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C000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2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3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4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5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6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7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8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9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A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B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C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D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E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CF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D0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D1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D200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D3000000">
            <w:pPr>
              <w:pStyle w:val="Style_6"/>
              <w:widowControl w:val="0"/>
              <w:spacing w:after="0" w:before="840" w:line="240" w:lineRule="exact"/>
              <w:ind/>
              <w:rPr>
                <w:color w:val="FF0000"/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5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6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7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8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9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A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B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C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D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E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F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0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1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2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3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4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5000000">
            <w:pPr>
              <w:pStyle w:val="Style_6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16492,5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7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8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9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A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B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C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D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E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F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0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1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2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3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F4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5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F600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7000000">
            <w:pPr>
              <w:pStyle w:val="Style_6"/>
              <w:widowControl w:val="0"/>
              <w:spacing w:after="0" w:before="0" w:line="360" w:lineRule="atLeast"/>
              <w:ind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9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A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B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C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D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E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FF00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00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01010000">
            <w:pPr>
              <w:pStyle w:val="Style_6"/>
              <w:widowControl w:val="0"/>
              <w:spacing w:after="0" w:before="0" w:line="240" w:lineRule="atLeast"/>
              <w:ind w:firstLine="0" w:left="-57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Трансформаторная подстанция </w:t>
            </w:r>
          </w:p>
          <w:p w14:paraId="03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74:33:1331001:378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4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77,6</w:t>
            </w:r>
          </w:p>
          <w:p w14:paraId="05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6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7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8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9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77,6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0B010000">
            <w:pPr>
              <w:pStyle w:val="Style_6"/>
              <w:widowControl w:val="0"/>
              <w:spacing w:after="240" w:before="24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C010000">
            <w:pPr>
              <w:pStyle w:val="Style_6"/>
              <w:widowControl w:val="0"/>
              <w:spacing w:after="0" w:before="0"/>
              <w:ind w:firstLine="0" w:left="113"/>
              <w:jc w:val="center"/>
              <w:rPr>
                <w:sz w:val="20"/>
              </w:rPr>
            </w:pPr>
            <w:r>
              <w:rPr>
                <w:sz w:val="20"/>
              </w:rPr>
              <w:t>78/1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D01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F010000">
            <w:pPr>
              <w:pStyle w:val="Style_6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0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74:33:1331001:1234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1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трансформаторным киоском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 "а", строение № 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4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</w:t>
            </w:r>
            <w:r>
              <w:rPr>
                <w:sz w:val="20"/>
              </w:rPr>
              <w:t>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16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17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Трансформаторная подстанция </w:t>
            </w:r>
          </w:p>
          <w:p w14:paraId="19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74:33:1331001:1443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A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C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21/1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D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E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74:33:1331001:1236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F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котельной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 "а", строение № 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2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24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25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 w14:paraId="27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74:33:1331001:379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470,5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A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469,2/1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B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C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74:33:1331001:1239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D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2 393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 по изготовлению провода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р-н Орджоникидзевский, ул. Интернациональная, д. 1а, строение 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0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32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33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5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6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7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8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9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A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B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C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D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E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3F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40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41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42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43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44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45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pStyle w:val="Style_6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47010000">
            <w:pPr>
              <w:pStyle w:val="Style_6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48010000">
            <w:pPr>
              <w:pStyle w:val="Style_6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49010000">
            <w:pPr>
              <w:pStyle w:val="Style_6"/>
              <w:widowControl w:val="0"/>
              <w:spacing w:after="0" w:before="8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16492,5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B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C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D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E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F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0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1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2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3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4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5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6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57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8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59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A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C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D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E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F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0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1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62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63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4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66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74:33:1331001:791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2048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69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A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2047,3/1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B01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6D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6E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6F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70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71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2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3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74:33:1331001:1241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4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1 447 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складом центральным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д 1а, строение 5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7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79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7A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7C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74:33:1331001:804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D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1070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7F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0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1066,8/1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1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2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74:33:1331001:1242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3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755 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– складом - сараем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д 1, корп № а, строен 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6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88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89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8B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74:33:1331001:462</w:t>
            </w:r>
          </w:p>
          <w:p w14:paraId="8C010000"/>
          <w:p w14:paraId="8D010000">
            <w:pPr>
              <w:ind w:firstLine="708" w:left="0"/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E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90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1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479,3/1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2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3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74:33:1331001:1245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4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проходной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обл., г. Магнитогорск, Орджоникидзевский р-н, ул. Интернациональная, 1а</w:t>
            </w:r>
          </w:p>
          <w:p w14:paraId="97010000"/>
          <w:p w14:paraId="98010000">
            <w:pPr>
              <w:ind/>
              <w:jc w:val="center"/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9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B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C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9E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9F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A0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A1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  <w:p w14:paraId="A2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A301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pStyle w:val="Style_6"/>
              <w:widowControl w:val="0"/>
              <w:spacing w:after="0" w:before="8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16492,5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6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A7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8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A9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A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AC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AD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AE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B0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B1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здания</w:t>
            </w:r>
          </w:p>
          <w:p w14:paraId="B2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</w:t>
            </w:r>
            <w:r>
              <w:rPr>
                <w:sz w:val="20"/>
              </w:rPr>
              <w:t>31001:787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3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B5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6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29,7/1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701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B9010000">
            <w:pPr>
              <w:pStyle w:val="Style_6"/>
              <w:widowControl w:val="0"/>
              <w:spacing w:after="240" w:before="24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58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B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74:33:1331001:1248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C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цехом сварочным контейнерным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C101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3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4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5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7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8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9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B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C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E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CF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D1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D2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pStyle w:val="Style_6"/>
              <w:widowControl w:val="0"/>
              <w:spacing w:after="240" w:before="240"/>
              <w:ind w:right="170"/>
              <w:jc w:val="center"/>
              <w:rPr>
                <w:sz w:val="20"/>
              </w:rPr>
            </w:pPr>
          </w:p>
          <w:p w14:paraId="D5010000">
            <w:pPr>
              <w:pStyle w:val="Style_6"/>
              <w:widowControl w:val="0"/>
              <w:spacing w:after="240" w:before="24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6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139/1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1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162,4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6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9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6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A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74:33:1331001:249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B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1 170,45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здание-цех бочковой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Интернациональная, корп. 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E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E0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2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3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4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6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7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8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A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B01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D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EE01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F0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F101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2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401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501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681,5/1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601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702,2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801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1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38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A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74:33:1331001:1313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B01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душевой завода</w:t>
            </w:r>
          </w:p>
          <w:p w14:paraId="FD010000">
            <w:pPr>
              <w:ind w:firstLine="708" w:left="0"/>
            </w:pP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pStyle w:val="Style_6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F01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01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3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4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5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7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8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9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0B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0C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0D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0E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10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11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13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14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здания</w:t>
            </w:r>
          </w:p>
          <w:p w14:paraId="15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16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7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19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A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251,5/1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B02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176,6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1D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E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F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74:33:1331001:2130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0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325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метизным цехом №1, Занимаемый нежилым зданием - душевой завода, Занимаемый нежилым зданием - душевой завода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Российская Федерация, Челябинская область, город Магнитогорск, улица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302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 w14:paraId="25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26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8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9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A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B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C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D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E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F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0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1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2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3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4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5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6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7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8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9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:ЗУ7/1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B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C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D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E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F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0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1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2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3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4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5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6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7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8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9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A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B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15 628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D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E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F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0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1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2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3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4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5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6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7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8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9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A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B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5C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D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Стоянка транспортных средств</w:t>
            </w:r>
          </w:p>
          <w:p w14:paraId="5E020000">
            <w:pPr>
              <w:ind w:firstLine="708" w:left="0"/>
            </w:pP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0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1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2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3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4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5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6020000">
            <w:pPr>
              <w:pStyle w:val="Style_6"/>
              <w:widowControl w:val="0"/>
              <w:spacing w:after="0" w:line="240" w:lineRule="exact"/>
              <w:ind w:firstLine="0" w:left="-113"/>
              <w:jc w:val="center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67020000">
            <w:pPr>
              <w:pStyle w:val="Style_6"/>
              <w:widowControl w:val="0"/>
              <w:spacing w:after="0" w:line="240" w:lineRule="exact"/>
              <w:ind w:firstLine="0" w:left="-57"/>
              <w:jc w:val="center"/>
              <w:rPr>
                <w:sz w:val="20"/>
              </w:rPr>
            </w:pPr>
          </w:p>
          <w:p w14:paraId="68020000">
            <w:pPr>
              <w:pStyle w:val="Style_6"/>
              <w:widowControl w:val="0"/>
              <w:spacing w:after="0" w:line="240" w:lineRule="exact"/>
              <w:ind w:firstLine="0" w:left="-113"/>
              <w:jc w:val="center"/>
              <w:rPr>
                <w:sz w:val="18"/>
              </w:rPr>
            </w:pPr>
            <w:r>
              <w:rPr>
                <w:sz w:val="18"/>
              </w:rPr>
              <w:t>4.9.2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6A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6B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6C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6D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E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588,5</w:t>
            </w: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t>1592,5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70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588,5</w:t>
            </w:r>
            <w:r>
              <w:rPr>
                <w:sz w:val="20"/>
              </w:rPr>
              <w:t xml:space="preserve">/1       </w:t>
            </w:r>
            <w:r>
              <w:rPr>
                <w:sz w:val="20"/>
              </w:rPr>
              <w:t>1592,5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202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9376,8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74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5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6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74:33:1331001:2129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7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8 459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pStyle w:val="Style_6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здание-цех эмалированных ванн, размещения автостоянки служебного транспорта, погрузки-разгрузки материалов, занимаемый нежилым зданием - цехом гильотиновых ножниц, размещение автостоянки служебного транспорта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 Магнитогорск, ул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A02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7D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7E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7F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80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81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82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3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3999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5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6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3999/1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8020000">
            <w:pPr>
              <w:pStyle w:val="Style_6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9376,8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A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B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C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D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74:33:1331001:1527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E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1296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pStyle w:val="Style_6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автостоянки служебного транспорта, погрузки-разгрузки материалов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в районе здания № 1, корп. «а» по ул.Интернациональная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102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14:paraId="9302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95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96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97020000">
            <w:pPr>
              <w:pStyle w:val="Style_6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9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A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B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9D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9F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A0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A1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A2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A4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A5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A7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A8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A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B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C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D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E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5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F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74:33:1331001:241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0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4 746,67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B2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B3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здание-метизный цех №2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</w:p>
          <w:p w14:paraId="B502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602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B802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A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B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C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D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E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BF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0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1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2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3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4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5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6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7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802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</w:t>
            </w:r>
            <w:r>
              <w:rPr>
                <w:sz w:val="20"/>
              </w:rPr>
              <w:t>/1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A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B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C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D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E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F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0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1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2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3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4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5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6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702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15244,5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D9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A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B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C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D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E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F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0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1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2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E3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4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E5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E602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Заправка транспортных средств*</w:t>
            </w: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8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9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A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B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EC02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ED020000">
            <w:pPr>
              <w:pStyle w:val="Style_6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EE020000">
            <w:pPr>
              <w:pStyle w:val="Style_6"/>
              <w:widowControl w:val="0"/>
              <w:spacing w:after="0" w:line="240" w:lineRule="exact"/>
              <w:ind w:firstLine="0" w:left="-113"/>
              <w:rPr>
                <w:sz w:val="16"/>
              </w:rPr>
            </w:pPr>
            <w:r>
              <w:rPr>
                <w:sz w:val="16"/>
              </w:rPr>
              <w:t>4.9.1.1</w:t>
            </w:r>
          </w:p>
          <w:p w14:paraId="EF020000">
            <w:pPr>
              <w:pStyle w:val="Style_6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F102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F202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F3020000">
            <w:r>
              <w:rPr>
                <w:sz w:val="20"/>
              </w:rPr>
              <w:t>74:33:1331001:800</w:t>
            </w:r>
          </w:p>
          <w:p w14:paraId="F4020000"/>
          <w:p w14:paraId="F5020000"/>
          <w:p w14:paraId="F6020000"/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702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2948,5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9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A02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B02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2948,5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C02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9146,7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FE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FF02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0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1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2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3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4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5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74:33:1331001:234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4 068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металлическим складом и временным сооружением - проходной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A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D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1367,5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0F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0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1292,4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1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701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74:33:1331001:1252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3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5 771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нежилыми зданиями-складом продукции (корпус "е"), складом готовой продукции (корпус "г"), автозаправочной станцией (корпус "ж")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pStyle w:val="Style_6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ул. Интернациональная, 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6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14:paraId="18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19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1B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1C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Автозаправочная станция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D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1250,5               136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1F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0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1250,5/1</w:t>
            </w:r>
            <w:r>
              <w:rPr>
                <w:sz w:val="20"/>
              </w:rPr>
              <w:t xml:space="preserve">         136/1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1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766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74:33:1331001:1251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3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125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25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2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сварочного отделения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Интернациональная, д. 1в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2A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C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D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E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0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1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1483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4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5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36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38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39030000">
            <w:pPr>
              <w:pStyle w:val="Style_6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3B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3C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3D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74:33:1331001:806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E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40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1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842,5/2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2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931,8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44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45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6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5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74:33:1331001:1244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4A030000"/>
          <w:p w14:paraId="4B030000"/>
          <w:p w14:paraId="4C030000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кузницей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pStyle w:val="Style_6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обл., г. Магнитогорск, Орджоникидзевский р-н, ул.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E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5003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 w14:paraId="51030000"/>
          <w:p w14:paraId="52030000"/>
          <w:p w14:paraId="53030000"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5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6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7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A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B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D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E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0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61030000">
            <w:pPr>
              <w:pStyle w:val="Style_6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63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64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65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74:33:1331001:1642</w:t>
            </w:r>
            <w:r>
              <w:rPr>
                <w:sz w:val="20"/>
              </w:rPr>
              <w:t>**</w:t>
            </w:r>
          </w:p>
          <w:p w14:paraId="66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74:33:1331001:793**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69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A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73,9/1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B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292,4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D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E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F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5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1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5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A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B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C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3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</w:rPr>
              <w:t>/1</w:t>
            </w:r>
          </w:p>
          <w:p w14:paraId="7E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80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81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83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8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86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87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88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pStyle w:val="Style_6"/>
              <w:widowControl w:val="0"/>
              <w:spacing w:after="0"/>
              <w:ind/>
              <w:rPr>
                <w:sz w:val="20"/>
              </w:rPr>
            </w:pPr>
          </w:p>
          <w:p w14:paraId="8A030000">
            <w:pPr>
              <w:pStyle w:val="Style_6"/>
              <w:widowControl w:val="0"/>
              <w:spacing w:after="0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8B030000">
            <w:pPr>
              <w:pStyle w:val="Style_6"/>
              <w:widowControl w:val="0"/>
              <w:spacing w:after="0"/>
              <w:ind w:firstLine="0" w:left="-57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8D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8E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АБК с котельной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F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91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2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44/1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3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95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6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1843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74:33:0000000:7884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9A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9B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прокатный цех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pStyle w:val="Style_6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Интернациональная, д. 1"а", строение 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D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F03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1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2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3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5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977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9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A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AC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>0</w:t>
            </w:r>
          </w:p>
          <w:p w14:paraId="AD030000">
            <w:pPr>
              <w:pStyle w:val="Style_6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AF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B0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B1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74:33:1331001:807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2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313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B4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5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627,2/2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6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586,2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B8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B9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8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B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74:33:1331001:243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C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2 804,45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строительства гаража-склада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30000">
            <w:pPr>
              <w:pStyle w:val="Style_6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ул. Интернациональная, д. 1б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C1030000">
            <w:pPr>
              <w:pStyle w:val="Style_6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3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4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5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CB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C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D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E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автотранспорта*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D0030000">
            <w:pPr>
              <w:pStyle w:val="Style_6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</w:p>
          <w:p w14:paraId="D1030000">
            <w:pPr>
              <w:pStyle w:val="Style_6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D3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D4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Гаражи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5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920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pStyle w:val="Style_6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D7030000">
            <w:pPr>
              <w:pStyle w:val="Style_6"/>
              <w:widowControl w:val="0"/>
              <w:spacing w:after="24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8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920/1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9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1682,6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DB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DC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D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926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F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0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2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3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5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6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8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9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A03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3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D03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F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3166,5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F103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F303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3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Производственный комплекс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5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1169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pStyle w:val="Style_6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</w:p>
          <w:p w14:paraId="F7030000">
            <w:pPr>
              <w:pStyle w:val="Style_6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803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1169/1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3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1899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FB030000">
            <w:pPr>
              <w:pStyle w:val="Style_6"/>
              <w:widowControl w:val="0"/>
              <w:spacing w:after="240" w:before="0"/>
              <w:ind w:right="170"/>
              <w:rPr>
                <w:sz w:val="20"/>
              </w:rPr>
            </w:pPr>
            <w:r>
              <w:rPr>
                <w:sz w:val="20"/>
              </w:rPr>
              <w:t>949</w:t>
            </w:r>
            <w:r>
              <w:rPr>
                <w:sz w:val="20"/>
              </w:rPr>
              <w:t>,9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C03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632"/>
        </w:trPr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FE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FF03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1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2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4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5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7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8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9040000">
            <w:pPr>
              <w:pStyle w:val="Style_6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40000">
            <w:pPr>
              <w:pStyle w:val="Style_6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4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C040000">
            <w:pPr>
              <w:pStyle w:val="Style_6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0E040000">
            <w:pPr>
              <w:pStyle w:val="Style_6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1587,5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4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10040000">
            <w:pPr>
              <w:pStyle w:val="Style_6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4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12040000">
            <w:pPr>
              <w:pStyle w:val="Style_6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4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Производственный комплекс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404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743,5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pStyle w:val="Style_6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</w:p>
          <w:p w14:paraId="16040000">
            <w:pPr>
              <w:pStyle w:val="Style_6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7040000">
            <w:pPr>
              <w:pStyle w:val="Style_6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743,5/1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8040000">
            <w:pPr>
              <w:pStyle w:val="Style_6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952,5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1A040000">
            <w:pPr>
              <w:pStyle w:val="Style_6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476</w:t>
            </w:r>
            <w:r>
              <w:rPr>
                <w:sz w:val="20"/>
              </w:rPr>
              <w:t>,2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B04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910"/>
        </w:trPr>
        <w:tc>
          <w:tcPr>
            <w:tcW w:type="dxa" w:w="1259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40000">
            <w:pPr>
              <w:pStyle w:val="Style_6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D04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22978,6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pStyle w:val="Style_6"/>
              <w:widowControl w:val="0"/>
              <w:spacing w:after="0" w:before="0" w:line="360" w:lineRule="atLeast"/>
              <w:ind w:right="170"/>
              <w:rPr>
                <w:sz w:val="20"/>
                <w:highlight w:val="yellow"/>
              </w:rPr>
            </w:pP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F040000">
            <w:pPr>
              <w:pStyle w:val="Style_6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24005,8</w:t>
            </w:r>
          </w:p>
        </w:tc>
        <w:tc>
          <w:tcPr>
            <w:tcW w:type="dxa" w:w="21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0040000">
            <w:pPr>
              <w:pStyle w:val="Style_6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</w:p>
        </w:tc>
      </w:tr>
      <w:tr>
        <w:trPr>
          <w:trHeight w:hRule="atLeast" w:val="910"/>
        </w:trPr>
        <w:tc>
          <w:tcPr>
            <w:tcW w:type="dxa" w:w="16582"/>
            <w:gridSpan w:val="1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1040000">
            <w:pPr>
              <w:pStyle w:val="Style_6"/>
              <w:widowControl w:val="0"/>
              <w:spacing w:after="0" w:before="0"/>
              <w:ind w:firstLine="0" w:left="113" w:right="113"/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>
              <w:rPr>
                <w:sz w:val="20"/>
              </w:rPr>
              <w:t>Разрешение на условно разрешенный вид использования предоставляется в отношении объектов капитального строительства и земельных участков, предусм</w:t>
            </w:r>
            <w:r>
              <w:rPr>
                <w:sz w:val="20"/>
              </w:rPr>
              <w:t>отренных документацией по плани</w:t>
            </w:r>
            <w:r>
              <w:rPr>
                <w:sz w:val="20"/>
              </w:rPr>
              <w:t>ровке территории, подготовленной и утвержденной в соответствии с действующим законодательством</w:t>
            </w:r>
          </w:p>
          <w:p w14:paraId="22040000">
            <w:pPr>
              <w:pStyle w:val="Style_6"/>
              <w:widowControl w:val="0"/>
              <w:spacing w:after="0" w:before="0"/>
              <w:ind w:firstLine="0" w:left="113" w:right="113"/>
              <w:rPr>
                <w:sz w:val="20"/>
              </w:rPr>
            </w:pPr>
            <w:r>
              <w:rPr>
                <w:sz w:val="20"/>
              </w:rPr>
              <w:t>** Форма собственности неизвестна</w:t>
            </w:r>
            <w:bookmarkEnd w:id="4"/>
          </w:p>
        </w:tc>
      </w:tr>
    </w:tbl>
    <w:p w14:paraId="23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4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5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6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7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8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9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A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B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C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D040000">
      <w:pPr>
        <w:pStyle w:val="Style_3"/>
        <w:spacing w:after="0"/>
        <w:ind w:firstLine="0" w:left="0"/>
        <w:jc w:val="both"/>
        <w:rPr>
          <w:rFonts w:ascii="Times New Roman" w:hAnsi="Times New Roman"/>
          <w:color w:val="FF0000"/>
          <w:sz w:val="24"/>
        </w:rPr>
      </w:pPr>
    </w:p>
    <w:p w14:paraId="2E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2F040000">
      <w:pPr>
        <w:pStyle w:val="Style_3"/>
        <w:spacing w:after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30040000">
      <w:pPr>
        <w:sectPr>
          <w:headerReference r:id="rId3" w:type="first"/>
          <w:pgSz w:h="11905" w:orient="landscape" w:w="16837"/>
          <w:pgMar w:bottom="567" w:footer="176" w:gutter="0" w:header="420" w:left="851" w:right="851" w:top="1135"/>
          <w:titlePg/>
        </w:sectPr>
      </w:pPr>
    </w:p>
    <w:p w14:paraId="31040000">
      <w:pPr>
        <w:spacing w:before="240" w:line="276" w:lineRule="auto"/>
        <w:ind/>
        <w:jc w:val="center"/>
        <w:rPr>
          <w:u w:val="single"/>
        </w:rPr>
      </w:pPr>
      <w:r>
        <w:rPr>
          <w:u w:val="single"/>
        </w:rPr>
        <w:t>Существующее функциональное зонирование.</w:t>
      </w:r>
    </w:p>
    <w:p w14:paraId="32040000">
      <w:pPr>
        <w:spacing w:line="276" w:lineRule="auto"/>
        <w:ind w:firstLine="851" w:left="0"/>
        <w:jc w:val="both"/>
      </w:pPr>
      <w:r>
        <w:t xml:space="preserve">Согласно карте функциональных зон города Магнитогорска утвержденной ГП территория проектирования относится к </w:t>
      </w:r>
      <w:r>
        <w:t>зоне производственного использования</w:t>
      </w:r>
      <w:r>
        <w:t>.</w:t>
      </w:r>
    </w:p>
    <w:p w14:paraId="33040000">
      <w:pPr>
        <w:spacing w:line="276" w:lineRule="auto"/>
        <w:ind w:firstLine="851" w:left="0"/>
        <w:jc w:val="both"/>
        <w:rPr>
          <w:color w:val="FF0000"/>
        </w:rPr>
      </w:pPr>
    </w:p>
    <w:p w14:paraId="34040000">
      <w:pPr>
        <w:spacing w:before="240" w:line="276" w:lineRule="auto"/>
        <w:ind/>
        <w:jc w:val="center"/>
        <w:rPr>
          <w:u w:val="single"/>
        </w:rPr>
      </w:pPr>
      <w:r>
        <w:rPr>
          <w:u w:val="single"/>
        </w:rPr>
        <w:t>Существующее градостроительное зонирование</w:t>
      </w:r>
    </w:p>
    <w:p w14:paraId="35040000">
      <w:pPr>
        <w:pStyle w:val="Style_7"/>
        <w:spacing w:line="276" w:lineRule="auto"/>
        <w:ind w:firstLine="851" w:left="0"/>
        <w:jc w:val="both"/>
        <w:rPr>
          <w:color w:val="000000"/>
        </w:rPr>
      </w:pPr>
      <w:r>
        <w:rPr>
          <w:color w:val="000000"/>
        </w:rPr>
        <w:t xml:space="preserve">Согласно карты градостроительного зонирования территории </w:t>
      </w:r>
      <w:r>
        <w:rPr>
          <w:color w:val="000000"/>
        </w:rPr>
        <w:t>ПЗ</w:t>
      </w:r>
      <w:r>
        <w:rPr>
          <w:color w:val="000000"/>
        </w:rPr>
        <w:t>и</w:t>
      </w:r>
      <w:r>
        <w:rPr>
          <w:color w:val="000000"/>
        </w:rPr>
        <w:t>З г. Магнитогорска</w:t>
      </w:r>
      <w:r>
        <w:rPr>
          <w:color w:val="000000"/>
        </w:rPr>
        <w:t>, у</w:t>
      </w:r>
      <w:r>
        <w:rPr>
          <w:color w:val="000000"/>
        </w:rPr>
        <w:t>т</w:t>
      </w:r>
      <w:r>
        <w:rPr>
          <w:color w:val="000000"/>
        </w:rPr>
        <w:t xml:space="preserve">вержденных Решением Магнитогорского Собрания депутатов Челябинской области от </w:t>
      </w:r>
    </w:p>
    <w:p w14:paraId="36040000">
      <w:pPr>
        <w:pStyle w:val="Style_7"/>
        <w:spacing w:line="276" w:lineRule="auto"/>
        <w:ind w:firstLine="851" w:left="0"/>
        <w:jc w:val="both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 xml:space="preserve">. 09. </w:t>
      </w:r>
      <w:r>
        <w:rPr>
          <w:color w:val="000000"/>
        </w:rPr>
        <w:t xml:space="preserve">2008 г. №125, </w:t>
      </w:r>
      <w:r>
        <w:rPr>
          <w:color w:val="000000"/>
        </w:rPr>
        <w:t xml:space="preserve">территория в границах проектирования расположена в пределах следующих </w:t>
      </w:r>
      <w:r>
        <w:rPr>
          <w:color w:val="000000"/>
        </w:rPr>
        <w:t>те</w:t>
      </w:r>
      <w:r>
        <w:rPr>
          <w:color w:val="000000"/>
        </w:rPr>
        <w:t>р</w:t>
      </w:r>
      <w:r>
        <w:rPr>
          <w:color w:val="000000"/>
        </w:rPr>
        <w:t>риториальных зон:</w:t>
      </w:r>
    </w:p>
    <w:p w14:paraId="37040000">
      <w:pPr>
        <w:spacing w:line="276" w:lineRule="auto"/>
        <w:ind w:firstLine="851" w:left="0"/>
        <w:jc w:val="both"/>
      </w:pPr>
      <w:r>
        <w:t>Зон</w:t>
      </w:r>
      <w:r>
        <w:t>а</w:t>
      </w:r>
      <w:r>
        <w:t xml:space="preserve"> производственного использования</w:t>
      </w:r>
    </w:p>
    <w:p w14:paraId="38040000">
      <w:pPr>
        <w:spacing w:line="276" w:lineRule="auto"/>
        <w:ind w:firstLine="851" w:left="0"/>
        <w:jc w:val="both"/>
      </w:pPr>
      <w:r>
        <w:t>- ПК-</w:t>
      </w:r>
      <w:r>
        <w:t>1</w:t>
      </w:r>
      <w:r>
        <w:t xml:space="preserve"> (Зона </w:t>
      </w:r>
      <w:r>
        <w:t>производственно-складских объектов</w:t>
      </w:r>
      <w:r>
        <w:t>)</w:t>
      </w:r>
    </w:p>
    <w:p w14:paraId="39040000">
      <w:pPr>
        <w:spacing w:before="240" w:line="276" w:lineRule="auto"/>
        <w:ind w:firstLine="567" w:left="0"/>
        <w:jc w:val="center"/>
        <w:rPr>
          <w:u w:val="single"/>
        </w:rPr>
      </w:pPr>
      <w:r>
        <w:rPr>
          <w:u w:val="single"/>
        </w:rPr>
        <w:t>Существующие зоны с особыми условиями использования территории</w:t>
      </w:r>
    </w:p>
    <w:p w14:paraId="3A040000">
      <w:pPr>
        <w:spacing w:line="276" w:lineRule="auto"/>
        <w:ind w:firstLine="851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3B040000">
      <w:pPr>
        <w:spacing w:line="276" w:lineRule="auto"/>
        <w:ind w:firstLine="851" w:left="0"/>
        <w:jc w:val="both"/>
      </w:pPr>
      <w:r>
        <w:t>Территория попадает в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 xml:space="preserve"> (</w:t>
      </w:r>
      <w:r>
        <w:t>территория проектирования</w:t>
      </w:r>
      <w:r>
        <w:t xml:space="preserve"> находится в </w:t>
      </w:r>
      <w:r>
        <w:t>Санитарно-защитной зоне для левобережного промышленного узла г. Магнитогорска</w:t>
      </w:r>
      <w:r>
        <w:t>,</w:t>
      </w:r>
      <w:r>
        <w:t xml:space="preserve"> с учетом перспективы развития предприятия ПАО «ММК» </w:t>
      </w:r>
      <w:r>
        <w:t xml:space="preserve"> ЗОУИТ 74:</w:t>
      </w:r>
      <w:r>
        <w:t>33</w:t>
      </w:r>
      <w:r>
        <w:t>-6.</w:t>
      </w:r>
      <w:r>
        <w:t>367</w:t>
      </w:r>
    </w:p>
    <w:p w14:paraId="3C040000">
      <w:pPr>
        <w:spacing w:before="240" w:line="276" w:lineRule="auto"/>
        <w:ind/>
        <w:jc w:val="center"/>
        <w:rPr>
          <w:color w:val="FF0000"/>
          <w:u w:val="single"/>
        </w:rPr>
      </w:pPr>
      <w:r>
        <w:rPr>
          <w:u w:val="single"/>
        </w:rPr>
        <w:t>Землеустройство</w:t>
      </w:r>
      <w:r>
        <w:rPr>
          <w:color w:val="FF0000"/>
          <w:u w:val="single"/>
        </w:rPr>
        <w:t xml:space="preserve"> </w:t>
      </w:r>
      <w:r>
        <w:rPr>
          <w:u w:val="single"/>
        </w:rPr>
        <w:t>территории</w:t>
      </w:r>
    </w:p>
    <w:p w14:paraId="3D040000">
      <w:pPr>
        <w:pStyle w:val="Style_6"/>
        <w:widowControl w:val="0"/>
        <w:spacing w:after="0" w:before="0" w:line="276" w:lineRule="auto"/>
        <w:ind w:firstLine="851" w:left="0"/>
        <w:jc w:val="both"/>
      </w:pPr>
      <w:r>
        <w:t>Земли в границах проектируемой территории относятся к категории земель – земли населенных пунктов.</w:t>
      </w:r>
    </w:p>
    <w:p w14:paraId="3E040000">
      <w:pPr>
        <w:pStyle w:val="Style_6"/>
        <w:spacing w:after="0" w:before="0" w:line="276" w:lineRule="auto"/>
        <w:ind w:firstLine="851" w:left="0" w:right="-3"/>
        <w:jc w:val="both"/>
      </w:pPr>
      <w:r>
        <w:t xml:space="preserve">Границы земельных участков отображены на чертеже </w:t>
      </w:r>
      <w:r>
        <w:t xml:space="preserve"> </w:t>
      </w:r>
      <w:r>
        <w:t>ПГ-</w:t>
      </w:r>
      <w:r>
        <w:t>2</w:t>
      </w:r>
      <w:r>
        <w:t>4-1321</w:t>
      </w:r>
      <w:r>
        <w:t xml:space="preserve"> </w:t>
      </w:r>
      <w:r>
        <w:t>ОЧП МТ</w:t>
      </w:r>
      <w:r>
        <w:t xml:space="preserve"> «</w:t>
      </w:r>
      <w:r>
        <w:t xml:space="preserve">Чертеж </w:t>
      </w:r>
    </w:p>
    <w:p w14:paraId="3F040000">
      <w:pPr>
        <w:pStyle w:val="Style_6"/>
        <w:spacing w:after="0" w:before="0" w:line="276" w:lineRule="auto"/>
        <w:ind w:firstLine="851" w:left="0" w:right="-3"/>
        <w:jc w:val="both"/>
      </w:pPr>
      <w:r>
        <w:t>межевания территории</w:t>
      </w:r>
      <w:r>
        <w:t>». Распределение территории по формам собственности приведено в Таблице №</w:t>
      </w:r>
      <w:r>
        <w:t>2</w:t>
      </w:r>
      <w:r>
        <w:t>.</w:t>
      </w:r>
    </w:p>
    <w:p w14:paraId="40040000">
      <w:pPr>
        <w:spacing w:line="276" w:lineRule="auto"/>
        <w:ind w:firstLine="851" w:left="0"/>
        <w:jc w:val="both"/>
      </w:pPr>
      <w:r>
        <w:t>Таблица №</w:t>
      </w:r>
      <w:r>
        <w:t>2</w:t>
      </w:r>
      <w:r>
        <w:t xml:space="preserve"> выполнена на основании кадастрового плана территории от 08.07.2021 г.,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а также на основании сведений, полученных с публичной кадастровой карты на сайте </w:t>
      </w:r>
      <w:r>
        <w:rPr>
          <w:rStyle w:val="Style_2_ch"/>
          <w:color w:val="000000"/>
        </w:rPr>
        <w:fldChar w:fldCharType="begin"/>
      </w:r>
      <w:r>
        <w:rPr>
          <w:rStyle w:val="Style_2_ch"/>
          <w:color w:val="000000"/>
        </w:rPr>
        <w:instrText>HYPERLINK "https://www.rosreestr.ru"</w:instrText>
      </w:r>
      <w:r>
        <w:rPr>
          <w:rStyle w:val="Style_2_ch"/>
          <w:color w:val="000000"/>
        </w:rPr>
        <w:fldChar w:fldCharType="separate"/>
      </w:r>
      <w:r>
        <w:rPr>
          <w:rStyle w:val="Style_2_ch"/>
          <w:color w:val="000000"/>
        </w:rPr>
        <w:t>https</w:t>
      </w:r>
      <w:r>
        <w:rPr>
          <w:rStyle w:val="Style_2_ch"/>
          <w:color w:val="000000"/>
        </w:rPr>
        <w:t>://</w:t>
      </w:r>
      <w:r>
        <w:rPr>
          <w:rStyle w:val="Style_2_ch"/>
          <w:color w:val="000000"/>
        </w:rPr>
        <w:t>www</w:t>
      </w:r>
      <w:r>
        <w:rPr>
          <w:rStyle w:val="Style_2_ch"/>
          <w:color w:val="000000"/>
        </w:rPr>
        <w:t>.</w:t>
      </w:r>
      <w:r>
        <w:rPr>
          <w:rStyle w:val="Style_2_ch"/>
          <w:color w:val="000000"/>
        </w:rPr>
        <w:t>rosreestr</w:t>
      </w:r>
      <w:r>
        <w:rPr>
          <w:rStyle w:val="Style_2_ch"/>
          <w:color w:val="000000"/>
        </w:rPr>
        <w:t>.</w:t>
      </w:r>
      <w:r>
        <w:rPr>
          <w:rStyle w:val="Style_2_ch"/>
          <w:color w:val="000000"/>
        </w:rPr>
        <w:t>ru</w:t>
      </w:r>
      <w:r>
        <w:rPr>
          <w:rStyle w:val="Style_2_ch"/>
          <w:color w:val="000000"/>
        </w:rPr>
        <w:fldChar w:fldCharType="end"/>
      </w:r>
      <w:r>
        <w:t>.</w:t>
      </w:r>
    </w:p>
    <w:p w14:paraId="41040000">
      <w:pPr>
        <w:spacing w:line="276" w:lineRule="auto"/>
        <w:ind w:firstLine="851" w:left="0"/>
        <w:jc w:val="both"/>
        <w:rPr>
          <w:color w:val="FF0000"/>
        </w:rPr>
      </w:pPr>
    </w:p>
    <w:p w14:paraId="42040000">
      <w:pPr>
        <w:spacing w:line="276" w:lineRule="auto"/>
        <w:ind w:firstLine="851" w:left="0"/>
        <w:jc w:val="both"/>
      </w:pPr>
      <w:r>
        <w:t xml:space="preserve">В границах проектирования </w:t>
      </w:r>
      <w:r>
        <w:t>красные линии не устанавливаются</w:t>
      </w:r>
      <w:r>
        <w:t>.</w:t>
      </w:r>
    </w:p>
    <w:p w14:paraId="43040000">
      <w:pPr>
        <w:spacing w:line="276" w:lineRule="auto"/>
        <w:ind/>
        <w:jc w:val="right"/>
        <w:rPr>
          <w:color w:val="FF0000"/>
          <w:sz w:val="20"/>
        </w:rPr>
      </w:pPr>
    </w:p>
    <w:p w14:paraId="44040000">
      <w:pPr>
        <w:spacing w:line="276" w:lineRule="auto"/>
        <w:ind/>
        <w:jc w:val="right"/>
        <w:rPr>
          <w:color w:val="FF0000"/>
          <w:sz w:val="20"/>
        </w:rPr>
      </w:pPr>
    </w:p>
    <w:p w14:paraId="45040000">
      <w:pPr>
        <w:spacing w:line="276" w:lineRule="auto"/>
        <w:ind/>
        <w:jc w:val="right"/>
        <w:rPr>
          <w:color w:val="FF0000"/>
          <w:sz w:val="20"/>
        </w:rPr>
      </w:pPr>
    </w:p>
    <w:p w14:paraId="46040000">
      <w:pPr>
        <w:spacing w:line="276" w:lineRule="auto"/>
        <w:ind w:firstLine="851" w:left="0"/>
        <w:jc w:val="right"/>
        <w:rPr>
          <w:color w:val="FF0000"/>
          <w:sz w:val="20"/>
        </w:rPr>
      </w:pPr>
    </w:p>
    <w:p w14:paraId="47040000">
      <w:pPr>
        <w:spacing w:line="276" w:lineRule="auto"/>
        <w:ind w:firstLine="851" w:left="0"/>
        <w:jc w:val="right"/>
        <w:rPr>
          <w:color w:val="FF0000"/>
          <w:sz w:val="20"/>
        </w:rPr>
      </w:pPr>
    </w:p>
    <w:p w14:paraId="48040000">
      <w:pPr>
        <w:spacing w:line="276" w:lineRule="auto"/>
        <w:ind w:firstLine="851" w:left="0"/>
        <w:jc w:val="right"/>
        <w:rPr>
          <w:color w:val="FF0000"/>
          <w:sz w:val="20"/>
        </w:rPr>
      </w:pPr>
    </w:p>
    <w:p w14:paraId="49040000">
      <w:pPr>
        <w:spacing w:line="276" w:lineRule="auto"/>
        <w:ind w:firstLine="851" w:left="0"/>
        <w:jc w:val="right"/>
        <w:rPr>
          <w:color w:val="FF0000"/>
          <w:sz w:val="20"/>
        </w:rPr>
      </w:pPr>
    </w:p>
    <w:p w14:paraId="4A040000">
      <w:pPr>
        <w:spacing w:line="276" w:lineRule="auto"/>
        <w:ind w:firstLine="851" w:left="0"/>
        <w:jc w:val="right"/>
        <w:rPr>
          <w:color w:val="FF0000"/>
          <w:sz w:val="20"/>
        </w:rPr>
      </w:pPr>
    </w:p>
    <w:p w14:paraId="4B040000">
      <w:pPr>
        <w:spacing w:line="276" w:lineRule="auto"/>
        <w:ind/>
        <w:rPr>
          <w:color w:val="FF0000"/>
          <w:sz w:val="20"/>
        </w:rPr>
      </w:pPr>
    </w:p>
    <w:p w14:paraId="4C040000">
      <w:pPr>
        <w:ind/>
        <w:jc w:val="both"/>
        <w:rPr>
          <w:b w:val="1"/>
          <w:color w:val="FF0000"/>
        </w:rPr>
      </w:pPr>
    </w:p>
    <w:p w14:paraId="4D040000">
      <w:pPr>
        <w:pStyle w:val="Style_4"/>
        <w:spacing w:after="0"/>
        <w:ind w:firstLine="0" w:left="851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 </w:t>
      </w: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4E040000"/>
    <w:p w14:paraId="4F040000">
      <w:pPr>
        <w:spacing w:line="276" w:lineRule="auto"/>
        <w:ind w:firstLine="851" w:left="0"/>
        <w:jc w:val="both"/>
      </w:pPr>
      <w:r>
        <w:t>Градостроительные регламенты, распространяемые на земельные участки, установлены в соответствии с ПЗ</w:t>
      </w:r>
      <w:r>
        <w:t>и</w:t>
      </w:r>
      <w:r>
        <w:t>З г. Магнитогорска:</w:t>
      </w:r>
    </w:p>
    <w:p w14:paraId="50040000">
      <w:pPr>
        <w:spacing w:line="276" w:lineRule="auto"/>
        <w:ind/>
        <w:rPr>
          <w:rFonts w:ascii="MicrosoftSansSerif" w:hAnsi="MicrosoftSansSerif"/>
        </w:rPr>
      </w:pPr>
    </w:p>
    <w:p w14:paraId="51040000">
      <w:pPr>
        <w:spacing w:line="276" w:lineRule="auto"/>
        <w:ind/>
        <w:jc w:val="both"/>
        <w:rPr>
          <w:u w:val="single"/>
        </w:rPr>
      </w:pPr>
      <w:r>
        <w:rPr>
          <w:rFonts w:ascii="MicrosoftSansSerif" w:hAnsi="MicrosoftSansSerif"/>
          <w:u w:val="single"/>
        </w:rPr>
        <w:t>ПК-</w:t>
      </w:r>
      <w:r>
        <w:rPr>
          <w:rFonts w:ascii="MicrosoftSansSerif" w:hAnsi="MicrosoftSansSerif"/>
          <w:u w:val="single"/>
        </w:rPr>
        <w:t>1</w:t>
      </w:r>
      <w:r>
        <w:rPr>
          <w:rFonts w:ascii="MicrosoftSansSerif" w:hAnsi="MicrosoftSansSerif"/>
          <w:u w:val="single"/>
        </w:rPr>
        <w:t xml:space="preserve">- </w:t>
      </w:r>
      <w:r>
        <w:rPr>
          <w:u w:val="single"/>
        </w:rPr>
        <w:t>Зона производственно-</w:t>
      </w:r>
      <w:r>
        <w:rPr>
          <w:u w:val="single"/>
        </w:rPr>
        <w:t>складских объектов</w:t>
      </w:r>
      <w:r>
        <w:rPr>
          <w:u w:val="single"/>
        </w:rPr>
        <w:t>:</w:t>
      </w:r>
    </w:p>
    <w:p w14:paraId="52040000">
      <w:pPr>
        <w:spacing w:line="276" w:lineRule="auto"/>
        <w:ind/>
        <w:rPr>
          <w:rFonts w:ascii="MicrosoftSansSerif" w:hAnsi="MicrosoftSansSerif"/>
        </w:rPr>
      </w:pPr>
      <w:r>
        <w:rPr>
          <w:rFonts w:ascii="MicrosoftSansSerif" w:hAnsi="MicrosoftSansSerif"/>
        </w:rPr>
        <w:t>Минимальная площадь земельного участка – 70 кв. м;</w:t>
      </w:r>
    </w:p>
    <w:p w14:paraId="53040000">
      <w:pPr>
        <w:spacing w:line="276" w:lineRule="auto"/>
        <w:ind/>
        <w:rPr>
          <w:rFonts w:ascii="MicrosoftSansSerif" w:hAnsi="MicrosoftSansSerif"/>
        </w:rPr>
      </w:pPr>
      <w:r>
        <w:rPr>
          <w:rFonts w:ascii="MicrosoftSansSerif" w:hAnsi="MicrosoftSansSerif"/>
        </w:rPr>
        <w:t xml:space="preserve">Максимальная площадь земельного участка – </w:t>
      </w:r>
      <w:r>
        <w:rPr>
          <w:rFonts w:ascii="MicrosoftSansSerif" w:hAnsi="MicrosoftSansSerif"/>
        </w:rPr>
        <w:t>5000</w:t>
      </w:r>
      <w:r>
        <w:rPr>
          <w:rFonts w:ascii="MicrosoftSansSerif" w:hAnsi="MicrosoftSansSerif"/>
        </w:rPr>
        <w:t xml:space="preserve"> га;</w:t>
      </w:r>
    </w:p>
    <w:p w14:paraId="54040000">
      <w:pPr>
        <w:spacing w:line="276" w:lineRule="auto"/>
        <w:ind/>
        <w:rPr>
          <w:rFonts w:ascii="MicrosoftSansSerif" w:hAnsi="MicrosoftSansSerif"/>
        </w:rPr>
      </w:pPr>
      <w:r>
        <w:rPr>
          <w:rFonts w:ascii="MicrosoftSansSerif" w:hAnsi="MicrosoftSansSerif"/>
        </w:rPr>
        <w:t>Минимальный процент застройки – не установлен;</w:t>
      </w:r>
    </w:p>
    <w:p w14:paraId="55040000">
      <w:pPr>
        <w:spacing w:line="276" w:lineRule="auto"/>
        <w:ind/>
        <w:rPr>
          <w:rFonts w:ascii="MicrosoftSansSerif" w:hAnsi="MicrosoftSansSerif"/>
        </w:rPr>
      </w:pPr>
      <w:r>
        <w:rPr>
          <w:rFonts w:ascii="MicrosoftSansSerif" w:hAnsi="MicrosoftSansSerif"/>
        </w:rPr>
        <w:t xml:space="preserve">Максимальный процент застройки в границах земельного участка – </w:t>
      </w:r>
      <w:r>
        <w:rPr>
          <w:rFonts w:ascii="MicrosoftSansSerif" w:hAnsi="MicrosoftSansSerif"/>
        </w:rPr>
        <w:t>6</w:t>
      </w:r>
      <w:r>
        <w:rPr>
          <w:rFonts w:ascii="MicrosoftSansSerif" w:hAnsi="MicrosoftSansSerif"/>
        </w:rPr>
        <w:t>0%;</w:t>
      </w:r>
    </w:p>
    <w:p w14:paraId="56040000">
      <w:pPr>
        <w:spacing w:line="276" w:lineRule="auto"/>
        <w:ind/>
        <w:rPr>
          <w:rFonts w:ascii="MicrosoftSansSerif" w:hAnsi="MicrosoftSansSerif"/>
        </w:rPr>
      </w:pPr>
      <w:r>
        <w:rPr>
          <w:rFonts w:ascii="MicrosoftSansSerif" w:hAnsi="MicrosoftSansSerif"/>
        </w:rPr>
        <w:t xml:space="preserve">Коэффициент плотности застройки </w:t>
      </w:r>
      <w:r>
        <w:rPr>
          <w:rFonts w:ascii="MicrosoftSansSerif" w:hAnsi="MicrosoftSansSerif"/>
        </w:rPr>
        <w:t>–</w:t>
      </w:r>
      <w:r>
        <w:rPr>
          <w:rFonts w:ascii="MicrosoftSansSerif" w:hAnsi="MicrosoftSansSerif"/>
        </w:rPr>
        <w:t xml:space="preserve"> </w:t>
      </w:r>
      <w:r>
        <w:rPr>
          <w:rFonts w:ascii="MicrosoftSansSerif" w:hAnsi="MicrosoftSansSerif"/>
        </w:rPr>
        <w:t>1,8</w:t>
      </w:r>
      <w:r>
        <w:rPr>
          <w:rFonts w:ascii="MicrosoftSansSerif" w:hAnsi="MicrosoftSansSerif"/>
        </w:rPr>
        <w:t>;</w:t>
      </w:r>
    </w:p>
    <w:p w14:paraId="57040000">
      <w:pPr>
        <w:pStyle w:val="Style_3"/>
        <w:pageBreakBefore w:val="1"/>
        <w:spacing w:after="0" w:before="240"/>
        <w:ind w:firstLine="0" w:left="0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Пер</w:t>
      </w:r>
      <w:r>
        <w:rPr>
          <w:rFonts w:ascii="Times New Roman" w:hAnsi="Times New Roman"/>
          <w:b w:val="1"/>
          <w:sz w:val="24"/>
        </w:rPr>
        <w:t>ечень, сведения о площади и вид</w:t>
      </w:r>
      <w:r>
        <w:rPr>
          <w:rFonts w:ascii="Times New Roman" w:hAnsi="Times New Roman"/>
          <w:b w:val="1"/>
          <w:sz w:val="24"/>
        </w:rPr>
        <w:t>ы</w:t>
      </w:r>
      <w:r>
        <w:rPr>
          <w:rFonts w:ascii="Times New Roman" w:hAnsi="Times New Roman"/>
          <w:b w:val="1"/>
          <w:sz w:val="24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58040000">
      <w:pPr>
        <w:pStyle w:val="Style_6"/>
        <w:spacing w:after="0" w:before="0" w:line="276" w:lineRule="auto"/>
        <w:ind w:firstLine="851" w:left="0"/>
        <w:jc w:val="both"/>
      </w:pPr>
      <w:r>
        <w:t xml:space="preserve">Проектируемая территория относится к категории земель – земли населенных пунктов. </w:t>
      </w:r>
    </w:p>
    <w:p w14:paraId="59040000">
      <w:pPr>
        <w:pStyle w:val="Style_6"/>
        <w:spacing w:after="0" w:before="0" w:line="276" w:lineRule="auto"/>
        <w:ind w:firstLine="851" w:left="0"/>
        <w:jc w:val="both"/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bookmarkStart w:id="5" w:name="_Hlk169952981"/>
      <w:r>
        <w:rPr>
          <w:highlight w:val="white"/>
        </w:rPr>
        <w:t>74:33:1331001</w:t>
      </w:r>
      <w:bookmarkEnd w:id="5"/>
    </w:p>
    <w:p w14:paraId="5A040000">
      <w:pPr>
        <w:spacing w:line="276" w:lineRule="auto"/>
        <w:ind w:firstLine="851" w:left="0"/>
        <w:jc w:val="both"/>
        <w:rPr>
          <w:sz w:val="20"/>
        </w:rPr>
      </w:pPr>
      <w:r>
        <w:t xml:space="preserve">Перечень образуемых земельных участков приведен в </w:t>
      </w:r>
      <w:r>
        <w:t xml:space="preserve">Таблице </w:t>
      </w:r>
      <w:r>
        <w:t xml:space="preserve">2 </w:t>
      </w:r>
      <w:r>
        <w:t>«</w:t>
      </w:r>
      <w:r>
        <w:t>Ведомость образуемых земельных участков</w:t>
      </w:r>
      <w:r>
        <w:t>». Образуемы</w:t>
      </w:r>
      <w:r>
        <w:t>е</w:t>
      </w:r>
      <w:r>
        <w:t xml:space="preserve"> земельны</w:t>
      </w:r>
      <w:r>
        <w:t>е</w:t>
      </w:r>
      <w:r>
        <w:t xml:space="preserve"> участ</w:t>
      </w:r>
      <w:r>
        <w:t>ки</w:t>
      </w:r>
      <w:r>
        <w:t xml:space="preserve"> отображен</w:t>
      </w:r>
      <w:r>
        <w:t>ы</w:t>
      </w:r>
      <w:r>
        <w:t xml:space="preserve"> </w:t>
      </w:r>
      <w:r>
        <w:t xml:space="preserve">на чертеже </w:t>
      </w:r>
      <w:r>
        <w:t xml:space="preserve"> ПГ-2</w:t>
      </w:r>
      <w:r>
        <w:t>4</w:t>
      </w:r>
      <w:r>
        <w:t>-</w:t>
      </w:r>
      <w:r>
        <w:t>1321</w:t>
      </w:r>
      <w:r>
        <w:t xml:space="preserve"> ОЧП МТ</w:t>
      </w:r>
      <w:r>
        <w:t xml:space="preserve"> «</w:t>
      </w:r>
      <w:r>
        <w:t>Чертеж</w:t>
      </w:r>
      <w:r>
        <w:t xml:space="preserve"> межевания территории</w:t>
      </w:r>
      <w:r>
        <w:t>».</w:t>
      </w:r>
    </w:p>
    <w:p w14:paraId="5B040000">
      <w:pPr>
        <w:spacing w:line="276" w:lineRule="auto"/>
        <w:ind w:firstLine="851" w:left="0"/>
        <w:jc w:val="both"/>
      </w:pPr>
      <w:r>
        <w:t>Чертеж</w:t>
      </w:r>
      <w:r>
        <w:t xml:space="preserve"> межевания территории</w:t>
      </w:r>
      <w:r>
        <w:t xml:space="preserve"> </w:t>
      </w:r>
      <w:r>
        <w:t>выполнен на топографической основе М 1:500, на которой указаны:</w:t>
      </w:r>
    </w:p>
    <w:p w14:paraId="5C040000">
      <w:pPr>
        <w:spacing w:line="276" w:lineRule="auto"/>
        <w:ind w:firstLine="851" w:left="0"/>
        <w:jc w:val="both"/>
      </w:pPr>
      <w:r>
        <w:t>- границы территории межевания;</w:t>
      </w:r>
    </w:p>
    <w:p w14:paraId="5D040000">
      <w:pPr>
        <w:spacing w:line="276" w:lineRule="auto"/>
        <w:ind/>
        <w:jc w:val="both"/>
      </w:pPr>
      <w:r>
        <w:t xml:space="preserve">              </w:t>
      </w:r>
      <w:r>
        <w:t>- границы земельных участков</w:t>
      </w:r>
      <w:r>
        <w:t>, прошедших государственный кадастровый учет</w:t>
      </w:r>
      <w:r>
        <w:t>;</w:t>
      </w:r>
    </w:p>
    <w:p w14:paraId="5E040000">
      <w:pPr>
        <w:spacing w:line="276" w:lineRule="auto"/>
        <w:ind w:firstLine="851" w:left="0"/>
        <w:jc w:val="both"/>
      </w:pPr>
      <w:r>
        <w:t xml:space="preserve">- границы </w:t>
      </w:r>
      <w:r>
        <w:t>образуемых</w:t>
      </w:r>
      <w:r>
        <w:t xml:space="preserve"> земельных участков;</w:t>
      </w:r>
    </w:p>
    <w:p w14:paraId="5F040000">
      <w:pPr>
        <w:spacing w:line="276" w:lineRule="auto"/>
        <w:ind w:firstLine="851" w:left="0"/>
        <w:jc w:val="both"/>
      </w:pPr>
      <w:r>
        <w:t>- здания и сооружения</w:t>
      </w:r>
      <w:r>
        <w:t>;</w:t>
      </w:r>
    </w:p>
    <w:p w14:paraId="60040000">
      <w:pPr>
        <w:spacing w:line="276" w:lineRule="auto"/>
        <w:ind w:firstLine="851" w:left="0"/>
        <w:jc w:val="both"/>
      </w:pPr>
      <w:r>
        <w:t>- изменяемых земельных участков.</w:t>
      </w:r>
    </w:p>
    <w:p w14:paraId="61040000">
      <w:pPr>
        <w:pStyle w:val="Style_8"/>
        <w:spacing w:line="276" w:lineRule="auto"/>
        <w:ind w:firstLine="851" w:left="0"/>
        <w:jc w:val="both"/>
        <w:rPr>
          <w:rFonts w:ascii="Times New Roman" w:hAnsi="Times New Roman"/>
          <w:color w:val="FF0000"/>
          <w:sz w:val="24"/>
        </w:rPr>
      </w:pPr>
    </w:p>
    <w:p w14:paraId="62040000">
      <w:pPr>
        <w:pStyle w:val="Style_9"/>
        <w:spacing w:after="0" w:before="0" w:line="276" w:lineRule="auto"/>
        <w:ind w:firstLine="539" w:left="0"/>
        <w:jc w:val="both"/>
        <w:rPr>
          <w:color w:val="FF0000"/>
        </w:rPr>
      </w:pPr>
      <w:r>
        <w:rPr>
          <w:color w:val="FF0000"/>
        </w:rPr>
        <w:t xml:space="preserve">    </w:t>
      </w:r>
    </w:p>
    <w:p w14:paraId="63040000">
      <w:pPr>
        <w:pStyle w:val="Style_9"/>
        <w:spacing w:after="0" w:before="0" w:line="276" w:lineRule="auto"/>
        <w:ind w:firstLine="539" w:left="0"/>
        <w:jc w:val="both"/>
        <w:rPr>
          <w:color w:val="FF0000"/>
        </w:rPr>
      </w:pPr>
    </w:p>
    <w:p w14:paraId="64040000">
      <w:pPr>
        <w:pStyle w:val="Style_3"/>
        <w:spacing w:line="240" w:lineRule="auto"/>
        <w:ind w:firstLine="0" w:left="49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Перечень и сведения о площади образуемых земельных участков</w:t>
      </w:r>
    </w:p>
    <w:p w14:paraId="65040000">
      <w:pPr>
        <w:ind w:firstLine="567" w:left="0"/>
        <w:jc w:val="center"/>
        <w:rPr>
          <w:b w:val="1"/>
        </w:rPr>
      </w:pPr>
      <w:r>
        <w:rPr>
          <w:b w:val="1"/>
        </w:rPr>
        <w:t>О</w:t>
      </w:r>
      <w:r>
        <w:rPr>
          <w:b w:val="1"/>
        </w:rPr>
        <w:t>бразовани</w:t>
      </w:r>
      <w:r>
        <w:rPr>
          <w:b w:val="1"/>
        </w:rPr>
        <w:t>е</w:t>
      </w:r>
      <w:r>
        <w:rPr>
          <w:b w:val="1"/>
        </w:rPr>
        <w:t xml:space="preserve"> земельных участков</w:t>
      </w:r>
      <w:r>
        <w:rPr>
          <w:b w:val="1"/>
        </w:rPr>
        <w:t xml:space="preserve">. </w:t>
      </w:r>
    </w:p>
    <w:p w14:paraId="66040000">
      <w:pPr>
        <w:ind w:firstLine="567" w:left="0"/>
        <w:jc w:val="center"/>
        <w:rPr>
          <w:b w:val="1"/>
        </w:rPr>
      </w:pPr>
      <w:r>
        <w:rPr>
          <w:b w:val="1"/>
        </w:rPr>
        <w:t>1 этап.</w:t>
      </w:r>
    </w:p>
    <w:p w14:paraId="67040000">
      <w:pPr>
        <w:ind w:firstLine="567" w:left="142"/>
        <w:jc w:val="right"/>
        <w:rPr>
          <w:sz w:val="20"/>
        </w:rPr>
      </w:pPr>
    </w:p>
    <w:p w14:paraId="68040000">
      <w:pPr>
        <w:ind w:firstLine="567" w:left="142"/>
        <w:jc w:val="right"/>
        <w:rPr>
          <w:sz w:val="20"/>
        </w:rPr>
      </w:pPr>
    </w:p>
    <w:p w14:paraId="69040000">
      <w:pPr>
        <w:ind w:firstLine="567" w:left="0"/>
        <w:jc w:val="right"/>
        <w:rPr>
          <w:sz w:val="20"/>
        </w:rPr>
      </w:pPr>
    </w:p>
    <w:p w14:paraId="6A040000">
      <w:pPr>
        <w:ind w:firstLine="567" w:left="0"/>
      </w:pPr>
      <w:r>
        <w:t>: ЗУ1 – Образование ЗУ1</w:t>
      </w:r>
      <w:r>
        <w:t xml:space="preserve"> </w:t>
      </w:r>
      <w:r>
        <w:t xml:space="preserve">путем перераспределения земельного участка с кадастровым номером 74:33:0000000:7884  с землями неразграниченной государственной собственности (ЗК РФ  </w:t>
      </w:r>
      <w:r>
        <w:t>статья</w:t>
      </w:r>
      <w:r>
        <w:t xml:space="preserve"> 39.28 п.1 п/п 1)</w:t>
      </w:r>
      <w:r>
        <w:t xml:space="preserve"> с видом разрешенного использования производственная деятельность (6.0).</w:t>
      </w:r>
      <w:r>
        <w:t xml:space="preserve"> С целью исключения изломанности границ.</w:t>
      </w:r>
    </w:p>
    <w:p w14:paraId="6B040000">
      <w:pPr>
        <w:ind w:firstLine="567" w:left="0"/>
      </w:pPr>
      <w:r>
        <w:t>Доступ к образованному ЗУ осуществляется через неразграниченные земли общего пользования.</w:t>
      </w:r>
      <w:r>
        <w:t xml:space="preserve"> (собственность Мамзиков О.А.) </w:t>
      </w:r>
      <w:r>
        <w:t xml:space="preserve"> </w:t>
      </w:r>
    </w:p>
    <w:p w14:paraId="6C040000">
      <w:pPr>
        <w:ind w:firstLine="567" w:left="0"/>
      </w:pPr>
    </w:p>
    <w:p w14:paraId="6D040000">
      <w:pPr>
        <w:ind w:firstLine="567" w:left="0"/>
      </w:pPr>
      <w:r>
        <w:t>:</w:t>
      </w:r>
      <w:r>
        <w:t>ЗУ</w:t>
      </w:r>
      <w:r>
        <w:t>2</w:t>
      </w:r>
      <w:r>
        <w:t>– образов</w:t>
      </w:r>
      <w:r>
        <w:t>ание земельного участка ЗУ2</w:t>
      </w:r>
      <w:r>
        <w:t xml:space="preserve"> из земель или земельных участков, находящихся в государственной или муниципальной </w:t>
      </w:r>
      <w:r>
        <w:t>собственности (ЗК РФ статья 11.3 п1 п/п 1)</w:t>
      </w:r>
      <w:r>
        <w:t xml:space="preserve"> с видом разрешенного исполь</w:t>
      </w:r>
      <w:r>
        <w:t>зования деловое управление (4.1), предоставление коммунальных услуг (3.1.1)</w:t>
      </w:r>
      <w:r>
        <w:t>.</w:t>
      </w:r>
    </w:p>
    <w:p w14:paraId="6E040000">
      <w:pPr>
        <w:ind w:firstLine="567" w:left="0"/>
      </w:pPr>
      <w:r>
        <w:t>Доступ к образованным ЗУ осуществляется через неразграниченные земли общего пользования.</w:t>
      </w:r>
    </w:p>
    <w:p w14:paraId="6F040000"/>
    <w:p w14:paraId="70040000">
      <w:pPr>
        <w:ind w:firstLine="567" w:left="0"/>
      </w:pPr>
      <w:r>
        <w:t>:ЗУ3, :ЗУ4</w:t>
      </w:r>
      <w:r>
        <w:t xml:space="preserve"> – образование земельных участков ЗУ</w:t>
      </w:r>
      <w:r>
        <w:t>3</w:t>
      </w:r>
      <w:r>
        <w:t>, ЗУ</w:t>
      </w:r>
      <w:r>
        <w:t>4</w:t>
      </w:r>
      <w:r>
        <w:t xml:space="preserve"> из земель или земельных участков, находящихся в государственной или муниципальной </w:t>
      </w:r>
      <w:r>
        <w:t>собственности (ЗК РФ статья 11.3 п1 п/п 1)</w:t>
      </w:r>
      <w:r>
        <w:t xml:space="preserve"> с видом разрешенного использования склады (6.9).</w:t>
      </w:r>
    </w:p>
    <w:p w14:paraId="71040000">
      <w:pPr>
        <w:ind w:firstLine="567" w:left="0"/>
      </w:pPr>
      <w:r>
        <w:t>Доступ к образованным ЗУ осуществляется через неразграниченные земли общего пользования.</w:t>
      </w:r>
    </w:p>
    <w:p w14:paraId="72040000">
      <w:pPr>
        <w:ind w:firstLine="567" w:left="0"/>
      </w:pPr>
    </w:p>
    <w:p w14:paraId="73040000">
      <w:pPr>
        <w:ind w:firstLine="567" w:left="0"/>
      </w:pPr>
      <w:r>
        <w:t>:ЗУ</w:t>
      </w:r>
      <w:r>
        <w:t>5</w:t>
      </w:r>
      <w:r>
        <w:t xml:space="preserve"> – образование земельного участка ЗУ</w:t>
      </w:r>
      <w:r>
        <w:t>5</w:t>
      </w:r>
      <w:r>
        <w:t xml:space="preserve"> путем перераспределения земельного участка 74:33:1331001:1251 с землями неразграниченной государственной собственности </w:t>
      </w:r>
      <w:r>
        <w:t>( ЗК РФ</w:t>
      </w:r>
      <w:r>
        <w:t xml:space="preserve"> </w:t>
      </w:r>
      <w:r>
        <w:t xml:space="preserve">статья </w:t>
      </w:r>
      <w:r>
        <w:t>39.28 п1</w:t>
      </w:r>
      <w:r>
        <w:t xml:space="preserve"> п/п2</w:t>
      </w:r>
      <w:r>
        <w:t>)</w:t>
      </w:r>
      <w:r>
        <w:t xml:space="preserve"> с видом разрешенного использования производственная деятельность (6.0).</w:t>
      </w:r>
      <w:r>
        <w:t xml:space="preserve"> С целью обеспечения территории парковочными местами, с целью соблюдения % озеленения. В соответствеии с ПЗиЗ озелененение в зоне ПК-1 должно быть не менее 15%.</w:t>
      </w:r>
    </w:p>
    <w:p w14:paraId="74040000">
      <w:pPr>
        <w:ind w:firstLine="567" w:left="0"/>
      </w:pPr>
      <w:r>
        <w:t>Доступ к образованному ЗУ осуществляется через неразграниченные земли общего пользования.</w:t>
      </w:r>
      <w:r>
        <w:t xml:space="preserve"> (собственность ООО «МЗТИ»)</w:t>
      </w:r>
    </w:p>
    <w:p w14:paraId="75040000">
      <w:pPr>
        <w:ind w:firstLine="567" w:left="0"/>
      </w:pPr>
    </w:p>
    <w:p w14:paraId="76040000">
      <w:pPr>
        <w:ind w:firstLine="567" w:left="0"/>
      </w:pPr>
      <w:r>
        <w:t>:ЗУ6</w:t>
      </w:r>
      <w:r>
        <w:t xml:space="preserve"> – образ</w:t>
      </w:r>
      <w:r>
        <w:t>о</w:t>
      </w:r>
      <w:r>
        <w:t>вание ЗУ</w:t>
      </w:r>
      <w:r>
        <w:t xml:space="preserve">6 </w:t>
      </w:r>
      <w:r>
        <w:t>путем перераспределения земельных участков 74:33:1331001:2129 и 74:33:1331001:1252 (</w:t>
      </w:r>
      <w:r>
        <w:t>ЗК РФ статья 39.28 п2)</w:t>
      </w:r>
      <w:r>
        <w:t xml:space="preserve"> с видом разрешенного использования производственная деятельность (6.0).</w:t>
      </w:r>
      <w:r>
        <w:t xml:space="preserve"> С целью исключения изломанности границ между участками :ЗУ6 и :ЗУ7</w:t>
      </w:r>
    </w:p>
    <w:p w14:paraId="77040000">
      <w:pPr>
        <w:ind w:firstLine="567" w:left="0"/>
      </w:pPr>
    </w:p>
    <w:p w14:paraId="78040000">
      <w:pPr>
        <w:ind w:firstLine="567" w:left="0"/>
      </w:pPr>
      <w:r>
        <w:t>:ЗУ7 – образо</w:t>
      </w:r>
      <w:r>
        <w:t>вание ЗУ</w:t>
      </w:r>
      <w:r>
        <w:t>7</w:t>
      </w:r>
      <w:r>
        <w:t xml:space="preserve"> путем перераспределения земельных участков 74:33:1331001:2129 и 74:33:1331001:1252 (</w:t>
      </w:r>
      <w:r>
        <w:t>ЗК РФ</w:t>
      </w:r>
      <w:r>
        <w:t xml:space="preserve"> </w:t>
      </w:r>
      <w:r>
        <w:t>статья 39.28 п2)</w:t>
      </w:r>
      <w:r>
        <w:t xml:space="preserve"> с видом разрешенного использования производственная деятельность (6.0).</w:t>
      </w:r>
      <w:r>
        <w:t xml:space="preserve"> С целью исключения изломанности границ между участками :ЗУ6 и :ЗУ7</w:t>
      </w:r>
    </w:p>
    <w:p w14:paraId="79040000">
      <w:pPr>
        <w:ind w:firstLine="567" w:left="0"/>
      </w:pPr>
    </w:p>
    <w:p w14:paraId="7A040000">
      <w:pPr>
        <w:ind w:firstLine="567" w:left="0"/>
      </w:pPr>
      <w:r>
        <w:t>:ЗУ</w:t>
      </w:r>
      <w:r>
        <w:t>8</w:t>
      </w:r>
      <w:r>
        <w:t xml:space="preserve"> – образование ЗУ</w:t>
      </w:r>
      <w:r>
        <w:t>8</w:t>
      </w:r>
      <w:r>
        <w:t xml:space="preserve"> путем перераспределения земельных участков с кадастровыми номерами 74:33:1331001:1239, 74:33:1331001:1242, 74:33:1331001:1241, 74:33:1331001:1278, 74:33:1331001:1240, 74:33:1331001:1234, 74:33:1331001:1236, 74:33:1331001:1245, 74:33:1331001:1235 с землями неразграниченной государственной собственности (</w:t>
      </w:r>
      <w:r>
        <w:t>ЗК РФ</w:t>
      </w:r>
      <w:r>
        <w:t xml:space="preserve"> </w:t>
      </w:r>
      <w:r>
        <w:t>статья 39.28 п1</w:t>
      </w:r>
      <w:r>
        <w:t xml:space="preserve">) с видом разрешенного использования деловое управление (4.1), производственная деятельность (6.0), склады (6.9) </w:t>
      </w:r>
      <w:r>
        <w:t>с целью исключения чересполосицы.</w:t>
      </w:r>
    </w:p>
    <w:p w14:paraId="7B040000">
      <w:pPr>
        <w:ind w:firstLine="567" w:left="0"/>
      </w:pPr>
      <w:r>
        <w:t>Объединенные участки принадлежат одному собственнику ООО «МагПласт» (</w:t>
      </w:r>
      <w:r>
        <w:t>ЗК РФ статья 11.6 п</w:t>
      </w:r>
      <w:r>
        <w:t>.</w:t>
      </w:r>
      <w:r>
        <w:t>2) ЗУ</w:t>
      </w:r>
      <w:r>
        <w:t>8</w:t>
      </w:r>
      <w:r>
        <w:t xml:space="preserve"> образуется с учетом трех метрового пожарного проезда. Доступ к образованному ЗУ осуществляется через неразграниченные земли общего пользования.</w:t>
      </w:r>
    </w:p>
    <w:p w14:paraId="7C040000">
      <w:pPr>
        <w:ind w:firstLine="567" w:left="0"/>
      </w:pPr>
    </w:p>
    <w:p w14:paraId="7D040000">
      <w:pPr>
        <w:ind w:firstLine="567" w:left="0"/>
      </w:pPr>
      <w:r>
        <w:t>Граница территории в районе участка с кадастровым номером 74:33:1331001:1248 необходим под организацию проезда, парковочных мест и благоустройства территории.</w:t>
      </w:r>
    </w:p>
    <w:p w14:paraId="7E040000">
      <w:pPr>
        <w:ind w:firstLine="567" w:left="0"/>
      </w:pPr>
    </w:p>
    <w:p w14:paraId="7F040000">
      <w:pPr>
        <w:ind w:firstLine="567" w:left="0"/>
        <w:jc w:val="center"/>
        <w:rPr>
          <w:b w:val="1"/>
        </w:rPr>
      </w:pPr>
      <w:r>
        <w:rPr>
          <w:b w:val="1"/>
        </w:rPr>
        <w:t>2 этап.</w:t>
      </w:r>
    </w:p>
    <w:p w14:paraId="80040000">
      <w:pPr>
        <w:ind w:firstLine="567" w:left="0"/>
        <w:jc w:val="center"/>
        <w:rPr>
          <w:b w:val="1"/>
        </w:rPr>
      </w:pPr>
    </w:p>
    <w:p w14:paraId="81040000">
      <w:pPr>
        <w:ind w:firstLine="567" w:left="0"/>
      </w:pPr>
      <w:r>
        <w:t>:ЗУ7/1 – образование ЗУ7/1 путем перераспределения земельных участков ЗУ7, 74:33:1331001:1527, 74:33:1331001:2130 с землями неразграниченной государственной собственности (</w:t>
      </w:r>
      <w:r>
        <w:t>ЗК РФ статья 39.28 п1</w:t>
      </w:r>
      <w:r>
        <w:t xml:space="preserve"> п/п2) с видом разрешенного использования производственная деятельность (6.0), стоянка транспортных средств (4.9.2) </w:t>
      </w:r>
      <w:r>
        <w:t>с целью исключения чересполосицы.</w:t>
      </w:r>
    </w:p>
    <w:p w14:paraId="82040000">
      <w:pPr>
        <w:ind w:firstLine="567" w:left="0"/>
      </w:pPr>
      <w:r>
        <w:t xml:space="preserve"> Доступ к образованному ЗУ осуществляется через неразграниченные земли общего пользования.</w:t>
      </w:r>
      <w:r>
        <w:t xml:space="preserve"> (собственность ИП Ивановой В.В.)</w:t>
      </w:r>
    </w:p>
    <w:p w14:paraId="83040000">
      <w:pPr>
        <w:ind w:firstLine="567" w:left="0"/>
      </w:pPr>
    </w:p>
    <w:p w14:paraId="84040000">
      <w:pPr>
        <w:ind w:firstLine="567" w:left="0"/>
      </w:pPr>
      <w:r>
        <w:t>:ЗУ8/1 – образование ЗУ8/1 путем перераспределения земельных участков ЗУ8, 74:33:1331001:241, 4:33:1331001:234 с землями неразграниченной государственной собственности (</w:t>
      </w:r>
      <w:r>
        <w:t>ЗК РФ</w:t>
      </w:r>
      <w:r>
        <w:t xml:space="preserve"> </w:t>
      </w:r>
      <w:r>
        <w:t>статья 39.28 п1</w:t>
      </w:r>
      <w:r>
        <w:t xml:space="preserve"> п/п2) </w:t>
      </w:r>
      <w:r>
        <w:t>с видом разрешенного использования производственная деятельность (6.0), склады (6.9), заправка транспортных средств 4.9.1.1.</w:t>
      </w:r>
      <w:r>
        <w:t xml:space="preserve"> с учетом технологических особенностей производственных зданий.</w:t>
      </w:r>
    </w:p>
    <w:p w14:paraId="85040000">
      <w:pPr>
        <w:pStyle w:val="Style_3"/>
        <w:spacing w:before="240" w:line="240" w:lineRule="auto"/>
        <w:ind w:firstLine="0" w:left="499"/>
        <w:outlineLvl w:val="0"/>
        <w:rPr>
          <w:rFonts w:ascii="Times New Roman" w:hAnsi="Times New Roman"/>
          <w:b w:val="1"/>
          <w:color w:val="FF0000"/>
          <w:sz w:val="24"/>
        </w:rPr>
      </w:pPr>
      <w:r>
        <w:rPr>
          <w:rFonts w:ascii="Times New Roman" w:hAnsi="Times New Roman"/>
          <w:sz w:val="24"/>
        </w:rPr>
        <w:t>Доступ к образованному ЗУ осуществляется через неразграниченные земли общего пользования.</w:t>
      </w:r>
    </w:p>
    <w:p w14:paraId="86040000"/>
    <w:p w14:paraId="87040000">
      <w:pPr>
        <w:ind w:firstLine="567" w:left="142"/>
        <w:jc w:val="right"/>
      </w:pPr>
    </w:p>
    <w:p w14:paraId="88040000">
      <w:pPr>
        <w:ind w:firstLine="567" w:left="142"/>
        <w:jc w:val="right"/>
      </w:pPr>
    </w:p>
    <w:p w14:paraId="89040000">
      <w:pPr>
        <w:ind w:firstLine="567" w:left="142"/>
        <w:jc w:val="right"/>
      </w:pPr>
      <w:r>
        <w:t xml:space="preserve">Таблица </w:t>
      </w:r>
      <w:r>
        <w:t>2</w:t>
      </w:r>
    </w:p>
    <w:p w14:paraId="8A040000">
      <w:pPr>
        <w:spacing w:after="240"/>
        <w:ind/>
        <w:jc w:val="center"/>
        <w:rPr>
          <w:b w:val="1"/>
        </w:rPr>
      </w:pPr>
      <w:r>
        <w:rPr>
          <w:b w:val="1"/>
        </w:rPr>
        <w:t>Ведомость образуемых земельных участков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7"/>
        <w:gridCol w:w="1701"/>
        <w:gridCol w:w="1701"/>
        <w:gridCol w:w="992"/>
        <w:gridCol w:w="2257"/>
        <w:gridCol w:w="1276"/>
        <w:gridCol w:w="1999"/>
      </w:tblGrid>
      <w:tr>
        <w:trPr>
          <w:trHeight w:hRule="atLeast" w:val="2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Условный номер ЗУ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 земельного участка согласно ЕГРН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Площадь </w:t>
            </w:r>
            <w:r>
              <w:rPr>
                <w:sz w:val="18"/>
              </w:rPr>
              <w:t>ЗУ,</w:t>
            </w:r>
            <w:r>
              <w:rPr>
                <w:sz w:val="18"/>
              </w:rPr>
              <w:t xml:space="preserve"> согласно сведениям ЕГРН,</w:t>
            </w:r>
          </w:p>
          <w:p w14:paraId="8F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18"/>
              </w:rPr>
              <w:t>кв.м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91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93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  <w:p w14:paraId="94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  <w:p w14:paraId="9604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(код по классификатору)</w:t>
            </w:r>
          </w:p>
        </w:tc>
      </w:tr>
      <w:tr>
        <w:trPr>
          <w:trHeight w:hRule="atLeast" w:val="327"/>
        </w:trPr>
        <w:tc>
          <w:tcPr>
            <w:tcW w:type="dxa" w:w="1078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widowControl w:val="0"/>
              <w:spacing w:line="360" w:lineRule="atLeast"/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Этап 1</w:t>
            </w:r>
          </w:p>
        </w:tc>
      </w:tr>
      <w:tr>
        <w:trPr>
          <w:trHeight w:hRule="atLeast" w:val="85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widowControl w:val="0"/>
              <w:ind w:firstLine="0" w:left="-57"/>
              <w:jc w:val="center"/>
              <w:rPr>
                <w:sz w:val="18"/>
              </w:rPr>
            </w:pPr>
            <w:r>
              <w:rPr>
                <w:sz w:val="18"/>
              </w:rPr>
              <w:t>74:33:0000000:7884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ул. Интернациональная, д. 1"а", строение 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575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Образование ЗУ1 путем перераспределения земельного участка 74:33:0000000:7884 с землями неразграниченной государственной собственности  (ЗК РФ</w:t>
            </w:r>
            <w:r>
              <w:t xml:space="preserve"> </w:t>
            </w:r>
            <w:r>
              <w:rPr>
                <w:sz w:val="18"/>
              </w:rPr>
              <w:t>Статья 39.28. п.1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977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</w:tc>
      </w:tr>
      <w:tr>
        <w:trPr>
          <w:trHeight w:hRule="atLeast" w:val="395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widowControl w:val="0"/>
              <w:ind w:firstLine="0" w:left="-57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 (ЗК РФ Статья 113 п.1 п/п 1)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Деловое управление (4.1)</w:t>
            </w:r>
          </w:p>
          <w:p w14:paraId="A6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 (3.1.1)</w:t>
            </w:r>
          </w:p>
        </w:tc>
      </w:tr>
      <w:tr>
        <w:trPr>
          <w:trHeight w:hRule="atLeast" w:val="866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widowControl w:val="0"/>
              <w:spacing w:line="216" w:lineRule="auto"/>
              <w:ind w:firstLine="0" w:left="-110" w:right="-115"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 (ЗК РФ Статья 11.3. п.1 п/п 1)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3 137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  <w:p w14:paraId="AE040000">
            <w:pPr>
              <w:widowControl w:val="0"/>
              <w:ind/>
              <w:jc w:val="center"/>
              <w:rPr>
                <w:sz w:val="18"/>
              </w:rPr>
            </w:pPr>
          </w:p>
          <w:p w14:paraId="AF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Склады (6.9)</w:t>
            </w:r>
          </w:p>
        </w:tc>
      </w:tr>
      <w:tr>
        <w:trPr>
          <w:trHeight w:hRule="atLeast" w:val="1832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widowControl w:val="0"/>
              <w:spacing w:line="216" w:lineRule="auto"/>
              <w:ind w:firstLine="0" w:left="-110"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 (ЗК РФ Статья 11.3. п.1 п/п 1)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1 563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  <w:p w14:paraId="B7040000">
            <w:pPr>
              <w:widowControl w:val="0"/>
              <w:ind/>
              <w:jc w:val="center"/>
              <w:rPr>
                <w:sz w:val="18"/>
              </w:rPr>
            </w:pPr>
          </w:p>
          <w:p w14:paraId="B804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18"/>
              </w:rPr>
              <w:t>Склады (6.9)</w:t>
            </w:r>
          </w:p>
        </w:tc>
      </w:tr>
      <w:tr>
        <w:trPr>
          <w:trHeight w:hRule="atLeast" w:val="1129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</w:t>
            </w:r>
            <w:r>
              <w:rPr>
                <w:sz w:val="18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widowControl w:val="0"/>
              <w:spacing w:line="360" w:lineRule="atLeast"/>
              <w:ind w:firstLine="0" w:left="-57"/>
              <w:jc w:val="center"/>
              <w:rPr>
                <w:sz w:val="18"/>
              </w:rPr>
            </w:pPr>
            <w:r>
              <w:rPr>
                <w:sz w:val="18"/>
              </w:rPr>
              <w:t>74:33:1331001:1251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ул. Интернациональная, д. 1в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1 125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 xml:space="preserve"> путем перераспределения земельного участка 74:33:1331001:1251 с землями неразграниченной государственной собственности  (ЗК РФ</w:t>
            </w:r>
            <w:r>
              <w:t xml:space="preserve"> </w:t>
            </w:r>
            <w:r>
              <w:rPr>
                <w:sz w:val="18"/>
              </w:rPr>
              <w:t>Статья 39.28. п.1 )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1553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</w:tc>
      </w:tr>
      <w:tr>
        <w:trPr>
          <w:trHeight w:hRule="atLeast" w:val="184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</w:t>
            </w:r>
            <w:r>
              <w:rPr>
                <w:sz w:val="18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74:33:1331001:1239</w:t>
            </w:r>
          </w:p>
          <w:p w14:paraId="C2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74:33:1331001:1242</w:t>
            </w:r>
          </w:p>
          <w:p w14:paraId="C3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74:33:1331001:1241</w:t>
            </w:r>
          </w:p>
          <w:p w14:paraId="C4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74:33:1331001:1278</w:t>
            </w:r>
          </w:p>
          <w:p w14:paraId="C5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74:33:1331001:1240</w:t>
            </w:r>
          </w:p>
          <w:p w14:paraId="C6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74:33:1331001:1234</w:t>
            </w:r>
          </w:p>
          <w:p w14:paraId="C7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74:33:1331001:1236</w:t>
            </w:r>
          </w:p>
          <w:p w14:paraId="C8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74:33:1331001:1245</w:t>
            </w:r>
          </w:p>
          <w:p w14:paraId="C9040000">
            <w:pPr>
              <w:widowControl w:val="0"/>
              <w:ind w:firstLine="0" w:left="-57"/>
              <w:rPr>
                <w:sz w:val="18"/>
              </w:rPr>
            </w:pPr>
            <w:r>
              <w:rPr>
                <w:sz w:val="18"/>
              </w:rPr>
              <w:t>74:33:1331001:1235</w:t>
            </w:r>
          </w:p>
          <w:p w14:paraId="CA040000">
            <w:pPr>
              <w:widowControl w:val="0"/>
              <w:ind w:firstLine="0" w:left="-5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р-н Орджоникидзевский, ул. Интернациональная, д. 1а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2 393</w:t>
            </w:r>
          </w:p>
          <w:p w14:paraId="CD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755</w:t>
            </w:r>
          </w:p>
          <w:p w14:paraId="CE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1447</w:t>
            </w:r>
          </w:p>
          <w:p w14:paraId="CF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2993</w:t>
            </w:r>
          </w:p>
          <w:p w14:paraId="D0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1149</w:t>
            </w:r>
          </w:p>
          <w:p w14:paraId="D1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  <w:p w14:paraId="D2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683</w:t>
            </w:r>
          </w:p>
          <w:p w14:paraId="D3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14:paraId="D404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ЗУ8</w:t>
            </w:r>
            <w:r>
              <w:rPr>
                <w:sz w:val="18"/>
              </w:rPr>
              <w:t xml:space="preserve"> путем перераспределения земельных участков 74:33:1331001:1239, 74:33:1331001:1242, 74:33:1331001:1241, 74:33:1331001:1278, 74:33:1331001:1240, 74:33:1331001:1234, 74:33:1331001:1236, 74:33:1331001:1245, 74:33:1331001:1235 с землями неразграниченной государственной собственности  (ЗК РФ</w:t>
            </w:r>
            <w:r>
              <w:rPr>
                <w:sz w:val="18"/>
              </w:rPr>
              <w:t>,</w:t>
            </w:r>
            <w:r>
              <w:t xml:space="preserve"> </w:t>
            </w:r>
            <w:r>
              <w:rPr>
                <w:sz w:val="18"/>
              </w:rPr>
              <w:t>Статья 39.28. п.1 )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16 492,5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Деловое управление (4.1)</w:t>
            </w:r>
          </w:p>
          <w:p w14:paraId="D8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  <w:p w14:paraId="D9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Склады (6.9)</w:t>
            </w:r>
          </w:p>
        </w:tc>
      </w:tr>
      <w:tr>
        <w:trPr>
          <w:trHeight w:hRule="atLeast" w:val="184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widowControl w:val="0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74:33:1331001:212974:33:1331001:1252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ул. Интернациональная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8459</w:t>
            </w:r>
          </w:p>
          <w:p w14:paraId="DE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5 771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</w:t>
            </w:r>
            <w:r>
              <w:rPr>
                <w:sz w:val="18"/>
              </w:rPr>
              <w:t>6</w:t>
            </w:r>
            <w:r>
              <w:rPr>
                <w:sz w:val="18"/>
              </w:rPr>
              <w:t xml:space="preserve"> путем перераспределения земельных участков 74:33:1331001:2129 и 74:33:1331001:1252 (ЗК РФ Статья 39.28. п.2 )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8 553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</w:tc>
      </w:tr>
      <w:tr>
        <w:trPr>
          <w:trHeight w:hRule="atLeast" w:val="184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</w:t>
            </w:r>
            <w:r>
              <w:rPr>
                <w:sz w:val="18"/>
              </w:rPr>
              <w:t>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widowControl w:val="0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74:33:1331001:212974:33:1331001:1252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widowControl w:val="0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ул. Интернациональная, 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8459</w:t>
            </w:r>
          </w:p>
          <w:p w14:paraId="E6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5 771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ЗУ7</w:t>
            </w:r>
            <w:r>
              <w:rPr>
                <w:sz w:val="18"/>
              </w:rPr>
              <w:t xml:space="preserve"> путем перераспределения земельных участков 74:33:1331001:2129 и 74:33:1331001:1252 (ЗК РФ Статья 39.28. п. 2 )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5 677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</w:tc>
      </w:tr>
      <w:tr>
        <w:trPr>
          <w:trHeight w:hRule="atLeast" w:val="345"/>
        </w:trPr>
        <w:tc>
          <w:tcPr>
            <w:tcW w:type="dxa" w:w="1078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Этап 2</w:t>
            </w:r>
          </w:p>
        </w:tc>
      </w:tr>
      <w:tr>
        <w:trPr>
          <w:trHeight w:hRule="atLeast" w:val="184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:ЗУ7/1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widowControl w:val="0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ЗУ</w:t>
            </w:r>
            <w:r>
              <w:rPr>
                <w:sz w:val="18"/>
              </w:rPr>
              <w:t>6</w:t>
            </w:r>
          </w:p>
          <w:p w14:paraId="ED040000">
            <w:pPr>
              <w:widowControl w:val="0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74:33:1331001:1527</w:t>
            </w:r>
          </w:p>
          <w:p w14:paraId="EE040000">
            <w:pPr>
              <w:widowControl w:val="0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74:33:1331001:2130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ул. Интернациональная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widowControl w:val="0"/>
              <w:spacing w:line="24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8 553</w:t>
            </w:r>
          </w:p>
          <w:p w14:paraId="F1040000">
            <w:pPr>
              <w:widowControl w:val="0"/>
              <w:spacing w:line="24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1 296</w:t>
            </w:r>
          </w:p>
          <w:p w14:paraId="F2040000">
            <w:pPr>
              <w:widowControl w:val="0"/>
              <w:spacing w:line="24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2 325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ЗУ7/1 путем перераспределения земельного участка ЗУ</w:t>
            </w:r>
            <w:r>
              <w:rPr>
                <w:sz w:val="18"/>
              </w:rPr>
              <w:t>6</w:t>
            </w:r>
            <w:r>
              <w:rPr>
                <w:sz w:val="18"/>
              </w:rPr>
              <w:t>, 74:33:1331001:1527, 74:33:1331001:2130 с землями неразграниченной государственной собственности  (ЗК РФ Статья 39.28. п.1 п/п 2)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15 628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widowControl w:val="0"/>
              <w:spacing w:line="240" w:lineRule="atLeast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  <w:p w14:paraId="F6040000">
            <w:pPr>
              <w:widowControl w:val="0"/>
              <w:spacing w:line="240" w:lineRule="atLeast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Стоянка транспортных средств (4.9.2)</w:t>
            </w:r>
          </w:p>
        </w:tc>
      </w:tr>
      <w:tr>
        <w:trPr>
          <w:trHeight w:hRule="atLeast" w:val="1840"/>
        </w:trPr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:ЗУ8/1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widowControl w:val="0"/>
              <w:spacing w:line="240" w:lineRule="atLeast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ЗУ7</w:t>
            </w:r>
          </w:p>
          <w:p w14:paraId="F9040000">
            <w:pPr>
              <w:widowControl w:val="0"/>
              <w:spacing w:line="240" w:lineRule="atLeast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74:33:1331001:241</w:t>
            </w:r>
          </w:p>
          <w:p w14:paraId="FA040000">
            <w:pPr>
              <w:widowControl w:val="0"/>
              <w:spacing w:line="240" w:lineRule="atLeast"/>
              <w:ind w:firstLine="0" w:left="-57"/>
              <w:jc w:val="both"/>
              <w:rPr>
                <w:sz w:val="18"/>
              </w:rPr>
            </w:pPr>
            <w:r>
              <w:rPr>
                <w:sz w:val="18"/>
              </w:rPr>
              <w:t>74:33:1331001:234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ул. Интернациональная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5677</w:t>
            </w:r>
          </w:p>
          <w:p w14:paraId="FD04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4746,67</w:t>
            </w:r>
          </w:p>
          <w:p w14:paraId="FE04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4068</w:t>
            </w:r>
          </w:p>
        </w:tc>
        <w:tc>
          <w:tcPr>
            <w:tcW w:type="dxa" w:w="2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widowControl w:val="0"/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 ЗУ8/1 путем перераспределения земельного участка ЗУ</w:t>
            </w:r>
            <w:r>
              <w:rPr>
                <w:sz w:val="18"/>
              </w:rPr>
              <w:t>7</w:t>
            </w:r>
            <w:r>
              <w:rPr>
                <w:sz w:val="18"/>
              </w:rPr>
              <w:t>, 74:33:1331001:241, 74:33:1331001:234 с землями неразграниченной государственной собственности  (ЗК РФ Статья 39.28. п.1 п/п 2 )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widowControl w:val="0"/>
              <w:spacing w:line="360" w:lineRule="atLeast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15 244,5 м2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widowControl w:val="0"/>
              <w:spacing w:line="240" w:lineRule="atLeast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Производственная деятельность (6.0)</w:t>
            </w:r>
          </w:p>
          <w:p w14:paraId="02050000">
            <w:pPr>
              <w:widowControl w:val="0"/>
              <w:spacing w:line="240" w:lineRule="atLeast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Склады (6.9)</w:t>
            </w:r>
          </w:p>
          <w:p w14:paraId="03050000">
            <w:pPr>
              <w:widowControl w:val="0"/>
              <w:spacing w:line="240" w:lineRule="atLeast"/>
              <w:ind/>
              <w:rPr>
                <w:sz w:val="18"/>
              </w:rPr>
            </w:pPr>
            <w:r>
              <w:rPr>
                <w:sz w:val="18"/>
              </w:rPr>
              <w:t>Заправка транспортных средств (4.9.1.1.)</w:t>
            </w:r>
          </w:p>
        </w:tc>
      </w:tr>
    </w:tbl>
    <w:p w14:paraId="04050000">
      <w:pPr>
        <w:ind w:firstLine="0" w:left="2061"/>
        <w:rPr>
          <w:color w:val="FF0000"/>
        </w:rPr>
      </w:pPr>
    </w:p>
    <w:p w14:paraId="05050000">
      <w:pPr>
        <w:ind w:firstLine="0" w:left="2061"/>
        <w:jc w:val="right"/>
        <w:rPr>
          <w:color w:val="FF0000"/>
          <w:sz w:val="20"/>
        </w:rPr>
      </w:pPr>
    </w:p>
    <w:p w14:paraId="06050000">
      <w:pPr>
        <w:pStyle w:val="Style_3"/>
        <w:pageBreakBefore w:val="1"/>
        <w:spacing w:after="0" w:before="240"/>
        <w:ind/>
        <w:jc w:val="center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</w:t>
      </w:r>
      <w:r>
        <w:rPr>
          <w:rFonts w:ascii="Times New Roman" w:hAnsi="Times New Roman"/>
          <w:b w:val="1"/>
          <w:sz w:val="24"/>
        </w:rPr>
        <w:t>Установление сервит</w:t>
      </w:r>
      <w:r>
        <w:rPr>
          <w:rFonts w:ascii="Times New Roman" w:hAnsi="Times New Roman"/>
          <w:b w:val="1"/>
          <w:sz w:val="24"/>
        </w:rPr>
        <w:t>утов</w:t>
      </w:r>
    </w:p>
    <w:p w14:paraId="07050000">
      <w:pPr>
        <w:pStyle w:val="Style_3"/>
        <w:tabs>
          <w:tab w:leader="none" w:pos="0" w:val="left"/>
          <w:tab w:leader="none" w:pos="142" w:val="left"/>
        </w:tabs>
        <w:spacing w:after="0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Данным проектом межевания, </w:t>
      </w:r>
      <w:r>
        <w:rPr>
          <w:rFonts w:ascii="Times New Roman" w:hAnsi="Times New Roman"/>
          <w:sz w:val="24"/>
        </w:rPr>
        <w:t>установл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z w:val="24"/>
        </w:rPr>
        <w:t>ие</w:t>
      </w:r>
      <w:r>
        <w:rPr>
          <w:rFonts w:ascii="Times New Roman" w:hAnsi="Times New Roman"/>
          <w:sz w:val="24"/>
        </w:rPr>
        <w:t xml:space="preserve"> сервитутов </w:t>
      </w:r>
      <w:r>
        <w:rPr>
          <w:rFonts w:ascii="Times New Roman" w:hAnsi="Times New Roman"/>
          <w:sz w:val="24"/>
        </w:rPr>
        <w:t>не предусмотрено</w:t>
      </w:r>
    </w:p>
    <w:p w14:paraId="08050000">
      <w:pPr>
        <w:pageBreakBefore w:val="1"/>
        <w:spacing w:line="276" w:lineRule="auto"/>
        <w:ind w:firstLine="0" w:left="6"/>
        <w:jc w:val="center"/>
        <w:outlineLvl w:val="1"/>
        <w:rPr>
          <w:b w:val="1"/>
        </w:rPr>
      </w:pPr>
      <w:r>
        <w:rPr>
          <w:b w:val="1"/>
        </w:rPr>
        <w:t xml:space="preserve">6. </w:t>
      </w:r>
      <w:r>
        <w:rPr>
          <w:b w:val="1"/>
        </w:rPr>
        <w:t>Сведения о границах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p w14:paraId="09050000">
      <w:pPr>
        <w:spacing w:before="240"/>
        <w:ind/>
        <w:jc w:val="center"/>
      </w:pPr>
      <w: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0A050000">
      <w:pPr>
        <w:spacing w:before="240"/>
        <w:ind/>
        <w:jc w:val="right"/>
      </w:pPr>
      <w:r>
        <w:t>Таблица 3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39"/>
        <w:gridCol w:w="1775"/>
        <w:gridCol w:w="1873"/>
      </w:tblGrid>
      <w:tr>
        <w:tc>
          <w:tcPr>
            <w:tcW w:type="dxa" w:w="45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Площадь 8,0866 га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410639.83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1369779.78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410839.90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1370033.37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410843.40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1370269.81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410696.49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1370270.51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410650.32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1370156.84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410599.60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1369920.74</w:t>
            </w: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410562.53</w:t>
            </w:r>
          </w:p>
        </w:tc>
        <w:tc>
          <w:tcPr>
            <w:tcW w:type="dxa" w:w="1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1369794.12</w:t>
            </w:r>
          </w:p>
        </w:tc>
      </w:tr>
    </w:tbl>
    <w:p w14:paraId="24050000">
      <w:pPr>
        <w:spacing w:before="240"/>
        <w:ind/>
        <w:jc w:val="center"/>
        <w:rPr>
          <w:i w:val="1"/>
        </w:rPr>
      </w:pPr>
    </w:p>
    <w:p w14:paraId="25050000">
      <w:pPr>
        <w:rPr>
          <w:i w:val="1"/>
          <w:color w:val="FF0000"/>
        </w:rPr>
      </w:pPr>
    </w:p>
    <w:p w14:paraId="26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7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8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9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A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B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C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D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E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2F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0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1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2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3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4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5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6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7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8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9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A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B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C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D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E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3F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40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41050000">
      <w:pPr>
        <w:ind w:firstLine="851" w:left="0" w:right="-3"/>
        <w:jc w:val="center"/>
        <w:outlineLvl w:val="1"/>
        <w:rPr>
          <w:b w:val="1"/>
          <w:color w:val="FF0000"/>
        </w:rPr>
      </w:pPr>
    </w:p>
    <w:p w14:paraId="42050000">
      <w:pPr>
        <w:ind w:firstLine="851" w:left="0" w:right="-3"/>
        <w:jc w:val="center"/>
        <w:outlineLvl w:val="1"/>
        <w:rPr>
          <w:b w:val="1"/>
        </w:rPr>
      </w:pPr>
    </w:p>
    <w:p w14:paraId="43050000">
      <w:pPr>
        <w:ind w:firstLine="851" w:left="0" w:right="-3"/>
        <w:jc w:val="center"/>
        <w:outlineLvl w:val="1"/>
        <w:rPr>
          <w:b w:val="1"/>
        </w:rPr>
      </w:pPr>
    </w:p>
    <w:p w14:paraId="44050000">
      <w:pPr>
        <w:ind w:right="-3"/>
        <w:outlineLvl w:val="1"/>
        <w:rPr>
          <w:b w:val="1"/>
        </w:rPr>
      </w:pPr>
    </w:p>
    <w:p w14:paraId="45050000">
      <w:pPr>
        <w:ind w:right="-3"/>
        <w:outlineLvl w:val="1"/>
        <w:rPr>
          <w:b w:val="1"/>
        </w:rPr>
      </w:pPr>
    </w:p>
    <w:p w14:paraId="46050000">
      <w:pPr>
        <w:ind w:right="-3"/>
        <w:outlineLvl w:val="1"/>
        <w:rPr>
          <w:b w:val="1"/>
        </w:rPr>
      </w:pPr>
    </w:p>
    <w:p w14:paraId="47050000">
      <w:pPr>
        <w:ind w:right="-3"/>
        <w:outlineLvl w:val="1"/>
        <w:rPr>
          <w:b w:val="1"/>
        </w:rPr>
      </w:pPr>
    </w:p>
    <w:sectPr>
      <w:headerReference r:id="rId1" w:type="first"/>
      <w:pgSz w:h="16837" w:orient="portrait" w:w="11905"/>
      <w:pgMar w:bottom="851" w:footer="176" w:gutter="0" w:header="420" w:left="1134" w:right="565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</w:pPr>
    <w:r>
      <w:t>Приложение №</w:t>
    </w:r>
    <w:r>
      <w:t>4</w:t>
    </w:r>
    <w:r>
      <w:t xml:space="preserve"> </w:t>
    </w:r>
  </w:p>
  <w:p w14:paraId="02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</w:pPr>
    <w:r>
      <w:t>города от __________ №____________</w:t>
    </w:r>
  </w:p>
  <w:p w14:paraId="04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spacing w:line="276" w:lineRule="auto"/>
      <w:ind/>
      <w:jc w:val="right"/>
    </w:pPr>
    <w:r>
      <w:t>Приложение №</w:t>
    </w:r>
    <w:r>
      <w:t>4</w:t>
    </w:r>
    <w:r>
      <w:t xml:space="preserve"> </w:t>
    </w:r>
  </w:p>
  <w:p w14:paraId="06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7000000">
    <w:pPr>
      <w:pStyle w:val="Style_1"/>
      <w:spacing w:line="276" w:lineRule="auto"/>
      <w:ind/>
      <w:jc w:val="right"/>
    </w:pPr>
    <w:r>
      <w:t xml:space="preserve">города от </w:t>
    </w:r>
    <w:r>
      <w:t>18.02.2025 № 1506-П</w:t>
    </w:r>
  </w:p>
  <w:p w14:paraId="0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spacing w:line="276" w:lineRule="auto"/>
      <w:ind/>
      <w:jc w:val="right"/>
    </w:pPr>
    <w:r>
      <w:t>Приложение №</w:t>
    </w:r>
    <w:r>
      <w:t>4</w:t>
    </w:r>
    <w:r>
      <w:t xml:space="preserve"> </w:t>
    </w:r>
  </w:p>
  <w:p w14:paraId="0A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B000000">
    <w:pPr>
      <w:pStyle w:val="Style_1"/>
      <w:spacing w:line="276" w:lineRule="auto"/>
      <w:ind/>
      <w:jc w:val="right"/>
    </w:pPr>
    <w:r>
      <w:t>города от __________ №____________</w:t>
    </w: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248"/>
      </w:pPr>
    </w:lvl>
    <w:lvl w:ilvl="1">
      <w:start w:val="1"/>
      <w:numFmt w:val="lowerLetter"/>
      <w:lvlText w:val="%2."/>
      <w:lvlJc w:val="left"/>
      <w:pPr>
        <w:ind w:hanging="360" w:left="1968"/>
      </w:pPr>
    </w:lvl>
    <w:lvl w:ilvl="2">
      <w:start w:val="1"/>
      <w:numFmt w:val="lowerRoman"/>
      <w:lvlText w:val="%3."/>
      <w:lvlJc w:val="right"/>
      <w:pPr>
        <w:ind w:hanging="180" w:left="2688"/>
      </w:pPr>
    </w:lvl>
    <w:lvl w:ilvl="3">
      <w:start w:val="1"/>
      <w:numFmt w:val="decimal"/>
      <w:lvlText w:val="%4."/>
      <w:lvlJc w:val="left"/>
      <w:pPr>
        <w:ind w:hanging="360" w:left="3408"/>
      </w:pPr>
    </w:lvl>
    <w:lvl w:ilvl="4">
      <w:start w:val="1"/>
      <w:numFmt w:val="lowerLetter"/>
      <w:lvlText w:val="%5."/>
      <w:lvlJc w:val="left"/>
      <w:pPr>
        <w:ind w:hanging="360" w:left="4128"/>
      </w:pPr>
    </w:lvl>
    <w:lvl w:ilvl="5">
      <w:start w:val="1"/>
      <w:numFmt w:val="lowerRoman"/>
      <w:lvlText w:val="%6."/>
      <w:lvlJc w:val="right"/>
      <w:pPr>
        <w:ind w:hanging="180" w:left="4848"/>
      </w:pPr>
    </w:lvl>
    <w:lvl w:ilvl="6">
      <w:start w:val="1"/>
      <w:numFmt w:val="decimal"/>
      <w:lvlText w:val="%7."/>
      <w:lvlJc w:val="left"/>
      <w:pPr>
        <w:ind w:hanging="360" w:left="5568"/>
      </w:pPr>
    </w:lvl>
    <w:lvl w:ilvl="7">
      <w:start w:val="1"/>
      <w:numFmt w:val="lowerLetter"/>
      <w:lvlText w:val="%8."/>
      <w:lvlJc w:val="left"/>
      <w:pPr>
        <w:ind w:hanging="360" w:left="6288"/>
      </w:pPr>
    </w:lvl>
    <w:lvl w:ilvl="8">
      <w:start w:val="1"/>
      <w:numFmt w:val="lowerRoman"/>
      <w:lvlText w:val="%9."/>
      <w:lvlJc w:val="right"/>
      <w:pPr>
        <w:ind w:hanging="180" w:left="7008"/>
      </w:pPr>
    </w:lvl>
  </w:abstractNum>
  <w:abstractNum w:abstractNumId="2">
    <w:lvl w:ilvl="0">
      <w:start w:val="1"/>
      <w:numFmt w:val="decimal"/>
      <w:pStyle w:val="Style_99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33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43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16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3">
    <w:lvl w:ilvl="0">
      <w:start w:val="1"/>
      <w:numFmt w:val="decimal"/>
      <w:pStyle w:val="Style_21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4">
    <w:lvl w:ilvl="0">
      <w:start w:val="1"/>
      <w:numFmt w:val="bullet"/>
      <w:pStyle w:val="Style_8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Style5"/>
    <w:basedOn w:val="Style_10"/>
    <w:link w:val="Style_11_ch"/>
    <w:pPr>
      <w:widowControl w:val="0"/>
      <w:spacing w:line="418" w:lineRule="exact"/>
      <w:ind/>
      <w:jc w:val="both"/>
    </w:pPr>
    <w:rPr>
      <w:rFonts w:ascii="Arial" w:hAnsi="Arial"/>
    </w:rPr>
  </w:style>
  <w:style w:styleId="Style_11_ch" w:type="character">
    <w:name w:val="Style5"/>
    <w:basedOn w:val="Style_10_ch"/>
    <w:link w:val="Style_11"/>
    <w:rPr>
      <w:rFonts w:ascii="Arial" w:hAnsi="Arial"/>
    </w:rPr>
  </w:style>
  <w:style w:styleId="Style_12" w:type="paragraph">
    <w:name w:val="Заголовок1"/>
    <w:basedOn w:val="Style_10"/>
    <w:next w:val="Style_13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Заголовок1"/>
    <w:basedOn w:val="Style_10_ch"/>
    <w:link w:val="Style_12"/>
    <w:rPr>
      <w:rFonts w:ascii="Arial" w:hAnsi="Arial"/>
      <w:sz w:val="28"/>
    </w:rPr>
  </w:style>
  <w:style w:styleId="Style_14" w:type="paragraph">
    <w:name w:val="toc 2"/>
    <w:basedOn w:val="Style_10"/>
    <w:next w:val="Style_10"/>
    <w:link w:val="Style_14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  <w:jc w:val="both"/>
    </w:pPr>
  </w:style>
  <w:style w:styleId="Style_14_ch" w:type="character">
    <w:name w:val="toc 2"/>
    <w:basedOn w:val="Style_10_ch"/>
    <w:link w:val="Style_14"/>
  </w:style>
  <w:style w:styleId="Style_15" w:type="paragraph">
    <w:name w:val="WW-Absatz-Standardschriftart1"/>
    <w:link w:val="Style_15_ch"/>
  </w:style>
  <w:style w:styleId="Style_15_ch" w:type="character">
    <w:name w:val="WW-Absatz-Standardschriftart1"/>
    <w:link w:val="Style_15"/>
  </w:style>
  <w:style w:styleId="Style_16" w:type="paragraph">
    <w:name w:val="МГ 6_Подпункт (пример: 1.1.1.1)"/>
    <w:next w:val="Style_10"/>
    <w:link w:val="Style_16_ch"/>
    <w:pPr>
      <w:numPr>
        <w:ilvl w:val="3"/>
        <w:numId w:val="3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16_ch" w:type="character">
    <w:name w:val="МГ 6_Подпункт (пример: 1.1.1.1)"/>
    <w:link w:val="Style_16"/>
    <w:rPr>
      <w:b w:val="1"/>
      <w:sz w:val="26"/>
    </w:rPr>
  </w:style>
  <w:style w:styleId="Style_17" w:type="paragraph">
    <w:name w:val="Основной текст 32"/>
    <w:basedOn w:val="Style_10"/>
    <w:link w:val="Style_17_ch"/>
    <w:pPr>
      <w:tabs>
        <w:tab w:leader="none" w:pos="5670" w:val="left"/>
        <w:tab w:leader="none" w:pos="8931" w:val="left"/>
      </w:tabs>
      <w:ind/>
      <w:jc w:val="center"/>
    </w:pPr>
  </w:style>
  <w:style w:styleId="Style_17_ch" w:type="character">
    <w:name w:val="Основной текст 32"/>
    <w:basedOn w:val="Style_10_ch"/>
    <w:link w:val="Style_17"/>
  </w:style>
  <w:style w:styleId="Style_18" w:type="paragraph">
    <w:name w:val="toc 4"/>
    <w:basedOn w:val="Style_10"/>
    <w:next w:val="Style_10"/>
    <w:link w:val="Style_18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8_ch" w:type="character">
    <w:name w:val="toc 4"/>
    <w:basedOn w:val="Style_10_ch"/>
    <w:link w:val="Style_18"/>
    <w:rPr>
      <w:rFonts w:ascii="Arial" w:hAnsi="Arial"/>
      <w:sz w:val="20"/>
    </w:rPr>
  </w:style>
  <w:style w:styleId="Style_19" w:type="paragraph">
    <w:name w:val="annotation reference"/>
    <w:link w:val="Style_19_ch"/>
    <w:rPr>
      <w:sz w:val="16"/>
    </w:rPr>
  </w:style>
  <w:style w:styleId="Style_19_ch" w:type="character">
    <w:name w:val="annotation reference"/>
    <w:link w:val="Style_19"/>
    <w:rPr>
      <w:sz w:val="16"/>
    </w:rPr>
  </w:style>
  <w:style w:styleId="Style_20" w:type="paragraph">
    <w:name w:val="footer"/>
    <w:basedOn w:val="Style_10"/>
    <w:link w:val="Style_20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0_ch" w:type="character">
    <w:name w:val="footer"/>
    <w:basedOn w:val="Style_10_ch"/>
    <w:link w:val="Style_20"/>
    <w:rPr>
      <w:sz w:val="20"/>
    </w:rPr>
  </w:style>
  <w:style w:styleId="Style_21" w:type="paragraph">
    <w:name w:val="Стиль27"/>
    <w:basedOn w:val="Style_10"/>
    <w:link w:val="Style_21_ch"/>
    <w:pPr>
      <w:widowControl w:val="0"/>
      <w:numPr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21_ch" w:type="character">
    <w:name w:val="Стиль27"/>
    <w:basedOn w:val="Style_10_ch"/>
    <w:link w:val="Style_21"/>
    <w:rPr>
      <w:b w:val="1"/>
      <w:color w:val="000000"/>
      <w:sz w:val="28"/>
    </w:rPr>
  </w:style>
  <w:style w:styleId="Style_22" w:type="paragraph">
    <w:name w:val="Основной текст1"/>
    <w:basedOn w:val="Style_10"/>
    <w:link w:val="Style_22_ch"/>
    <w:pPr>
      <w:widowControl w:val="0"/>
      <w:spacing w:after="420" w:before="600" w:line="0" w:lineRule="atLeast"/>
      <w:ind/>
    </w:pPr>
    <w:rPr>
      <w:sz w:val="19"/>
    </w:rPr>
  </w:style>
  <w:style w:styleId="Style_22_ch" w:type="character">
    <w:name w:val="Основной текст1"/>
    <w:basedOn w:val="Style_10_ch"/>
    <w:link w:val="Style_22"/>
    <w:rPr>
      <w:sz w:val="19"/>
    </w:rPr>
  </w:style>
  <w:style w:styleId="Style_23" w:type="paragraph">
    <w:name w:val="Îáû÷íûé"/>
    <w:link w:val="Style_23_ch"/>
    <w:pPr>
      <w:widowControl w:val="0"/>
      <w:ind/>
    </w:pPr>
    <w:rPr>
      <w:sz w:val="28"/>
    </w:rPr>
  </w:style>
  <w:style w:styleId="Style_23_ch" w:type="character">
    <w:name w:val="Îáû÷íûé"/>
    <w:link w:val="Style_23"/>
    <w:rPr>
      <w:sz w:val="28"/>
    </w:rPr>
  </w:style>
  <w:style w:styleId="Style_24" w:type="paragraph">
    <w:name w:val="heading 7"/>
    <w:basedOn w:val="Style_10"/>
    <w:next w:val="Style_10"/>
    <w:link w:val="Style_24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4_ch" w:type="character">
    <w:name w:val="heading 7"/>
    <w:basedOn w:val="Style_10_ch"/>
    <w:link w:val="Style_24"/>
  </w:style>
  <w:style w:styleId="Style_25" w:type="paragraph">
    <w:name w:val="Содержимое таблицы"/>
    <w:basedOn w:val="Style_10"/>
    <w:link w:val="Style_25_ch"/>
  </w:style>
  <w:style w:styleId="Style_25_ch" w:type="character">
    <w:name w:val="Содержимое таблицы"/>
    <w:basedOn w:val="Style_10_ch"/>
    <w:link w:val="Style_25"/>
  </w:style>
  <w:style w:styleId="Style_26" w:type="paragraph">
    <w:name w:val="ConsPlusNonformat"/>
    <w:link w:val="Style_26_ch"/>
    <w:rPr>
      <w:rFonts w:ascii="Courier New" w:hAnsi="Courier New"/>
    </w:rPr>
  </w:style>
  <w:style w:styleId="Style_26_ch" w:type="character">
    <w:name w:val="ConsPlusNonformat"/>
    <w:link w:val="Style_26"/>
    <w:rPr>
      <w:rFonts w:ascii="Courier New" w:hAnsi="Courier New"/>
    </w:rPr>
  </w:style>
  <w:style w:styleId="Style_27" w:type="paragraph">
    <w:name w:val="toc 6"/>
    <w:next w:val="Style_10"/>
    <w:link w:val="Style_2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7_ch" w:type="character">
    <w:name w:val="toc 6"/>
    <w:link w:val="Style_27"/>
    <w:rPr>
      <w:rFonts w:ascii="XO Thames" w:hAnsi="XO Thames"/>
      <w:sz w:val="28"/>
    </w:rPr>
  </w:style>
  <w:style w:styleId="Style_28" w:type="paragraph">
    <w:name w:val="toc 7"/>
    <w:next w:val="Style_10"/>
    <w:link w:val="Style_2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8_ch" w:type="character">
    <w:name w:val="toc 7"/>
    <w:link w:val="Style_28"/>
    <w:rPr>
      <w:rFonts w:ascii="XO Thames" w:hAnsi="XO Thames"/>
      <w:sz w:val="28"/>
    </w:rPr>
  </w:style>
  <w:style w:styleId="Style_29" w:type="paragraph">
    <w:name w:val="Îñíîâíîé òåêñò ñ îòñòóïîì 3"/>
    <w:basedOn w:val="Style_10"/>
    <w:link w:val="Style_2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9_ch" w:type="character">
    <w:name w:val="Îñíîâíîé òåêñò ñ îòñòóïîì 3"/>
    <w:basedOn w:val="Style_10_ch"/>
    <w:link w:val="Style_29"/>
    <w:rPr>
      <w:rFonts w:ascii="Peterburg" w:hAnsi="Peterburg"/>
      <w:b w:val="1"/>
      <w:i w:val="1"/>
    </w:rPr>
  </w:style>
  <w:style w:styleId="Style_30" w:type="paragraph">
    <w:name w:val="Strong"/>
    <w:link w:val="Style_30_ch"/>
    <w:rPr>
      <w:b w:val="1"/>
    </w:rPr>
  </w:style>
  <w:style w:styleId="Style_30_ch" w:type="character">
    <w:name w:val="Strong"/>
    <w:link w:val="Style_30"/>
    <w:rPr>
      <w:b w:val="1"/>
    </w:rPr>
  </w:style>
  <w:style w:styleId="Style_31" w:type="paragraph">
    <w:name w:val=".HEADERTEXT"/>
    <w:link w:val="Style_31_ch"/>
    <w:pPr>
      <w:widowControl w:val="0"/>
      <w:ind/>
    </w:pPr>
    <w:rPr>
      <w:rFonts w:ascii="Arial" w:hAnsi="Arial"/>
      <w:color w:val="2B4279"/>
      <w:sz w:val="22"/>
    </w:rPr>
  </w:style>
  <w:style w:styleId="Style_31_ch" w:type="character">
    <w:name w:val=".HEADERTEXT"/>
    <w:link w:val="Style_31"/>
    <w:rPr>
      <w:rFonts w:ascii="Arial" w:hAnsi="Arial"/>
      <w:color w:val="2B4279"/>
      <w:sz w:val="22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МГ 4_Подпункт (пример: 1.1)"/>
    <w:next w:val="Style_10"/>
    <w:link w:val="Style_33_ch"/>
    <w:pPr>
      <w:keepNext w:val="1"/>
      <w:numPr>
        <w:ilvl w:val="1"/>
        <w:numId w:val="3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33_ch" w:type="character">
    <w:name w:val="МГ 4_Подпункт (пример: 1.1)"/>
    <w:link w:val="Style_33"/>
    <w:rPr>
      <w:b w:val="1"/>
      <w:sz w:val="26"/>
    </w:rPr>
  </w:style>
  <w:style w:styleId="Style_34" w:type="paragraph">
    <w:name w:val="End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10"/>
    <w:next w:val="Style_10"/>
    <w:link w:val="Style_3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5_ch" w:type="character">
    <w:name w:val="heading 3"/>
    <w:basedOn w:val="Style_10_ch"/>
    <w:link w:val="Style_35"/>
    <w:rPr>
      <w:rFonts w:ascii="Arial" w:hAnsi="Arial"/>
      <w:b w:val="1"/>
      <w:sz w:val="26"/>
    </w:rPr>
  </w:style>
  <w:style w:styleId="Style_36" w:type="paragraph">
    <w:name w:val="Style3"/>
    <w:basedOn w:val="Style_10"/>
    <w:link w:val="Style_36_ch"/>
    <w:pPr>
      <w:widowControl w:val="0"/>
      <w:spacing w:line="413" w:lineRule="exact"/>
      <w:ind/>
    </w:pPr>
    <w:rPr>
      <w:rFonts w:ascii="Arial" w:hAnsi="Arial"/>
    </w:rPr>
  </w:style>
  <w:style w:styleId="Style_36_ch" w:type="character">
    <w:name w:val="Style3"/>
    <w:basedOn w:val="Style_10_ch"/>
    <w:link w:val="Style_36"/>
    <w:rPr>
      <w:rFonts w:ascii="Arial" w:hAnsi="Arial"/>
    </w:rPr>
  </w:style>
  <w:style w:styleId="Style_37" w:type="paragraph">
    <w:name w:val="WW-Absatz-Standardschriftart1111111111111"/>
    <w:link w:val="Style_37_ch"/>
  </w:style>
  <w:style w:styleId="Style_37_ch" w:type="character">
    <w:name w:val="WW-Absatz-Standardschriftart1111111111111"/>
    <w:link w:val="Style_37"/>
  </w:style>
  <w:style w:styleId="Style_38" w:type="paragraph">
    <w:name w:val="S_Обычный"/>
    <w:basedOn w:val="Style_10"/>
    <w:link w:val="Style_38_ch"/>
    <w:pPr>
      <w:spacing w:line="360" w:lineRule="auto"/>
      <w:ind w:firstLine="709" w:left="0"/>
      <w:jc w:val="both"/>
    </w:pPr>
  </w:style>
  <w:style w:styleId="Style_38_ch" w:type="character">
    <w:name w:val="S_Обычный"/>
    <w:basedOn w:val="Style_10_ch"/>
    <w:link w:val="Style_38"/>
  </w:style>
  <w:style w:styleId="Style_39" w:type="paragraph">
    <w:name w:val="ConsNormal"/>
    <w:link w:val="Style_39_ch"/>
    <w:pPr>
      <w:widowControl w:val="0"/>
      <w:ind w:firstLine="720" w:left="0" w:right="19772"/>
    </w:pPr>
    <w:rPr>
      <w:rFonts w:ascii="Arial" w:hAnsi="Arial"/>
    </w:rPr>
  </w:style>
  <w:style w:styleId="Style_39_ch" w:type="character">
    <w:name w:val="ConsNormal"/>
    <w:link w:val="Style_39"/>
    <w:rPr>
      <w:rFonts w:ascii="Arial" w:hAnsi="Arial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41" w:type="paragraph">
    <w:name w:val="WW-Absatz-Standardschriftart111"/>
    <w:link w:val="Style_41_ch"/>
  </w:style>
  <w:style w:styleId="Style_41_ch" w:type="character">
    <w:name w:val="WW-Absatz-Standardschriftart111"/>
    <w:link w:val="Style_41"/>
  </w:style>
  <w:style w:styleId="Style_42" w:type="paragraph">
    <w:name w:val="rvps5"/>
    <w:basedOn w:val="Style_10"/>
    <w:link w:val="Style_42_ch"/>
    <w:pPr>
      <w:spacing w:afterAutospacing="on" w:beforeAutospacing="on"/>
      <w:ind/>
    </w:pPr>
  </w:style>
  <w:style w:styleId="Style_42_ch" w:type="character">
    <w:name w:val="rvps5"/>
    <w:basedOn w:val="Style_10_ch"/>
    <w:link w:val="Style_42"/>
  </w:style>
  <w:style w:styleId="Style_43" w:type="paragraph">
    <w:name w:val="МГ 5_Подпункт (пример: 1.1.1)"/>
    <w:next w:val="Style_10"/>
    <w:link w:val="Style_43_ch"/>
    <w:pPr>
      <w:keepNext w:val="1"/>
      <w:numPr>
        <w:ilvl w:val="2"/>
        <w:numId w:val="3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3_ch" w:type="character">
    <w:name w:val="МГ 5_Подпункт (пример: 1.1.1)"/>
    <w:link w:val="Style_43"/>
    <w:rPr>
      <w:b w:val="1"/>
      <w:sz w:val="26"/>
    </w:rPr>
  </w:style>
  <w:style w:styleId="Style_44" w:type="paragraph">
    <w:name w:val="WW-Absatz-Standardschriftart11111111"/>
    <w:link w:val="Style_44_ch"/>
  </w:style>
  <w:style w:styleId="Style_44_ch" w:type="character">
    <w:name w:val="WW-Absatz-Standardschriftart11111111"/>
    <w:link w:val="Style_44"/>
  </w:style>
  <w:style w:styleId="Style_45" w:type="paragraph">
    <w:name w:val="Body Text Indent"/>
    <w:basedOn w:val="Style_10"/>
    <w:link w:val="Style_45_ch"/>
    <w:pPr>
      <w:spacing w:after="120"/>
      <w:ind w:firstLine="0" w:left="283"/>
    </w:pPr>
  </w:style>
  <w:style w:styleId="Style_45_ch" w:type="character">
    <w:name w:val="Body Text Indent"/>
    <w:basedOn w:val="Style_10_ch"/>
    <w:link w:val="Style_45"/>
  </w:style>
  <w:style w:styleId="Style_46" w:type="paragraph">
    <w:name w:val="Указатель2"/>
    <w:basedOn w:val="Style_10"/>
    <w:link w:val="Style_46_ch"/>
    <w:rPr>
      <w:rFonts w:ascii="Arial" w:hAnsi="Arial"/>
    </w:rPr>
  </w:style>
  <w:style w:styleId="Style_46_ch" w:type="character">
    <w:name w:val="Указатель2"/>
    <w:basedOn w:val="Style_10_ch"/>
    <w:link w:val="Style_46"/>
    <w:rPr>
      <w:rFonts w:ascii="Arial" w:hAnsi="Arial"/>
    </w:rPr>
  </w:style>
  <w:style w:styleId="Style_47" w:type="paragraph">
    <w:name w:val="Основной текст с отступом 31"/>
    <w:basedOn w:val="Style_10"/>
    <w:link w:val="Style_47_ch"/>
    <w:pPr>
      <w:spacing w:after="120"/>
      <w:ind w:firstLine="0" w:left="283"/>
    </w:pPr>
    <w:rPr>
      <w:sz w:val="16"/>
    </w:rPr>
  </w:style>
  <w:style w:styleId="Style_47_ch" w:type="character">
    <w:name w:val="Основной текст с отступом 31"/>
    <w:basedOn w:val="Style_10_ch"/>
    <w:link w:val="Style_47"/>
    <w:rPr>
      <w:sz w:val="16"/>
    </w:rPr>
  </w:style>
  <w:style w:styleId="Style_48" w:type="paragraph">
    <w:name w:val="WW8Num5z0"/>
    <w:link w:val="Style_48_ch"/>
    <w:rPr>
      <w:rFonts w:ascii="Symbol" w:hAnsi="Symbol"/>
    </w:rPr>
  </w:style>
  <w:style w:styleId="Style_48_ch" w:type="character">
    <w:name w:val="WW8Num5z0"/>
    <w:link w:val="Style_48"/>
    <w:rPr>
      <w:rFonts w:ascii="Symbol" w:hAnsi="Symbol"/>
    </w:rPr>
  </w:style>
  <w:style w:styleId="Style_49" w:type="paragraph">
    <w:name w:val="Balloon Text"/>
    <w:basedOn w:val="Style_10"/>
    <w:link w:val="Style_49_ch"/>
    <w:rPr>
      <w:rFonts w:ascii="Tahoma" w:hAnsi="Tahoma"/>
      <w:sz w:val="16"/>
    </w:rPr>
  </w:style>
  <w:style w:styleId="Style_49_ch" w:type="character">
    <w:name w:val="Balloon Text"/>
    <w:basedOn w:val="Style_10_ch"/>
    <w:link w:val="Style_49"/>
    <w:rPr>
      <w:rFonts w:ascii="Tahoma" w:hAnsi="Tahoma"/>
      <w:sz w:val="16"/>
    </w:rPr>
  </w:style>
  <w:style w:styleId="Style_50" w:type="paragraph">
    <w:name w:val="annotation text"/>
    <w:basedOn w:val="Style_10"/>
    <w:link w:val="Style_50_ch"/>
    <w:rPr>
      <w:sz w:val="20"/>
    </w:rPr>
  </w:style>
  <w:style w:styleId="Style_50_ch" w:type="character">
    <w:name w:val="annotation text"/>
    <w:basedOn w:val="Style_10_ch"/>
    <w:link w:val="Style_50"/>
    <w:rPr>
      <w:sz w:val="20"/>
    </w:rPr>
  </w:style>
  <w:style w:styleId="Style_51" w:type="paragraph">
    <w:name w:val="Absatz-Standardschriftart"/>
    <w:link w:val="Style_51_ch"/>
  </w:style>
  <w:style w:styleId="Style_51_ch" w:type="character">
    <w:name w:val="Absatz-Standardschriftart"/>
    <w:link w:val="Style_51"/>
  </w:style>
  <w:style w:styleId="Style_1" w:type="paragraph">
    <w:name w:val="head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0_ch"/>
    <w:link w:val="Style_1"/>
    <w:rPr>
      <w:sz w:val="20"/>
    </w:rPr>
  </w:style>
  <w:style w:styleId="Style_52" w:type="paragraph">
    <w:name w:val="WW-Absatz-Standardschriftart1111"/>
    <w:link w:val="Style_52_ch"/>
  </w:style>
  <w:style w:styleId="Style_52_ch" w:type="character">
    <w:name w:val="WW-Absatz-Standardschriftart1111"/>
    <w:link w:val="Style_52"/>
  </w:style>
  <w:style w:styleId="Style_53" w:type="paragraph">
    <w:name w:val="Основной текст 31"/>
    <w:basedOn w:val="Style_10"/>
    <w:link w:val="Style_53_ch"/>
    <w:pPr>
      <w:spacing w:after="120"/>
      <w:ind/>
    </w:pPr>
    <w:rPr>
      <w:b w:val="1"/>
      <w:sz w:val="16"/>
    </w:rPr>
  </w:style>
  <w:style w:styleId="Style_53_ch" w:type="character">
    <w:name w:val="Основной текст 31"/>
    <w:basedOn w:val="Style_10_ch"/>
    <w:link w:val="Style_53"/>
    <w:rPr>
      <w:b w:val="1"/>
      <w:sz w:val="16"/>
    </w:rPr>
  </w:style>
  <w:style w:styleId="Style_6" w:type="paragraph">
    <w:name w:val="Normal (Web)"/>
    <w:basedOn w:val="Style_10"/>
    <w:link w:val="Style_6_ch"/>
    <w:pPr>
      <w:spacing w:afterAutospacing="on" w:beforeAutospacing="on"/>
      <w:ind/>
    </w:pPr>
  </w:style>
  <w:style w:styleId="Style_6_ch" w:type="character">
    <w:name w:val="Normal (Web)"/>
    <w:basedOn w:val="Style_10_ch"/>
    <w:link w:val="Style_6"/>
  </w:style>
  <w:style w:styleId="Style_54" w:type="paragraph">
    <w:name w:val="Iau?iue.iniiaiie oaeno"/>
    <w:link w:val="Style_54_ch"/>
  </w:style>
  <w:style w:styleId="Style_54_ch" w:type="character">
    <w:name w:val="Iau?iue.iniiaiie oaeno"/>
    <w:link w:val="Style_54"/>
  </w:style>
  <w:style w:styleId="Style_55" w:type="paragraph">
    <w:name w:val="WW-Absatz-Standardschriftart1111111111"/>
    <w:link w:val="Style_55_ch"/>
  </w:style>
  <w:style w:styleId="Style_55_ch" w:type="character">
    <w:name w:val="WW-Absatz-Standardschriftart1111111111"/>
    <w:link w:val="Style_55"/>
  </w:style>
  <w:style w:styleId="Style_56" w:type="paragraph">
    <w:name w:val="Îñíîâíîé òåêñò 2"/>
    <w:basedOn w:val="Style_10"/>
    <w:link w:val="Style_56_ch"/>
    <w:pPr>
      <w:widowControl w:val="0"/>
      <w:ind w:firstLine="720" w:left="0"/>
      <w:jc w:val="both"/>
    </w:pPr>
    <w:rPr>
      <w:b w:val="1"/>
      <w:color w:val="000000"/>
    </w:rPr>
  </w:style>
  <w:style w:styleId="Style_56_ch" w:type="character">
    <w:name w:val="Îñíîâíîé òåêñò 2"/>
    <w:basedOn w:val="Style_10_ch"/>
    <w:link w:val="Style_56"/>
    <w:rPr>
      <w:b w:val="1"/>
      <w:color w:val="000000"/>
    </w:rPr>
  </w:style>
  <w:style w:styleId="Style_57" w:type="paragraph">
    <w:name w:val="WW-Absatz-Standardschriftart1111111"/>
    <w:link w:val="Style_57_ch"/>
  </w:style>
  <w:style w:styleId="Style_57_ch" w:type="character">
    <w:name w:val="WW-Absatz-Standardschriftart1111111"/>
    <w:link w:val="Style_57"/>
  </w:style>
  <w:style w:styleId="Style_58" w:type="paragraph">
    <w:name w:val="fts-hit"/>
    <w:link w:val="Style_58_ch"/>
    <w:rPr>
      <w:shd w:fill="FFC0CB" w:val="clear"/>
    </w:rPr>
  </w:style>
  <w:style w:styleId="Style_58_ch" w:type="character">
    <w:name w:val="fts-hit"/>
    <w:link w:val="Style_58"/>
    <w:rPr>
      <w:shd w:fill="FFC0CB" w:val="clear"/>
    </w:rPr>
  </w:style>
  <w:style w:styleId="Style_59" w:type="paragraph">
    <w:name w:val="Font Style22"/>
    <w:link w:val="Style_59_ch"/>
    <w:rPr>
      <w:rFonts w:ascii="Arial" w:hAnsi="Arial"/>
      <w:sz w:val="22"/>
    </w:rPr>
  </w:style>
  <w:style w:styleId="Style_59_ch" w:type="character">
    <w:name w:val="Font Style22"/>
    <w:link w:val="Style_59"/>
    <w:rPr>
      <w:rFonts w:ascii="Arial" w:hAnsi="Arial"/>
      <w:sz w:val="22"/>
    </w:rPr>
  </w:style>
  <w:style w:styleId="Style_60" w:type="paragraph">
    <w:name w:val="Гипертекстовая ссылка"/>
    <w:link w:val="Style_60_ch"/>
    <w:rPr>
      <w:b w:val="1"/>
      <w:color w:val="008000"/>
    </w:rPr>
  </w:style>
  <w:style w:styleId="Style_60_ch" w:type="character">
    <w:name w:val="Гипертекстовая ссылка"/>
    <w:link w:val="Style_60"/>
    <w:rPr>
      <w:b w:val="1"/>
      <w:color w:val="008000"/>
    </w:rPr>
  </w:style>
  <w:style w:styleId="Style_61" w:type="paragraph">
    <w:name w:val="toc 3"/>
    <w:basedOn w:val="Style_10"/>
    <w:next w:val="Style_10"/>
    <w:link w:val="Style_61_ch"/>
    <w:uiPriority w:val="39"/>
    <w:pPr>
      <w:ind w:firstLine="0" w:left="480"/>
    </w:pPr>
  </w:style>
  <w:style w:styleId="Style_61_ch" w:type="character">
    <w:name w:val="toc 3"/>
    <w:basedOn w:val="Style_10_ch"/>
    <w:link w:val="Style_61"/>
  </w:style>
  <w:style w:styleId="Style_62" w:type="paragraph">
    <w:name w:val="ConsTitle"/>
    <w:link w:val="Style_62_ch"/>
    <w:pPr>
      <w:widowControl w:val="0"/>
      <w:ind/>
    </w:pPr>
    <w:rPr>
      <w:rFonts w:ascii="Arial" w:hAnsi="Arial"/>
      <w:b w:val="1"/>
      <w:sz w:val="16"/>
    </w:rPr>
  </w:style>
  <w:style w:styleId="Style_62_ch" w:type="character">
    <w:name w:val="ConsTitle"/>
    <w:link w:val="Style_62"/>
    <w:rPr>
      <w:rFonts w:ascii="Arial" w:hAnsi="Arial"/>
      <w:b w:val="1"/>
      <w:sz w:val="16"/>
    </w:rPr>
  </w:style>
  <w:style w:styleId="Style_63" w:type="paragraph">
    <w:name w:val="rvts6"/>
    <w:basedOn w:val="Style_64"/>
    <w:link w:val="Style_63_ch"/>
  </w:style>
  <w:style w:styleId="Style_63_ch" w:type="character">
    <w:name w:val="rvts6"/>
    <w:basedOn w:val="Style_64_ch"/>
    <w:link w:val="Style_63"/>
  </w:style>
  <w:style w:styleId="Style_65" w:type="paragraph">
    <w:name w:val="Заголовок статьи"/>
    <w:basedOn w:val="Style_10"/>
    <w:next w:val="Style_10"/>
    <w:link w:val="Style_65_ch"/>
    <w:pPr>
      <w:widowControl w:val="0"/>
      <w:ind w:hanging="892" w:left="1612"/>
      <w:jc w:val="both"/>
    </w:pPr>
    <w:rPr>
      <w:rFonts w:ascii="Arial" w:hAnsi="Arial"/>
    </w:rPr>
  </w:style>
  <w:style w:styleId="Style_65_ch" w:type="character">
    <w:name w:val="Заголовок статьи"/>
    <w:basedOn w:val="Style_10_ch"/>
    <w:link w:val="Style_65"/>
    <w:rPr>
      <w:rFonts w:ascii="Arial" w:hAnsi="Arial"/>
    </w:rPr>
  </w:style>
  <w:style w:styleId="Style_66" w:type="paragraph">
    <w:name w:val="WW-Absatz-Standardschriftart11111"/>
    <w:link w:val="Style_66_ch"/>
  </w:style>
  <w:style w:styleId="Style_66_ch" w:type="character">
    <w:name w:val="WW-Absatz-Standardschriftart11111"/>
    <w:link w:val="Style_66"/>
  </w:style>
  <w:style w:styleId="Style_67" w:type="paragraph">
    <w:name w:val="Стиль"/>
    <w:basedOn w:val="Style_20"/>
    <w:link w:val="Style_67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67_ch" w:type="character">
    <w:name w:val="Стиль"/>
    <w:basedOn w:val="Style_20_ch"/>
    <w:link w:val="Style_67"/>
    <w:rPr>
      <w:rFonts w:ascii="GOST type A" w:hAnsi="GOST type A"/>
    </w:rPr>
  </w:style>
  <w:style w:styleId="Style_68" w:type="paragraph">
    <w:name w:val="Основной шрифт абзаца Знак"/>
    <w:basedOn w:val="Style_10"/>
    <w:link w:val="Style_68_ch"/>
    <w:pPr>
      <w:widowControl w:val="0"/>
      <w:spacing w:after="160" w:line="240" w:lineRule="exact"/>
      <w:ind/>
      <w:jc w:val="right"/>
    </w:pPr>
    <w:rPr>
      <w:sz w:val="20"/>
    </w:rPr>
  </w:style>
  <w:style w:styleId="Style_68_ch" w:type="character">
    <w:name w:val="Основной шрифт абзаца Знак"/>
    <w:basedOn w:val="Style_10_ch"/>
    <w:link w:val="Style_68"/>
    <w:rPr>
      <w:sz w:val="20"/>
    </w:rPr>
  </w:style>
  <w:style w:styleId="Style_69" w:type="paragraph">
    <w:name w:val="Iau?iue"/>
    <w:link w:val="Style_69_ch"/>
    <w:pPr>
      <w:widowControl w:val="0"/>
      <w:ind/>
    </w:pPr>
  </w:style>
  <w:style w:styleId="Style_69_ch" w:type="character">
    <w:name w:val="Iau?iue"/>
    <w:link w:val="Style_69"/>
  </w:style>
  <w:style w:styleId="Style_70" w:type="paragraph">
    <w:name w:val="ПЗ1"/>
    <w:basedOn w:val="Style_71"/>
    <w:next w:val="Style_71"/>
    <w:link w:val="Style_70_ch"/>
    <w:pPr>
      <w:keepNext w:val="1"/>
      <w:spacing w:after="480" w:before="720"/>
      <w:ind/>
    </w:pPr>
    <w:rPr>
      <w:b w:val="1"/>
      <w:caps w:val="1"/>
    </w:rPr>
  </w:style>
  <w:style w:styleId="Style_70_ch" w:type="character">
    <w:name w:val="ПЗ1"/>
    <w:basedOn w:val="Style_71_ch"/>
    <w:link w:val="Style_70"/>
    <w:rPr>
      <w:b w:val="1"/>
      <w:caps w:val="1"/>
    </w:rPr>
  </w:style>
  <w:style w:styleId="Style_72" w:type="paragraph">
    <w:name w:val="apple-converted-space"/>
    <w:basedOn w:val="Style_64"/>
    <w:link w:val="Style_72_ch"/>
  </w:style>
  <w:style w:styleId="Style_72_ch" w:type="character">
    <w:name w:val="apple-converted-space"/>
    <w:basedOn w:val="Style_64_ch"/>
    <w:link w:val="Style_72"/>
  </w:style>
  <w:style w:styleId="Style_73" w:type="paragraph">
    <w:name w:val="WW-Absatz-Standardschriftart11"/>
    <w:link w:val="Style_73_ch"/>
  </w:style>
  <w:style w:styleId="Style_73_ch" w:type="character">
    <w:name w:val="WW-Absatz-Standardschriftart11"/>
    <w:link w:val="Style_73"/>
  </w:style>
  <w:style w:styleId="Style_64" w:type="paragraph">
    <w:name w:val="Default Paragraph Font"/>
    <w:link w:val="Style_64_ch"/>
  </w:style>
  <w:style w:styleId="Style_64_ch" w:type="character">
    <w:name w:val="Default Paragraph Font"/>
    <w:link w:val="Style_64"/>
  </w:style>
  <w:style w:styleId="Style_74" w:type="paragraph">
    <w:name w:val="Style10"/>
    <w:basedOn w:val="Style_10"/>
    <w:link w:val="Style_74_ch"/>
    <w:pPr>
      <w:widowControl w:val="0"/>
      <w:ind/>
    </w:pPr>
    <w:rPr>
      <w:rFonts w:ascii="Arial" w:hAnsi="Arial"/>
    </w:rPr>
  </w:style>
  <w:style w:styleId="Style_74_ch" w:type="character">
    <w:name w:val="Style10"/>
    <w:basedOn w:val="Style_10_ch"/>
    <w:link w:val="Style_74"/>
    <w:rPr>
      <w:rFonts w:ascii="Arial" w:hAnsi="Arial"/>
    </w:rPr>
  </w:style>
  <w:style w:styleId="Style_75" w:type="paragraph">
    <w:name w:val="WW-Absatz-Standardschriftart11111111111"/>
    <w:link w:val="Style_75_ch"/>
  </w:style>
  <w:style w:styleId="Style_75_ch" w:type="character">
    <w:name w:val="WW-Absatz-Standardschriftart11111111111"/>
    <w:link w:val="Style_75"/>
  </w:style>
  <w:style w:styleId="Style_13" w:type="paragraph">
    <w:name w:val="Body Text"/>
    <w:basedOn w:val="Style_10"/>
    <w:link w:val="Style_13_ch"/>
    <w:pPr>
      <w:spacing w:after="120"/>
      <w:ind/>
    </w:pPr>
  </w:style>
  <w:style w:styleId="Style_13_ch" w:type="character">
    <w:name w:val="Body Text"/>
    <w:basedOn w:val="Style_10_ch"/>
    <w:link w:val="Style_13"/>
  </w:style>
  <w:style w:styleId="Style_76" w:type="paragraph">
    <w:name w:val="Название2"/>
    <w:basedOn w:val="Style_10"/>
    <w:link w:val="Style_76_ch"/>
    <w:pPr>
      <w:spacing w:after="120" w:before="120"/>
      <w:ind/>
    </w:pPr>
    <w:rPr>
      <w:rFonts w:ascii="Arial" w:hAnsi="Arial"/>
      <w:i w:val="1"/>
      <w:sz w:val="20"/>
    </w:rPr>
  </w:style>
  <w:style w:styleId="Style_76_ch" w:type="character">
    <w:name w:val="Название2"/>
    <w:basedOn w:val="Style_10_ch"/>
    <w:link w:val="Style_76"/>
    <w:rPr>
      <w:rFonts w:ascii="Arial" w:hAnsi="Arial"/>
      <w:i w:val="1"/>
      <w:sz w:val="20"/>
    </w:rPr>
  </w:style>
  <w:style w:styleId="Style_77" w:type="paragraph">
    <w:name w:val="heading 5"/>
    <w:basedOn w:val="Style_10"/>
    <w:next w:val="Style_10"/>
    <w:link w:val="Style_77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7_ch" w:type="character">
    <w:name w:val="heading 5"/>
    <w:basedOn w:val="Style_10_ch"/>
    <w:link w:val="Style_77"/>
    <w:rPr>
      <w:b w:val="1"/>
      <w:i w:val="1"/>
      <w:sz w:val="26"/>
    </w:rPr>
  </w:style>
  <w:style w:styleId="Style_78" w:type="paragraph">
    <w:name w:val="Заголовок таблицы"/>
    <w:basedOn w:val="Style_25"/>
    <w:link w:val="Style_78_ch"/>
    <w:pPr>
      <w:ind/>
      <w:jc w:val="center"/>
    </w:pPr>
    <w:rPr>
      <w:b w:val="1"/>
    </w:rPr>
  </w:style>
  <w:style w:styleId="Style_78_ch" w:type="character">
    <w:name w:val="Заголовок таблицы"/>
    <w:basedOn w:val="Style_25_ch"/>
    <w:link w:val="Style_78"/>
    <w:rPr>
      <w:b w:val="1"/>
    </w:rPr>
  </w:style>
  <w:style w:styleId="Style_79" w:type="paragraph">
    <w:name w:val="WW-Absatz-Standardschriftart111111111"/>
    <w:link w:val="Style_79_ch"/>
  </w:style>
  <w:style w:styleId="Style_79_ch" w:type="character">
    <w:name w:val="WW-Absatz-Standardschriftart111111111"/>
    <w:link w:val="Style_79"/>
  </w:style>
  <w:style w:styleId="Style_80" w:type="paragraph">
    <w:name w:val="heading 1"/>
    <w:basedOn w:val="Style_10"/>
    <w:next w:val="Style_10"/>
    <w:link w:val="Style_8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80_ch" w:type="character">
    <w:name w:val="heading 1"/>
    <w:basedOn w:val="Style_10_ch"/>
    <w:link w:val="Style_80"/>
    <w:rPr>
      <w:rFonts w:ascii="Arial" w:hAnsi="Arial"/>
      <w:b w:val="1"/>
      <w:sz w:val="32"/>
    </w:rPr>
  </w:style>
  <w:style w:styleId="Style_7" w:type="paragraph">
    <w:name w:val="Default"/>
    <w:link w:val="Style_7_ch"/>
    <w:rPr>
      <w:color w:val="000000"/>
      <w:sz w:val="24"/>
    </w:rPr>
  </w:style>
  <w:style w:styleId="Style_7_ch" w:type="character">
    <w:name w:val="Default"/>
    <w:link w:val="Style_7"/>
    <w:rPr>
      <w:color w:val="000000"/>
      <w:sz w:val="24"/>
    </w:rPr>
  </w:style>
  <w:style w:styleId="Style_81" w:type="paragraph">
    <w:name w:val="ПЗ2"/>
    <w:basedOn w:val="Style_71"/>
    <w:next w:val="Style_71"/>
    <w:link w:val="Style_81_ch"/>
    <w:pPr>
      <w:keepNext w:val="1"/>
      <w:spacing w:after="240" w:before="360"/>
      <w:ind/>
    </w:pPr>
    <w:rPr>
      <w:b w:val="1"/>
    </w:rPr>
  </w:style>
  <w:style w:styleId="Style_81_ch" w:type="character">
    <w:name w:val="ПЗ2"/>
    <w:basedOn w:val="Style_71_ch"/>
    <w:link w:val="Style_81"/>
    <w:rPr>
      <w:b w:val="1"/>
    </w:rPr>
  </w:style>
  <w:style w:styleId="Style_82" w:type="paragraph">
    <w:name w:val="Style4"/>
    <w:basedOn w:val="Style_10"/>
    <w:link w:val="Style_82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82_ch" w:type="character">
    <w:name w:val="Style4"/>
    <w:basedOn w:val="Style_10_ch"/>
    <w:link w:val="Style_82"/>
    <w:rPr>
      <w:rFonts w:ascii="Arial" w:hAnsi="Arial"/>
    </w:rPr>
  </w:style>
  <w:style w:styleId="Style_83" w:type="paragraph">
    <w:name w:val="МГ_5Заголовок"/>
    <w:next w:val="Style_84"/>
    <w:link w:val="Style_8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83_ch" w:type="character">
    <w:name w:val="МГ_5Заголовок"/>
    <w:link w:val="Style_83"/>
    <w:rPr>
      <w:b w:val="1"/>
      <w:sz w:val="26"/>
    </w:rPr>
  </w:style>
  <w:style w:styleId="Style_85" w:type="paragraph">
    <w:name w:val="Style15"/>
    <w:basedOn w:val="Style_10"/>
    <w:link w:val="Style_85_ch"/>
    <w:pPr>
      <w:widowControl w:val="0"/>
      <w:spacing w:line="274" w:lineRule="exact"/>
      <w:ind w:firstLine="701" w:left="0"/>
    </w:pPr>
    <w:rPr>
      <w:rFonts w:ascii="Arial" w:hAnsi="Arial"/>
    </w:rPr>
  </w:style>
  <w:style w:styleId="Style_85_ch" w:type="character">
    <w:name w:val="Style15"/>
    <w:basedOn w:val="Style_10_ch"/>
    <w:link w:val="Style_85"/>
    <w:rPr>
      <w:rFonts w:ascii="Arial" w:hAnsi="Arial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86" w:type="paragraph">
    <w:name w:val="Footnote"/>
    <w:link w:val="Style_86_ch"/>
    <w:pPr>
      <w:ind w:firstLine="851" w:left="0"/>
      <w:jc w:val="both"/>
    </w:pPr>
    <w:rPr>
      <w:rFonts w:ascii="XO Thames" w:hAnsi="XO Thames"/>
      <w:sz w:val="22"/>
    </w:rPr>
  </w:style>
  <w:style w:styleId="Style_86_ch" w:type="character">
    <w:name w:val="Footnote"/>
    <w:link w:val="Style_86"/>
    <w:rPr>
      <w:rFonts w:ascii="XO Thames" w:hAnsi="XO Thames"/>
      <w:sz w:val="22"/>
    </w:rPr>
  </w:style>
  <w:style w:styleId="Style_87" w:type="paragraph">
    <w:name w:val="1460"/>
    <w:basedOn w:val="Style_10"/>
    <w:link w:val="Style_87_ch"/>
    <w:pPr>
      <w:spacing w:before="120"/>
      <w:ind/>
      <w:jc w:val="center"/>
    </w:pPr>
    <w:rPr>
      <w:b w:val="1"/>
      <w:color w:val="000000"/>
      <w:sz w:val="28"/>
    </w:rPr>
  </w:style>
  <w:style w:styleId="Style_87_ch" w:type="character">
    <w:name w:val="1460"/>
    <w:basedOn w:val="Style_10_ch"/>
    <w:link w:val="Style_87"/>
    <w:rPr>
      <w:b w:val="1"/>
      <w:color w:val="000000"/>
      <w:sz w:val="28"/>
    </w:rPr>
  </w:style>
  <w:style w:styleId="Style_88" w:type="paragraph">
    <w:name w:val="List Bullet"/>
    <w:basedOn w:val="Style_10"/>
    <w:link w:val="Style_88_ch"/>
    <w:pPr>
      <w:numPr>
        <w:numId w:val="5"/>
      </w:numPr>
    </w:pPr>
  </w:style>
  <w:style w:styleId="Style_88_ch" w:type="character">
    <w:name w:val="List Bullet"/>
    <w:basedOn w:val="Style_10_ch"/>
    <w:link w:val="Style_88"/>
  </w:style>
  <w:style w:styleId="Style_89" w:type="paragraph">
    <w:name w:val="Standard"/>
    <w:basedOn w:val="Style_10"/>
    <w:link w:val="Style_89_ch"/>
    <w:pPr>
      <w:widowControl w:val="0"/>
      <w:ind/>
    </w:pPr>
  </w:style>
  <w:style w:styleId="Style_89_ch" w:type="character">
    <w:name w:val="Standard"/>
    <w:basedOn w:val="Style_10_ch"/>
    <w:link w:val="Style_89"/>
  </w:style>
  <w:style w:styleId="Style_90" w:type="paragraph">
    <w:name w:val="toc 1"/>
    <w:basedOn w:val="Style_10"/>
    <w:next w:val="Style_10"/>
    <w:link w:val="Style_90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</w:style>
  <w:style w:styleId="Style_90_ch" w:type="character">
    <w:name w:val="toc 1"/>
    <w:basedOn w:val="Style_10_ch"/>
    <w:link w:val="Style_90"/>
  </w:style>
  <w:style w:styleId="Style_91" w:type="paragraph">
    <w:name w:val="Body Text 3"/>
    <w:basedOn w:val="Style_10"/>
    <w:link w:val="Style_9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91_ch" w:type="character">
    <w:name w:val="Body Text 3"/>
    <w:basedOn w:val="Style_10_ch"/>
    <w:link w:val="Style_91"/>
    <w:rPr>
      <w:rFonts w:ascii="GOST type A" w:hAnsi="GOST type A"/>
      <w:i w:val="1"/>
      <w:sz w:val="16"/>
    </w:rPr>
  </w:style>
  <w:style w:styleId="Style_92" w:type="paragraph">
    <w:name w:val="WW-Absatz-Standardschriftart111111111111"/>
    <w:link w:val="Style_92_ch"/>
  </w:style>
  <w:style w:styleId="Style_92_ch" w:type="character">
    <w:name w:val="WW-Absatz-Standardschriftart111111111111"/>
    <w:link w:val="Style_92"/>
  </w:style>
  <w:style w:styleId="Style_93" w:type="paragraph">
    <w:name w:val="Header and Footer"/>
    <w:link w:val="Style_93_ch"/>
    <w:pPr>
      <w:spacing w:line="240" w:lineRule="auto"/>
      <w:ind/>
      <w:jc w:val="both"/>
    </w:pPr>
    <w:rPr>
      <w:rFonts w:ascii="XO Thames" w:hAnsi="XO Thames"/>
      <w:sz w:val="28"/>
    </w:rPr>
  </w:style>
  <w:style w:styleId="Style_93_ch" w:type="character">
    <w:name w:val="Header and Footer"/>
    <w:link w:val="Style_93"/>
    <w:rPr>
      <w:rFonts w:ascii="XO Thames" w:hAnsi="XO Thames"/>
      <w:sz w:val="28"/>
    </w:rPr>
  </w:style>
  <w:style w:styleId="Style_94" w:type="paragraph">
    <w:name w:val="Iniiaiie oaeno 2"/>
    <w:basedOn w:val="Style_10"/>
    <w:link w:val="Style_94_ch"/>
    <w:pPr>
      <w:widowControl w:val="0"/>
      <w:ind w:firstLine="567" w:left="0"/>
      <w:jc w:val="both"/>
    </w:pPr>
    <w:rPr>
      <w:b w:val="1"/>
      <w:color w:val="000000"/>
    </w:rPr>
  </w:style>
  <w:style w:styleId="Style_94_ch" w:type="character">
    <w:name w:val="Iniiaiie oaeno 2"/>
    <w:basedOn w:val="Style_10_ch"/>
    <w:link w:val="Style_94"/>
    <w:rPr>
      <w:b w:val="1"/>
      <w:color w:val="000000"/>
    </w:rPr>
  </w:style>
  <w:style w:styleId="Style_95" w:type="paragraph">
    <w:name w:val="No Spacing"/>
    <w:link w:val="Style_95_ch"/>
    <w:rPr>
      <w:rFonts w:ascii="Arial" w:hAnsi="Arial"/>
    </w:rPr>
  </w:style>
  <w:style w:styleId="Style_95_ch" w:type="character">
    <w:name w:val="No Spacing"/>
    <w:link w:val="Style_95"/>
    <w:rPr>
      <w:rFonts w:ascii="Arial" w:hAnsi="Arial"/>
    </w:rPr>
  </w:style>
  <w:style w:styleId="Style_96" w:type="paragraph">
    <w:name w:val="toc 9"/>
    <w:next w:val="Style_10"/>
    <w:link w:val="Style_9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6_ch" w:type="character">
    <w:name w:val="toc 9"/>
    <w:link w:val="Style_96"/>
    <w:rPr>
      <w:rFonts w:ascii="XO Thames" w:hAnsi="XO Thames"/>
      <w:sz w:val="28"/>
    </w:rPr>
  </w:style>
  <w:style w:styleId="Style_97" w:type="paragraph">
    <w:name w:val="line number"/>
    <w:basedOn w:val="Style_64"/>
    <w:link w:val="Style_97_ch"/>
  </w:style>
  <w:style w:styleId="Style_97_ch" w:type="character">
    <w:name w:val="line number"/>
    <w:basedOn w:val="Style_64_ch"/>
    <w:link w:val="Style_97"/>
  </w:style>
  <w:style w:styleId="Style_98" w:type="paragraph">
    <w:name w:val="1206"/>
    <w:basedOn w:val="Style_10"/>
    <w:link w:val="Style_98_ch"/>
    <w:pPr>
      <w:spacing w:after="120"/>
      <w:ind/>
      <w:jc w:val="center"/>
    </w:pPr>
    <w:rPr>
      <w:b w:val="1"/>
      <w:color w:val="000000"/>
    </w:rPr>
  </w:style>
  <w:style w:styleId="Style_98_ch" w:type="character">
    <w:name w:val="1206"/>
    <w:basedOn w:val="Style_10_ch"/>
    <w:link w:val="Style_98"/>
    <w:rPr>
      <w:b w:val="1"/>
      <w:color w:val="000000"/>
    </w:rPr>
  </w:style>
  <w:style w:styleId="Style_99" w:type="paragraph">
    <w:name w:val="МГ 3_ Пункт"/>
    <w:next w:val="Style_10"/>
    <w:link w:val="Style_99_ch"/>
    <w:pPr>
      <w:keepNext w:val="1"/>
      <w:numPr>
        <w:ilvl w:val="0"/>
        <w:numId w:val="3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99_ch" w:type="character">
    <w:name w:val="МГ 3_ Пункт"/>
    <w:link w:val="Style_99"/>
    <w:rPr>
      <w:b w:val="1"/>
      <w:sz w:val="26"/>
    </w:rPr>
  </w:style>
  <w:style w:styleId="Style_100" w:type="paragraph">
    <w:name w:val="Style12"/>
    <w:basedOn w:val="Style_10"/>
    <w:link w:val="Style_100_ch"/>
    <w:pPr>
      <w:widowControl w:val="0"/>
      <w:ind/>
    </w:pPr>
    <w:rPr>
      <w:rFonts w:ascii="Arial" w:hAnsi="Arial"/>
    </w:rPr>
  </w:style>
  <w:style w:styleId="Style_100_ch" w:type="character">
    <w:name w:val="Style12"/>
    <w:basedOn w:val="Style_10_ch"/>
    <w:link w:val="Style_100"/>
    <w:rPr>
      <w:rFonts w:ascii="Arial" w:hAnsi="Arial"/>
    </w:rPr>
  </w:style>
  <w:style w:styleId="Style_101" w:type="paragraph">
    <w:name w:val="toc 8"/>
    <w:next w:val="Style_10"/>
    <w:link w:val="Style_10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1_ch" w:type="character">
    <w:name w:val="toc 8"/>
    <w:link w:val="Style_101"/>
    <w:rPr>
      <w:rFonts w:ascii="XO Thames" w:hAnsi="XO Thames"/>
      <w:sz w:val="28"/>
    </w:rPr>
  </w:style>
  <w:style w:styleId="Style_102" w:type="paragraph">
    <w:name w:val=".FORMATTEXT"/>
    <w:link w:val="Style_102_ch"/>
    <w:pPr>
      <w:widowControl w:val="0"/>
      <w:ind/>
    </w:pPr>
    <w:rPr>
      <w:sz w:val="24"/>
    </w:rPr>
  </w:style>
  <w:style w:styleId="Style_102_ch" w:type="character">
    <w:name w:val=".FORMATTEXT"/>
    <w:link w:val="Style_102"/>
    <w:rPr>
      <w:sz w:val="24"/>
    </w:rPr>
  </w:style>
  <w:style w:styleId="Style_103" w:type="paragraph">
    <w:name w:val="Font Style20"/>
    <w:link w:val="Style_103_ch"/>
    <w:rPr>
      <w:rFonts w:ascii="Arial" w:hAnsi="Arial"/>
      <w:b w:val="1"/>
      <w:i w:val="1"/>
      <w:sz w:val="22"/>
    </w:rPr>
  </w:style>
  <w:style w:styleId="Style_103_ch" w:type="character">
    <w:name w:val="Font Style20"/>
    <w:link w:val="Style_103"/>
    <w:rPr>
      <w:rFonts w:ascii="Arial" w:hAnsi="Arial"/>
      <w:b w:val="1"/>
      <w:i w:val="1"/>
      <w:sz w:val="22"/>
    </w:rPr>
  </w:style>
  <w:style w:styleId="Style_104" w:type="paragraph">
    <w:name w:val="Содержимое врезки"/>
    <w:basedOn w:val="Style_13"/>
    <w:link w:val="Style_104_ch"/>
  </w:style>
  <w:style w:styleId="Style_104_ch" w:type="character">
    <w:name w:val="Содержимое врезки"/>
    <w:basedOn w:val="Style_13_ch"/>
    <w:link w:val="Style_104"/>
  </w:style>
  <w:style w:styleId="Style_84" w:type="paragraph">
    <w:name w:val="МГ_обычный"/>
    <w:basedOn w:val="Style_10"/>
    <w:link w:val="Style_84_ch"/>
    <w:pPr>
      <w:spacing w:before="120"/>
      <w:ind w:firstLine="851" w:left="284" w:right="170"/>
      <w:jc w:val="both"/>
    </w:pPr>
    <w:rPr>
      <w:sz w:val="26"/>
    </w:rPr>
  </w:style>
  <w:style w:styleId="Style_84_ch" w:type="character">
    <w:name w:val="МГ_обычный"/>
    <w:basedOn w:val="Style_10_ch"/>
    <w:link w:val="Style_84"/>
    <w:rPr>
      <w:sz w:val="26"/>
    </w:rPr>
  </w:style>
  <w:style w:styleId="Style_8" w:type="paragraph">
    <w:name w:val="ConsPlusNormal"/>
    <w:link w:val="Style_8_ch"/>
    <w:pPr>
      <w:widowControl w:val="0"/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105" w:type="paragraph">
    <w:name w:val="annotation subject"/>
    <w:basedOn w:val="Style_50"/>
    <w:next w:val="Style_50"/>
    <w:link w:val="Style_105_ch"/>
    <w:rPr>
      <w:b w:val="1"/>
    </w:rPr>
  </w:style>
  <w:style w:styleId="Style_105_ch" w:type="character">
    <w:name w:val="annotation subject"/>
    <w:basedOn w:val="Style_50_ch"/>
    <w:link w:val="Style_105"/>
    <w:rPr>
      <w:b w:val="1"/>
    </w:rPr>
  </w:style>
  <w:style w:styleId="Style_106" w:type="paragraph">
    <w:name w:val="Заголовок КД"/>
    <w:basedOn w:val="Style_10"/>
    <w:next w:val="Style_10"/>
    <w:link w:val="Style_106_ch"/>
    <w:pPr>
      <w:ind w:firstLine="0" w:left="284" w:right="284"/>
      <w:jc w:val="center"/>
    </w:pPr>
    <w:rPr>
      <w:b w:val="1"/>
      <w:sz w:val="28"/>
    </w:rPr>
  </w:style>
  <w:style w:styleId="Style_106_ch" w:type="character">
    <w:name w:val="Заголовок КД"/>
    <w:basedOn w:val="Style_10_ch"/>
    <w:link w:val="Style_106"/>
    <w:rPr>
      <w:b w:val="1"/>
      <w:sz w:val="28"/>
    </w:rPr>
  </w:style>
  <w:style w:styleId="Style_107" w:type="paragraph">
    <w:name w:val="Нормальный (OEM)"/>
    <w:basedOn w:val="Style_10"/>
    <w:next w:val="Style_10"/>
    <w:link w:val="Style_107_ch"/>
    <w:pPr>
      <w:widowControl w:val="0"/>
      <w:ind/>
      <w:jc w:val="both"/>
    </w:pPr>
    <w:rPr>
      <w:rFonts w:ascii="Courier New" w:hAnsi="Courier New"/>
      <w:sz w:val="20"/>
    </w:rPr>
  </w:style>
  <w:style w:styleId="Style_107_ch" w:type="character">
    <w:name w:val="Нормальный (OEM)"/>
    <w:basedOn w:val="Style_10_ch"/>
    <w:link w:val="Style_107"/>
    <w:rPr>
      <w:rFonts w:ascii="Courier New" w:hAnsi="Courier New"/>
      <w:sz w:val="20"/>
    </w:rPr>
  </w:style>
  <w:style w:styleId="Style_108" w:type="paragraph">
    <w:name w:val="Знак"/>
    <w:basedOn w:val="Style_10"/>
    <w:link w:val="Style_108_ch"/>
    <w:pPr>
      <w:spacing w:after="160" w:line="240" w:lineRule="exact"/>
      <w:ind/>
    </w:pPr>
    <w:rPr>
      <w:rFonts w:ascii="Verdana" w:hAnsi="Verdana"/>
      <w:sz w:val="20"/>
    </w:rPr>
  </w:style>
  <w:style w:styleId="Style_108_ch" w:type="character">
    <w:name w:val="Знак"/>
    <w:basedOn w:val="Style_10_ch"/>
    <w:link w:val="Style_108"/>
    <w:rPr>
      <w:rFonts w:ascii="Verdana" w:hAnsi="Verdana"/>
      <w:sz w:val="20"/>
    </w:rPr>
  </w:style>
  <w:style w:styleId="Style_109" w:type="paragraph">
    <w:name w:val="toc 5"/>
    <w:next w:val="Style_10"/>
    <w:link w:val="Style_10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09_ch" w:type="character">
    <w:name w:val="toc 5"/>
    <w:link w:val="Style_109"/>
    <w:rPr>
      <w:rFonts w:ascii="XO Thames" w:hAnsi="XO Thames"/>
      <w:sz w:val="28"/>
    </w:rPr>
  </w:style>
  <w:style w:styleId="Style_110" w:type="paragraph">
    <w:name w:val="Body Text Indent 2"/>
    <w:basedOn w:val="Style_10"/>
    <w:link w:val="Style_110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10_ch" w:type="character">
    <w:name w:val="Body Text Indent 2"/>
    <w:basedOn w:val="Style_10_ch"/>
    <w:link w:val="Style_110"/>
    <w:rPr>
      <w:rFonts w:ascii="Arial" w:hAnsi="Arial"/>
      <w:sz w:val="20"/>
    </w:rPr>
  </w:style>
  <w:style w:styleId="Style_111" w:type="paragraph">
    <w:name w:val="Основной текст с отступом1"/>
    <w:basedOn w:val="Style_10"/>
    <w:link w:val="Style_111_ch"/>
    <w:pPr>
      <w:ind w:firstLine="567" w:left="0"/>
      <w:jc w:val="both"/>
    </w:pPr>
  </w:style>
  <w:style w:styleId="Style_111_ch" w:type="character">
    <w:name w:val="Основной текст с отступом1"/>
    <w:basedOn w:val="Style_10_ch"/>
    <w:link w:val="Style_111"/>
  </w:style>
  <w:style w:styleId="Style_9" w:type="paragraph">
    <w:name w:val="western"/>
    <w:basedOn w:val="Style_89"/>
    <w:link w:val="Style_9_ch"/>
    <w:pPr>
      <w:widowControl w:val="1"/>
      <w:spacing w:after="119" w:before="280" w:line="100" w:lineRule="atLeast"/>
      <w:ind w:firstLine="709" w:left="-170"/>
    </w:pPr>
  </w:style>
  <w:style w:styleId="Style_9_ch" w:type="character">
    <w:name w:val="western"/>
    <w:basedOn w:val="Style_89_ch"/>
    <w:link w:val="Style_9"/>
  </w:style>
  <w:style w:styleId="Style_112" w:type="paragraph">
    <w:name w:val="основной"/>
    <w:basedOn w:val="Style_10"/>
    <w:link w:val="Style_112_ch"/>
    <w:pPr>
      <w:keepNext w:val="1"/>
      <w:ind/>
    </w:pPr>
  </w:style>
  <w:style w:styleId="Style_112_ch" w:type="character">
    <w:name w:val="основной"/>
    <w:basedOn w:val="Style_10_ch"/>
    <w:link w:val="Style_112"/>
  </w:style>
  <w:style w:styleId="Style_113" w:type="paragraph">
    <w:name w:val="WW8Num1z0"/>
    <w:link w:val="Style_113_ch"/>
    <w:rPr>
      <w:rFonts w:ascii="Symbol" w:hAnsi="Symbol"/>
    </w:rPr>
  </w:style>
  <w:style w:styleId="Style_113_ch" w:type="character">
    <w:name w:val="WW8Num1z0"/>
    <w:link w:val="Style_113"/>
    <w:rPr>
      <w:rFonts w:ascii="Symbol" w:hAnsi="Symbol"/>
    </w:rPr>
  </w:style>
  <w:style w:styleId="Style_114" w:type="paragraph">
    <w:name w:val="Символ нумерации"/>
    <w:link w:val="Style_114_ch"/>
  </w:style>
  <w:style w:styleId="Style_114_ch" w:type="character">
    <w:name w:val="Символ нумерации"/>
    <w:link w:val="Style_114"/>
  </w:style>
  <w:style w:styleId="Style_115" w:type="paragraph">
    <w:name w:val="WW-Absatz-Standardschriftart"/>
    <w:link w:val="Style_115_ch"/>
  </w:style>
  <w:style w:styleId="Style_115_ch" w:type="character">
    <w:name w:val="WW-Absatz-Standardschriftart"/>
    <w:link w:val="Style_115"/>
  </w:style>
  <w:style w:styleId="Style_3" w:type="paragraph">
    <w:name w:val="List Paragraph"/>
    <w:basedOn w:val="Style_10"/>
    <w:link w:val="Style_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10_ch"/>
    <w:link w:val="Style_3"/>
    <w:rPr>
      <w:rFonts w:ascii="Calibri" w:hAnsi="Calibri"/>
      <w:sz w:val="22"/>
    </w:rPr>
  </w:style>
  <w:style w:styleId="Style_116" w:type="paragraph">
    <w:name w:val="Стиль1"/>
    <w:basedOn w:val="Style_10"/>
    <w:link w:val="Style_116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116_ch" w:type="character">
    <w:name w:val="Стиль1"/>
    <w:basedOn w:val="Style_10_ch"/>
    <w:link w:val="Style_116"/>
    <w:rPr>
      <w:rFonts w:ascii="Calibri" w:hAnsi="Calibri"/>
      <w:color w:val="000000"/>
      <w:sz w:val="22"/>
    </w:rPr>
  </w:style>
  <w:style w:styleId="Style_117" w:type="paragraph">
    <w:name w:val="Основной текст с отступом 21"/>
    <w:basedOn w:val="Style_10"/>
    <w:link w:val="Style_117_ch"/>
    <w:pPr>
      <w:spacing w:after="120" w:line="480" w:lineRule="auto"/>
      <w:ind w:firstLine="0" w:left="283"/>
    </w:pPr>
  </w:style>
  <w:style w:styleId="Style_117_ch" w:type="character">
    <w:name w:val="Основной текст с отступом 21"/>
    <w:basedOn w:val="Style_10_ch"/>
    <w:link w:val="Style_117"/>
  </w:style>
  <w:style w:styleId="Style_118" w:type="paragraph">
    <w:name w:val="Название1"/>
    <w:basedOn w:val="Style_10"/>
    <w:link w:val="Style_118_ch"/>
    <w:pPr>
      <w:spacing w:after="120" w:before="120"/>
      <w:ind/>
    </w:pPr>
    <w:rPr>
      <w:i w:val="1"/>
    </w:rPr>
  </w:style>
  <w:style w:styleId="Style_118_ch" w:type="character">
    <w:name w:val="Название1"/>
    <w:basedOn w:val="Style_10_ch"/>
    <w:link w:val="Style_118"/>
    <w:rPr>
      <w:i w:val="1"/>
    </w:rPr>
  </w:style>
  <w:style w:styleId="Style_119" w:type="paragraph">
    <w:name w:val="Subtitle"/>
    <w:next w:val="Style_10"/>
    <w:link w:val="Style_1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9_ch" w:type="character">
    <w:name w:val="Subtitle"/>
    <w:link w:val="Style_119"/>
    <w:rPr>
      <w:rFonts w:ascii="XO Thames" w:hAnsi="XO Thames"/>
      <w:i w:val="1"/>
      <w:sz w:val="24"/>
    </w:rPr>
  </w:style>
  <w:style w:styleId="Style_120" w:type="paragraph">
    <w:name w:val="nienie"/>
    <w:basedOn w:val="Style_69"/>
    <w:link w:val="Style_120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20_ch" w:type="character">
    <w:name w:val="nienie"/>
    <w:basedOn w:val="Style_69_ch"/>
    <w:link w:val="Style_120"/>
    <w:rPr>
      <w:rFonts w:ascii="Peterburg" w:hAnsi="Peterburg"/>
      <w:sz w:val="24"/>
    </w:rPr>
  </w:style>
  <w:style w:styleId="Style_71" w:type="paragraph">
    <w:name w:val="Нормальный-2"/>
    <w:basedOn w:val="Style_10"/>
    <w:link w:val="Style_71_ch"/>
    <w:pPr>
      <w:spacing w:before="120"/>
      <w:ind w:firstLine="851" w:left="284" w:right="170"/>
      <w:jc w:val="both"/>
    </w:pPr>
    <w:rPr>
      <w:sz w:val="26"/>
    </w:rPr>
  </w:style>
  <w:style w:styleId="Style_71_ch" w:type="character">
    <w:name w:val="Нормальный-2"/>
    <w:basedOn w:val="Style_10_ch"/>
    <w:link w:val="Style_71"/>
    <w:rPr>
      <w:sz w:val="26"/>
    </w:rPr>
  </w:style>
  <w:style w:styleId="Style_121" w:type="paragraph">
    <w:name w:val="Title"/>
    <w:basedOn w:val="Style_10"/>
    <w:link w:val="Style_121_ch"/>
    <w:uiPriority w:val="10"/>
    <w:qFormat/>
    <w:pPr>
      <w:ind/>
      <w:jc w:val="center"/>
    </w:pPr>
    <w:rPr>
      <w:b w:val="1"/>
      <w:sz w:val="28"/>
    </w:rPr>
  </w:style>
  <w:style w:styleId="Style_121_ch" w:type="character">
    <w:name w:val="Title"/>
    <w:basedOn w:val="Style_10_ch"/>
    <w:link w:val="Style_121"/>
    <w:rPr>
      <w:b w:val="1"/>
      <w:sz w:val="28"/>
    </w:rPr>
  </w:style>
  <w:style w:styleId="Style_122" w:type="paragraph">
    <w:name w:val="heading 4"/>
    <w:basedOn w:val="Style_10"/>
    <w:next w:val="Style_10"/>
    <w:link w:val="Style_12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2_ch" w:type="character">
    <w:name w:val="heading 4"/>
    <w:basedOn w:val="Style_10_ch"/>
    <w:link w:val="Style_122"/>
    <w:rPr>
      <w:b w:val="1"/>
      <w:i w:val="1"/>
      <w:sz w:val="28"/>
    </w:rPr>
  </w:style>
  <w:style w:styleId="Style_123" w:type="paragraph">
    <w:name w:val="Основной текст 21"/>
    <w:basedOn w:val="Style_10"/>
    <w:link w:val="Style_123_ch"/>
    <w:pPr>
      <w:spacing w:before="120"/>
      <w:ind w:firstLine="709" w:left="0"/>
      <w:jc w:val="both"/>
    </w:pPr>
    <w:rPr>
      <w:rFonts w:ascii="Arial" w:hAnsi="Arial"/>
    </w:rPr>
  </w:style>
  <w:style w:styleId="Style_123_ch" w:type="character">
    <w:name w:val="Основной текст 21"/>
    <w:basedOn w:val="Style_10_ch"/>
    <w:link w:val="Style_123"/>
    <w:rPr>
      <w:rFonts w:ascii="Arial" w:hAnsi="Arial"/>
    </w:rPr>
  </w:style>
  <w:style w:styleId="Style_124" w:type="paragraph">
    <w:name w:val="page number"/>
    <w:basedOn w:val="Style_40"/>
    <w:link w:val="Style_124_ch"/>
  </w:style>
  <w:style w:styleId="Style_124_ch" w:type="character">
    <w:name w:val="page number"/>
    <w:basedOn w:val="Style_40_ch"/>
    <w:link w:val="Style_124"/>
  </w:style>
  <w:style w:styleId="Style_125" w:type="paragraph">
    <w:name w:val="Заголовок 1ПЗ"/>
    <w:basedOn w:val="Style_10"/>
    <w:next w:val="Style_10"/>
    <w:link w:val="Style_12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25_ch" w:type="character">
    <w:name w:val="Заголовок 1ПЗ"/>
    <w:basedOn w:val="Style_10_ch"/>
    <w:link w:val="Style_125"/>
    <w:rPr>
      <w:b w:val="1"/>
      <w:caps w:val="1"/>
      <w:sz w:val="28"/>
    </w:rPr>
  </w:style>
  <w:style w:styleId="Style_126" w:type="paragraph">
    <w:name w:val="WW-Absatz-Standardschriftart111111"/>
    <w:link w:val="Style_126_ch"/>
  </w:style>
  <w:style w:styleId="Style_126_ch" w:type="character">
    <w:name w:val="WW-Absatz-Standardschriftart111111"/>
    <w:link w:val="Style_126"/>
  </w:style>
  <w:style w:styleId="Style_4" w:type="paragraph">
    <w:name w:val="heading 2"/>
    <w:basedOn w:val="Style_10"/>
    <w:next w:val="Style_10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0_ch"/>
    <w:link w:val="Style_4"/>
    <w:rPr>
      <w:rFonts w:ascii="Arial" w:hAnsi="Arial"/>
      <w:b w:val="1"/>
      <w:i w:val="1"/>
      <w:sz w:val="28"/>
    </w:rPr>
  </w:style>
  <w:style w:styleId="Style_127" w:type="paragraph">
    <w:name w:val="Указатель1"/>
    <w:basedOn w:val="Style_10"/>
    <w:link w:val="Style_127_ch"/>
  </w:style>
  <w:style w:styleId="Style_127_ch" w:type="character">
    <w:name w:val="Указатель1"/>
    <w:basedOn w:val="Style_10_ch"/>
    <w:link w:val="Style_127"/>
  </w:style>
  <w:style w:styleId="Style_128" w:type="paragraph">
    <w:name w:val="List"/>
    <w:basedOn w:val="Style_13"/>
    <w:link w:val="Style_128_ch"/>
  </w:style>
  <w:style w:styleId="Style_128_ch" w:type="character">
    <w:name w:val="List"/>
    <w:basedOn w:val="Style_13_ch"/>
    <w:link w:val="Style_128"/>
  </w:style>
  <w:style w:styleId="Style_129" w:type="paragraph">
    <w:name w:val="heading 6"/>
    <w:basedOn w:val="Style_10"/>
    <w:next w:val="Style_10"/>
    <w:link w:val="Style_129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29_ch" w:type="character">
    <w:name w:val="heading 6"/>
    <w:basedOn w:val="Style_10_ch"/>
    <w:link w:val="Style_129"/>
    <w:rPr>
      <w:b w:val="1"/>
      <w:sz w:val="22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2025-02-19T06:01:39Z</dcterms:modified>
</cp:coreProperties>
</file>