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6.xml"/>
  <Override ContentType="application/vnd.openxmlformats-officedocument.wordprocessingml.footer+xml" PartName="/word/footer19.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28.xml"/>
  <Override ContentType="application/vnd.openxmlformats-officedocument.wordprocessingml.footer+xml" PartName="/word/footer30.xml"/>
  <Override ContentType="application/vnd.openxmlformats-officedocument.wordprocessingml.footer+xml" PartName="/word/footer32.xml"/>
  <Override ContentType="application/vnd.openxmlformats-officedocument.wordprocessingml.footer+xml" PartName="/word/footer34.xml"/>
  <Override ContentType="application/vnd.openxmlformats-officedocument.wordprocessingml.footer+xml" PartName="/word/footer36.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27.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1.xml"/>
  <Override ContentType="application/vnd.openxmlformats-officedocument.wordprocessingml.header+xml" PartName="/word/header33.xml"/>
  <Override ContentType="application/vnd.openxmlformats-officedocument.wordprocessingml.header+xml" PartName="/word/header35.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31000000">
      <w:pPr>
        <w:ind/>
        <w:jc w:val="center"/>
        <w:rPr>
          <w:sz w:val="28"/>
        </w:rPr>
      </w:pPr>
      <w:r>
        <w:rPr>
          <w:sz w:val="28"/>
        </w:rPr>
        <w:t>АДМИНИСТРАЦИЯ ГОРОДА МАГНИТОГОРСКА</w:t>
      </w:r>
    </w:p>
    <w:p w14:paraId="32000000">
      <w:pPr>
        <w:ind/>
        <w:jc w:val="center"/>
        <w:rPr>
          <w:sz w:val="28"/>
        </w:rPr>
      </w:pPr>
      <w:r>
        <w:rPr>
          <w:sz w:val="28"/>
        </w:rPr>
        <w:t>ЧЕЛЯБИНСКОЙ ОБЛАСТИ</w:t>
      </w:r>
    </w:p>
    <w:p w14:paraId="33000000">
      <w:pPr>
        <w:ind/>
        <w:jc w:val="center"/>
        <w:rPr>
          <w:sz w:val="28"/>
        </w:rPr>
      </w:pPr>
      <w:r>
        <w:rPr>
          <w:sz w:val="28"/>
        </w:rPr>
        <w:t>ПОСТАНОВЛЕНИЕ</w:t>
      </w:r>
    </w:p>
    <w:p w14:paraId="34000000">
      <w:pPr>
        <w:spacing w:after="0" w:line="240" w:lineRule="auto"/>
        <w:ind w:right="0"/>
        <w:jc w:val="center"/>
        <w:rPr>
          <w:rFonts w:ascii="Times New Roman" w:hAnsi="Times New Roman"/>
          <w:sz w:val="28"/>
        </w:rPr>
      </w:pPr>
      <w:r>
        <w:rPr>
          <w:spacing w:val="-4"/>
          <w:sz w:val="28"/>
        </w:rPr>
        <w:t>30.</w:t>
      </w:r>
      <w:r>
        <w:rPr>
          <w:spacing w:val="-4"/>
          <w:sz w:val="28"/>
        </w:rPr>
        <w:t>01</w:t>
      </w:r>
      <w:r>
        <w:rPr>
          <w:spacing w:val="-4"/>
          <w:sz w:val="28"/>
        </w:rPr>
        <w:t>.20</w:t>
      </w:r>
      <w:r>
        <w:rPr>
          <w:spacing w:val="-4"/>
          <w:sz w:val="28"/>
        </w:rPr>
        <w:t>25</w:t>
      </w:r>
      <w:r>
        <w:rPr>
          <w:spacing w:val="-4"/>
          <w:sz w:val="28"/>
        </w:rPr>
        <w:t xml:space="preserve">                                         </w:t>
      </w:r>
      <w:r>
        <w:rPr>
          <w:spacing w:val="-4"/>
          <w:sz w:val="28"/>
        </w:rPr>
        <w:t xml:space="preserve">                             № 800</w:t>
      </w:r>
      <w:r>
        <w:rPr>
          <w:spacing w:val="-4"/>
          <w:sz w:val="28"/>
        </w:rPr>
        <w:t>-П</w:t>
      </w:r>
    </w:p>
    <w:p w14:paraId="35000000">
      <w:pPr>
        <w:spacing w:after="0" w:line="240" w:lineRule="auto"/>
        <w:ind w:right="0"/>
        <w:jc w:val="center"/>
        <w:rPr>
          <w:rFonts w:ascii="Times New Roman" w:hAnsi="Times New Roman"/>
          <w:sz w:val="28"/>
        </w:rPr>
      </w:pPr>
    </w:p>
    <w:p w14:paraId="36000000">
      <w:pPr>
        <w:spacing w:after="0" w:line="240" w:lineRule="auto"/>
        <w:ind w:right="4534"/>
        <w:jc w:val="both"/>
        <w:rPr>
          <w:rFonts w:ascii="Times New Roman" w:hAnsi="Times New Roman"/>
          <w:sz w:val="28"/>
        </w:rPr>
      </w:pPr>
      <w:r>
        <w:rPr>
          <w:rFonts w:ascii="Times New Roman" w:hAnsi="Times New Roman"/>
          <w:sz w:val="28"/>
        </w:rPr>
        <w:t>О внесении изменений в постановление администрации города Магнитогорска от 21.12.2011 № 15524-П</w:t>
      </w:r>
    </w:p>
    <w:p w14:paraId="37000000">
      <w:pPr>
        <w:spacing w:after="0" w:line="240" w:lineRule="auto"/>
        <w:ind/>
        <w:jc w:val="both"/>
        <w:rPr>
          <w:rFonts w:ascii="Times New Roman" w:hAnsi="Times New Roman"/>
          <w:sz w:val="28"/>
        </w:rPr>
      </w:pPr>
    </w:p>
    <w:p w14:paraId="38000000">
      <w:pPr>
        <w:spacing w:after="0" w:line="240" w:lineRule="auto"/>
        <w:ind w:firstLine="709" w:left="0"/>
        <w:jc w:val="both"/>
        <w:outlineLvl w:val="0"/>
        <w:rPr>
          <w:rFonts w:ascii="Times New Roman" w:hAnsi="Times New Roman"/>
          <w:sz w:val="28"/>
        </w:rPr>
      </w:pPr>
      <w:r>
        <w:rPr>
          <w:rFonts w:ascii="Times New Roman" w:hAnsi="Times New Roman"/>
          <w:sz w:val="28"/>
        </w:rPr>
        <w:t>В соответствии с Трудовым кодексом Российской Федерации, Федеральным законом от 06.10.2003 №</w:t>
      </w:r>
      <w:r>
        <w:rPr>
          <w:rFonts w:ascii="XO Thames" w:hAnsi="XO Thames"/>
          <w:sz w:val="28"/>
        </w:rPr>
        <w:t> </w:t>
      </w:r>
      <w:r>
        <w:rPr>
          <w:rFonts w:ascii="Times New Roman" w:hAnsi="Times New Roman"/>
          <w:sz w:val="28"/>
        </w:rPr>
        <w:t>131-ФЗ «Об общих принципах организации местного самоуправления в Российской Федерации»,</w:t>
      </w:r>
      <w:r>
        <w:rPr>
          <w:sz w:val="28"/>
        </w:rPr>
        <w:t xml:space="preserve"> </w:t>
      </w:r>
      <w:r>
        <w:rPr>
          <w:rFonts w:ascii="Times New Roman" w:hAnsi="Times New Roman"/>
          <w:sz w:val="28"/>
        </w:rPr>
        <w:t>руководствуясь Уставом города Магнитогорска,</w:t>
      </w:r>
    </w:p>
    <w:p w14:paraId="39000000">
      <w:pPr>
        <w:spacing w:after="0" w:line="240" w:lineRule="auto"/>
        <w:ind/>
        <w:jc w:val="both"/>
        <w:rPr>
          <w:rFonts w:ascii="Times New Roman" w:hAnsi="Times New Roman"/>
          <w:sz w:val="28"/>
        </w:rPr>
      </w:pPr>
    </w:p>
    <w:p w14:paraId="3A000000">
      <w:pPr>
        <w:spacing w:after="0" w:line="240" w:lineRule="auto"/>
        <w:ind/>
        <w:jc w:val="both"/>
        <w:rPr>
          <w:rFonts w:ascii="Times New Roman" w:hAnsi="Times New Roman"/>
          <w:sz w:val="28"/>
        </w:rPr>
      </w:pPr>
      <w:r>
        <w:rPr>
          <w:rFonts w:ascii="Times New Roman" w:hAnsi="Times New Roman"/>
          <w:sz w:val="28"/>
        </w:rPr>
        <w:t>ПОСТАНОВЛЯЮ:</w:t>
      </w:r>
    </w:p>
    <w:p w14:paraId="3B000000">
      <w:pPr>
        <w:tabs>
          <w:tab w:leader="none" w:pos="1134" w:val="left"/>
        </w:tabs>
        <w:spacing w:after="0" w:line="240" w:lineRule="auto"/>
        <w:ind w:firstLine="709" w:left="0"/>
        <w:jc w:val="both"/>
        <w:rPr>
          <w:rFonts w:ascii="Times New Roman" w:hAnsi="Times New Roman"/>
          <w:sz w:val="28"/>
        </w:rPr>
      </w:pPr>
      <w:r>
        <w:rPr>
          <w:rFonts w:ascii="Times New Roman" w:hAnsi="Times New Roman"/>
          <w:spacing w:val="-4"/>
          <w:sz w:val="28"/>
        </w:rPr>
        <w:t>1.</w:t>
      </w:r>
      <w:r>
        <w:rPr>
          <w:rFonts w:ascii="Times New Roman" w:hAnsi="Times New Roman"/>
          <w:spacing w:val="-4"/>
          <w:sz w:val="28"/>
        </w:rPr>
        <w:tab/>
      </w:r>
      <w:r>
        <w:rPr>
          <w:rFonts w:ascii="Times New Roman" w:hAnsi="Times New Roman"/>
          <w:sz w:val="28"/>
        </w:rPr>
        <w:t xml:space="preserve">Внести в постановление администрации города Магнитогорска </w:t>
      </w:r>
      <w:r>
        <w:rPr>
          <w:rFonts w:ascii="Times New Roman" w:hAnsi="Times New Roman"/>
          <w:sz w:val="28"/>
        </w:rPr>
        <w:br/>
      </w:r>
      <w:r>
        <w:rPr>
          <w:rFonts w:ascii="Times New Roman" w:hAnsi="Times New Roman"/>
          <w:sz w:val="28"/>
        </w:rPr>
        <w:t xml:space="preserve">от 21.12.2011 № 15524-П «Об утверждении Методических рекомендаций </w:t>
      </w:r>
      <w:r>
        <w:rPr>
          <w:rFonts w:ascii="Times New Roman" w:hAnsi="Times New Roman"/>
          <w:sz w:val="28"/>
        </w:rPr>
        <w:br/>
      </w:r>
      <w:r>
        <w:rPr>
          <w:rFonts w:ascii="Times New Roman" w:hAnsi="Times New Roman"/>
          <w:sz w:val="28"/>
        </w:rPr>
        <w:t>по системе оплаты труда работников Муниципального бюджетного учреждения «Отдых» города Магнитогорска» (далее</w:t>
      </w:r>
      <w:r>
        <w:rPr>
          <w:rFonts w:ascii="XO Thames" w:hAnsi="XO Thames"/>
          <w:sz w:val="28"/>
        </w:rPr>
        <w:t xml:space="preserve"> – </w:t>
      </w:r>
      <w:r>
        <w:rPr>
          <w:rFonts w:ascii="Times New Roman" w:hAnsi="Times New Roman"/>
          <w:sz w:val="28"/>
        </w:rPr>
        <w:t>постановление) следующие изменения:</w:t>
      </w:r>
    </w:p>
    <w:p w14:paraId="3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наименование постановления изложить в следующей редакции:</w:t>
      </w:r>
    </w:p>
    <w:p w14:paraId="3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«Об утверждении Методических рекомендаций по системе оплаты </w:t>
      </w:r>
      <w:r>
        <w:rPr>
          <w:rFonts w:ascii="Times New Roman" w:hAnsi="Times New Roman"/>
          <w:sz w:val="28"/>
        </w:rPr>
        <w:br/>
      </w:r>
      <w:r>
        <w:rPr>
          <w:rFonts w:ascii="Times New Roman" w:hAnsi="Times New Roman"/>
          <w:sz w:val="28"/>
        </w:rPr>
        <w:t>труда работников Муниципального автономного общеобразовательного учреждения «Магнитогорская школа - интернат с углубленным изучением предметов для перспективных детей»;</w:t>
      </w:r>
    </w:p>
    <w:p w14:paraId="3E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преамбулу постановления изложить в следующей редакции:</w:t>
      </w:r>
    </w:p>
    <w:p w14:paraId="3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города Магнитогорска,»;</w:t>
      </w:r>
    </w:p>
    <w:p w14:paraId="40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пункт 1 постановления изложить в следующей редакции:</w:t>
      </w:r>
    </w:p>
    <w:p w14:paraId="41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Утвердить Методические рекомендации по системе оплаты </w:t>
      </w:r>
      <w:r>
        <w:rPr>
          <w:rFonts w:ascii="Times New Roman" w:hAnsi="Times New Roman"/>
          <w:sz w:val="28"/>
        </w:rPr>
        <w:br/>
      </w:r>
      <w:r>
        <w:rPr>
          <w:rFonts w:ascii="Times New Roman" w:hAnsi="Times New Roman"/>
          <w:sz w:val="28"/>
        </w:rPr>
        <w:t>труда работников Муниципального автономного общеобразовательного учреждения «Магнитогорская школа - интернат с углубленным изучением предметов для перспективных детей» (приложение).»;</w:t>
      </w:r>
    </w:p>
    <w:p w14:paraId="42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наименование приложения к постановлению изложить в следующей редакции:</w:t>
      </w:r>
    </w:p>
    <w:p w14:paraId="43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«Методические рекомендации по системе оплаты труда работников Муниципального автономного общеобразовательного учреждения </w:t>
      </w:r>
      <w:r>
        <w:rPr>
          <w:rFonts w:ascii="Times New Roman" w:hAnsi="Times New Roman"/>
          <w:sz w:val="28"/>
        </w:rPr>
        <w:t>«Магнитогорская школа - интернат с углубленным изучением предметов для перспективных детей»;</w:t>
      </w:r>
    </w:p>
    <w:p w14:paraId="44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пункт 1 приложения к постановлению изложить в следующей редакции:</w:t>
      </w:r>
    </w:p>
    <w:p w14:paraId="4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Настоящие методические рекомендации по системе оплаты труда (далее – Рекомендации) работников Муниципального автономного общеобразовательного учреждения «Магнитогорская школа - интернат </w:t>
      </w:r>
      <w:r>
        <w:rPr>
          <w:rFonts w:ascii="Times New Roman" w:hAnsi="Times New Roman"/>
          <w:sz w:val="28"/>
        </w:rPr>
        <w:br/>
      </w:r>
      <w:r>
        <w:rPr>
          <w:rFonts w:ascii="Times New Roman" w:hAnsi="Times New Roman"/>
          <w:sz w:val="28"/>
        </w:rPr>
        <w:t>с углубленным изучением предметов для перспективных детей» (далее – Учреждение) разработаны в соответствии с Трудовым кодексом Российской Федерации, федеральными законами и иными нормативными правовыми актами Российской Федерации, в целях совершенствования организации заработной платы, стимулирования деятельности учреждения по расширению услуг, повышению их качества и результативности деятельности»;</w:t>
      </w:r>
    </w:p>
    <w:p w14:paraId="4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в пункте 48 приложения к постановлению слова «110 %» заменить словами «250 %»;</w:t>
      </w:r>
    </w:p>
    <w:p w14:paraId="47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XO Thames" w:hAnsi="XO Thames"/>
          <w:sz w:val="28"/>
        </w:rPr>
        <w:t>  </w:t>
      </w:r>
      <w:r>
        <w:rPr>
          <w:rFonts w:ascii="Times New Roman" w:hAnsi="Times New Roman"/>
          <w:sz w:val="28"/>
        </w:rPr>
        <w:t>приложения № 1</w:t>
      </w:r>
      <w:r>
        <w:rPr>
          <w:rFonts w:ascii="XO Thames" w:hAnsi="XO Thames"/>
          <w:sz w:val="28"/>
        </w:rPr>
        <w:t>-</w:t>
      </w:r>
      <w:r>
        <w:rPr>
          <w:rFonts w:ascii="Times New Roman" w:hAnsi="Times New Roman"/>
          <w:sz w:val="28"/>
        </w:rPr>
        <w:t xml:space="preserve">11 к приложению к постановлению изложить </w:t>
      </w:r>
      <w:r>
        <w:rPr>
          <w:rFonts w:ascii="Times New Roman" w:hAnsi="Times New Roman"/>
          <w:sz w:val="28"/>
        </w:rPr>
        <w:br/>
      </w:r>
      <w:r>
        <w:rPr>
          <w:rFonts w:ascii="Times New Roman" w:hAnsi="Times New Roman"/>
          <w:sz w:val="28"/>
        </w:rPr>
        <w:t>в новой редакции (приложения № 1-11).</w:t>
      </w:r>
    </w:p>
    <w:p w14:paraId="48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r>
        <w:rPr>
          <w:sz w:val="28"/>
        </w:rPr>
        <w:t xml:space="preserve"> </w:t>
      </w:r>
      <w:r>
        <w:rPr>
          <w:rFonts w:ascii="Times New Roman" w:hAnsi="Times New Roman"/>
          <w:sz w:val="28"/>
        </w:rPr>
        <w:t>и распространяет свое действие на правоотношения, возникшие с 01.01.2025.</w:t>
      </w:r>
    </w:p>
    <w:p w14:paraId="4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Службе внешних связей и молодежной политики администрации города Магнитогорска (</w:t>
      </w:r>
      <w:r>
        <w:rPr>
          <w:rFonts w:ascii="Times New Roman" w:hAnsi="Times New Roman"/>
          <w:sz w:val="28"/>
        </w:rPr>
        <w:t>Болкун</w:t>
      </w:r>
      <w:r>
        <w:rPr>
          <w:rFonts w:ascii="XO Thames" w:hAnsi="XO Thames"/>
          <w:sz w:val="28"/>
        </w:rPr>
        <w:t> </w:t>
      </w:r>
      <w:r>
        <w:rPr>
          <w:rFonts w:ascii="Times New Roman" w:hAnsi="Times New Roman"/>
          <w:sz w:val="28"/>
        </w:rPr>
        <w:t xml:space="preserve">Н.И.) разместить </w:t>
      </w:r>
      <w:r>
        <w:rPr>
          <w:rFonts w:ascii="Times New Roman" w:hAnsi="Times New Roman"/>
          <w:sz w:val="28"/>
        </w:rPr>
        <w:t xml:space="preserve">настоящее постановление </w:t>
      </w:r>
      <w:r>
        <w:rPr>
          <w:rFonts w:ascii="Times New Roman" w:hAnsi="Times New Roman"/>
          <w:sz w:val="28"/>
        </w:rPr>
        <w:br/>
      </w:r>
      <w:bookmarkStart w:id="1" w:name="_GoBack"/>
      <w:bookmarkEnd w:id="1"/>
      <w:r>
        <w:rPr>
          <w:rFonts w:ascii="Times New Roman" w:hAnsi="Times New Roman"/>
          <w:sz w:val="28"/>
        </w:rPr>
        <w:t>на официальном сайте администрации города Магнитогорска.</w:t>
      </w:r>
    </w:p>
    <w:p w14:paraId="4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Сафонову Н.В.</w:t>
      </w:r>
    </w:p>
    <w:p w14:paraId="4B000000">
      <w:pPr>
        <w:tabs>
          <w:tab w:leader="none" w:pos="1134" w:val="left"/>
        </w:tabs>
        <w:spacing w:after="0" w:line="240" w:lineRule="auto"/>
        <w:ind/>
        <w:jc w:val="both"/>
        <w:rPr>
          <w:rFonts w:ascii="Times New Roman" w:hAnsi="Times New Roman"/>
          <w:sz w:val="28"/>
        </w:rPr>
      </w:pPr>
    </w:p>
    <w:p w14:paraId="4C000000">
      <w:pPr>
        <w:tabs>
          <w:tab w:leader="none" w:pos="1134" w:val="left"/>
        </w:tabs>
        <w:spacing w:after="0" w:line="240" w:lineRule="auto"/>
        <w:ind/>
        <w:jc w:val="both"/>
        <w:rPr>
          <w:rFonts w:ascii="Times New Roman" w:hAnsi="Times New Roman"/>
          <w:sz w:val="28"/>
        </w:rPr>
      </w:pPr>
    </w:p>
    <w:p w14:paraId="4D000000">
      <w:pPr>
        <w:tabs>
          <w:tab w:leader="none" w:pos="1134" w:val="left"/>
        </w:tabs>
        <w:spacing w:after="0" w:line="240" w:lineRule="auto"/>
        <w:ind/>
        <w:jc w:val="both"/>
        <w:rPr>
          <w:rFonts w:ascii="Times New Roman" w:hAnsi="Times New Roman"/>
          <w:sz w:val="28"/>
        </w:rPr>
      </w:pPr>
    </w:p>
    <w:p w14:paraId="4E000000">
      <w:pPr>
        <w:spacing w:after="0" w:line="240" w:lineRule="auto"/>
        <w:ind w:right="-1"/>
        <w:jc w:val="both"/>
        <w:rPr>
          <w:rFonts w:ascii="Times New Roman" w:hAnsi="Times New Roman"/>
          <w:sz w:val="28"/>
        </w:rPr>
      </w:pPr>
      <w:r>
        <w:rPr>
          <w:rFonts w:ascii="Times New Roman" w:hAnsi="Times New Roman"/>
          <w:sz w:val="28"/>
        </w:rPr>
        <w:t xml:space="preserve">Глава города Магнитогорска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С.Н. Бердников</w:t>
      </w:r>
    </w:p>
    <w:p w14:paraId="4F000000">
      <w:pPr>
        <w:spacing w:after="0" w:line="240" w:lineRule="auto"/>
        <w:ind/>
        <w:jc w:val="both"/>
        <w:rPr>
          <w:rFonts w:ascii="Times New Roman" w:hAnsi="Times New Roman"/>
          <w:sz w:val="28"/>
        </w:rPr>
      </w:pPr>
    </w:p>
    <w:p w14:paraId="50000000">
      <w:pPr>
        <w:spacing w:after="0" w:line="240" w:lineRule="auto"/>
        <w:ind/>
        <w:jc w:val="both"/>
        <w:rPr>
          <w:rFonts w:ascii="Times New Roman" w:hAnsi="Times New Roman"/>
          <w:sz w:val="28"/>
        </w:rPr>
      </w:pPr>
    </w:p>
    <w:p w14:paraId="51000000">
      <w:pPr>
        <w:spacing w:after="0" w:line="240" w:lineRule="auto"/>
        <w:ind/>
        <w:jc w:val="both"/>
        <w:rPr>
          <w:rFonts w:ascii="Times New Roman" w:hAnsi="Times New Roman"/>
          <w:sz w:val="28"/>
        </w:rPr>
      </w:pPr>
    </w:p>
    <w:p w14:paraId="52000000">
      <w:pPr>
        <w:spacing w:after="0" w:line="240" w:lineRule="auto"/>
        <w:ind/>
        <w:jc w:val="both"/>
        <w:rPr>
          <w:rFonts w:ascii="Times New Roman" w:hAnsi="Times New Roman"/>
          <w:sz w:val="28"/>
        </w:rPr>
      </w:pPr>
    </w:p>
    <w:p w14:paraId="53000000">
      <w:pPr>
        <w:spacing w:after="0" w:line="240" w:lineRule="auto"/>
        <w:ind/>
        <w:jc w:val="both"/>
        <w:rPr>
          <w:rFonts w:ascii="Times New Roman" w:hAnsi="Times New Roman"/>
          <w:sz w:val="28"/>
        </w:rPr>
      </w:pPr>
    </w:p>
    <w:p w14:paraId="54000000">
      <w:pPr>
        <w:spacing w:after="0" w:line="240" w:lineRule="auto"/>
        <w:ind/>
        <w:jc w:val="both"/>
        <w:rPr>
          <w:rFonts w:ascii="Times New Roman" w:hAnsi="Times New Roman"/>
          <w:sz w:val="28"/>
        </w:rPr>
      </w:pPr>
    </w:p>
    <w:p w14:paraId="55000000">
      <w:pPr>
        <w:spacing w:after="0" w:line="240" w:lineRule="auto"/>
        <w:ind/>
        <w:jc w:val="both"/>
        <w:rPr>
          <w:rFonts w:ascii="Times New Roman" w:hAnsi="Times New Roman"/>
          <w:sz w:val="28"/>
        </w:rPr>
      </w:pPr>
    </w:p>
    <w:p w14:paraId="56000000">
      <w:pPr>
        <w:spacing w:after="0" w:line="240" w:lineRule="auto"/>
        <w:ind/>
        <w:jc w:val="both"/>
        <w:rPr>
          <w:rFonts w:ascii="Times New Roman" w:hAnsi="Times New Roman"/>
          <w:sz w:val="28"/>
        </w:rPr>
      </w:pPr>
    </w:p>
    <w:p w14:paraId="57000000">
      <w:pPr>
        <w:spacing w:after="0" w:line="240" w:lineRule="auto"/>
        <w:ind/>
        <w:jc w:val="both"/>
        <w:rPr>
          <w:rFonts w:ascii="Times New Roman" w:hAnsi="Times New Roman"/>
          <w:sz w:val="28"/>
        </w:rPr>
      </w:pPr>
    </w:p>
    <w:p w14:paraId="58000000">
      <w:pPr>
        <w:spacing w:after="0" w:line="240" w:lineRule="auto"/>
        <w:ind/>
        <w:jc w:val="both"/>
        <w:rPr>
          <w:rFonts w:ascii="Times New Roman" w:hAnsi="Times New Roman"/>
          <w:sz w:val="28"/>
        </w:rPr>
      </w:pPr>
    </w:p>
    <w:p w14:paraId="59000000">
      <w:pPr>
        <w:spacing w:after="0" w:line="240" w:lineRule="auto"/>
        <w:ind/>
        <w:jc w:val="both"/>
        <w:rPr>
          <w:rFonts w:ascii="Times New Roman" w:hAnsi="Times New Roman"/>
          <w:sz w:val="28"/>
        </w:rPr>
      </w:pPr>
    </w:p>
    <w:p w14:paraId="5A000000">
      <w:pPr>
        <w:spacing w:after="0" w:line="240" w:lineRule="auto"/>
        <w:ind/>
        <w:jc w:val="both"/>
        <w:rPr>
          <w:rFonts w:ascii="Times New Roman" w:hAnsi="Times New Roman"/>
          <w:sz w:val="28"/>
        </w:rPr>
      </w:pPr>
    </w:p>
    <w:p w14:paraId="5B000000">
      <w:pPr>
        <w:spacing w:after="0" w:line="240" w:lineRule="auto"/>
        <w:ind/>
        <w:jc w:val="both"/>
        <w:rPr>
          <w:rFonts w:ascii="Times New Roman" w:hAnsi="Times New Roman"/>
          <w:sz w:val="28"/>
        </w:rPr>
      </w:pPr>
    </w:p>
    <w:p w14:paraId="5C000000">
      <w:pPr>
        <w:spacing w:after="0" w:line="240" w:lineRule="auto"/>
        <w:ind/>
        <w:jc w:val="both"/>
        <w:rPr>
          <w:rFonts w:ascii="Times New Roman" w:hAnsi="Times New Roman"/>
          <w:sz w:val="28"/>
        </w:rPr>
      </w:pPr>
    </w:p>
    <w:p w14:paraId="5D000000">
      <w:pPr>
        <w:sectPr>
          <w:headerReference r:id="rId2" w:type="default"/>
          <w:headerReference r:id="rId35" w:type="first"/>
          <w:footerReference r:id="rId36" w:type="first"/>
          <w:pgSz w:h="16838" w:orient="portrait" w:w="11906"/>
          <w:pgMar w:bottom="1134" w:footer="709" w:gutter="0" w:header="709" w:left="1701" w:right="851" w:top="1134"/>
          <w:titlePg/>
        </w:sectPr>
      </w:pPr>
    </w:p>
    <w:p w14:paraId="5E000000">
      <w:pPr>
        <w:spacing w:after="0" w:line="240" w:lineRule="auto"/>
        <w:ind w:firstLine="5812" w:left="0"/>
        <w:jc w:val="right"/>
        <w:rPr>
          <w:rFonts w:ascii="Times New Roman" w:hAnsi="Times New Roman"/>
          <w:sz w:val="24"/>
        </w:rPr>
      </w:pPr>
      <w:r>
        <w:rPr>
          <w:rFonts w:ascii="Times New Roman" w:hAnsi="Times New Roman"/>
          <w:sz w:val="24"/>
        </w:rPr>
        <w:t>Приложение № 1</w:t>
      </w:r>
    </w:p>
    <w:p w14:paraId="5F00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6000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61000000">
      <w:pPr>
        <w:spacing w:after="0" w:line="240" w:lineRule="auto"/>
        <w:ind w:firstLine="5812" w:left="0"/>
        <w:jc w:val="right"/>
        <w:rPr>
          <w:rFonts w:ascii="Times New Roman" w:hAnsi="Times New Roman"/>
          <w:sz w:val="24"/>
        </w:rPr>
      </w:pPr>
      <w:r>
        <w:rPr>
          <w:rFonts w:ascii="Times New Roman" w:hAnsi="Times New Roman"/>
          <w:sz w:val="24"/>
        </w:rPr>
        <w:t>от 30.01.2025 № 800-П</w:t>
      </w:r>
    </w:p>
    <w:p w14:paraId="62000000">
      <w:pPr>
        <w:spacing w:after="0" w:line="240" w:lineRule="auto"/>
        <w:ind w:firstLine="5812" w:left="0"/>
        <w:rPr>
          <w:rFonts w:ascii="Times New Roman" w:hAnsi="Times New Roman"/>
          <w:sz w:val="24"/>
        </w:rPr>
      </w:pPr>
    </w:p>
    <w:p w14:paraId="63000000">
      <w:pPr>
        <w:spacing w:after="0" w:line="240" w:lineRule="auto"/>
        <w:ind/>
        <w:jc w:val="right"/>
        <w:rPr>
          <w:rFonts w:ascii="Times New Roman" w:hAnsi="Times New Roman"/>
          <w:sz w:val="24"/>
        </w:rPr>
      </w:pPr>
      <w:r>
        <w:rPr>
          <w:rFonts w:ascii="Times New Roman" w:hAnsi="Times New Roman"/>
          <w:sz w:val="24"/>
        </w:rPr>
        <w:t>Приложение № 1</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6400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65000000">
      <w:pPr>
        <w:spacing w:after="0" w:line="240" w:lineRule="auto"/>
        <w:ind/>
        <w:jc w:val="right"/>
        <w:rPr>
          <w:rFonts w:ascii="Times New Roman" w:hAnsi="Times New Roman"/>
          <w:sz w:val="24"/>
        </w:rPr>
      </w:pPr>
    </w:p>
    <w:p w14:paraId="66000000">
      <w:pPr>
        <w:spacing w:afterAutospacing="on" w:beforeAutospacing="on" w:line="240" w:lineRule="auto"/>
        <w:ind/>
        <w:jc w:val="center"/>
        <w:rPr>
          <w:rFonts w:ascii="Times New Roman" w:hAnsi="Times New Roman"/>
          <w:sz w:val="24"/>
        </w:rPr>
      </w:pPr>
      <w:r>
        <w:rPr>
          <w:rFonts w:ascii="Times New Roman" w:hAnsi="Times New Roman"/>
          <w:sz w:val="24"/>
        </w:rPr>
        <w:t>Размеры окладов</w:t>
      </w:r>
      <w:r>
        <w:rPr>
          <w:rFonts w:ascii="Times New Roman" w:hAnsi="Times New Roman"/>
          <w:sz w:val="24"/>
        </w:rPr>
        <w:br/>
      </w:r>
      <w:r>
        <w:rPr>
          <w:rFonts w:ascii="Times New Roman" w:hAnsi="Times New Roman"/>
          <w:sz w:val="24"/>
        </w:rPr>
        <w:t>(должностных окладов) медицинских и фармацевтических работников по профессиональным квалификационным группам в соответствии с профессиональными квалификационными группами должностей медицинских и фармацевтических работников, утвержденные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bl>
      <w:tblPr>
        <w:tblStyle w:val="Style_3"/>
        <w:tblW w:type="auto" w:w="0"/>
        <w:tblInd w:type="dxa" w:w="11"/>
        <w:tblLayout w:type="fixed"/>
        <w:tblCellMar>
          <w:top w:type="dxa" w:w="15"/>
          <w:left w:type="dxa" w:w="15"/>
          <w:bottom w:type="dxa" w:w="15"/>
          <w:right w:type="dxa" w:w="15"/>
        </w:tblCellMar>
      </w:tblPr>
      <w:tblGrid>
        <w:gridCol w:w="4092"/>
        <w:gridCol w:w="5245"/>
      </w:tblGrid>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700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8000000">
            <w:pPr>
              <w:widowControl w:val="0"/>
              <w:spacing w:after="0" w:line="240" w:lineRule="auto"/>
              <w:ind/>
              <w:jc w:val="center"/>
              <w:rPr>
                <w:rFonts w:ascii="Times New Roman" w:hAnsi="Times New Roman"/>
                <w:sz w:val="24"/>
              </w:rPr>
            </w:pPr>
            <w:r>
              <w:rPr>
                <w:rFonts w:ascii="Times New Roman" w:hAnsi="Times New Roman"/>
                <w:sz w:val="24"/>
              </w:rPr>
              <w:t>Размеры оклада (должностного оклада), рублей</w:t>
            </w:r>
          </w:p>
        </w:tc>
      </w:tr>
      <w:tr>
        <w:tc>
          <w:tcPr>
            <w:tcW w:type="dxa" w:w="9337"/>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9000000">
            <w:pPr>
              <w:widowControl w:val="0"/>
              <w:spacing w:after="0" w:line="240" w:lineRule="auto"/>
              <w:ind/>
              <w:rPr>
                <w:rFonts w:ascii="Times New Roman" w:hAnsi="Times New Roman"/>
                <w:sz w:val="24"/>
              </w:rPr>
            </w:pPr>
            <w:r>
              <w:rPr>
                <w:rFonts w:ascii="Times New Roman" w:hAnsi="Times New Roman"/>
                <w:sz w:val="24"/>
              </w:rPr>
              <w:t>1. Профессиональная квалификационная группа «Медицинский и фармацевтический персонал первого уровня»</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A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B000000">
            <w:pPr>
              <w:widowControl w:val="0"/>
              <w:spacing w:after="0" w:line="240" w:lineRule="auto"/>
              <w:ind/>
              <w:jc w:val="center"/>
              <w:rPr>
                <w:rFonts w:ascii="Times New Roman" w:hAnsi="Times New Roman"/>
                <w:sz w:val="24"/>
              </w:rPr>
            </w:pPr>
            <w:r>
              <w:rPr>
                <w:rFonts w:ascii="Times New Roman" w:hAnsi="Times New Roman"/>
                <w:sz w:val="24"/>
              </w:rPr>
              <w:t>8 795</w:t>
            </w:r>
          </w:p>
        </w:tc>
      </w:tr>
      <w:tr>
        <w:tc>
          <w:tcPr>
            <w:tcW w:type="dxa" w:w="9337"/>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C000000">
            <w:pPr>
              <w:widowControl w:val="0"/>
              <w:spacing w:after="0" w:line="240" w:lineRule="auto"/>
              <w:ind/>
              <w:jc w:val="both"/>
              <w:rPr>
                <w:rFonts w:ascii="Times New Roman" w:hAnsi="Times New Roman"/>
                <w:sz w:val="24"/>
              </w:rPr>
            </w:pPr>
            <w:r>
              <w:rPr>
                <w:rFonts w:ascii="Times New Roman" w:hAnsi="Times New Roman"/>
                <w:sz w:val="24"/>
              </w:rPr>
              <w:t>2. Профессиональная квалификационная группа «Средний медицинский и фармацевтический персонал»</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D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E000000">
            <w:pPr>
              <w:widowControl w:val="0"/>
              <w:spacing w:after="0" w:line="240" w:lineRule="auto"/>
              <w:ind/>
              <w:jc w:val="center"/>
              <w:rPr>
                <w:rFonts w:ascii="Times New Roman" w:hAnsi="Times New Roman"/>
                <w:sz w:val="24"/>
              </w:rPr>
            </w:pPr>
            <w:r>
              <w:rPr>
                <w:rFonts w:ascii="Times New Roman" w:hAnsi="Times New Roman"/>
                <w:sz w:val="24"/>
              </w:rPr>
              <w:t>10 426</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F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0000000">
            <w:pPr>
              <w:widowControl w:val="0"/>
              <w:spacing w:after="0" w:line="240" w:lineRule="auto"/>
              <w:ind/>
              <w:jc w:val="center"/>
              <w:rPr>
                <w:rFonts w:ascii="Times New Roman" w:hAnsi="Times New Roman"/>
                <w:sz w:val="24"/>
              </w:rPr>
            </w:pPr>
            <w:r>
              <w:rPr>
                <w:rFonts w:ascii="Times New Roman" w:hAnsi="Times New Roman"/>
                <w:sz w:val="24"/>
              </w:rPr>
              <w:t>10 749</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1000000">
            <w:pPr>
              <w:widowControl w:val="0"/>
              <w:spacing w:after="0" w:line="240" w:lineRule="auto"/>
              <w:ind/>
              <w:rPr>
                <w:rFonts w:ascii="Times New Roman" w:hAnsi="Times New Roman"/>
                <w:sz w:val="24"/>
              </w:rPr>
            </w:pPr>
            <w:r>
              <w:rPr>
                <w:rFonts w:ascii="Times New Roman" w:hAnsi="Times New Roman"/>
                <w:sz w:val="24"/>
              </w:rPr>
              <w:t>3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2000000">
            <w:pPr>
              <w:widowControl w:val="0"/>
              <w:spacing w:after="0" w:line="240" w:lineRule="auto"/>
              <w:ind/>
              <w:jc w:val="center"/>
              <w:rPr>
                <w:rFonts w:ascii="Times New Roman" w:hAnsi="Times New Roman"/>
                <w:sz w:val="24"/>
              </w:rPr>
            </w:pPr>
            <w:r>
              <w:rPr>
                <w:rFonts w:ascii="Times New Roman" w:hAnsi="Times New Roman"/>
                <w:sz w:val="24"/>
              </w:rPr>
              <w:t>11 400</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3000000">
            <w:pPr>
              <w:widowControl w:val="0"/>
              <w:spacing w:after="0" w:line="240" w:lineRule="auto"/>
              <w:ind/>
              <w:rPr>
                <w:rFonts w:ascii="Times New Roman" w:hAnsi="Times New Roman"/>
                <w:sz w:val="24"/>
              </w:rPr>
            </w:pPr>
            <w:r>
              <w:rPr>
                <w:rFonts w:ascii="Times New Roman" w:hAnsi="Times New Roman"/>
                <w:sz w:val="24"/>
              </w:rPr>
              <w:t>4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4000000">
            <w:pPr>
              <w:widowControl w:val="0"/>
              <w:spacing w:after="0" w:line="240" w:lineRule="auto"/>
              <w:ind/>
              <w:jc w:val="center"/>
              <w:rPr>
                <w:rFonts w:ascii="Times New Roman" w:hAnsi="Times New Roman"/>
                <w:sz w:val="24"/>
              </w:rPr>
            </w:pPr>
            <w:r>
              <w:rPr>
                <w:rFonts w:ascii="Times New Roman" w:hAnsi="Times New Roman"/>
                <w:sz w:val="24"/>
              </w:rPr>
              <w:t>11 728</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5000000">
            <w:pPr>
              <w:widowControl w:val="0"/>
              <w:spacing w:after="0" w:line="240" w:lineRule="auto"/>
              <w:ind/>
              <w:rPr>
                <w:rFonts w:ascii="Times New Roman" w:hAnsi="Times New Roman"/>
                <w:sz w:val="24"/>
              </w:rPr>
            </w:pPr>
            <w:r>
              <w:rPr>
                <w:rFonts w:ascii="Times New Roman" w:hAnsi="Times New Roman"/>
                <w:sz w:val="24"/>
              </w:rPr>
              <w:t>5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6000000">
            <w:pPr>
              <w:widowControl w:val="0"/>
              <w:spacing w:after="0" w:line="240" w:lineRule="auto"/>
              <w:ind/>
              <w:jc w:val="center"/>
              <w:rPr>
                <w:rFonts w:ascii="Times New Roman" w:hAnsi="Times New Roman"/>
                <w:sz w:val="24"/>
              </w:rPr>
            </w:pPr>
            <w:r>
              <w:rPr>
                <w:rFonts w:ascii="Times New Roman" w:hAnsi="Times New Roman"/>
                <w:sz w:val="24"/>
              </w:rPr>
              <w:t>12 376</w:t>
            </w:r>
          </w:p>
        </w:tc>
      </w:tr>
      <w:tr>
        <w:tc>
          <w:tcPr>
            <w:tcW w:type="dxa" w:w="9337"/>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7000000">
            <w:pPr>
              <w:widowControl w:val="0"/>
              <w:spacing w:after="0" w:line="240" w:lineRule="auto"/>
              <w:ind/>
              <w:rPr>
                <w:rFonts w:ascii="Times New Roman" w:hAnsi="Times New Roman"/>
                <w:sz w:val="24"/>
              </w:rPr>
            </w:pPr>
            <w:r>
              <w:rPr>
                <w:rFonts w:ascii="Times New Roman" w:hAnsi="Times New Roman"/>
                <w:sz w:val="24"/>
              </w:rPr>
              <w:t>3. Профессиональная квалификационная группа «Врачи и провизоры»</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8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9000000">
            <w:pPr>
              <w:widowControl w:val="0"/>
              <w:spacing w:after="0" w:line="240" w:lineRule="auto"/>
              <w:ind/>
              <w:jc w:val="center"/>
              <w:rPr>
                <w:rFonts w:ascii="Times New Roman" w:hAnsi="Times New Roman"/>
                <w:sz w:val="24"/>
              </w:rPr>
            </w:pPr>
            <w:r>
              <w:rPr>
                <w:rFonts w:ascii="Times New Roman" w:hAnsi="Times New Roman"/>
                <w:sz w:val="24"/>
              </w:rPr>
              <w:t>13 355</w:t>
            </w:r>
          </w:p>
        </w:tc>
      </w:tr>
      <w:tr>
        <w:tc>
          <w:tcPr>
            <w:tcW w:type="dxa" w:w="9337"/>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A000000">
            <w:pPr>
              <w:widowControl w:val="0"/>
              <w:spacing w:after="0" w:line="240" w:lineRule="auto"/>
              <w:ind/>
              <w:rPr>
                <w:rFonts w:ascii="Times New Roman" w:hAnsi="Times New Roman"/>
                <w:sz w:val="24"/>
              </w:rPr>
            </w:pPr>
            <w:r>
              <w:rPr>
                <w:rFonts w:ascii="Times New Roman" w:hAnsi="Times New Roman"/>
                <w:sz w:val="24"/>
              </w:rPr>
              <w:t>4.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tc>
          <w:tcPr>
            <w:tcW w:type="dxa" w:w="409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B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24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C000000">
            <w:pPr>
              <w:widowControl w:val="0"/>
              <w:spacing w:after="0" w:line="240" w:lineRule="auto"/>
              <w:ind/>
              <w:jc w:val="center"/>
              <w:rPr>
                <w:rFonts w:ascii="Times New Roman" w:hAnsi="Times New Roman"/>
                <w:sz w:val="24"/>
              </w:rPr>
            </w:pPr>
            <w:r>
              <w:rPr>
                <w:rFonts w:ascii="Times New Roman" w:hAnsi="Times New Roman"/>
                <w:sz w:val="24"/>
              </w:rPr>
              <w:t>14 007</w:t>
            </w:r>
          </w:p>
        </w:tc>
      </w:tr>
    </w:tbl>
    <w:p w14:paraId="7D000000">
      <w:pPr>
        <w:spacing w:afterAutospacing="on" w:beforeAutospacing="on" w:line="240" w:lineRule="auto"/>
        <w:ind/>
        <w:jc w:val="right"/>
        <w:rPr>
          <w:rFonts w:ascii="PT Serif" w:hAnsi="PT Serif"/>
          <w:b w:val="1"/>
          <w:sz w:val="23"/>
        </w:rPr>
      </w:pPr>
    </w:p>
    <w:p w14:paraId="7E000000">
      <w:pPr>
        <w:spacing w:afterAutospacing="on" w:beforeAutospacing="on" w:line="240" w:lineRule="auto"/>
        <w:ind/>
        <w:jc w:val="right"/>
        <w:rPr>
          <w:rFonts w:ascii="PT Serif" w:hAnsi="PT Serif"/>
          <w:b w:val="1"/>
          <w:sz w:val="23"/>
        </w:rPr>
      </w:pPr>
    </w:p>
    <w:p w14:paraId="7F000000">
      <w:pPr>
        <w:spacing w:afterAutospacing="on" w:beforeAutospacing="on" w:line="240" w:lineRule="auto"/>
        <w:ind/>
        <w:jc w:val="right"/>
        <w:rPr>
          <w:rFonts w:ascii="PT Serif" w:hAnsi="PT Serif"/>
          <w:b w:val="1"/>
          <w:sz w:val="23"/>
        </w:rPr>
      </w:pPr>
    </w:p>
    <w:p w14:paraId="80000000">
      <w:pPr>
        <w:spacing w:afterAutospacing="on" w:beforeAutospacing="on" w:line="240" w:lineRule="auto"/>
        <w:ind/>
        <w:jc w:val="right"/>
        <w:rPr>
          <w:rFonts w:ascii="PT Serif" w:hAnsi="PT Serif"/>
          <w:b w:val="1"/>
          <w:sz w:val="23"/>
        </w:rPr>
      </w:pPr>
    </w:p>
    <w:p w14:paraId="81000000">
      <w:pPr>
        <w:sectPr>
          <w:headerReference r:id="rId14" w:type="default"/>
          <w:headerReference r:id="rId15" w:type="first"/>
          <w:footerReference r:id="rId16" w:type="first"/>
          <w:pgSz w:h="16838" w:orient="portrait" w:w="11906"/>
          <w:pgMar w:bottom="1134" w:footer="709" w:gutter="0" w:header="709" w:left="1701" w:right="851" w:top="1134"/>
          <w:titlePg/>
        </w:sectPr>
      </w:pPr>
    </w:p>
    <w:p w14:paraId="82000000">
      <w:pPr>
        <w:spacing w:after="0" w:line="240" w:lineRule="auto"/>
        <w:ind w:firstLine="5812" w:left="0"/>
        <w:jc w:val="right"/>
        <w:rPr>
          <w:rFonts w:ascii="Times New Roman" w:hAnsi="Times New Roman"/>
          <w:sz w:val="24"/>
        </w:rPr>
      </w:pPr>
      <w:r>
        <w:rPr>
          <w:rFonts w:ascii="Times New Roman" w:hAnsi="Times New Roman"/>
          <w:sz w:val="24"/>
        </w:rPr>
        <w:t>Приложение № 2</w:t>
      </w:r>
    </w:p>
    <w:p w14:paraId="8300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8400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8500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86000000">
      <w:pPr>
        <w:spacing w:after="0" w:line="240" w:lineRule="auto"/>
        <w:ind w:firstLine="5812" w:left="0"/>
        <w:rPr>
          <w:rFonts w:ascii="Times New Roman" w:hAnsi="Times New Roman"/>
          <w:sz w:val="24"/>
        </w:rPr>
      </w:pPr>
    </w:p>
    <w:p w14:paraId="87000000">
      <w:pPr>
        <w:spacing w:after="0" w:line="240" w:lineRule="auto"/>
        <w:ind/>
        <w:jc w:val="right"/>
        <w:rPr>
          <w:rFonts w:ascii="Times New Roman" w:hAnsi="Times New Roman"/>
          <w:sz w:val="24"/>
        </w:rPr>
      </w:pPr>
      <w:r>
        <w:rPr>
          <w:rFonts w:ascii="Times New Roman" w:hAnsi="Times New Roman"/>
          <w:sz w:val="24"/>
        </w:rPr>
        <w:t>Приложение № 2</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8800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89000000">
      <w:pPr>
        <w:spacing w:after="0" w:line="240" w:lineRule="auto"/>
        <w:ind/>
        <w:jc w:val="right"/>
        <w:rPr>
          <w:rFonts w:ascii="Times New Roman" w:hAnsi="Times New Roman"/>
          <w:sz w:val="24"/>
        </w:rPr>
      </w:pPr>
    </w:p>
    <w:p w14:paraId="8A000000">
      <w:pPr>
        <w:spacing w:after="0" w:line="240" w:lineRule="auto"/>
        <w:ind/>
        <w:jc w:val="right"/>
        <w:rPr>
          <w:rFonts w:ascii="Times New Roman" w:hAnsi="Times New Roman"/>
          <w:sz w:val="24"/>
        </w:rPr>
      </w:pPr>
    </w:p>
    <w:p w14:paraId="8B000000">
      <w:pPr>
        <w:spacing w:after="0" w:line="240" w:lineRule="auto"/>
        <w:ind/>
        <w:jc w:val="right"/>
        <w:rPr>
          <w:rFonts w:ascii="Times New Roman" w:hAnsi="Times New Roman"/>
          <w:sz w:val="24"/>
        </w:rPr>
      </w:pPr>
    </w:p>
    <w:p w14:paraId="8C000000">
      <w:pPr>
        <w:spacing w:after="0" w:line="240" w:lineRule="auto"/>
        <w:ind/>
        <w:jc w:val="center"/>
        <w:rPr>
          <w:rFonts w:ascii="Times New Roman" w:hAnsi="Times New Roman"/>
          <w:sz w:val="24"/>
        </w:rPr>
      </w:pPr>
      <w:r>
        <w:rPr>
          <w:rFonts w:ascii="Times New Roman" w:hAnsi="Times New Roman"/>
          <w:sz w:val="24"/>
        </w:rPr>
        <w:t>Размеры окладов</w:t>
      </w:r>
      <w:r>
        <w:rPr>
          <w:rFonts w:ascii="Times New Roman" w:hAnsi="Times New Roman"/>
          <w:sz w:val="24"/>
        </w:rPr>
        <w:br/>
      </w:r>
      <w:r>
        <w:rPr>
          <w:rFonts w:ascii="Times New Roman" w:hAnsi="Times New Roman"/>
          <w:sz w:val="24"/>
        </w:rPr>
        <w:t>(должностных окладов) работников, занятых в сфере здравоохранения и предоставления социальных услуг, по профессиональным квалификационным группам в соответствии с профессиональными квалификационными группами должностей работников, занятых в сфере здравоохранения и предоставления социальных услуг, утвержденные приказом Министерства здравоохранения и социального развития Российской Федерации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14:paraId="8D000000">
      <w:pPr>
        <w:spacing w:after="0" w:line="240" w:lineRule="auto"/>
        <w:ind/>
        <w:jc w:val="center"/>
        <w:rPr>
          <w:rFonts w:ascii="Times New Roman" w:hAnsi="Times New Roman"/>
          <w:sz w:val="24"/>
        </w:rPr>
      </w:pPr>
    </w:p>
    <w:tbl>
      <w:tblPr>
        <w:tblStyle w:val="Style_3"/>
        <w:tblW w:type="auto" w:w="0"/>
        <w:tblInd w:type="dxa" w:w="12"/>
        <w:tblLayout w:type="fixed"/>
        <w:tblCellMar>
          <w:top w:type="dxa" w:w="15"/>
          <w:left w:type="dxa" w:w="15"/>
          <w:bottom w:type="dxa" w:w="15"/>
          <w:right w:type="dxa" w:w="15"/>
        </w:tblCellMar>
      </w:tblPr>
      <w:tblGrid>
        <w:gridCol w:w="4942"/>
        <w:gridCol w:w="4252"/>
      </w:tblGrid>
      <w:tr>
        <w:tc>
          <w:tcPr>
            <w:tcW w:type="dxa" w:w="494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8E00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425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8F000000">
            <w:pPr>
              <w:widowControl w:val="0"/>
              <w:spacing w:after="0" w:line="240" w:lineRule="auto"/>
              <w:ind/>
              <w:jc w:val="center"/>
              <w:rPr>
                <w:rFonts w:ascii="Times New Roman" w:hAnsi="Times New Roman"/>
                <w:sz w:val="24"/>
              </w:rPr>
            </w:pPr>
            <w:r>
              <w:rPr>
                <w:rFonts w:ascii="Times New Roman" w:hAnsi="Times New Roman"/>
                <w:sz w:val="24"/>
              </w:rPr>
              <w:t>Размеры оклада (должностного оклада), рублей</w:t>
            </w:r>
          </w:p>
        </w:tc>
      </w:tr>
      <w:tr>
        <w:tc>
          <w:tcPr>
            <w:tcW w:type="dxa" w:w="494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0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«Должности специалистов второго уровня, осуществляющих предоставление социальных услуг»</w:t>
            </w:r>
          </w:p>
        </w:tc>
        <w:tc>
          <w:tcPr>
            <w:tcW w:type="dxa" w:w="425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1000000">
            <w:pPr>
              <w:widowControl w:val="0"/>
              <w:spacing w:after="0" w:line="240" w:lineRule="auto"/>
              <w:ind/>
              <w:jc w:val="center"/>
              <w:rPr>
                <w:rFonts w:ascii="Times New Roman" w:hAnsi="Times New Roman"/>
                <w:sz w:val="24"/>
              </w:rPr>
            </w:pPr>
            <w:r>
              <w:rPr>
                <w:rFonts w:ascii="Times New Roman" w:hAnsi="Times New Roman"/>
                <w:sz w:val="24"/>
              </w:rPr>
              <w:t>9 122</w:t>
            </w:r>
          </w:p>
        </w:tc>
      </w:tr>
      <w:tr>
        <w:tc>
          <w:tcPr>
            <w:tcW w:type="dxa" w:w="9194"/>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2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tc>
          <w:tcPr>
            <w:tcW w:type="dxa" w:w="494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3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425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4000000">
            <w:pPr>
              <w:widowControl w:val="0"/>
              <w:spacing w:after="0" w:line="240" w:lineRule="auto"/>
              <w:ind/>
              <w:jc w:val="center"/>
              <w:rPr>
                <w:rFonts w:ascii="Times New Roman" w:hAnsi="Times New Roman"/>
                <w:sz w:val="24"/>
              </w:rPr>
            </w:pPr>
            <w:r>
              <w:rPr>
                <w:rFonts w:ascii="Times New Roman" w:hAnsi="Times New Roman"/>
                <w:sz w:val="24"/>
              </w:rPr>
              <w:t>12 376</w:t>
            </w:r>
          </w:p>
        </w:tc>
      </w:tr>
      <w:tr>
        <w:tc>
          <w:tcPr>
            <w:tcW w:type="dxa" w:w="494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5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425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6000000">
            <w:pPr>
              <w:widowControl w:val="0"/>
              <w:spacing w:after="0" w:line="240" w:lineRule="auto"/>
              <w:ind/>
              <w:jc w:val="center"/>
              <w:rPr>
                <w:rFonts w:ascii="Times New Roman" w:hAnsi="Times New Roman"/>
                <w:sz w:val="24"/>
              </w:rPr>
            </w:pPr>
            <w:r>
              <w:rPr>
                <w:rFonts w:ascii="Times New Roman" w:hAnsi="Times New Roman"/>
                <w:sz w:val="24"/>
              </w:rPr>
              <w:t>13 028</w:t>
            </w:r>
          </w:p>
        </w:tc>
      </w:tr>
      <w:tr>
        <w:tc>
          <w:tcPr>
            <w:tcW w:type="dxa" w:w="494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7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c>
          <w:tcPr>
            <w:tcW w:type="dxa" w:w="425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8000000">
            <w:pPr>
              <w:widowControl w:val="0"/>
              <w:spacing w:after="0" w:line="240" w:lineRule="auto"/>
              <w:ind/>
              <w:jc w:val="center"/>
              <w:rPr>
                <w:rFonts w:ascii="Times New Roman" w:hAnsi="Times New Roman"/>
                <w:sz w:val="24"/>
              </w:rPr>
            </w:pPr>
            <w:r>
              <w:rPr>
                <w:rFonts w:ascii="Times New Roman" w:hAnsi="Times New Roman"/>
                <w:sz w:val="24"/>
              </w:rPr>
              <w:t>13 355</w:t>
            </w:r>
          </w:p>
        </w:tc>
      </w:tr>
    </w:tbl>
    <w:p w14:paraId="99000000">
      <w:pPr>
        <w:spacing w:afterAutospacing="on" w:beforeAutospacing="on" w:line="240" w:lineRule="auto"/>
        <w:ind/>
        <w:jc w:val="right"/>
        <w:rPr>
          <w:rFonts w:ascii="PT Serif" w:hAnsi="PT Serif"/>
          <w:b w:val="1"/>
          <w:sz w:val="23"/>
        </w:rPr>
      </w:pPr>
    </w:p>
    <w:p w14:paraId="9A000000">
      <w:pPr>
        <w:spacing w:afterAutospacing="on" w:beforeAutospacing="on" w:line="240" w:lineRule="auto"/>
        <w:ind/>
        <w:jc w:val="right"/>
        <w:rPr>
          <w:rFonts w:ascii="PT Serif" w:hAnsi="PT Serif"/>
          <w:b w:val="1"/>
          <w:sz w:val="23"/>
        </w:rPr>
      </w:pPr>
    </w:p>
    <w:p w14:paraId="9B000000">
      <w:pPr>
        <w:spacing w:afterAutospacing="on" w:beforeAutospacing="on" w:line="240" w:lineRule="auto"/>
        <w:ind/>
        <w:jc w:val="right"/>
        <w:rPr>
          <w:rFonts w:ascii="PT Serif" w:hAnsi="PT Serif"/>
          <w:b w:val="1"/>
          <w:sz w:val="23"/>
        </w:rPr>
      </w:pPr>
    </w:p>
    <w:p w14:paraId="9C000000">
      <w:pPr>
        <w:spacing w:afterAutospacing="on" w:beforeAutospacing="on" w:line="240" w:lineRule="auto"/>
        <w:ind/>
        <w:jc w:val="right"/>
        <w:rPr>
          <w:rFonts w:ascii="PT Serif" w:hAnsi="PT Serif"/>
          <w:b w:val="1"/>
          <w:sz w:val="23"/>
        </w:rPr>
      </w:pPr>
    </w:p>
    <w:p w14:paraId="9D000000">
      <w:pPr>
        <w:spacing w:afterAutospacing="on" w:beforeAutospacing="on" w:line="240" w:lineRule="auto"/>
        <w:ind/>
        <w:jc w:val="right"/>
        <w:rPr>
          <w:rFonts w:ascii="PT Serif" w:hAnsi="PT Serif"/>
          <w:b w:val="1"/>
          <w:sz w:val="23"/>
        </w:rPr>
      </w:pPr>
    </w:p>
    <w:p w14:paraId="9E000000">
      <w:pPr>
        <w:sectPr>
          <w:headerReference r:id="rId7" w:type="default"/>
          <w:headerReference r:id="rId31" w:type="first"/>
          <w:footerReference r:id="rId32" w:type="first"/>
          <w:pgSz w:h="16838" w:orient="portrait" w:w="11906"/>
          <w:pgMar w:bottom="1134" w:footer="709" w:gutter="0" w:header="709" w:left="1701" w:right="851" w:top="1134"/>
          <w:titlePg/>
        </w:sectPr>
      </w:pPr>
    </w:p>
    <w:p w14:paraId="9F000000">
      <w:pPr>
        <w:spacing w:after="0" w:line="240" w:lineRule="auto"/>
        <w:ind w:firstLine="5812" w:left="0"/>
        <w:jc w:val="right"/>
        <w:rPr>
          <w:rFonts w:ascii="Times New Roman" w:hAnsi="Times New Roman"/>
          <w:sz w:val="24"/>
        </w:rPr>
      </w:pPr>
      <w:r>
        <w:rPr>
          <w:rFonts w:ascii="Times New Roman" w:hAnsi="Times New Roman"/>
          <w:sz w:val="24"/>
        </w:rPr>
        <w:t>Приложение № 3</w:t>
      </w:r>
    </w:p>
    <w:p w14:paraId="A000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A100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A200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A3000000">
      <w:pPr>
        <w:spacing w:after="0" w:line="240" w:lineRule="auto"/>
        <w:ind w:firstLine="5812" w:left="0"/>
        <w:rPr>
          <w:rFonts w:ascii="Times New Roman" w:hAnsi="Times New Roman"/>
          <w:sz w:val="24"/>
        </w:rPr>
      </w:pPr>
    </w:p>
    <w:p w14:paraId="A4000000">
      <w:pPr>
        <w:spacing w:after="0" w:line="240" w:lineRule="auto"/>
        <w:ind/>
        <w:jc w:val="right"/>
        <w:rPr>
          <w:rFonts w:ascii="Times New Roman" w:hAnsi="Times New Roman"/>
          <w:sz w:val="24"/>
        </w:rPr>
      </w:pPr>
      <w:r>
        <w:rPr>
          <w:rFonts w:ascii="Times New Roman" w:hAnsi="Times New Roman"/>
          <w:sz w:val="24"/>
        </w:rPr>
        <w:t>Приложение № 3</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A500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A6000000">
      <w:pPr>
        <w:spacing w:after="0" w:line="240" w:lineRule="auto"/>
        <w:ind/>
        <w:jc w:val="right"/>
        <w:rPr>
          <w:rFonts w:ascii="Times New Roman" w:hAnsi="Times New Roman"/>
          <w:sz w:val="24"/>
        </w:rPr>
      </w:pPr>
    </w:p>
    <w:p w14:paraId="A7000000">
      <w:pPr>
        <w:spacing w:after="0" w:line="240" w:lineRule="auto"/>
        <w:ind/>
        <w:jc w:val="right"/>
        <w:rPr>
          <w:rFonts w:ascii="Times New Roman" w:hAnsi="Times New Roman"/>
          <w:sz w:val="24"/>
        </w:rPr>
      </w:pPr>
    </w:p>
    <w:p w14:paraId="A8000000">
      <w:pPr>
        <w:spacing w:afterAutospacing="on" w:beforeAutospacing="on" w:line="240" w:lineRule="auto"/>
        <w:ind/>
        <w:jc w:val="center"/>
        <w:rPr>
          <w:rFonts w:ascii="Times New Roman" w:hAnsi="Times New Roman"/>
          <w:sz w:val="24"/>
        </w:rPr>
      </w:pPr>
      <w:r>
        <w:rPr>
          <w:rFonts w:ascii="Times New Roman" w:hAnsi="Times New Roman"/>
          <w:sz w:val="24"/>
        </w:rPr>
        <w:t>Размеры окладов</w:t>
      </w:r>
      <w:r>
        <w:rPr>
          <w:rFonts w:ascii="Times New Roman" w:hAnsi="Times New Roman"/>
          <w:sz w:val="24"/>
        </w:rPr>
        <w:br/>
      </w:r>
      <w:r>
        <w:rPr>
          <w:rFonts w:ascii="Times New Roman" w:hAnsi="Times New Roman"/>
          <w:sz w:val="24"/>
        </w:rPr>
        <w:t>(должностных окладов) работников образования по профессиональным квалификационным группам в соответствии с профессиональными квалификационными группами должностей работников образования,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Style w:val="Style_3"/>
        <w:tblW w:type="auto" w:w="0"/>
        <w:tblInd w:type="dxa" w:w="11"/>
        <w:tblLayout w:type="fixed"/>
        <w:tblCellMar>
          <w:top w:type="dxa" w:w="15"/>
          <w:left w:type="dxa" w:w="15"/>
          <w:bottom w:type="dxa" w:w="15"/>
          <w:right w:type="dxa" w:w="15"/>
        </w:tblCellMar>
      </w:tblPr>
      <w:tblGrid>
        <w:gridCol w:w="4670"/>
        <w:gridCol w:w="4526"/>
      </w:tblGrid>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900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A000000">
            <w:pPr>
              <w:widowControl w:val="0"/>
              <w:spacing w:after="0" w:line="240" w:lineRule="auto"/>
              <w:ind/>
              <w:jc w:val="center"/>
              <w:rPr>
                <w:rFonts w:ascii="Times New Roman" w:hAnsi="Times New Roman"/>
                <w:sz w:val="24"/>
              </w:rPr>
            </w:pPr>
            <w:r>
              <w:rPr>
                <w:rFonts w:ascii="Times New Roman" w:hAnsi="Times New Roman"/>
                <w:sz w:val="24"/>
              </w:rPr>
              <w:t>Размеры оклада (должностного оклада), рублей</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B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должностей работников учебно-вспомогательного персонала первого уровня</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C000000">
            <w:pPr>
              <w:widowControl w:val="0"/>
              <w:spacing w:after="0" w:line="240" w:lineRule="auto"/>
              <w:ind/>
              <w:jc w:val="center"/>
              <w:rPr>
                <w:rFonts w:ascii="Times New Roman" w:hAnsi="Times New Roman"/>
                <w:sz w:val="24"/>
              </w:rPr>
            </w:pPr>
            <w:r>
              <w:rPr>
                <w:rFonts w:ascii="Times New Roman" w:hAnsi="Times New Roman"/>
                <w:sz w:val="24"/>
              </w:rPr>
              <w:t>7 818</w:t>
            </w:r>
          </w:p>
        </w:tc>
      </w:tr>
      <w:tr>
        <w:tc>
          <w:tcPr>
            <w:tcW w:type="dxa" w:w="919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D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должностей работников учебно-вспомогательного персонала второго уровня</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E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F000000">
            <w:pPr>
              <w:widowControl w:val="0"/>
              <w:spacing w:after="0" w:line="240" w:lineRule="auto"/>
              <w:ind/>
              <w:jc w:val="center"/>
              <w:rPr>
                <w:rFonts w:ascii="Times New Roman" w:hAnsi="Times New Roman"/>
                <w:sz w:val="24"/>
              </w:rPr>
            </w:pPr>
            <w:r>
              <w:rPr>
                <w:rFonts w:ascii="Times New Roman" w:hAnsi="Times New Roman"/>
                <w:sz w:val="24"/>
              </w:rPr>
              <w:t>8 795</w:t>
            </w:r>
          </w:p>
        </w:tc>
      </w:tr>
      <w:tr>
        <w:tc>
          <w:tcPr>
            <w:tcW w:type="dxa" w:w="919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0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должностей педагогических работников</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1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2000000">
            <w:pPr>
              <w:widowControl w:val="0"/>
              <w:spacing w:after="0" w:line="240" w:lineRule="auto"/>
              <w:ind/>
              <w:jc w:val="center"/>
              <w:rPr>
                <w:rFonts w:ascii="Times New Roman" w:hAnsi="Times New Roman"/>
                <w:sz w:val="24"/>
              </w:rPr>
            </w:pPr>
            <w:r>
              <w:rPr>
                <w:rFonts w:ascii="Times New Roman" w:hAnsi="Times New Roman"/>
                <w:sz w:val="24"/>
              </w:rPr>
              <w:t>12 376</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3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4000000">
            <w:pPr>
              <w:widowControl w:val="0"/>
              <w:spacing w:after="0" w:line="240" w:lineRule="auto"/>
              <w:ind/>
              <w:jc w:val="center"/>
              <w:rPr>
                <w:rFonts w:ascii="Times New Roman" w:hAnsi="Times New Roman"/>
                <w:sz w:val="24"/>
              </w:rPr>
            </w:pPr>
            <w:r>
              <w:rPr>
                <w:rFonts w:ascii="Times New Roman" w:hAnsi="Times New Roman"/>
                <w:sz w:val="24"/>
              </w:rPr>
              <w:t>13 028</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5000000">
            <w:pPr>
              <w:widowControl w:val="0"/>
              <w:spacing w:after="0" w:line="240" w:lineRule="auto"/>
              <w:ind/>
              <w:rPr>
                <w:rFonts w:ascii="Times New Roman" w:hAnsi="Times New Roman"/>
                <w:sz w:val="24"/>
              </w:rPr>
            </w:pPr>
            <w:r>
              <w:rPr>
                <w:rFonts w:ascii="Times New Roman" w:hAnsi="Times New Roman"/>
                <w:sz w:val="24"/>
              </w:rPr>
              <w:t>3 квалификационный уровень</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6000000">
            <w:pPr>
              <w:widowControl w:val="0"/>
              <w:spacing w:after="0" w:line="240" w:lineRule="auto"/>
              <w:ind/>
              <w:jc w:val="center"/>
              <w:rPr>
                <w:rFonts w:ascii="Times New Roman" w:hAnsi="Times New Roman"/>
                <w:sz w:val="24"/>
              </w:rPr>
            </w:pPr>
            <w:r>
              <w:rPr>
                <w:rFonts w:ascii="Times New Roman" w:hAnsi="Times New Roman"/>
                <w:sz w:val="24"/>
              </w:rPr>
              <w:t>14 332</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7000000">
            <w:pPr>
              <w:widowControl w:val="0"/>
              <w:spacing w:after="0" w:line="240" w:lineRule="auto"/>
              <w:ind/>
              <w:rPr>
                <w:rFonts w:ascii="Times New Roman" w:hAnsi="Times New Roman"/>
                <w:sz w:val="24"/>
              </w:rPr>
            </w:pPr>
            <w:r>
              <w:rPr>
                <w:rFonts w:ascii="Times New Roman" w:hAnsi="Times New Roman"/>
                <w:sz w:val="24"/>
              </w:rPr>
              <w:t>4 квалификационный уровень</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8000000">
            <w:pPr>
              <w:widowControl w:val="0"/>
              <w:spacing w:after="0" w:line="240" w:lineRule="auto"/>
              <w:ind/>
              <w:jc w:val="center"/>
              <w:rPr>
                <w:rFonts w:ascii="Times New Roman" w:hAnsi="Times New Roman"/>
                <w:sz w:val="24"/>
              </w:rPr>
            </w:pPr>
            <w:r>
              <w:rPr>
                <w:rFonts w:ascii="Times New Roman" w:hAnsi="Times New Roman"/>
                <w:sz w:val="24"/>
              </w:rPr>
              <w:t>14 656</w:t>
            </w:r>
          </w:p>
        </w:tc>
      </w:tr>
      <w:tr>
        <w:tc>
          <w:tcPr>
            <w:tcW w:type="dxa" w:w="919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9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должностей руководителей структурных подразделений</w:t>
            </w:r>
          </w:p>
        </w:tc>
      </w:tr>
      <w:tr>
        <w:tc>
          <w:tcPr>
            <w:tcW w:type="dxa" w:w="467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A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4526"/>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B000000">
            <w:pPr>
              <w:widowControl w:val="0"/>
              <w:spacing w:after="0" w:line="240" w:lineRule="auto"/>
              <w:ind/>
              <w:jc w:val="center"/>
              <w:rPr>
                <w:rFonts w:ascii="Times New Roman" w:hAnsi="Times New Roman"/>
                <w:sz w:val="24"/>
              </w:rPr>
            </w:pPr>
            <w:r>
              <w:rPr>
                <w:rFonts w:ascii="Times New Roman" w:hAnsi="Times New Roman"/>
                <w:sz w:val="24"/>
              </w:rPr>
              <w:t>14 985</w:t>
            </w:r>
          </w:p>
        </w:tc>
      </w:tr>
    </w:tbl>
    <w:p w14:paraId="BC000000">
      <w:pPr>
        <w:spacing w:afterAutospacing="on" w:beforeAutospacing="on" w:line="240" w:lineRule="auto"/>
        <w:ind/>
        <w:jc w:val="right"/>
        <w:rPr>
          <w:rFonts w:ascii="PT Serif" w:hAnsi="PT Serif"/>
          <w:sz w:val="23"/>
        </w:rPr>
      </w:pPr>
      <w:r>
        <w:rPr>
          <w:rFonts w:ascii="PT Serif" w:hAnsi="PT Serif"/>
          <w:b w:val="1"/>
          <w:sz w:val="23"/>
        </w:rPr>
        <w:br/>
      </w:r>
    </w:p>
    <w:p w14:paraId="BD000000">
      <w:pPr>
        <w:spacing w:afterAutospacing="on" w:beforeAutospacing="on" w:line="240" w:lineRule="auto"/>
        <w:ind/>
        <w:jc w:val="right"/>
        <w:rPr>
          <w:rFonts w:ascii="PT Serif" w:hAnsi="PT Serif"/>
          <w:sz w:val="23"/>
        </w:rPr>
      </w:pPr>
    </w:p>
    <w:p w14:paraId="BE000000">
      <w:pPr>
        <w:spacing w:afterAutospacing="on" w:beforeAutospacing="on" w:line="240" w:lineRule="auto"/>
        <w:ind/>
        <w:jc w:val="right"/>
        <w:rPr>
          <w:rFonts w:ascii="PT Serif" w:hAnsi="PT Serif"/>
          <w:sz w:val="23"/>
        </w:rPr>
      </w:pPr>
    </w:p>
    <w:p w14:paraId="BF000000">
      <w:pPr>
        <w:spacing w:afterAutospacing="on" w:beforeAutospacing="on" w:line="240" w:lineRule="auto"/>
        <w:ind/>
        <w:jc w:val="right"/>
        <w:rPr>
          <w:rFonts w:ascii="PT Serif" w:hAnsi="PT Serif"/>
          <w:sz w:val="23"/>
        </w:rPr>
      </w:pPr>
    </w:p>
    <w:p w14:paraId="C0000000">
      <w:pPr>
        <w:spacing w:afterAutospacing="on" w:beforeAutospacing="on" w:line="240" w:lineRule="auto"/>
        <w:ind/>
        <w:jc w:val="right"/>
        <w:rPr>
          <w:rFonts w:ascii="PT Serif" w:hAnsi="PT Serif"/>
          <w:sz w:val="23"/>
        </w:rPr>
      </w:pPr>
    </w:p>
    <w:p w14:paraId="C1000000">
      <w:pPr>
        <w:sectPr>
          <w:headerReference r:id="rId6" w:type="default"/>
          <w:headerReference r:id="rId21" w:type="first"/>
          <w:footerReference r:id="rId22" w:type="first"/>
          <w:pgSz w:h="16838" w:orient="portrait" w:w="11906"/>
          <w:pgMar w:bottom="1134" w:footer="709" w:gutter="0" w:header="709" w:left="1701" w:right="851" w:top="1134"/>
          <w:titlePg/>
        </w:sectPr>
      </w:pPr>
    </w:p>
    <w:p w14:paraId="C2000000">
      <w:pPr>
        <w:spacing w:after="0" w:line="240" w:lineRule="auto"/>
        <w:ind w:firstLine="5812" w:left="0"/>
        <w:jc w:val="right"/>
        <w:rPr>
          <w:rFonts w:ascii="Times New Roman" w:hAnsi="Times New Roman"/>
          <w:sz w:val="24"/>
        </w:rPr>
      </w:pPr>
      <w:r>
        <w:rPr>
          <w:rFonts w:ascii="Times New Roman" w:hAnsi="Times New Roman"/>
          <w:sz w:val="24"/>
        </w:rPr>
        <w:t>Приложение № 4</w:t>
      </w:r>
    </w:p>
    <w:p w14:paraId="C300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C400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C500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C6000000">
      <w:pPr>
        <w:spacing w:after="0" w:line="240" w:lineRule="auto"/>
        <w:ind w:firstLine="5812" w:left="0"/>
        <w:rPr>
          <w:rFonts w:ascii="Times New Roman" w:hAnsi="Times New Roman"/>
          <w:sz w:val="24"/>
        </w:rPr>
      </w:pPr>
    </w:p>
    <w:p w14:paraId="C7000000">
      <w:pPr>
        <w:spacing w:after="0" w:line="240" w:lineRule="auto"/>
        <w:ind/>
        <w:jc w:val="right"/>
        <w:rPr>
          <w:rFonts w:ascii="Times New Roman" w:hAnsi="Times New Roman"/>
          <w:sz w:val="24"/>
        </w:rPr>
      </w:pPr>
      <w:r>
        <w:rPr>
          <w:rFonts w:ascii="Times New Roman" w:hAnsi="Times New Roman"/>
          <w:sz w:val="24"/>
        </w:rPr>
        <w:t>Приложение № 4</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C800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C9000000">
      <w:pPr>
        <w:spacing w:after="0" w:line="240" w:lineRule="auto"/>
        <w:ind/>
        <w:jc w:val="right"/>
        <w:rPr>
          <w:rFonts w:ascii="Times New Roman" w:hAnsi="Times New Roman"/>
          <w:sz w:val="24"/>
        </w:rPr>
      </w:pPr>
    </w:p>
    <w:p w14:paraId="CA000000">
      <w:pPr>
        <w:spacing w:after="0" w:line="240" w:lineRule="auto"/>
        <w:ind/>
        <w:jc w:val="right"/>
        <w:rPr>
          <w:rFonts w:ascii="Times New Roman" w:hAnsi="Times New Roman"/>
          <w:sz w:val="24"/>
        </w:rPr>
      </w:pPr>
    </w:p>
    <w:p w14:paraId="CB000000">
      <w:pPr>
        <w:spacing w:after="0" w:line="240" w:lineRule="auto"/>
        <w:ind/>
        <w:jc w:val="right"/>
        <w:rPr>
          <w:rFonts w:ascii="Times New Roman" w:hAnsi="Times New Roman"/>
          <w:sz w:val="24"/>
        </w:rPr>
      </w:pPr>
    </w:p>
    <w:p w14:paraId="CC000000">
      <w:pPr>
        <w:spacing w:afterAutospacing="on" w:beforeAutospacing="on" w:line="240" w:lineRule="auto"/>
        <w:ind/>
        <w:jc w:val="center"/>
        <w:rPr>
          <w:rFonts w:ascii="Times New Roman" w:hAnsi="Times New Roman"/>
          <w:sz w:val="24"/>
        </w:rPr>
      </w:pPr>
      <w:r>
        <w:rPr>
          <w:rFonts w:ascii="Times New Roman" w:hAnsi="Times New Roman"/>
          <w:sz w:val="24"/>
        </w:rPr>
        <w:t>Размеры окладов</w:t>
      </w:r>
      <w:r>
        <w:rPr>
          <w:rFonts w:ascii="Times New Roman" w:hAnsi="Times New Roman"/>
          <w:sz w:val="24"/>
        </w:rPr>
        <w:br/>
      </w:r>
      <w:r>
        <w:rPr>
          <w:rFonts w:ascii="Times New Roman" w:hAnsi="Times New Roman"/>
          <w:sz w:val="24"/>
        </w:rPr>
        <w:t>(должностных окладов) работников культуры, искусства и кинематографии по профессиональным квалификационным группам в соответствии с профессиональными квалификационными группами должностей работников культуры, искусства и кинематографии, утвержденные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tbl>
      <w:tblPr>
        <w:tblStyle w:val="Style_3"/>
        <w:tblW w:type="auto" w:w="0"/>
        <w:tblInd w:type="dxa" w:w="11"/>
        <w:tblLayout w:type="fixed"/>
        <w:tblCellMar>
          <w:top w:type="dxa" w:w="15"/>
          <w:left w:type="dxa" w:w="15"/>
          <w:bottom w:type="dxa" w:w="15"/>
          <w:right w:type="dxa" w:w="15"/>
        </w:tblCellMar>
      </w:tblPr>
      <w:tblGrid>
        <w:gridCol w:w="6551"/>
        <w:gridCol w:w="2787"/>
      </w:tblGrid>
      <w:tr>
        <w:tc>
          <w:tcPr>
            <w:tcW w:type="dxa" w:w="655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D00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278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E000000">
            <w:pPr>
              <w:widowControl w:val="0"/>
              <w:spacing w:after="0" w:line="240" w:lineRule="auto"/>
              <w:ind/>
              <w:jc w:val="center"/>
              <w:rPr>
                <w:rFonts w:ascii="Times New Roman" w:hAnsi="Times New Roman"/>
                <w:sz w:val="24"/>
              </w:rPr>
            </w:pPr>
            <w:r>
              <w:rPr>
                <w:rFonts w:ascii="Times New Roman" w:hAnsi="Times New Roman"/>
                <w:sz w:val="24"/>
              </w:rPr>
              <w:t>Размеры оклада</w:t>
            </w:r>
          </w:p>
          <w:p w14:paraId="CF000000">
            <w:pPr>
              <w:widowControl w:val="0"/>
              <w:spacing w:after="0" w:line="240" w:lineRule="auto"/>
              <w:ind/>
              <w:jc w:val="center"/>
              <w:rPr>
                <w:rFonts w:ascii="Times New Roman" w:hAnsi="Times New Roman"/>
                <w:sz w:val="24"/>
              </w:rPr>
            </w:pPr>
            <w:r>
              <w:rPr>
                <w:rFonts w:ascii="Times New Roman" w:hAnsi="Times New Roman"/>
                <w:sz w:val="24"/>
              </w:rPr>
              <w:t>(должностного оклада),</w:t>
            </w:r>
          </w:p>
          <w:p w14:paraId="D0000000">
            <w:pPr>
              <w:widowControl w:val="0"/>
              <w:spacing w:after="0" w:line="240" w:lineRule="auto"/>
              <w:ind/>
              <w:jc w:val="center"/>
              <w:rPr>
                <w:rFonts w:ascii="Times New Roman" w:hAnsi="Times New Roman"/>
                <w:sz w:val="24"/>
              </w:rPr>
            </w:pPr>
            <w:r>
              <w:rPr>
                <w:rFonts w:ascii="Times New Roman" w:hAnsi="Times New Roman"/>
                <w:sz w:val="24"/>
              </w:rPr>
              <w:t>рублей</w:t>
            </w:r>
          </w:p>
        </w:tc>
      </w:tr>
      <w:tr>
        <w:tc>
          <w:tcPr>
            <w:tcW w:type="dxa" w:w="655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1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«Должности работников культуры, искусства и кинематографии среднего звена»</w:t>
            </w:r>
          </w:p>
        </w:tc>
        <w:tc>
          <w:tcPr>
            <w:tcW w:type="dxa" w:w="278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2000000">
            <w:pPr>
              <w:widowControl w:val="0"/>
              <w:spacing w:after="0" w:line="240" w:lineRule="auto"/>
              <w:ind/>
              <w:jc w:val="center"/>
              <w:rPr>
                <w:rFonts w:ascii="Times New Roman" w:hAnsi="Times New Roman"/>
                <w:sz w:val="24"/>
              </w:rPr>
            </w:pPr>
            <w:r>
              <w:rPr>
                <w:rFonts w:ascii="Times New Roman" w:hAnsi="Times New Roman"/>
                <w:sz w:val="24"/>
              </w:rPr>
              <w:t>8 795</w:t>
            </w:r>
          </w:p>
        </w:tc>
      </w:tr>
      <w:tr>
        <w:tc>
          <w:tcPr>
            <w:tcW w:type="dxa" w:w="655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3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«Должности работников культуры, искусства и кинематографии ведущего звена»</w:t>
            </w:r>
          </w:p>
        </w:tc>
        <w:tc>
          <w:tcPr>
            <w:tcW w:type="dxa" w:w="2787"/>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4000000">
            <w:pPr>
              <w:widowControl w:val="0"/>
              <w:spacing w:after="0" w:line="240" w:lineRule="auto"/>
              <w:ind/>
              <w:jc w:val="center"/>
              <w:rPr>
                <w:rFonts w:ascii="Times New Roman" w:hAnsi="Times New Roman"/>
                <w:sz w:val="24"/>
              </w:rPr>
            </w:pPr>
            <w:r>
              <w:rPr>
                <w:rFonts w:ascii="Times New Roman" w:hAnsi="Times New Roman"/>
                <w:sz w:val="24"/>
              </w:rPr>
              <w:t>11 400</w:t>
            </w:r>
          </w:p>
        </w:tc>
      </w:tr>
    </w:tbl>
    <w:p w14:paraId="D5000000">
      <w:pPr>
        <w:spacing w:afterAutospacing="on" w:beforeAutospacing="on" w:line="240" w:lineRule="auto"/>
        <w:ind/>
        <w:jc w:val="right"/>
        <w:rPr>
          <w:rFonts w:ascii="PT Serif" w:hAnsi="PT Serif"/>
          <w:b w:val="1"/>
          <w:sz w:val="23"/>
        </w:rPr>
      </w:pPr>
    </w:p>
    <w:p w14:paraId="D6000000">
      <w:pPr>
        <w:spacing w:afterAutospacing="on" w:beforeAutospacing="on" w:line="240" w:lineRule="auto"/>
        <w:ind/>
        <w:jc w:val="right"/>
        <w:rPr>
          <w:rFonts w:ascii="PT Serif" w:hAnsi="PT Serif"/>
          <w:b w:val="1"/>
          <w:sz w:val="23"/>
        </w:rPr>
      </w:pPr>
    </w:p>
    <w:p w14:paraId="D7000000">
      <w:pPr>
        <w:spacing w:afterAutospacing="on" w:beforeAutospacing="on" w:line="240" w:lineRule="auto"/>
        <w:ind/>
        <w:jc w:val="right"/>
        <w:rPr>
          <w:rFonts w:ascii="PT Serif" w:hAnsi="PT Serif"/>
          <w:b w:val="1"/>
          <w:sz w:val="23"/>
        </w:rPr>
      </w:pPr>
    </w:p>
    <w:p w14:paraId="D8000000">
      <w:pPr>
        <w:spacing w:afterAutospacing="on" w:beforeAutospacing="on" w:line="240" w:lineRule="auto"/>
        <w:ind/>
        <w:jc w:val="right"/>
        <w:rPr>
          <w:rFonts w:ascii="PT Serif" w:hAnsi="PT Serif"/>
          <w:b w:val="1"/>
          <w:sz w:val="23"/>
        </w:rPr>
      </w:pPr>
    </w:p>
    <w:p w14:paraId="D9000000">
      <w:pPr>
        <w:spacing w:afterAutospacing="on" w:beforeAutospacing="on" w:line="240" w:lineRule="auto"/>
        <w:ind/>
        <w:jc w:val="right"/>
        <w:rPr>
          <w:rFonts w:ascii="PT Serif" w:hAnsi="PT Serif"/>
          <w:b w:val="1"/>
          <w:sz w:val="23"/>
        </w:rPr>
      </w:pPr>
    </w:p>
    <w:p w14:paraId="DA000000">
      <w:pPr>
        <w:spacing w:afterAutospacing="on" w:beforeAutospacing="on" w:line="240" w:lineRule="auto"/>
        <w:ind/>
        <w:jc w:val="right"/>
        <w:rPr>
          <w:rFonts w:ascii="PT Serif" w:hAnsi="PT Serif"/>
          <w:b w:val="1"/>
          <w:sz w:val="23"/>
        </w:rPr>
      </w:pPr>
    </w:p>
    <w:p w14:paraId="DB000000">
      <w:pPr>
        <w:spacing w:afterAutospacing="on" w:beforeAutospacing="on" w:line="240" w:lineRule="auto"/>
        <w:ind/>
        <w:jc w:val="right"/>
        <w:rPr>
          <w:rFonts w:ascii="PT Serif" w:hAnsi="PT Serif"/>
          <w:b w:val="1"/>
          <w:sz w:val="23"/>
        </w:rPr>
      </w:pPr>
    </w:p>
    <w:p w14:paraId="DC000000">
      <w:pPr>
        <w:spacing w:afterAutospacing="on" w:beforeAutospacing="on" w:line="240" w:lineRule="auto"/>
        <w:ind/>
        <w:jc w:val="right"/>
        <w:rPr>
          <w:rFonts w:ascii="PT Serif" w:hAnsi="PT Serif"/>
          <w:b w:val="1"/>
          <w:sz w:val="23"/>
        </w:rPr>
      </w:pPr>
    </w:p>
    <w:p w14:paraId="DD000000">
      <w:pPr>
        <w:spacing w:afterAutospacing="on" w:beforeAutospacing="on" w:line="240" w:lineRule="auto"/>
        <w:ind/>
        <w:jc w:val="right"/>
        <w:rPr>
          <w:rFonts w:ascii="PT Serif" w:hAnsi="PT Serif"/>
          <w:b w:val="1"/>
          <w:sz w:val="23"/>
        </w:rPr>
      </w:pPr>
    </w:p>
    <w:p w14:paraId="DE000000">
      <w:pPr>
        <w:sectPr>
          <w:headerReference r:id="rId13" w:type="default"/>
          <w:headerReference r:id="rId29" w:type="first"/>
          <w:footerReference r:id="rId30" w:type="first"/>
          <w:pgSz w:h="16838" w:orient="portrait" w:w="11906"/>
          <w:pgMar w:bottom="1134" w:footer="709" w:gutter="0" w:header="709" w:left="1701" w:right="851" w:top="1134"/>
          <w:titlePg/>
        </w:sectPr>
      </w:pPr>
    </w:p>
    <w:p w14:paraId="DF000000">
      <w:pPr>
        <w:spacing w:after="0" w:line="240" w:lineRule="auto"/>
        <w:ind w:firstLine="5812" w:left="0"/>
        <w:jc w:val="right"/>
        <w:rPr>
          <w:rFonts w:ascii="Times New Roman" w:hAnsi="Times New Roman"/>
          <w:sz w:val="24"/>
        </w:rPr>
      </w:pPr>
      <w:r>
        <w:rPr>
          <w:rFonts w:ascii="Times New Roman" w:hAnsi="Times New Roman"/>
          <w:sz w:val="24"/>
        </w:rPr>
        <w:t>Приложение № 5</w:t>
      </w:r>
    </w:p>
    <w:p w14:paraId="E000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E100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E200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E3000000">
      <w:pPr>
        <w:spacing w:after="0" w:line="240" w:lineRule="auto"/>
        <w:ind w:firstLine="5812" w:left="0"/>
        <w:rPr>
          <w:rFonts w:ascii="Times New Roman" w:hAnsi="Times New Roman"/>
          <w:sz w:val="24"/>
        </w:rPr>
      </w:pPr>
    </w:p>
    <w:p w14:paraId="E4000000">
      <w:pPr>
        <w:spacing w:after="0" w:line="240" w:lineRule="auto"/>
        <w:ind/>
        <w:jc w:val="right"/>
        <w:rPr>
          <w:rFonts w:ascii="Times New Roman" w:hAnsi="Times New Roman"/>
          <w:sz w:val="24"/>
        </w:rPr>
      </w:pPr>
      <w:r>
        <w:rPr>
          <w:rFonts w:ascii="Times New Roman" w:hAnsi="Times New Roman"/>
          <w:sz w:val="24"/>
        </w:rPr>
        <w:t>Приложение № 5</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E500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E6000000">
      <w:pPr>
        <w:spacing w:after="0" w:line="240" w:lineRule="auto"/>
        <w:ind/>
        <w:jc w:val="center"/>
        <w:rPr>
          <w:rFonts w:ascii="Times New Roman" w:hAnsi="Times New Roman"/>
          <w:sz w:val="24"/>
        </w:rPr>
      </w:pPr>
    </w:p>
    <w:p w14:paraId="E7000000">
      <w:pPr>
        <w:spacing w:after="0" w:line="240" w:lineRule="auto"/>
        <w:ind/>
        <w:jc w:val="center"/>
        <w:rPr>
          <w:rFonts w:ascii="Times New Roman" w:hAnsi="Times New Roman"/>
          <w:sz w:val="24"/>
        </w:rPr>
      </w:pPr>
    </w:p>
    <w:p w14:paraId="E8000000">
      <w:pPr>
        <w:spacing w:after="0" w:line="240" w:lineRule="auto"/>
        <w:ind/>
        <w:jc w:val="center"/>
        <w:rPr>
          <w:rFonts w:ascii="Times New Roman" w:hAnsi="Times New Roman"/>
          <w:sz w:val="24"/>
        </w:rPr>
      </w:pPr>
    </w:p>
    <w:p w14:paraId="E9000000">
      <w:pPr>
        <w:spacing w:after="0" w:line="240" w:lineRule="auto"/>
        <w:ind/>
        <w:jc w:val="center"/>
        <w:rPr>
          <w:rFonts w:ascii="Times New Roman" w:hAnsi="Times New Roman"/>
          <w:sz w:val="24"/>
        </w:rPr>
      </w:pPr>
      <w:r>
        <w:rPr>
          <w:rFonts w:ascii="Times New Roman" w:hAnsi="Times New Roman"/>
          <w:sz w:val="24"/>
        </w:rPr>
        <w:t>Размеры окладов</w:t>
      </w:r>
      <w:r>
        <w:rPr>
          <w:rFonts w:ascii="Times New Roman" w:hAnsi="Times New Roman"/>
          <w:sz w:val="24"/>
        </w:rPr>
        <w:br/>
      </w:r>
      <w:r>
        <w:rPr>
          <w:rFonts w:ascii="Times New Roman" w:hAnsi="Times New Roman"/>
          <w:sz w:val="24"/>
        </w:rPr>
        <w:t>общеотраслевых профессий рабочих по профессиональным квалификационным группам</w:t>
      </w:r>
    </w:p>
    <w:p w14:paraId="EA000000">
      <w:pPr>
        <w:spacing w:after="0" w:line="240" w:lineRule="auto"/>
        <w:ind/>
        <w:jc w:val="center"/>
        <w:rPr>
          <w:rFonts w:ascii="Times New Roman" w:hAnsi="Times New Roman"/>
          <w:sz w:val="24"/>
        </w:rPr>
      </w:pPr>
      <w:r>
        <w:rPr>
          <w:rFonts w:ascii="Times New Roman" w:hAnsi="Times New Roman"/>
          <w:sz w:val="24"/>
        </w:rPr>
        <w:t>Профессиональные квалификационные группы</w:t>
      </w:r>
      <w:r>
        <w:rPr>
          <w:rFonts w:ascii="Times New Roman" w:hAnsi="Times New Roman"/>
          <w:sz w:val="24"/>
        </w:rPr>
        <w:br/>
      </w:r>
      <w:r>
        <w:rPr>
          <w:rFonts w:ascii="Times New Roman" w:hAnsi="Times New Roman"/>
          <w:sz w:val="24"/>
        </w:rPr>
        <w:t>общеотраслевых профессий рабочих утверждены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14:paraId="EB000000">
      <w:pPr>
        <w:spacing w:after="0" w:line="240" w:lineRule="auto"/>
        <w:ind/>
        <w:jc w:val="center"/>
        <w:rPr>
          <w:rFonts w:ascii="Times New Roman" w:hAnsi="Times New Roman"/>
          <w:sz w:val="24"/>
        </w:rPr>
      </w:pPr>
    </w:p>
    <w:tbl>
      <w:tblPr>
        <w:tblStyle w:val="Style_3"/>
        <w:tblW w:type="auto" w:w="0"/>
        <w:tblInd w:type="dxa" w:w="134"/>
        <w:tblLayout w:type="fixed"/>
        <w:tblCellMar>
          <w:top w:type="dxa" w:w="15"/>
          <w:left w:type="dxa" w:w="15"/>
          <w:bottom w:type="dxa" w:w="15"/>
          <w:right w:type="dxa" w:w="15"/>
        </w:tblCellMar>
      </w:tblPr>
      <w:tblGrid>
        <w:gridCol w:w="3544"/>
        <w:gridCol w:w="5528"/>
      </w:tblGrid>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C00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D000000">
            <w:pPr>
              <w:widowControl w:val="0"/>
              <w:spacing w:after="0" w:line="240" w:lineRule="auto"/>
              <w:ind/>
              <w:jc w:val="center"/>
              <w:rPr>
                <w:rFonts w:ascii="Times New Roman" w:hAnsi="Times New Roman"/>
                <w:sz w:val="24"/>
              </w:rPr>
            </w:pPr>
            <w:r>
              <w:rPr>
                <w:rFonts w:ascii="Times New Roman" w:hAnsi="Times New Roman"/>
                <w:sz w:val="24"/>
              </w:rPr>
              <w:t>Размер оклада, рублей</w:t>
            </w:r>
          </w:p>
        </w:tc>
      </w:tr>
      <w:tr>
        <w:tc>
          <w:tcPr>
            <w:tcW w:type="dxa" w:w="9072"/>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E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«Общеотраслевые профессии рабочих первого уровня»</w:t>
            </w:r>
          </w:p>
        </w:tc>
      </w:tr>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F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0000000">
            <w:pPr>
              <w:widowControl w:val="0"/>
              <w:spacing w:after="0" w:line="240" w:lineRule="auto"/>
              <w:ind/>
              <w:jc w:val="center"/>
              <w:rPr>
                <w:rFonts w:ascii="Times New Roman" w:hAnsi="Times New Roman"/>
                <w:sz w:val="24"/>
              </w:rPr>
            </w:pPr>
            <w:r>
              <w:rPr>
                <w:rFonts w:ascii="Times New Roman" w:hAnsi="Times New Roman"/>
                <w:sz w:val="24"/>
              </w:rPr>
              <w:t>6 515</w:t>
            </w:r>
          </w:p>
        </w:tc>
      </w:tr>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1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2000000">
            <w:pPr>
              <w:widowControl w:val="0"/>
              <w:spacing w:after="0" w:line="240" w:lineRule="auto"/>
              <w:ind/>
              <w:jc w:val="center"/>
              <w:rPr>
                <w:rFonts w:ascii="Times New Roman" w:hAnsi="Times New Roman"/>
                <w:sz w:val="24"/>
              </w:rPr>
            </w:pPr>
            <w:r>
              <w:rPr>
                <w:rFonts w:ascii="Times New Roman" w:hAnsi="Times New Roman"/>
                <w:sz w:val="24"/>
              </w:rPr>
              <w:t>7 495</w:t>
            </w:r>
          </w:p>
        </w:tc>
      </w:tr>
      <w:tr>
        <w:tc>
          <w:tcPr>
            <w:tcW w:type="dxa" w:w="9072"/>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300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«Общеотраслевые профессии рабочих второго уровня»</w:t>
            </w:r>
          </w:p>
        </w:tc>
      </w:tr>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400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5000000">
            <w:pPr>
              <w:widowControl w:val="0"/>
              <w:spacing w:after="0" w:line="240" w:lineRule="auto"/>
              <w:ind/>
              <w:jc w:val="center"/>
              <w:rPr>
                <w:rFonts w:ascii="Times New Roman" w:hAnsi="Times New Roman"/>
                <w:sz w:val="24"/>
              </w:rPr>
            </w:pPr>
            <w:r>
              <w:rPr>
                <w:rFonts w:ascii="Times New Roman" w:hAnsi="Times New Roman"/>
                <w:sz w:val="24"/>
              </w:rPr>
              <w:t>8 146</w:t>
            </w:r>
          </w:p>
        </w:tc>
      </w:tr>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600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7000000">
            <w:pPr>
              <w:widowControl w:val="0"/>
              <w:spacing w:after="0" w:line="240" w:lineRule="auto"/>
              <w:ind/>
              <w:jc w:val="center"/>
              <w:rPr>
                <w:rFonts w:ascii="Times New Roman" w:hAnsi="Times New Roman"/>
                <w:sz w:val="24"/>
              </w:rPr>
            </w:pPr>
            <w:r>
              <w:rPr>
                <w:rFonts w:ascii="Times New Roman" w:hAnsi="Times New Roman"/>
                <w:sz w:val="24"/>
              </w:rPr>
              <w:t>8 795</w:t>
            </w:r>
          </w:p>
        </w:tc>
      </w:tr>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8000000">
            <w:pPr>
              <w:widowControl w:val="0"/>
              <w:spacing w:after="0" w:line="240" w:lineRule="auto"/>
              <w:ind/>
              <w:rPr>
                <w:rFonts w:ascii="Times New Roman" w:hAnsi="Times New Roman"/>
                <w:sz w:val="24"/>
              </w:rPr>
            </w:pPr>
            <w:r>
              <w:rPr>
                <w:rFonts w:ascii="Times New Roman" w:hAnsi="Times New Roman"/>
                <w:sz w:val="24"/>
              </w:rPr>
              <w:t>3 квалификационный уровень</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9000000">
            <w:pPr>
              <w:widowControl w:val="0"/>
              <w:spacing w:after="0" w:line="240" w:lineRule="auto"/>
              <w:ind/>
              <w:jc w:val="center"/>
              <w:rPr>
                <w:rFonts w:ascii="Times New Roman" w:hAnsi="Times New Roman"/>
                <w:sz w:val="24"/>
              </w:rPr>
            </w:pPr>
            <w:r>
              <w:rPr>
                <w:rFonts w:ascii="Times New Roman" w:hAnsi="Times New Roman"/>
                <w:sz w:val="24"/>
              </w:rPr>
              <w:t>9 772</w:t>
            </w:r>
          </w:p>
        </w:tc>
      </w:tr>
      <w:tr>
        <w:tc>
          <w:tcPr>
            <w:tcW w:type="dxa" w:w="3544"/>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A000000">
            <w:pPr>
              <w:widowControl w:val="0"/>
              <w:spacing w:after="0" w:line="240" w:lineRule="auto"/>
              <w:ind/>
              <w:rPr>
                <w:rFonts w:ascii="Times New Roman" w:hAnsi="Times New Roman"/>
                <w:sz w:val="24"/>
              </w:rPr>
            </w:pPr>
            <w:r>
              <w:rPr>
                <w:rFonts w:ascii="Times New Roman" w:hAnsi="Times New Roman"/>
                <w:sz w:val="24"/>
              </w:rPr>
              <w:t>4 квалификационный уровень</w:t>
            </w:r>
          </w:p>
        </w:tc>
        <w:tc>
          <w:tcPr>
            <w:tcW w:type="dxa" w:w="5528"/>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B000000">
            <w:pPr>
              <w:widowControl w:val="0"/>
              <w:spacing w:after="0" w:line="240" w:lineRule="auto"/>
              <w:ind/>
              <w:jc w:val="center"/>
              <w:rPr>
                <w:rFonts w:ascii="Times New Roman" w:hAnsi="Times New Roman"/>
                <w:sz w:val="24"/>
              </w:rPr>
            </w:pPr>
            <w:r>
              <w:rPr>
                <w:rFonts w:ascii="Times New Roman" w:hAnsi="Times New Roman"/>
                <w:sz w:val="24"/>
              </w:rPr>
              <w:t>10 426</w:t>
            </w:r>
          </w:p>
        </w:tc>
      </w:tr>
    </w:tbl>
    <w:p w14:paraId="FC000000">
      <w:pPr>
        <w:spacing w:afterAutospacing="on" w:beforeAutospacing="on" w:line="240" w:lineRule="auto"/>
        <w:ind/>
        <w:jc w:val="right"/>
        <w:rPr>
          <w:rFonts w:ascii="PT Serif" w:hAnsi="PT Serif"/>
          <w:b w:val="1"/>
          <w:sz w:val="23"/>
        </w:rPr>
      </w:pPr>
    </w:p>
    <w:p w14:paraId="FD000000">
      <w:pPr>
        <w:spacing w:afterAutospacing="on" w:beforeAutospacing="on" w:line="240" w:lineRule="auto"/>
        <w:ind/>
        <w:jc w:val="right"/>
        <w:rPr>
          <w:rFonts w:ascii="PT Serif" w:hAnsi="PT Serif"/>
          <w:b w:val="1"/>
          <w:sz w:val="23"/>
        </w:rPr>
      </w:pPr>
    </w:p>
    <w:p w14:paraId="FE000000">
      <w:pPr>
        <w:spacing w:afterAutospacing="on" w:beforeAutospacing="on" w:line="240" w:lineRule="auto"/>
        <w:ind/>
        <w:jc w:val="right"/>
        <w:rPr>
          <w:rFonts w:ascii="PT Serif" w:hAnsi="PT Serif"/>
          <w:b w:val="1"/>
          <w:sz w:val="23"/>
        </w:rPr>
      </w:pPr>
    </w:p>
    <w:p w14:paraId="FF000000">
      <w:pPr>
        <w:spacing w:afterAutospacing="on" w:beforeAutospacing="on" w:line="240" w:lineRule="auto"/>
        <w:ind/>
        <w:jc w:val="right"/>
        <w:rPr>
          <w:rFonts w:ascii="PT Serif" w:hAnsi="PT Serif"/>
          <w:b w:val="1"/>
          <w:sz w:val="23"/>
        </w:rPr>
      </w:pPr>
    </w:p>
    <w:p w14:paraId="00010000">
      <w:pPr>
        <w:spacing w:afterAutospacing="on" w:beforeAutospacing="on" w:line="240" w:lineRule="auto"/>
        <w:ind/>
        <w:jc w:val="right"/>
        <w:rPr>
          <w:rFonts w:ascii="PT Serif" w:hAnsi="PT Serif"/>
          <w:b w:val="1"/>
          <w:sz w:val="23"/>
        </w:rPr>
      </w:pPr>
    </w:p>
    <w:p w14:paraId="01010000">
      <w:pPr>
        <w:spacing w:afterAutospacing="on" w:beforeAutospacing="on" w:line="240" w:lineRule="auto"/>
        <w:ind/>
        <w:jc w:val="right"/>
        <w:rPr>
          <w:rFonts w:ascii="PT Serif" w:hAnsi="PT Serif"/>
          <w:b w:val="1"/>
          <w:sz w:val="23"/>
        </w:rPr>
      </w:pPr>
    </w:p>
    <w:p w14:paraId="02010000">
      <w:pPr>
        <w:spacing w:afterAutospacing="on" w:beforeAutospacing="on" w:line="240" w:lineRule="auto"/>
        <w:ind/>
        <w:jc w:val="right"/>
        <w:rPr>
          <w:rFonts w:ascii="PT Serif" w:hAnsi="PT Serif"/>
          <w:b w:val="1"/>
          <w:sz w:val="23"/>
        </w:rPr>
      </w:pPr>
    </w:p>
    <w:p w14:paraId="03010000">
      <w:pPr>
        <w:sectPr>
          <w:headerReference r:id="rId1" w:type="default"/>
          <w:headerReference r:id="rId18" w:type="first"/>
          <w:footerReference r:id="rId19" w:type="first"/>
          <w:pgSz w:h="16838" w:orient="portrait" w:w="11906"/>
          <w:pgMar w:bottom="1134" w:footer="709" w:gutter="0" w:header="709" w:left="1701" w:right="851" w:top="1134"/>
          <w:titlePg/>
        </w:sectPr>
      </w:pPr>
    </w:p>
    <w:p w14:paraId="04010000">
      <w:pPr>
        <w:spacing w:after="0" w:line="240" w:lineRule="auto"/>
        <w:ind w:firstLine="5812" w:left="0"/>
        <w:jc w:val="right"/>
        <w:rPr>
          <w:rFonts w:ascii="Times New Roman" w:hAnsi="Times New Roman"/>
          <w:sz w:val="24"/>
        </w:rPr>
      </w:pPr>
      <w:r>
        <w:rPr>
          <w:rFonts w:ascii="Times New Roman" w:hAnsi="Times New Roman"/>
          <w:sz w:val="24"/>
        </w:rPr>
        <w:t>Приложение № 6</w:t>
      </w:r>
    </w:p>
    <w:p w14:paraId="0501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0601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0701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08010000">
      <w:pPr>
        <w:spacing w:after="0" w:line="240" w:lineRule="auto"/>
        <w:ind w:firstLine="5812" w:left="0"/>
        <w:rPr>
          <w:rFonts w:ascii="Times New Roman" w:hAnsi="Times New Roman"/>
          <w:sz w:val="24"/>
        </w:rPr>
      </w:pPr>
    </w:p>
    <w:p w14:paraId="09010000">
      <w:pPr>
        <w:spacing w:after="0" w:line="240" w:lineRule="auto"/>
        <w:ind/>
        <w:jc w:val="right"/>
        <w:rPr>
          <w:rFonts w:ascii="Times New Roman" w:hAnsi="Times New Roman"/>
          <w:sz w:val="24"/>
        </w:rPr>
      </w:pPr>
      <w:r>
        <w:rPr>
          <w:rFonts w:ascii="Times New Roman" w:hAnsi="Times New Roman"/>
          <w:sz w:val="24"/>
        </w:rPr>
        <w:t>Приложение № 6</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0A01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0B010000">
      <w:pPr>
        <w:spacing w:afterAutospacing="on" w:beforeAutospacing="on" w:line="240" w:lineRule="auto"/>
        <w:ind/>
        <w:jc w:val="center"/>
        <w:rPr>
          <w:rFonts w:ascii="Times New Roman" w:hAnsi="Times New Roman"/>
          <w:sz w:val="24"/>
        </w:rPr>
      </w:pPr>
    </w:p>
    <w:p w14:paraId="0C010000">
      <w:pPr>
        <w:spacing w:afterAutospacing="on" w:beforeAutospacing="on" w:line="240" w:lineRule="auto"/>
        <w:ind/>
        <w:jc w:val="center"/>
        <w:rPr>
          <w:rFonts w:ascii="Times New Roman" w:hAnsi="Times New Roman"/>
          <w:sz w:val="24"/>
        </w:rPr>
      </w:pPr>
      <w:r>
        <w:rPr>
          <w:rFonts w:ascii="Times New Roman" w:hAnsi="Times New Roman"/>
          <w:sz w:val="24"/>
        </w:rPr>
        <w:t>Размеры должностных окладов</w:t>
      </w:r>
      <w:r>
        <w:rPr>
          <w:rFonts w:ascii="Times New Roman" w:hAnsi="Times New Roman"/>
          <w:sz w:val="24"/>
        </w:rPr>
        <w:br/>
      </w:r>
      <w:r>
        <w:rPr>
          <w:rFonts w:ascii="Times New Roman" w:hAnsi="Times New Roman"/>
          <w:sz w:val="24"/>
        </w:rPr>
        <w:t>работников, работающих на общеотраслевых должностях руководителей, специалистов и служащих, по профессиональным квалификационным группам в соответствии с профессиональными квалификационными группами общеотраслевых должностей руководителей, специалистов и служащих,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Style w:val="Style_3"/>
        <w:tblW w:type="auto" w:w="0"/>
        <w:tblLayout w:type="fixed"/>
        <w:tblCellMar>
          <w:top w:type="dxa" w:w="15"/>
          <w:left w:type="dxa" w:w="15"/>
          <w:bottom w:type="dxa" w:w="15"/>
          <w:right w:type="dxa" w:w="15"/>
        </w:tblCellMar>
      </w:tblPr>
      <w:tblGrid>
        <w:gridCol w:w="4103"/>
        <w:gridCol w:w="5103"/>
      </w:tblGrid>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D01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E010000">
            <w:pPr>
              <w:widowControl w:val="0"/>
              <w:spacing w:after="0" w:line="240" w:lineRule="auto"/>
              <w:ind/>
              <w:jc w:val="center"/>
              <w:rPr>
                <w:rFonts w:ascii="Times New Roman" w:hAnsi="Times New Roman"/>
                <w:sz w:val="24"/>
              </w:rPr>
            </w:pPr>
            <w:r>
              <w:rPr>
                <w:rFonts w:ascii="Times New Roman" w:hAnsi="Times New Roman"/>
                <w:sz w:val="24"/>
              </w:rPr>
              <w:t>Размеры должностного оклада, рублей</w:t>
            </w:r>
          </w:p>
        </w:tc>
      </w:tr>
      <w:tr>
        <w:tc>
          <w:tcPr>
            <w:tcW w:type="dxa" w:w="920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F01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«Общеотраслевые должности служащих первого уровня»</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001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1010000">
            <w:pPr>
              <w:widowControl w:val="0"/>
              <w:spacing w:after="0" w:line="240" w:lineRule="auto"/>
              <w:ind/>
              <w:jc w:val="center"/>
              <w:rPr>
                <w:rFonts w:ascii="Times New Roman" w:hAnsi="Times New Roman"/>
                <w:sz w:val="24"/>
              </w:rPr>
            </w:pPr>
            <w:r>
              <w:rPr>
                <w:rFonts w:ascii="Times New Roman" w:hAnsi="Times New Roman"/>
                <w:sz w:val="24"/>
              </w:rPr>
              <w:t>7 168</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201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3010000">
            <w:pPr>
              <w:widowControl w:val="0"/>
              <w:spacing w:after="0" w:line="240" w:lineRule="auto"/>
              <w:ind/>
              <w:jc w:val="center"/>
              <w:rPr>
                <w:rFonts w:ascii="Times New Roman" w:hAnsi="Times New Roman"/>
                <w:sz w:val="24"/>
              </w:rPr>
            </w:pPr>
            <w:r>
              <w:rPr>
                <w:rFonts w:ascii="Times New Roman" w:hAnsi="Times New Roman"/>
                <w:sz w:val="24"/>
              </w:rPr>
              <w:t>7 495</w:t>
            </w:r>
          </w:p>
        </w:tc>
      </w:tr>
      <w:tr>
        <w:tc>
          <w:tcPr>
            <w:tcW w:type="dxa" w:w="920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401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«Общеотраслевые должности служащих второго уровня»</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501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6010000">
            <w:pPr>
              <w:widowControl w:val="0"/>
              <w:spacing w:after="0" w:line="240" w:lineRule="auto"/>
              <w:ind/>
              <w:jc w:val="center"/>
              <w:rPr>
                <w:rFonts w:ascii="Times New Roman" w:hAnsi="Times New Roman"/>
                <w:sz w:val="24"/>
              </w:rPr>
            </w:pPr>
            <w:r>
              <w:rPr>
                <w:rFonts w:ascii="Times New Roman" w:hAnsi="Times New Roman"/>
                <w:sz w:val="24"/>
              </w:rPr>
              <w:t>8 146</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701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8010000">
            <w:pPr>
              <w:widowControl w:val="0"/>
              <w:spacing w:after="0" w:line="240" w:lineRule="auto"/>
              <w:ind/>
              <w:jc w:val="center"/>
              <w:rPr>
                <w:rFonts w:ascii="Times New Roman" w:hAnsi="Times New Roman"/>
                <w:sz w:val="24"/>
              </w:rPr>
            </w:pPr>
            <w:r>
              <w:rPr>
                <w:rFonts w:ascii="Times New Roman" w:hAnsi="Times New Roman"/>
                <w:sz w:val="24"/>
              </w:rPr>
              <w:t>9 122</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9010000">
            <w:pPr>
              <w:widowControl w:val="0"/>
              <w:spacing w:after="0" w:line="240" w:lineRule="auto"/>
              <w:ind/>
              <w:rPr>
                <w:rFonts w:ascii="Times New Roman" w:hAnsi="Times New Roman"/>
                <w:sz w:val="24"/>
              </w:rPr>
            </w:pPr>
            <w:r>
              <w:rPr>
                <w:rFonts w:ascii="Times New Roman" w:hAnsi="Times New Roman"/>
                <w:sz w:val="24"/>
              </w:rPr>
              <w:t>3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A010000">
            <w:pPr>
              <w:widowControl w:val="0"/>
              <w:spacing w:after="0" w:line="240" w:lineRule="auto"/>
              <w:ind/>
              <w:jc w:val="center"/>
              <w:rPr>
                <w:rFonts w:ascii="Times New Roman" w:hAnsi="Times New Roman"/>
                <w:sz w:val="24"/>
              </w:rPr>
            </w:pPr>
            <w:r>
              <w:rPr>
                <w:rFonts w:ascii="Times New Roman" w:hAnsi="Times New Roman"/>
                <w:sz w:val="24"/>
              </w:rPr>
              <w:t>12 184</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B010000">
            <w:pPr>
              <w:widowControl w:val="0"/>
              <w:spacing w:after="0" w:line="240" w:lineRule="auto"/>
              <w:ind/>
              <w:rPr>
                <w:rFonts w:ascii="Times New Roman" w:hAnsi="Times New Roman"/>
                <w:sz w:val="24"/>
              </w:rPr>
            </w:pPr>
            <w:r>
              <w:rPr>
                <w:rFonts w:ascii="Times New Roman" w:hAnsi="Times New Roman"/>
                <w:sz w:val="24"/>
              </w:rPr>
              <w:t>4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C010000">
            <w:pPr>
              <w:widowControl w:val="0"/>
              <w:spacing w:after="0" w:line="240" w:lineRule="auto"/>
              <w:ind/>
              <w:jc w:val="center"/>
              <w:rPr>
                <w:rFonts w:ascii="Times New Roman" w:hAnsi="Times New Roman"/>
                <w:sz w:val="24"/>
              </w:rPr>
            </w:pPr>
            <w:r>
              <w:rPr>
                <w:rFonts w:ascii="Times New Roman" w:hAnsi="Times New Roman"/>
                <w:sz w:val="24"/>
              </w:rPr>
              <w:t>12 376</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D010000">
            <w:pPr>
              <w:widowControl w:val="0"/>
              <w:spacing w:after="0" w:line="240" w:lineRule="auto"/>
              <w:ind/>
              <w:rPr>
                <w:rFonts w:ascii="Times New Roman" w:hAnsi="Times New Roman"/>
                <w:sz w:val="24"/>
              </w:rPr>
            </w:pPr>
            <w:r>
              <w:rPr>
                <w:rFonts w:ascii="Times New Roman" w:hAnsi="Times New Roman"/>
                <w:sz w:val="24"/>
              </w:rPr>
              <w:t>5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E010000">
            <w:pPr>
              <w:widowControl w:val="0"/>
              <w:spacing w:after="0" w:line="240" w:lineRule="auto"/>
              <w:ind/>
              <w:jc w:val="center"/>
              <w:rPr>
                <w:rFonts w:ascii="Times New Roman" w:hAnsi="Times New Roman"/>
                <w:sz w:val="24"/>
              </w:rPr>
            </w:pPr>
            <w:r>
              <w:rPr>
                <w:rFonts w:ascii="Times New Roman" w:hAnsi="Times New Roman"/>
                <w:sz w:val="24"/>
              </w:rPr>
              <w:t>13 028</w:t>
            </w:r>
          </w:p>
        </w:tc>
      </w:tr>
      <w:tr>
        <w:tc>
          <w:tcPr>
            <w:tcW w:type="dxa" w:w="920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F01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«Общеотраслевые должности служащих третьего уровня»</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001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1010000">
            <w:pPr>
              <w:widowControl w:val="0"/>
              <w:spacing w:after="0" w:line="240" w:lineRule="auto"/>
              <w:ind/>
              <w:jc w:val="center"/>
              <w:rPr>
                <w:rFonts w:ascii="Times New Roman" w:hAnsi="Times New Roman"/>
                <w:sz w:val="24"/>
              </w:rPr>
            </w:pPr>
            <w:r>
              <w:rPr>
                <w:rFonts w:ascii="Times New Roman" w:hAnsi="Times New Roman"/>
                <w:sz w:val="24"/>
              </w:rPr>
              <w:t>13 355</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201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3010000">
            <w:pPr>
              <w:widowControl w:val="0"/>
              <w:spacing w:after="0" w:line="240" w:lineRule="auto"/>
              <w:ind/>
              <w:jc w:val="center"/>
              <w:rPr>
                <w:rFonts w:ascii="Times New Roman" w:hAnsi="Times New Roman"/>
                <w:sz w:val="24"/>
              </w:rPr>
            </w:pPr>
            <w:r>
              <w:rPr>
                <w:rFonts w:ascii="Times New Roman" w:hAnsi="Times New Roman"/>
                <w:sz w:val="24"/>
              </w:rPr>
              <w:t>13 680</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4010000">
            <w:pPr>
              <w:widowControl w:val="0"/>
              <w:spacing w:after="0" w:line="240" w:lineRule="auto"/>
              <w:ind/>
              <w:rPr>
                <w:rFonts w:ascii="Times New Roman" w:hAnsi="Times New Roman"/>
                <w:sz w:val="24"/>
              </w:rPr>
            </w:pPr>
            <w:r>
              <w:rPr>
                <w:rFonts w:ascii="Times New Roman" w:hAnsi="Times New Roman"/>
                <w:sz w:val="24"/>
              </w:rPr>
              <w:t>3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5010000">
            <w:pPr>
              <w:widowControl w:val="0"/>
              <w:spacing w:after="0" w:line="240" w:lineRule="auto"/>
              <w:ind/>
              <w:jc w:val="center"/>
              <w:rPr>
                <w:rFonts w:ascii="Times New Roman" w:hAnsi="Times New Roman"/>
                <w:sz w:val="24"/>
              </w:rPr>
            </w:pPr>
            <w:r>
              <w:rPr>
                <w:rFonts w:ascii="Times New Roman" w:hAnsi="Times New Roman"/>
                <w:sz w:val="24"/>
              </w:rPr>
              <w:t>13 844</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6010000">
            <w:pPr>
              <w:widowControl w:val="0"/>
              <w:spacing w:after="0" w:line="240" w:lineRule="auto"/>
              <w:ind/>
              <w:rPr>
                <w:rFonts w:ascii="Times New Roman" w:hAnsi="Times New Roman"/>
                <w:sz w:val="24"/>
              </w:rPr>
            </w:pPr>
            <w:r>
              <w:rPr>
                <w:rFonts w:ascii="Times New Roman" w:hAnsi="Times New Roman"/>
                <w:sz w:val="24"/>
              </w:rPr>
              <w:t>4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7010000">
            <w:pPr>
              <w:widowControl w:val="0"/>
              <w:spacing w:after="0" w:line="240" w:lineRule="auto"/>
              <w:ind/>
              <w:jc w:val="center"/>
              <w:rPr>
                <w:rFonts w:ascii="Times New Roman" w:hAnsi="Times New Roman"/>
                <w:sz w:val="24"/>
              </w:rPr>
            </w:pPr>
            <w:r>
              <w:rPr>
                <w:rFonts w:ascii="Times New Roman" w:hAnsi="Times New Roman"/>
                <w:sz w:val="24"/>
              </w:rPr>
              <w:t>14 007</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8010000">
            <w:pPr>
              <w:widowControl w:val="0"/>
              <w:spacing w:after="0" w:line="240" w:lineRule="auto"/>
              <w:ind/>
              <w:rPr>
                <w:rFonts w:ascii="Times New Roman" w:hAnsi="Times New Roman"/>
                <w:sz w:val="24"/>
              </w:rPr>
            </w:pPr>
            <w:r>
              <w:rPr>
                <w:rFonts w:ascii="Times New Roman" w:hAnsi="Times New Roman"/>
                <w:sz w:val="24"/>
              </w:rPr>
              <w:t>5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9010000">
            <w:pPr>
              <w:widowControl w:val="0"/>
              <w:spacing w:after="0" w:line="240" w:lineRule="auto"/>
              <w:ind/>
              <w:jc w:val="center"/>
              <w:rPr>
                <w:rFonts w:ascii="Times New Roman" w:hAnsi="Times New Roman"/>
                <w:sz w:val="24"/>
              </w:rPr>
            </w:pPr>
            <w:r>
              <w:rPr>
                <w:rFonts w:ascii="Times New Roman" w:hAnsi="Times New Roman"/>
                <w:sz w:val="24"/>
              </w:rPr>
              <w:t>14 332</w:t>
            </w:r>
          </w:p>
        </w:tc>
      </w:tr>
      <w:tr>
        <w:tc>
          <w:tcPr>
            <w:tcW w:type="dxa" w:w="9206"/>
            <w:gridSpan w:val="2"/>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A01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«Общеотраслевые должности служащих четвертого уровня»</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B01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C010000">
            <w:pPr>
              <w:widowControl w:val="0"/>
              <w:spacing w:after="0" w:line="240" w:lineRule="auto"/>
              <w:ind/>
              <w:jc w:val="center"/>
              <w:rPr>
                <w:rFonts w:ascii="Times New Roman" w:hAnsi="Times New Roman"/>
                <w:sz w:val="24"/>
              </w:rPr>
            </w:pPr>
            <w:r>
              <w:rPr>
                <w:rFonts w:ascii="Times New Roman" w:hAnsi="Times New Roman"/>
                <w:sz w:val="24"/>
              </w:rPr>
              <w:t>14 656</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D01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E010000">
            <w:pPr>
              <w:widowControl w:val="0"/>
              <w:spacing w:after="0" w:line="240" w:lineRule="auto"/>
              <w:ind/>
              <w:jc w:val="center"/>
              <w:rPr>
                <w:rFonts w:ascii="Times New Roman" w:hAnsi="Times New Roman"/>
                <w:sz w:val="24"/>
              </w:rPr>
            </w:pPr>
            <w:r>
              <w:rPr>
                <w:rFonts w:ascii="Times New Roman" w:hAnsi="Times New Roman"/>
                <w:sz w:val="24"/>
              </w:rPr>
              <w:t>14 985</w:t>
            </w:r>
          </w:p>
        </w:tc>
      </w:tr>
      <w:tr>
        <w:tc>
          <w:tcPr>
            <w:tcW w:type="dxa" w:w="4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F010000">
            <w:pPr>
              <w:widowControl w:val="0"/>
              <w:spacing w:after="0" w:line="240" w:lineRule="auto"/>
              <w:ind/>
              <w:rPr>
                <w:rFonts w:ascii="Times New Roman" w:hAnsi="Times New Roman"/>
                <w:sz w:val="24"/>
              </w:rPr>
            </w:pPr>
            <w:r>
              <w:rPr>
                <w:rFonts w:ascii="Times New Roman" w:hAnsi="Times New Roman"/>
                <w:sz w:val="24"/>
              </w:rPr>
              <w:t>3 квалификационный уровень</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0010000">
            <w:pPr>
              <w:widowControl w:val="0"/>
              <w:spacing w:after="0" w:line="240" w:lineRule="auto"/>
              <w:ind/>
              <w:jc w:val="center"/>
              <w:rPr>
                <w:rFonts w:ascii="Times New Roman" w:hAnsi="Times New Roman"/>
                <w:sz w:val="24"/>
              </w:rPr>
            </w:pPr>
            <w:r>
              <w:rPr>
                <w:rFonts w:ascii="Times New Roman" w:hAnsi="Times New Roman"/>
                <w:sz w:val="24"/>
              </w:rPr>
              <w:t>16 285</w:t>
            </w:r>
          </w:p>
        </w:tc>
      </w:tr>
    </w:tbl>
    <w:p w14:paraId="31010000">
      <w:pPr>
        <w:spacing w:after="0" w:line="240" w:lineRule="auto"/>
        <w:ind/>
        <w:jc w:val="center"/>
        <w:rPr>
          <w:rFonts w:ascii="Times New Roman" w:hAnsi="Times New Roman"/>
          <w:sz w:val="24"/>
        </w:rPr>
      </w:pPr>
      <w:r>
        <w:rPr>
          <w:rFonts w:ascii="Times New Roman" w:hAnsi="Times New Roman"/>
          <w:sz w:val="24"/>
        </w:rPr>
        <w:t>Размеры должностных окладов</w:t>
      </w:r>
      <w:r>
        <w:rPr>
          <w:rFonts w:ascii="Times New Roman" w:hAnsi="Times New Roman"/>
          <w:sz w:val="24"/>
        </w:rPr>
        <w:br/>
      </w:r>
      <w:r>
        <w:rPr>
          <w:rFonts w:ascii="Times New Roman" w:hAnsi="Times New Roman"/>
          <w:sz w:val="24"/>
        </w:rPr>
        <w:t>работников, работающих на общеотраслевых должностях руководителей, специалистов и служащих, не отнесенных к профессионально-квалификационным группам</w:t>
      </w:r>
    </w:p>
    <w:p w14:paraId="32010000">
      <w:pPr>
        <w:spacing w:after="0" w:line="240" w:lineRule="auto"/>
        <w:ind/>
        <w:jc w:val="center"/>
        <w:rPr>
          <w:rFonts w:ascii="Times New Roman" w:hAnsi="Times New Roman"/>
          <w:sz w:val="24"/>
        </w:rPr>
      </w:pPr>
    </w:p>
    <w:tbl>
      <w:tblPr>
        <w:tblStyle w:val="Style_3"/>
        <w:tblW w:type="auto" w:w="0"/>
        <w:tblInd w:type="dxa" w:w="-8"/>
        <w:tblLayout w:type="fixed"/>
        <w:tblCellMar>
          <w:top w:type="dxa" w:w="15"/>
          <w:left w:type="dxa" w:w="15"/>
          <w:bottom w:type="dxa" w:w="15"/>
          <w:right w:type="dxa" w:w="15"/>
        </w:tblCellMar>
      </w:tblPr>
      <w:tblGrid>
        <w:gridCol w:w="4111"/>
        <w:gridCol w:w="5103"/>
      </w:tblGrid>
      <w:tr>
        <w:tc>
          <w:tcPr>
            <w:tcW w:type="dxa" w:w="4111"/>
            <w:tcBorders>
              <w:top w:color="000000" w:sz="6" w:val="single"/>
              <w:left w:color="000000" w:sz="6" w:val="single"/>
              <w:right w:color="000000" w:sz="6" w:val="single"/>
            </w:tcBorders>
            <w:tcMar>
              <w:top w:type="dxa" w:w="15"/>
              <w:left w:type="dxa" w:w="15"/>
              <w:bottom w:type="dxa" w:w="15"/>
              <w:right w:type="dxa" w:w="15"/>
            </w:tcMar>
          </w:tcPr>
          <w:p w14:paraId="33010000">
            <w:pPr>
              <w:widowControl w:val="0"/>
              <w:spacing w:after="0" w:line="240" w:lineRule="auto"/>
              <w:ind/>
              <w:jc w:val="center"/>
              <w:rPr>
                <w:rFonts w:ascii="Times New Roman" w:hAnsi="Times New Roman"/>
                <w:sz w:val="24"/>
              </w:rPr>
            </w:pPr>
            <w:r>
              <w:rPr>
                <w:rFonts w:ascii="Times New Roman" w:hAnsi="Times New Roman"/>
                <w:sz w:val="24"/>
              </w:rPr>
              <w:t>Наименование должности</w:t>
            </w:r>
          </w:p>
        </w:tc>
        <w:tc>
          <w:tcPr>
            <w:tcW w:type="dxa" w:w="5103"/>
            <w:tcBorders>
              <w:top w:color="000000" w:sz="6" w:val="single"/>
              <w:left w:color="000000" w:sz="6" w:val="single"/>
              <w:right w:color="000000" w:sz="6" w:val="single"/>
            </w:tcBorders>
            <w:tcMar>
              <w:top w:type="dxa" w:w="15"/>
              <w:left w:type="dxa" w:w="15"/>
              <w:bottom w:type="dxa" w:w="15"/>
              <w:right w:type="dxa" w:w="15"/>
            </w:tcMar>
          </w:tcPr>
          <w:p w14:paraId="34010000">
            <w:pPr>
              <w:widowControl w:val="0"/>
              <w:spacing w:after="0" w:line="240" w:lineRule="auto"/>
              <w:ind/>
              <w:jc w:val="center"/>
              <w:rPr>
                <w:rFonts w:ascii="Times New Roman" w:hAnsi="Times New Roman"/>
                <w:sz w:val="24"/>
              </w:rPr>
            </w:pPr>
            <w:r>
              <w:rPr>
                <w:rFonts w:ascii="Times New Roman" w:hAnsi="Times New Roman"/>
                <w:sz w:val="24"/>
              </w:rPr>
              <w:t>Размеры должностного оклада, рублей</w:t>
            </w:r>
          </w:p>
        </w:tc>
      </w:tr>
      <w:tr>
        <w:tc>
          <w:tcPr>
            <w:tcW w:type="dxa" w:w="411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5010000">
            <w:pPr>
              <w:widowControl w:val="0"/>
              <w:spacing w:after="0" w:line="240" w:lineRule="auto"/>
              <w:ind/>
              <w:rPr>
                <w:rFonts w:ascii="Times New Roman" w:hAnsi="Times New Roman"/>
                <w:sz w:val="24"/>
              </w:rPr>
            </w:pPr>
            <w:r>
              <w:rPr>
                <w:rFonts w:ascii="Times New Roman" w:hAnsi="Times New Roman"/>
                <w:sz w:val="24"/>
              </w:rPr>
              <w:t>Заместитель директора учреждения</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6010000">
            <w:pPr>
              <w:widowControl w:val="0"/>
              <w:spacing w:after="0" w:line="240" w:lineRule="auto"/>
              <w:ind/>
              <w:jc w:val="center"/>
              <w:rPr>
                <w:rFonts w:ascii="Times New Roman" w:hAnsi="Times New Roman"/>
                <w:sz w:val="24"/>
              </w:rPr>
            </w:pPr>
            <w:r>
              <w:rPr>
                <w:rFonts w:ascii="Times New Roman" w:hAnsi="Times New Roman"/>
                <w:sz w:val="24"/>
              </w:rPr>
              <w:t>37 954</w:t>
            </w:r>
          </w:p>
        </w:tc>
      </w:tr>
      <w:tr>
        <w:tc>
          <w:tcPr>
            <w:tcW w:type="dxa" w:w="411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7010000">
            <w:pPr>
              <w:widowControl w:val="0"/>
              <w:spacing w:after="0" w:line="240" w:lineRule="auto"/>
              <w:ind/>
              <w:rPr>
                <w:rFonts w:ascii="Times New Roman" w:hAnsi="Times New Roman"/>
                <w:sz w:val="24"/>
              </w:rPr>
            </w:pPr>
            <w:r>
              <w:rPr>
                <w:rFonts w:ascii="Times New Roman" w:hAnsi="Times New Roman"/>
                <w:sz w:val="24"/>
              </w:rPr>
              <w:t>Главный бухгалтер</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8010000">
            <w:pPr>
              <w:widowControl w:val="0"/>
              <w:spacing w:after="0" w:line="240" w:lineRule="auto"/>
              <w:ind/>
              <w:jc w:val="center"/>
              <w:rPr>
                <w:rFonts w:ascii="Times New Roman" w:hAnsi="Times New Roman"/>
                <w:sz w:val="24"/>
              </w:rPr>
            </w:pPr>
            <w:r>
              <w:rPr>
                <w:rFonts w:ascii="Times New Roman" w:hAnsi="Times New Roman"/>
                <w:sz w:val="24"/>
              </w:rPr>
              <w:t>37 954</w:t>
            </w:r>
          </w:p>
        </w:tc>
      </w:tr>
      <w:tr>
        <w:tc>
          <w:tcPr>
            <w:tcW w:type="dxa" w:w="411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9010000">
            <w:pPr>
              <w:widowControl w:val="0"/>
              <w:spacing w:after="0" w:line="240" w:lineRule="auto"/>
              <w:ind/>
              <w:rPr>
                <w:rFonts w:ascii="Times New Roman" w:hAnsi="Times New Roman"/>
                <w:sz w:val="24"/>
              </w:rPr>
            </w:pPr>
            <w:r>
              <w:rPr>
                <w:rFonts w:ascii="Times New Roman" w:hAnsi="Times New Roman"/>
                <w:sz w:val="24"/>
              </w:rPr>
              <w:t>Главный инженер</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A010000">
            <w:pPr>
              <w:widowControl w:val="0"/>
              <w:spacing w:after="0" w:line="240" w:lineRule="auto"/>
              <w:ind/>
              <w:jc w:val="center"/>
              <w:rPr>
                <w:rFonts w:ascii="Times New Roman" w:hAnsi="Times New Roman"/>
                <w:sz w:val="24"/>
              </w:rPr>
            </w:pPr>
            <w:r>
              <w:rPr>
                <w:rFonts w:ascii="Times New Roman" w:hAnsi="Times New Roman"/>
                <w:sz w:val="24"/>
              </w:rPr>
              <w:t>16 938</w:t>
            </w:r>
          </w:p>
        </w:tc>
      </w:tr>
      <w:tr>
        <w:tc>
          <w:tcPr>
            <w:tcW w:type="dxa" w:w="411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B010000">
            <w:pPr>
              <w:widowControl w:val="0"/>
              <w:spacing w:after="0" w:line="240" w:lineRule="auto"/>
              <w:ind/>
              <w:rPr>
                <w:rFonts w:ascii="Times New Roman" w:hAnsi="Times New Roman"/>
                <w:sz w:val="24"/>
              </w:rPr>
            </w:pPr>
            <w:r>
              <w:rPr>
                <w:rFonts w:ascii="Times New Roman" w:hAnsi="Times New Roman"/>
                <w:sz w:val="24"/>
              </w:rPr>
              <w:t>Заместитель директора структурных подразделений</w:t>
            </w:r>
          </w:p>
        </w:tc>
        <w:tc>
          <w:tcPr>
            <w:tcW w:type="dxa" w:w="5103"/>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C010000">
            <w:pPr>
              <w:widowControl w:val="0"/>
              <w:spacing w:after="0" w:line="240" w:lineRule="auto"/>
              <w:ind/>
              <w:jc w:val="center"/>
              <w:rPr>
                <w:rFonts w:ascii="Times New Roman" w:hAnsi="Times New Roman"/>
                <w:sz w:val="24"/>
              </w:rPr>
            </w:pPr>
            <w:r>
              <w:rPr>
                <w:rFonts w:ascii="Times New Roman" w:hAnsi="Times New Roman"/>
                <w:sz w:val="24"/>
              </w:rPr>
              <w:t>14 656</w:t>
            </w:r>
          </w:p>
        </w:tc>
      </w:tr>
    </w:tbl>
    <w:p w14:paraId="3D010000">
      <w:pPr>
        <w:spacing w:afterAutospacing="on" w:beforeAutospacing="on" w:line="240" w:lineRule="auto"/>
        <w:ind/>
        <w:jc w:val="right"/>
        <w:rPr>
          <w:rFonts w:ascii="PT Serif" w:hAnsi="PT Serif"/>
          <w:b w:val="1"/>
          <w:sz w:val="23"/>
        </w:rPr>
      </w:pPr>
    </w:p>
    <w:p w14:paraId="3E010000">
      <w:pPr>
        <w:spacing w:afterAutospacing="on" w:beforeAutospacing="on" w:line="240" w:lineRule="auto"/>
        <w:ind/>
        <w:jc w:val="right"/>
        <w:rPr>
          <w:rFonts w:ascii="PT Serif" w:hAnsi="PT Serif"/>
          <w:b w:val="1"/>
          <w:sz w:val="23"/>
        </w:rPr>
      </w:pPr>
    </w:p>
    <w:p w14:paraId="3F010000">
      <w:pPr>
        <w:spacing w:afterAutospacing="on" w:beforeAutospacing="on" w:line="240" w:lineRule="auto"/>
        <w:ind/>
        <w:jc w:val="right"/>
        <w:rPr>
          <w:rFonts w:ascii="PT Serif" w:hAnsi="PT Serif"/>
          <w:b w:val="1"/>
          <w:sz w:val="23"/>
        </w:rPr>
      </w:pPr>
    </w:p>
    <w:p w14:paraId="40010000">
      <w:pPr>
        <w:spacing w:afterAutospacing="on" w:beforeAutospacing="on" w:line="240" w:lineRule="auto"/>
        <w:ind/>
        <w:jc w:val="right"/>
        <w:rPr>
          <w:rFonts w:ascii="PT Serif" w:hAnsi="PT Serif"/>
          <w:b w:val="1"/>
          <w:sz w:val="23"/>
        </w:rPr>
      </w:pPr>
    </w:p>
    <w:p w14:paraId="41010000">
      <w:pPr>
        <w:spacing w:afterAutospacing="on" w:beforeAutospacing="on" w:line="240" w:lineRule="auto"/>
        <w:ind/>
        <w:jc w:val="right"/>
        <w:rPr>
          <w:rFonts w:ascii="PT Serif" w:hAnsi="PT Serif"/>
          <w:b w:val="1"/>
          <w:sz w:val="23"/>
        </w:rPr>
      </w:pPr>
    </w:p>
    <w:p w14:paraId="42010000">
      <w:pPr>
        <w:spacing w:afterAutospacing="on" w:beforeAutospacing="on" w:line="240" w:lineRule="auto"/>
        <w:ind/>
        <w:jc w:val="right"/>
        <w:rPr>
          <w:rFonts w:ascii="PT Serif" w:hAnsi="PT Serif"/>
          <w:b w:val="1"/>
          <w:sz w:val="23"/>
        </w:rPr>
      </w:pPr>
    </w:p>
    <w:p w14:paraId="43010000">
      <w:pPr>
        <w:spacing w:afterAutospacing="on" w:beforeAutospacing="on" w:line="240" w:lineRule="auto"/>
        <w:ind/>
        <w:jc w:val="right"/>
        <w:rPr>
          <w:rFonts w:ascii="PT Serif" w:hAnsi="PT Serif"/>
          <w:b w:val="1"/>
          <w:sz w:val="23"/>
        </w:rPr>
      </w:pPr>
    </w:p>
    <w:p w14:paraId="44010000">
      <w:pPr>
        <w:spacing w:afterAutospacing="on" w:beforeAutospacing="on" w:line="240" w:lineRule="auto"/>
        <w:ind/>
        <w:jc w:val="right"/>
        <w:rPr>
          <w:rFonts w:ascii="PT Serif" w:hAnsi="PT Serif"/>
          <w:b w:val="1"/>
          <w:sz w:val="23"/>
        </w:rPr>
      </w:pPr>
    </w:p>
    <w:p w14:paraId="45010000">
      <w:pPr>
        <w:spacing w:afterAutospacing="on" w:beforeAutospacing="on" w:line="240" w:lineRule="auto"/>
        <w:ind/>
        <w:jc w:val="right"/>
        <w:rPr>
          <w:rFonts w:ascii="PT Serif" w:hAnsi="PT Serif"/>
          <w:b w:val="1"/>
          <w:sz w:val="23"/>
        </w:rPr>
      </w:pPr>
    </w:p>
    <w:p w14:paraId="46010000">
      <w:pPr>
        <w:spacing w:afterAutospacing="on" w:beforeAutospacing="on" w:line="240" w:lineRule="auto"/>
        <w:ind/>
        <w:jc w:val="right"/>
        <w:rPr>
          <w:rFonts w:ascii="PT Serif" w:hAnsi="PT Serif"/>
          <w:b w:val="1"/>
          <w:sz w:val="23"/>
        </w:rPr>
      </w:pPr>
    </w:p>
    <w:p w14:paraId="47010000">
      <w:pPr>
        <w:spacing w:afterAutospacing="on" w:beforeAutospacing="on" w:line="240" w:lineRule="auto"/>
        <w:ind/>
        <w:jc w:val="right"/>
        <w:rPr>
          <w:rFonts w:ascii="PT Serif" w:hAnsi="PT Serif"/>
          <w:b w:val="1"/>
          <w:sz w:val="23"/>
        </w:rPr>
      </w:pPr>
    </w:p>
    <w:p w14:paraId="48010000">
      <w:pPr>
        <w:spacing w:afterAutospacing="on" w:beforeAutospacing="on" w:line="240" w:lineRule="auto"/>
        <w:ind/>
        <w:jc w:val="right"/>
        <w:rPr>
          <w:rFonts w:ascii="PT Serif" w:hAnsi="PT Serif"/>
          <w:b w:val="1"/>
          <w:sz w:val="23"/>
        </w:rPr>
      </w:pPr>
    </w:p>
    <w:p w14:paraId="49010000">
      <w:pPr>
        <w:spacing w:afterAutospacing="on" w:beforeAutospacing="on" w:line="240" w:lineRule="auto"/>
        <w:ind/>
        <w:jc w:val="right"/>
        <w:rPr>
          <w:rFonts w:ascii="PT Serif" w:hAnsi="PT Serif"/>
          <w:b w:val="1"/>
          <w:sz w:val="23"/>
        </w:rPr>
      </w:pPr>
    </w:p>
    <w:p w14:paraId="4A010000">
      <w:pPr>
        <w:spacing w:afterAutospacing="on" w:beforeAutospacing="on" w:line="240" w:lineRule="auto"/>
        <w:ind/>
        <w:jc w:val="right"/>
        <w:rPr>
          <w:rFonts w:ascii="PT Serif" w:hAnsi="PT Serif"/>
          <w:b w:val="1"/>
          <w:sz w:val="23"/>
        </w:rPr>
      </w:pPr>
    </w:p>
    <w:p w14:paraId="4B010000">
      <w:pPr>
        <w:spacing w:afterAutospacing="on" w:beforeAutospacing="on" w:line="240" w:lineRule="auto"/>
        <w:ind/>
        <w:jc w:val="right"/>
        <w:rPr>
          <w:rFonts w:ascii="PT Serif" w:hAnsi="PT Serif"/>
          <w:b w:val="1"/>
          <w:sz w:val="23"/>
        </w:rPr>
      </w:pPr>
    </w:p>
    <w:p w14:paraId="4C010000">
      <w:pPr>
        <w:spacing w:afterAutospacing="on" w:beforeAutospacing="on" w:line="240" w:lineRule="auto"/>
        <w:ind/>
        <w:jc w:val="right"/>
        <w:rPr>
          <w:rFonts w:ascii="PT Serif" w:hAnsi="PT Serif"/>
          <w:b w:val="1"/>
          <w:sz w:val="23"/>
        </w:rPr>
      </w:pPr>
    </w:p>
    <w:p w14:paraId="4D010000">
      <w:pPr>
        <w:spacing w:afterAutospacing="on" w:beforeAutospacing="on" w:line="240" w:lineRule="auto"/>
        <w:ind/>
        <w:jc w:val="right"/>
        <w:rPr>
          <w:rFonts w:ascii="PT Serif" w:hAnsi="PT Serif"/>
          <w:b w:val="1"/>
          <w:sz w:val="23"/>
        </w:rPr>
      </w:pPr>
    </w:p>
    <w:p w14:paraId="4E010000">
      <w:pPr>
        <w:spacing w:afterAutospacing="on" w:beforeAutospacing="on" w:line="240" w:lineRule="auto"/>
        <w:ind/>
        <w:jc w:val="right"/>
        <w:rPr>
          <w:rFonts w:ascii="PT Serif" w:hAnsi="PT Serif"/>
          <w:b w:val="1"/>
          <w:sz w:val="23"/>
        </w:rPr>
      </w:pPr>
    </w:p>
    <w:p w14:paraId="4F010000">
      <w:pPr>
        <w:sectPr>
          <w:headerReference r:id="rId11" w:type="default"/>
          <w:headerReference r:id="rId9" w:type="first"/>
          <w:footerReference r:id="rId10" w:type="first"/>
          <w:pgSz w:h="16838" w:orient="portrait" w:w="11906"/>
          <w:pgMar w:bottom="1134" w:footer="709" w:gutter="0" w:header="709" w:left="1701" w:right="851" w:top="1134"/>
          <w:pgNumType w:start="1"/>
          <w:titlePg/>
        </w:sectPr>
      </w:pPr>
    </w:p>
    <w:p w14:paraId="50010000">
      <w:pPr>
        <w:spacing w:after="0" w:line="240" w:lineRule="auto"/>
        <w:ind w:firstLine="5812" w:left="0"/>
        <w:jc w:val="right"/>
        <w:rPr>
          <w:rFonts w:ascii="Times New Roman" w:hAnsi="Times New Roman"/>
          <w:sz w:val="24"/>
        </w:rPr>
      </w:pPr>
      <w:r>
        <w:rPr>
          <w:rFonts w:ascii="Times New Roman" w:hAnsi="Times New Roman"/>
          <w:sz w:val="24"/>
        </w:rPr>
        <w:t>Приложение № 7</w:t>
      </w:r>
    </w:p>
    <w:p w14:paraId="5101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5201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5301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54010000">
      <w:pPr>
        <w:spacing w:after="0" w:line="240" w:lineRule="auto"/>
        <w:ind w:firstLine="5812" w:left="0"/>
        <w:rPr>
          <w:rFonts w:ascii="Times New Roman" w:hAnsi="Times New Roman"/>
          <w:sz w:val="24"/>
        </w:rPr>
      </w:pPr>
    </w:p>
    <w:p w14:paraId="55010000">
      <w:pPr>
        <w:spacing w:after="0" w:line="240" w:lineRule="auto"/>
        <w:ind/>
        <w:jc w:val="right"/>
        <w:rPr>
          <w:rFonts w:ascii="Times New Roman" w:hAnsi="Times New Roman"/>
          <w:sz w:val="24"/>
        </w:rPr>
      </w:pPr>
      <w:r>
        <w:rPr>
          <w:rFonts w:ascii="Times New Roman" w:hAnsi="Times New Roman"/>
          <w:sz w:val="24"/>
        </w:rPr>
        <w:t>Приложение № 7</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5601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57010000">
      <w:pPr>
        <w:spacing w:after="0" w:line="240" w:lineRule="auto"/>
        <w:ind/>
        <w:jc w:val="right"/>
        <w:rPr>
          <w:rFonts w:ascii="Times New Roman" w:hAnsi="Times New Roman"/>
          <w:sz w:val="24"/>
        </w:rPr>
      </w:pPr>
    </w:p>
    <w:p w14:paraId="58010000">
      <w:pPr>
        <w:spacing w:after="0" w:line="240" w:lineRule="auto"/>
        <w:ind/>
        <w:jc w:val="right"/>
        <w:rPr>
          <w:rFonts w:ascii="Times New Roman" w:hAnsi="Times New Roman"/>
          <w:sz w:val="24"/>
        </w:rPr>
      </w:pPr>
    </w:p>
    <w:p w14:paraId="59010000">
      <w:pPr>
        <w:spacing w:after="0" w:line="240" w:lineRule="auto"/>
        <w:ind/>
        <w:jc w:val="right"/>
        <w:rPr>
          <w:rFonts w:ascii="Times New Roman" w:hAnsi="Times New Roman"/>
          <w:sz w:val="24"/>
        </w:rPr>
      </w:pPr>
    </w:p>
    <w:p w14:paraId="5A010000">
      <w:pPr>
        <w:spacing w:after="0" w:line="240" w:lineRule="auto"/>
        <w:ind/>
        <w:jc w:val="center"/>
        <w:rPr>
          <w:rFonts w:ascii="Times New Roman" w:hAnsi="Times New Roman"/>
          <w:sz w:val="24"/>
        </w:rPr>
      </w:pPr>
      <w:r>
        <w:rPr>
          <w:rFonts w:ascii="Times New Roman" w:hAnsi="Times New Roman"/>
          <w:sz w:val="24"/>
        </w:rPr>
        <w:t>Размеры должностных окладов</w:t>
      </w:r>
      <w:r>
        <w:rPr>
          <w:rFonts w:ascii="Times New Roman" w:hAnsi="Times New Roman"/>
          <w:sz w:val="24"/>
        </w:rPr>
        <w:br/>
      </w:r>
      <w:r>
        <w:rPr>
          <w:rFonts w:ascii="Times New Roman" w:hAnsi="Times New Roman"/>
          <w:sz w:val="24"/>
        </w:rPr>
        <w:t>работников физической культуры и спорта по профессиональным квалификационным группам в соответствии с профессиональными квалификационными группами должностей работников физической культуры и спорта, утвержденные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p w14:paraId="5B010000">
      <w:pPr>
        <w:spacing w:after="0" w:line="240" w:lineRule="auto"/>
        <w:ind/>
        <w:jc w:val="center"/>
        <w:rPr>
          <w:rFonts w:ascii="Times New Roman" w:hAnsi="Times New Roman"/>
          <w:sz w:val="24"/>
        </w:rPr>
      </w:pPr>
    </w:p>
    <w:tbl>
      <w:tblPr>
        <w:tblStyle w:val="Style_3"/>
        <w:tblW w:type="auto" w:w="0"/>
        <w:tblLayout w:type="fixed"/>
        <w:tblCellMar>
          <w:top w:type="dxa" w:w="15"/>
          <w:left w:type="dxa" w:w="15"/>
          <w:bottom w:type="dxa" w:w="15"/>
          <w:right w:type="dxa" w:w="15"/>
        </w:tblCellMar>
      </w:tblPr>
      <w:tblGrid>
        <w:gridCol w:w="6371"/>
        <w:gridCol w:w="2835"/>
      </w:tblGrid>
      <w:tr>
        <w:tc>
          <w:tcPr>
            <w:tcW w:type="dxa" w:w="6371"/>
            <w:tcBorders>
              <w:top w:color="000000" w:sz="6" w:val="single"/>
              <w:left w:color="000000" w:sz="6" w:val="single"/>
              <w:right w:color="000000" w:sz="6" w:val="single"/>
            </w:tcBorders>
            <w:tcMar>
              <w:top w:type="dxa" w:w="15"/>
              <w:left w:type="dxa" w:w="15"/>
              <w:bottom w:type="dxa" w:w="15"/>
              <w:right w:type="dxa" w:w="15"/>
            </w:tcMar>
          </w:tcPr>
          <w:p w14:paraId="5C010000">
            <w:pPr>
              <w:widowControl w:val="0"/>
              <w:spacing w:after="0" w:line="240" w:lineRule="auto"/>
              <w:ind/>
              <w:jc w:val="center"/>
              <w:rPr>
                <w:rFonts w:ascii="Times New Roman" w:hAnsi="Times New Roman"/>
                <w:sz w:val="24"/>
              </w:rPr>
            </w:pPr>
            <w:r>
              <w:rPr>
                <w:rFonts w:ascii="Times New Roman" w:hAnsi="Times New Roman"/>
                <w:sz w:val="24"/>
              </w:rPr>
              <w:t>Наименование профессионально-квалификационной группы, квалификационных уровней</w:t>
            </w:r>
          </w:p>
        </w:tc>
        <w:tc>
          <w:tcPr>
            <w:tcW w:type="dxa" w:w="2835"/>
            <w:tcBorders>
              <w:top w:color="000000" w:sz="6" w:val="single"/>
              <w:left w:color="000000" w:sz="6" w:val="single"/>
              <w:right w:color="000000" w:sz="6" w:val="single"/>
            </w:tcBorders>
            <w:tcMar>
              <w:top w:type="dxa" w:w="15"/>
              <w:left w:type="dxa" w:w="15"/>
              <w:bottom w:type="dxa" w:w="15"/>
              <w:right w:type="dxa" w:w="15"/>
            </w:tcMar>
          </w:tcPr>
          <w:p w14:paraId="5D010000">
            <w:pPr>
              <w:widowControl w:val="0"/>
              <w:spacing w:after="0" w:line="240" w:lineRule="auto"/>
              <w:ind/>
              <w:jc w:val="center"/>
              <w:rPr>
                <w:rFonts w:ascii="Times New Roman" w:hAnsi="Times New Roman"/>
                <w:sz w:val="24"/>
              </w:rPr>
            </w:pPr>
            <w:r>
              <w:rPr>
                <w:rFonts w:ascii="Times New Roman" w:hAnsi="Times New Roman"/>
                <w:sz w:val="24"/>
              </w:rPr>
              <w:t>Размеры должностного оклада, рублей</w:t>
            </w:r>
          </w:p>
        </w:tc>
      </w:tr>
      <w:tr>
        <w:tc>
          <w:tcPr>
            <w:tcW w:type="dxa" w:w="9206"/>
            <w:gridSpan w:val="2"/>
            <w:tcBorders>
              <w:top w:color="000000" w:sz="6" w:val="single"/>
              <w:left w:color="000000" w:sz="6" w:val="single"/>
              <w:right w:color="000000" w:sz="6" w:val="single"/>
            </w:tcBorders>
            <w:tcMar>
              <w:top w:type="dxa" w:w="15"/>
              <w:left w:type="dxa" w:w="15"/>
              <w:bottom w:type="dxa" w:w="15"/>
              <w:right w:type="dxa" w:w="15"/>
            </w:tcMar>
          </w:tcPr>
          <w:p w14:paraId="5E010000">
            <w:pPr>
              <w:widowControl w:val="0"/>
              <w:spacing w:after="0" w:line="240" w:lineRule="auto"/>
              <w:ind/>
              <w:rPr>
                <w:rFonts w:ascii="Times New Roman" w:hAnsi="Times New Roman"/>
                <w:sz w:val="24"/>
              </w:rPr>
            </w:pPr>
            <w:r>
              <w:rPr>
                <w:rFonts w:ascii="Times New Roman" w:hAnsi="Times New Roman"/>
                <w:sz w:val="24"/>
              </w:rPr>
              <w:t>Профессиональная квалификационная группа должностей работников физической культуры и спорта второго уровня</w:t>
            </w:r>
          </w:p>
        </w:tc>
      </w:tr>
      <w:tr>
        <w:tc>
          <w:tcPr>
            <w:tcW w:type="dxa" w:w="637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F010000">
            <w:pPr>
              <w:widowControl w:val="0"/>
              <w:spacing w:after="0" w:line="240" w:lineRule="auto"/>
              <w:ind/>
              <w:rPr>
                <w:rFonts w:ascii="Times New Roman" w:hAnsi="Times New Roman"/>
                <w:sz w:val="24"/>
              </w:rPr>
            </w:pPr>
            <w:r>
              <w:rPr>
                <w:rFonts w:ascii="Times New Roman" w:hAnsi="Times New Roman"/>
                <w:sz w:val="24"/>
              </w:rPr>
              <w:t>1 квалификационный уровень</w:t>
            </w:r>
          </w:p>
        </w:tc>
        <w:tc>
          <w:tcPr>
            <w:tcW w:type="dxa" w:w="283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0010000">
            <w:pPr>
              <w:widowControl w:val="0"/>
              <w:spacing w:after="0" w:line="240" w:lineRule="auto"/>
              <w:ind/>
              <w:jc w:val="center"/>
              <w:rPr>
                <w:rFonts w:ascii="Times New Roman" w:hAnsi="Times New Roman"/>
                <w:sz w:val="24"/>
              </w:rPr>
            </w:pPr>
            <w:r>
              <w:rPr>
                <w:rFonts w:ascii="Times New Roman" w:hAnsi="Times New Roman"/>
                <w:sz w:val="24"/>
              </w:rPr>
              <w:t>12 376</w:t>
            </w:r>
          </w:p>
        </w:tc>
      </w:tr>
      <w:tr>
        <w:tc>
          <w:tcPr>
            <w:tcW w:type="dxa" w:w="6371"/>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1010000">
            <w:pPr>
              <w:widowControl w:val="0"/>
              <w:spacing w:after="0" w:line="240" w:lineRule="auto"/>
              <w:ind/>
              <w:rPr>
                <w:rFonts w:ascii="Times New Roman" w:hAnsi="Times New Roman"/>
                <w:sz w:val="24"/>
              </w:rPr>
            </w:pPr>
            <w:r>
              <w:rPr>
                <w:rFonts w:ascii="Times New Roman" w:hAnsi="Times New Roman"/>
                <w:sz w:val="24"/>
              </w:rPr>
              <w:t>2 квалификационный уровень</w:t>
            </w:r>
          </w:p>
        </w:tc>
        <w:tc>
          <w:tcPr>
            <w:tcW w:type="dxa" w:w="2835"/>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2010000">
            <w:pPr>
              <w:widowControl w:val="0"/>
              <w:spacing w:after="0" w:line="240" w:lineRule="auto"/>
              <w:ind/>
              <w:jc w:val="center"/>
              <w:rPr>
                <w:rFonts w:ascii="Times New Roman" w:hAnsi="Times New Roman"/>
                <w:sz w:val="24"/>
              </w:rPr>
            </w:pPr>
            <w:r>
              <w:rPr>
                <w:rFonts w:ascii="Times New Roman" w:hAnsi="Times New Roman"/>
                <w:sz w:val="24"/>
              </w:rPr>
              <w:t>13 161</w:t>
            </w:r>
          </w:p>
        </w:tc>
      </w:tr>
      <w:tr>
        <w:tc>
          <w:tcPr>
            <w:tcW w:type="dxa" w:w="6371"/>
            <w:tcMar>
              <w:top w:type="dxa" w:w="15"/>
              <w:left w:type="dxa" w:w="15"/>
              <w:bottom w:type="dxa" w:w="15"/>
              <w:right w:type="dxa" w:w="15"/>
            </w:tcMar>
            <w:vAlign w:val="center"/>
          </w:tcPr>
          <w:p w14:paraId="63010000">
            <w:pPr>
              <w:widowControl w:val="0"/>
              <w:spacing w:after="0" w:line="240" w:lineRule="auto"/>
              <w:ind/>
              <w:jc w:val="both"/>
              <w:rPr>
                <w:rFonts w:ascii="PT Serif" w:hAnsi="PT Serif"/>
                <w:sz w:val="23"/>
              </w:rPr>
            </w:pPr>
          </w:p>
        </w:tc>
        <w:tc>
          <w:tcPr>
            <w:tcW w:type="dxa" w:w="2835"/>
            <w:tcMar>
              <w:top w:type="dxa" w:w="15"/>
              <w:left w:type="dxa" w:w="15"/>
              <w:bottom w:type="dxa" w:w="15"/>
              <w:right w:type="dxa" w:w="15"/>
            </w:tcMar>
          </w:tcPr>
          <w:p w14:paraId="64010000">
            <w:pPr>
              <w:widowControl w:val="0"/>
              <w:ind/>
            </w:pPr>
          </w:p>
        </w:tc>
      </w:tr>
    </w:tbl>
    <w:p w14:paraId="65010000">
      <w:pPr>
        <w:spacing w:after="0" w:line="240" w:lineRule="auto"/>
        <w:ind/>
        <w:jc w:val="both"/>
        <w:rPr>
          <w:rFonts w:ascii="PT Serif" w:hAnsi="PT Serif"/>
          <w:sz w:val="23"/>
        </w:rPr>
      </w:pPr>
    </w:p>
    <w:p w14:paraId="66010000">
      <w:pPr>
        <w:spacing w:afterAutospacing="on" w:beforeAutospacing="on" w:line="240" w:lineRule="auto"/>
        <w:ind/>
        <w:jc w:val="both"/>
        <w:rPr>
          <w:rFonts w:ascii="PT Serif" w:hAnsi="PT Serif"/>
          <w:sz w:val="23"/>
        </w:rPr>
      </w:pPr>
      <w:r>
        <w:rPr>
          <w:rFonts w:ascii="PT Serif" w:hAnsi="PT Serif"/>
          <w:sz w:val="23"/>
        </w:rPr>
        <w:t> </w:t>
      </w:r>
    </w:p>
    <w:p w14:paraId="67010000">
      <w:pPr>
        <w:spacing w:after="0" w:line="240" w:lineRule="auto"/>
        <w:ind w:firstLine="5812" w:left="0"/>
        <w:rPr>
          <w:rFonts w:ascii="Times New Roman" w:hAnsi="Times New Roman"/>
          <w:sz w:val="24"/>
        </w:rPr>
      </w:pPr>
    </w:p>
    <w:p w14:paraId="68010000">
      <w:pPr>
        <w:spacing w:after="0" w:line="240" w:lineRule="auto"/>
        <w:ind w:firstLine="5812" w:left="0"/>
        <w:rPr>
          <w:rFonts w:ascii="Times New Roman" w:hAnsi="Times New Roman"/>
          <w:sz w:val="24"/>
        </w:rPr>
      </w:pPr>
    </w:p>
    <w:p w14:paraId="69010000">
      <w:pPr>
        <w:spacing w:after="0" w:line="240" w:lineRule="auto"/>
        <w:ind w:firstLine="5812" w:left="0"/>
        <w:rPr>
          <w:rFonts w:ascii="Times New Roman" w:hAnsi="Times New Roman"/>
          <w:sz w:val="24"/>
        </w:rPr>
      </w:pPr>
    </w:p>
    <w:p w14:paraId="6A010000">
      <w:pPr>
        <w:spacing w:after="0" w:line="240" w:lineRule="auto"/>
        <w:ind w:firstLine="5812" w:left="0"/>
        <w:rPr>
          <w:rFonts w:ascii="Times New Roman" w:hAnsi="Times New Roman"/>
          <w:sz w:val="24"/>
        </w:rPr>
      </w:pPr>
    </w:p>
    <w:p w14:paraId="6B010000">
      <w:pPr>
        <w:spacing w:after="0" w:line="240" w:lineRule="auto"/>
        <w:ind w:firstLine="5812" w:left="0"/>
        <w:rPr>
          <w:rFonts w:ascii="Times New Roman" w:hAnsi="Times New Roman"/>
          <w:sz w:val="24"/>
        </w:rPr>
      </w:pPr>
    </w:p>
    <w:p w14:paraId="6C010000">
      <w:pPr>
        <w:spacing w:after="0" w:line="240" w:lineRule="auto"/>
        <w:ind w:firstLine="5812" w:left="0"/>
        <w:rPr>
          <w:rFonts w:ascii="Times New Roman" w:hAnsi="Times New Roman"/>
          <w:sz w:val="24"/>
        </w:rPr>
      </w:pPr>
    </w:p>
    <w:p w14:paraId="6D010000">
      <w:pPr>
        <w:spacing w:after="0" w:line="240" w:lineRule="auto"/>
        <w:ind w:firstLine="5812" w:left="0"/>
        <w:rPr>
          <w:rFonts w:ascii="Times New Roman" w:hAnsi="Times New Roman"/>
          <w:sz w:val="24"/>
        </w:rPr>
      </w:pPr>
    </w:p>
    <w:p w14:paraId="6E010000">
      <w:pPr>
        <w:spacing w:after="0" w:line="240" w:lineRule="auto"/>
        <w:ind w:firstLine="5812" w:left="0"/>
        <w:rPr>
          <w:rFonts w:ascii="Times New Roman" w:hAnsi="Times New Roman"/>
          <w:sz w:val="24"/>
        </w:rPr>
      </w:pPr>
    </w:p>
    <w:p w14:paraId="6F010000">
      <w:pPr>
        <w:spacing w:after="0" w:line="240" w:lineRule="auto"/>
        <w:ind w:firstLine="5812" w:left="0"/>
        <w:rPr>
          <w:rFonts w:ascii="Times New Roman" w:hAnsi="Times New Roman"/>
          <w:sz w:val="24"/>
        </w:rPr>
      </w:pPr>
    </w:p>
    <w:p w14:paraId="70010000">
      <w:pPr>
        <w:spacing w:after="0" w:line="240" w:lineRule="auto"/>
        <w:ind w:firstLine="5812" w:left="0"/>
        <w:rPr>
          <w:rFonts w:ascii="Times New Roman" w:hAnsi="Times New Roman"/>
          <w:sz w:val="24"/>
        </w:rPr>
      </w:pPr>
    </w:p>
    <w:p w14:paraId="71010000">
      <w:pPr>
        <w:spacing w:after="0" w:line="240" w:lineRule="auto"/>
        <w:ind w:firstLine="5812" w:left="0"/>
        <w:rPr>
          <w:rFonts w:ascii="Times New Roman" w:hAnsi="Times New Roman"/>
          <w:sz w:val="24"/>
        </w:rPr>
      </w:pPr>
    </w:p>
    <w:p w14:paraId="72010000">
      <w:pPr>
        <w:spacing w:after="0" w:line="240" w:lineRule="auto"/>
        <w:ind w:firstLine="5812" w:left="0"/>
        <w:rPr>
          <w:rFonts w:ascii="Times New Roman" w:hAnsi="Times New Roman"/>
          <w:sz w:val="24"/>
        </w:rPr>
      </w:pPr>
    </w:p>
    <w:p w14:paraId="73010000">
      <w:pPr>
        <w:spacing w:after="0" w:line="240" w:lineRule="auto"/>
        <w:ind w:firstLine="5812" w:left="0"/>
        <w:rPr>
          <w:rFonts w:ascii="Times New Roman" w:hAnsi="Times New Roman"/>
          <w:sz w:val="24"/>
        </w:rPr>
      </w:pPr>
    </w:p>
    <w:p w14:paraId="74010000">
      <w:pPr>
        <w:spacing w:after="0" w:line="240" w:lineRule="auto"/>
        <w:ind w:firstLine="5812" w:left="0"/>
        <w:rPr>
          <w:rFonts w:ascii="Times New Roman" w:hAnsi="Times New Roman"/>
          <w:sz w:val="24"/>
        </w:rPr>
      </w:pPr>
    </w:p>
    <w:p w14:paraId="75010000">
      <w:pPr>
        <w:spacing w:after="0" w:line="240" w:lineRule="auto"/>
        <w:ind w:firstLine="5812" w:left="0"/>
        <w:rPr>
          <w:rFonts w:ascii="Times New Roman" w:hAnsi="Times New Roman"/>
          <w:sz w:val="24"/>
        </w:rPr>
      </w:pPr>
    </w:p>
    <w:p w14:paraId="76010000">
      <w:pPr>
        <w:spacing w:after="0" w:line="240" w:lineRule="auto"/>
        <w:ind w:firstLine="5812" w:left="0"/>
        <w:rPr>
          <w:rFonts w:ascii="Times New Roman" w:hAnsi="Times New Roman"/>
          <w:sz w:val="24"/>
        </w:rPr>
      </w:pPr>
    </w:p>
    <w:p w14:paraId="77010000">
      <w:pPr>
        <w:spacing w:after="0" w:line="240" w:lineRule="auto"/>
        <w:ind w:firstLine="5812" w:left="0"/>
        <w:rPr>
          <w:rFonts w:ascii="Times New Roman" w:hAnsi="Times New Roman"/>
          <w:sz w:val="24"/>
        </w:rPr>
      </w:pPr>
    </w:p>
    <w:p w14:paraId="78010000">
      <w:pPr>
        <w:spacing w:after="0" w:line="240" w:lineRule="auto"/>
        <w:ind w:firstLine="5812" w:left="0"/>
        <w:rPr>
          <w:rFonts w:ascii="Times New Roman" w:hAnsi="Times New Roman"/>
          <w:sz w:val="24"/>
        </w:rPr>
      </w:pPr>
    </w:p>
    <w:p w14:paraId="79010000">
      <w:pPr>
        <w:spacing w:after="0" w:line="240" w:lineRule="auto"/>
        <w:ind w:firstLine="5812" w:left="0"/>
        <w:rPr>
          <w:rFonts w:ascii="Times New Roman" w:hAnsi="Times New Roman"/>
          <w:sz w:val="24"/>
        </w:rPr>
      </w:pPr>
    </w:p>
    <w:p w14:paraId="7A010000">
      <w:pPr>
        <w:sectPr>
          <w:headerReference r:id="rId17" w:type="default"/>
          <w:headerReference r:id="rId33" w:type="first"/>
          <w:footerReference r:id="rId34" w:type="first"/>
          <w:pgSz w:h="16838" w:orient="portrait" w:w="11906"/>
          <w:pgMar w:bottom="1134" w:footer="709" w:gutter="0" w:header="709" w:left="1701" w:right="851" w:top="1134"/>
          <w:pgNumType w:start="1"/>
          <w:titlePg/>
        </w:sectPr>
      </w:pPr>
    </w:p>
    <w:p w14:paraId="7B010000">
      <w:pPr>
        <w:spacing w:after="0" w:line="240" w:lineRule="auto"/>
        <w:ind w:firstLine="5812" w:left="0"/>
        <w:jc w:val="right"/>
        <w:rPr>
          <w:rFonts w:ascii="Times New Roman" w:hAnsi="Times New Roman"/>
          <w:sz w:val="24"/>
        </w:rPr>
      </w:pPr>
      <w:r>
        <w:rPr>
          <w:rFonts w:ascii="Times New Roman" w:hAnsi="Times New Roman"/>
          <w:sz w:val="24"/>
        </w:rPr>
        <w:t>Приложение № 8</w:t>
      </w:r>
    </w:p>
    <w:p w14:paraId="7C01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7D01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7E01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7F010000">
      <w:pPr>
        <w:spacing w:after="0" w:line="240" w:lineRule="auto"/>
        <w:ind w:firstLine="5812" w:left="0"/>
        <w:rPr>
          <w:rFonts w:ascii="Times New Roman" w:hAnsi="Times New Roman"/>
          <w:sz w:val="24"/>
        </w:rPr>
      </w:pPr>
    </w:p>
    <w:p w14:paraId="80010000">
      <w:pPr>
        <w:spacing w:after="0" w:line="240" w:lineRule="auto"/>
        <w:ind/>
        <w:jc w:val="right"/>
        <w:rPr>
          <w:rFonts w:ascii="Times New Roman" w:hAnsi="Times New Roman"/>
          <w:sz w:val="24"/>
        </w:rPr>
      </w:pPr>
      <w:r>
        <w:rPr>
          <w:rFonts w:ascii="Times New Roman" w:hAnsi="Times New Roman"/>
          <w:sz w:val="24"/>
        </w:rPr>
        <w:t>Приложение № 8</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8101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82010000">
      <w:pPr>
        <w:spacing w:after="0" w:line="240" w:lineRule="auto"/>
        <w:ind w:firstLine="5812" w:left="0"/>
        <w:rPr>
          <w:rFonts w:ascii="Times New Roman" w:hAnsi="Times New Roman"/>
          <w:sz w:val="24"/>
        </w:rPr>
      </w:pPr>
    </w:p>
    <w:p w14:paraId="83010000">
      <w:pPr>
        <w:spacing w:after="0" w:line="240" w:lineRule="auto"/>
        <w:ind w:firstLine="5812" w:left="0"/>
        <w:rPr>
          <w:rFonts w:ascii="Times New Roman" w:hAnsi="Times New Roman"/>
          <w:sz w:val="24"/>
        </w:rPr>
      </w:pPr>
    </w:p>
    <w:p w14:paraId="84010000">
      <w:pPr>
        <w:spacing w:after="0" w:line="240" w:lineRule="auto"/>
        <w:ind w:firstLine="5812" w:left="0"/>
        <w:rPr>
          <w:rFonts w:ascii="Times New Roman" w:hAnsi="Times New Roman"/>
          <w:sz w:val="24"/>
        </w:rPr>
      </w:pPr>
    </w:p>
    <w:p w14:paraId="85010000">
      <w:pPr>
        <w:spacing w:after="0" w:line="240" w:lineRule="auto"/>
        <w:ind/>
        <w:jc w:val="center"/>
        <w:rPr>
          <w:rFonts w:ascii="Times New Roman" w:hAnsi="Times New Roman"/>
          <w:sz w:val="24"/>
        </w:rPr>
      </w:pPr>
      <w:r>
        <w:rPr>
          <w:rFonts w:ascii="Times New Roman" w:hAnsi="Times New Roman"/>
          <w:sz w:val="24"/>
        </w:rPr>
        <w:t>Тарификационный список сотрудников</w:t>
      </w:r>
      <w:r>
        <w:rPr>
          <w:rFonts w:ascii="Times New Roman" w:hAnsi="Times New Roman"/>
          <w:sz w:val="24"/>
        </w:rPr>
        <w:br/>
      </w:r>
      <w:r>
        <w:rPr>
          <w:rFonts w:ascii="Times New Roman" w:hAnsi="Times New Roman"/>
          <w:sz w:val="24"/>
        </w:rPr>
        <w:t xml:space="preserve">Муниципального автономного общеобразовательного учреждения «Магнитогорская школа – интернат с углубленным изучением предметов для перспективных детей» </w:t>
      </w:r>
    </w:p>
    <w:p w14:paraId="86010000">
      <w:pPr>
        <w:spacing w:after="0" w:line="240" w:lineRule="auto"/>
        <w:ind/>
        <w:jc w:val="center"/>
        <w:rPr>
          <w:rFonts w:ascii="Times New Roman" w:hAnsi="Times New Roman"/>
          <w:sz w:val="24"/>
        </w:rPr>
      </w:pPr>
      <w:r>
        <w:rPr>
          <w:rFonts w:ascii="Times New Roman" w:hAnsi="Times New Roman"/>
          <w:sz w:val="24"/>
        </w:rPr>
        <w:t>на 20 ____год</w:t>
      </w:r>
    </w:p>
    <w:p w14:paraId="87010000">
      <w:pPr>
        <w:spacing w:after="0" w:line="240" w:lineRule="auto"/>
        <w:ind/>
        <w:jc w:val="center"/>
        <w:rPr>
          <w:rFonts w:ascii="Times New Roman" w:hAnsi="Times New Roman"/>
          <w:sz w:val="24"/>
        </w:rPr>
      </w:pPr>
    </w:p>
    <w:tbl>
      <w:tblPr>
        <w:tblStyle w:val="Style_3"/>
        <w:tblW w:type="auto" w:w="0"/>
        <w:tblInd w:type="dxa" w:w="-717"/>
        <w:tblLayout w:type="fixed"/>
        <w:tblCellMar>
          <w:top w:type="dxa" w:w="15"/>
          <w:left w:type="dxa" w:w="15"/>
          <w:bottom w:type="dxa" w:w="15"/>
          <w:right w:type="dxa" w:w="15"/>
        </w:tblCellMar>
      </w:tblPr>
      <w:tblGrid>
        <w:gridCol w:w="425"/>
        <w:gridCol w:w="710"/>
        <w:gridCol w:w="1134"/>
        <w:gridCol w:w="850"/>
        <w:gridCol w:w="1418"/>
        <w:gridCol w:w="851"/>
        <w:gridCol w:w="992"/>
        <w:gridCol w:w="708"/>
        <w:gridCol w:w="567"/>
        <w:gridCol w:w="568"/>
        <w:gridCol w:w="992"/>
        <w:gridCol w:w="1275"/>
      </w:tblGrid>
      <w:tr>
        <w:trPr>
          <w:trHeight w:hRule="atLeast" w:val="240"/>
        </w:trPr>
        <w:tc>
          <w:tcPr>
            <w:tcW w:type="dxa" w:w="425"/>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88010000">
            <w:pPr>
              <w:widowControl w:val="0"/>
              <w:spacing w:after="0" w:line="240" w:lineRule="auto"/>
              <w:ind/>
              <w:jc w:val="center"/>
              <w:rPr>
                <w:rFonts w:ascii="Times New Roman" w:hAnsi="Times New Roman"/>
                <w:sz w:val="20"/>
              </w:rPr>
            </w:pPr>
            <w:r>
              <w:rPr>
                <w:rFonts w:ascii="Times New Roman" w:hAnsi="Times New Roman"/>
                <w:sz w:val="20"/>
              </w:rPr>
              <w:t>№</w:t>
            </w:r>
          </w:p>
          <w:p w14:paraId="89010000">
            <w:pPr>
              <w:widowControl w:val="0"/>
              <w:spacing w:after="0" w:line="240" w:lineRule="auto"/>
              <w:ind/>
              <w:jc w:val="center"/>
              <w:rPr>
                <w:rFonts w:ascii="Times New Roman" w:hAnsi="Times New Roman"/>
                <w:sz w:val="20"/>
              </w:rPr>
            </w:pPr>
            <w:r>
              <w:rPr>
                <w:rFonts w:ascii="Times New Roman" w:hAnsi="Times New Roman"/>
                <w:sz w:val="20"/>
              </w:rPr>
              <w:t>п/п</w:t>
            </w:r>
          </w:p>
        </w:tc>
        <w:tc>
          <w:tcPr>
            <w:tcW w:type="dxa" w:w="710"/>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8A010000">
            <w:pPr>
              <w:widowControl w:val="0"/>
              <w:spacing w:after="0" w:line="240" w:lineRule="auto"/>
              <w:ind/>
              <w:jc w:val="center"/>
              <w:rPr>
                <w:rFonts w:ascii="Times New Roman" w:hAnsi="Times New Roman"/>
                <w:sz w:val="20"/>
              </w:rPr>
            </w:pPr>
            <w:r>
              <w:rPr>
                <w:rFonts w:ascii="Times New Roman" w:hAnsi="Times New Roman"/>
                <w:sz w:val="20"/>
              </w:rPr>
              <w:t>Ф.И.О.</w:t>
            </w:r>
          </w:p>
        </w:tc>
        <w:tc>
          <w:tcPr>
            <w:tcW w:type="dxa" w:w="1134"/>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8B010000">
            <w:pPr>
              <w:widowControl w:val="0"/>
              <w:spacing w:after="0" w:line="240" w:lineRule="auto"/>
              <w:ind/>
              <w:jc w:val="center"/>
              <w:rPr>
                <w:rFonts w:ascii="Times New Roman" w:hAnsi="Times New Roman"/>
                <w:sz w:val="20"/>
              </w:rPr>
            </w:pPr>
            <w:r>
              <w:rPr>
                <w:rFonts w:ascii="Times New Roman" w:hAnsi="Times New Roman"/>
                <w:sz w:val="20"/>
              </w:rPr>
              <w:t>Занимаемая должность</w:t>
            </w:r>
          </w:p>
          <w:p w14:paraId="8C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850"/>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8D010000">
            <w:pPr>
              <w:widowControl w:val="0"/>
              <w:spacing w:after="0" w:line="240" w:lineRule="auto"/>
              <w:ind/>
              <w:jc w:val="center"/>
              <w:rPr>
                <w:rFonts w:ascii="Times New Roman" w:hAnsi="Times New Roman"/>
                <w:sz w:val="20"/>
              </w:rPr>
            </w:pPr>
            <w:r>
              <w:rPr>
                <w:rFonts w:ascii="Times New Roman" w:hAnsi="Times New Roman"/>
                <w:sz w:val="20"/>
              </w:rPr>
              <w:t>Образование</w:t>
            </w:r>
          </w:p>
        </w:tc>
        <w:tc>
          <w:tcPr>
            <w:tcW w:type="dxa" w:w="1418"/>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8E010000">
            <w:pPr>
              <w:widowControl w:val="0"/>
              <w:spacing w:after="0" w:line="240" w:lineRule="auto"/>
              <w:ind/>
              <w:jc w:val="center"/>
              <w:rPr>
                <w:rFonts w:ascii="Times New Roman" w:hAnsi="Times New Roman"/>
                <w:sz w:val="20"/>
              </w:rPr>
            </w:pPr>
            <w:r>
              <w:rPr>
                <w:rFonts w:ascii="Times New Roman" w:hAnsi="Times New Roman"/>
                <w:sz w:val="20"/>
              </w:rPr>
              <w:t>Учебное заведение,</w:t>
            </w:r>
          </w:p>
          <w:p w14:paraId="8F010000">
            <w:pPr>
              <w:widowControl w:val="0"/>
              <w:spacing w:after="0" w:line="240" w:lineRule="auto"/>
              <w:ind/>
              <w:jc w:val="center"/>
              <w:rPr>
                <w:rFonts w:ascii="Times New Roman" w:hAnsi="Times New Roman"/>
                <w:sz w:val="20"/>
              </w:rPr>
            </w:pPr>
            <w:r>
              <w:rPr>
                <w:rFonts w:ascii="Times New Roman" w:hAnsi="Times New Roman"/>
                <w:sz w:val="20"/>
              </w:rPr>
              <w:t>специальность</w:t>
            </w:r>
          </w:p>
        </w:tc>
        <w:tc>
          <w:tcPr>
            <w:tcW w:type="dxa" w:w="851"/>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90010000">
            <w:pPr>
              <w:widowControl w:val="0"/>
              <w:spacing w:after="0" w:line="240" w:lineRule="auto"/>
              <w:ind/>
              <w:jc w:val="center"/>
              <w:rPr>
                <w:rFonts w:ascii="Times New Roman" w:hAnsi="Times New Roman"/>
                <w:sz w:val="20"/>
              </w:rPr>
            </w:pPr>
            <w:r>
              <w:rPr>
                <w:rFonts w:ascii="Times New Roman" w:hAnsi="Times New Roman"/>
                <w:sz w:val="20"/>
              </w:rPr>
              <w:t>Название и</w:t>
            </w:r>
          </w:p>
          <w:p w14:paraId="91010000">
            <w:pPr>
              <w:widowControl w:val="0"/>
              <w:spacing w:after="0" w:line="240" w:lineRule="auto"/>
              <w:ind/>
              <w:jc w:val="center"/>
              <w:rPr>
                <w:rFonts w:ascii="Times New Roman" w:hAnsi="Times New Roman"/>
                <w:sz w:val="20"/>
              </w:rPr>
            </w:pPr>
            <w:r>
              <w:rPr>
                <w:rFonts w:ascii="Times New Roman" w:hAnsi="Times New Roman"/>
                <w:sz w:val="20"/>
              </w:rPr>
              <w:t>№</w:t>
            </w:r>
          </w:p>
          <w:p w14:paraId="92010000">
            <w:pPr>
              <w:widowControl w:val="0"/>
              <w:spacing w:after="0" w:line="240" w:lineRule="auto"/>
              <w:ind/>
              <w:jc w:val="center"/>
              <w:rPr>
                <w:rFonts w:ascii="Times New Roman" w:hAnsi="Times New Roman"/>
                <w:sz w:val="20"/>
              </w:rPr>
            </w:pPr>
            <w:r>
              <w:rPr>
                <w:rFonts w:ascii="Times New Roman" w:hAnsi="Times New Roman"/>
                <w:sz w:val="20"/>
              </w:rPr>
              <w:t>диплома</w:t>
            </w:r>
          </w:p>
        </w:tc>
        <w:tc>
          <w:tcPr>
            <w:tcW w:type="dxa" w:w="992"/>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93010000">
            <w:pPr>
              <w:widowControl w:val="0"/>
              <w:spacing w:after="0" w:line="240" w:lineRule="auto"/>
              <w:ind/>
              <w:jc w:val="center"/>
              <w:rPr>
                <w:rFonts w:ascii="Times New Roman" w:hAnsi="Times New Roman"/>
                <w:sz w:val="20"/>
              </w:rPr>
            </w:pPr>
            <w:r>
              <w:rPr>
                <w:rFonts w:ascii="Times New Roman" w:hAnsi="Times New Roman"/>
                <w:sz w:val="20"/>
              </w:rPr>
              <w:t>Основная работа или совместит.</w:t>
            </w:r>
          </w:p>
          <w:p w14:paraId="94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275"/>
            <w:gridSpan w:val="2"/>
            <w:tcBorders>
              <w:top w:color="000000" w:sz="6" w:val="single"/>
              <w:left w:color="000000" w:sz="6" w:val="single"/>
              <w:bottom w:color="000000" w:sz="6" w:val="single"/>
            </w:tcBorders>
            <w:shd w:fill="FFFFFF" w:val="clear"/>
            <w:tcMar>
              <w:top w:type="dxa" w:w="15"/>
              <w:left w:type="dxa" w:w="15"/>
              <w:bottom w:type="dxa" w:w="15"/>
              <w:right w:type="dxa" w:w="15"/>
            </w:tcMar>
          </w:tcPr>
          <w:p w14:paraId="95010000">
            <w:pPr>
              <w:widowControl w:val="0"/>
              <w:spacing w:after="0" w:line="240" w:lineRule="auto"/>
              <w:ind/>
              <w:jc w:val="center"/>
              <w:rPr>
                <w:rFonts w:ascii="Times New Roman" w:hAnsi="Times New Roman"/>
                <w:sz w:val="20"/>
              </w:rPr>
            </w:pPr>
            <w:r>
              <w:rPr>
                <w:rFonts w:ascii="Times New Roman" w:hAnsi="Times New Roman"/>
                <w:sz w:val="20"/>
              </w:rPr>
              <w:t>Стаж</w:t>
            </w:r>
          </w:p>
        </w:tc>
        <w:tc>
          <w:tcPr>
            <w:tcW w:type="dxa" w:w="568"/>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96010000">
            <w:pPr>
              <w:widowControl w:val="0"/>
              <w:spacing w:after="0" w:line="240" w:lineRule="auto"/>
              <w:ind/>
              <w:jc w:val="center"/>
              <w:rPr>
                <w:rFonts w:ascii="Times New Roman" w:hAnsi="Times New Roman"/>
                <w:sz w:val="20"/>
              </w:rPr>
            </w:pPr>
            <w:r>
              <w:rPr>
                <w:rFonts w:ascii="Times New Roman" w:hAnsi="Times New Roman"/>
                <w:sz w:val="20"/>
              </w:rPr>
              <w:t>Оклад</w:t>
            </w:r>
          </w:p>
        </w:tc>
        <w:tc>
          <w:tcPr>
            <w:tcW w:type="dxa" w:w="992"/>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97010000">
            <w:pPr>
              <w:widowControl w:val="0"/>
              <w:spacing w:after="0" w:line="240" w:lineRule="auto"/>
              <w:ind/>
              <w:jc w:val="center"/>
              <w:rPr>
                <w:rFonts w:ascii="Times New Roman" w:hAnsi="Times New Roman"/>
                <w:sz w:val="20"/>
              </w:rPr>
            </w:pPr>
            <w:r>
              <w:rPr>
                <w:rFonts w:ascii="Times New Roman" w:hAnsi="Times New Roman"/>
                <w:sz w:val="20"/>
              </w:rPr>
              <w:t>Квалификационная группа</w:t>
            </w:r>
          </w:p>
        </w:tc>
        <w:tc>
          <w:tcPr>
            <w:tcW w:type="dxa" w:w="1275"/>
            <w:vMerge w:val="restart"/>
            <w:tcBorders>
              <w:top w:color="000000" w:sz="6" w:val="single"/>
              <w:left w:color="000000" w:sz="6" w:val="single"/>
              <w:right w:color="000000" w:sz="6" w:val="single"/>
            </w:tcBorders>
            <w:shd w:fill="FFFFFF" w:val="clear"/>
            <w:tcMar>
              <w:top w:type="dxa" w:w="15"/>
              <w:left w:type="dxa" w:w="15"/>
              <w:bottom w:type="dxa" w:w="15"/>
              <w:right w:type="dxa" w:w="15"/>
            </w:tcMar>
          </w:tcPr>
          <w:p w14:paraId="98010000">
            <w:pPr>
              <w:widowControl w:val="0"/>
              <w:spacing w:after="0" w:line="240" w:lineRule="auto"/>
              <w:ind/>
              <w:jc w:val="center"/>
              <w:rPr>
                <w:rFonts w:ascii="Times New Roman" w:hAnsi="Times New Roman"/>
                <w:sz w:val="20"/>
              </w:rPr>
            </w:pPr>
            <w:r>
              <w:rPr>
                <w:rFonts w:ascii="Times New Roman" w:hAnsi="Times New Roman"/>
                <w:sz w:val="20"/>
              </w:rPr>
              <w:t>Квалификационный уровень</w:t>
            </w:r>
          </w:p>
        </w:tc>
      </w:tr>
      <w:tr>
        <w:tc>
          <w:tcPr>
            <w:tcW w:type="dxa" w:w="425"/>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710"/>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1134"/>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850"/>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1418"/>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851"/>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992"/>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70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9010000">
            <w:pPr>
              <w:widowControl w:val="0"/>
              <w:spacing w:after="0" w:line="240" w:lineRule="auto"/>
              <w:ind/>
              <w:jc w:val="center"/>
              <w:rPr>
                <w:rFonts w:ascii="Times New Roman" w:hAnsi="Times New Roman"/>
                <w:sz w:val="20"/>
              </w:rPr>
            </w:pPr>
            <w:r>
              <w:rPr>
                <w:rFonts w:ascii="Times New Roman" w:hAnsi="Times New Roman"/>
                <w:sz w:val="20"/>
              </w:rPr>
              <w:t>общий</w:t>
            </w:r>
          </w:p>
        </w:tc>
        <w:tc>
          <w:tcPr>
            <w:tcW w:type="dxa" w:w="567"/>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A010000">
            <w:pPr>
              <w:widowControl w:val="0"/>
              <w:spacing w:after="0" w:line="240" w:lineRule="auto"/>
              <w:ind/>
              <w:jc w:val="center"/>
              <w:rPr>
                <w:rFonts w:ascii="Times New Roman" w:hAnsi="Times New Roman"/>
                <w:sz w:val="20"/>
              </w:rPr>
            </w:pPr>
            <w:r>
              <w:rPr>
                <w:rFonts w:ascii="Times New Roman" w:hAnsi="Times New Roman"/>
                <w:sz w:val="20"/>
              </w:rPr>
              <w:t>по специал.</w:t>
            </w:r>
          </w:p>
        </w:tc>
        <w:tc>
          <w:tcPr>
            <w:tcW w:type="dxa" w:w="568"/>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992"/>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c>
          <w:tcPr>
            <w:tcW w:type="dxa" w:w="1275"/>
            <w:gridSpan w:val="1"/>
            <w:vMerge w:val="continue"/>
            <w:tcBorders>
              <w:top w:color="000000" w:sz="6" w:val="single"/>
              <w:left w:color="000000" w:sz="6" w:val="single"/>
              <w:right w:color="000000" w:sz="6" w:val="single"/>
            </w:tcBorders>
            <w:shd w:fill="FFFFFF" w:val="clear"/>
            <w:tcMar>
              <w:top w:type="dxa" w:w="15"/>
              <w:left w:type="dxa" w:w="15"/>
              <w:bottom w:type="dxa" w:w="15"/>
              <w:right w:type="dxa" w:w="15"/>
            </w:tcMar>
          </w:tcPr>
          <w:p/>
        </w:tc>
      </w:tr>
      <w:tr>
        <w:tc>
          <w:tcPr>
            <w:tcW w:type="dxa" w:w="425"/>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B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710"/>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C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13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D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850"/>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E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41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9F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851"/>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0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992"/>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1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70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2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567"/>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3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56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4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992"/>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5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275"/>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6010000">
            <w:pPr>
              <w:widowControl w:val="0"/>
              <w:spacing w:after="0" w:line="240" w:lineRule="auto"/>
              <w:ind/>
              <w:jc w:val="both"/>
              <w:rPr>
                <w:rFonts w:ascii="Times New Roman" w:hAnsi="Times New Roman"/>
                <w:sz w:val="20"/>
              </w:rPr>
            </w:pPr>
            <w:r>
              <w:rPr>
                <w:rFonts w:ascii="Times New Roman" w:hAnsi="Times New Roman"/>
                <w:sz w:val="20"/>
              </w:rPr>
              <w:t> </w:t>
            </w:r>
          </w:p>
        </w:tc>
      </w:tr>
      <w:tr>
        <w:tc>
          <w:tcPr>
            <w:tcW w:type="dxa" w:w="425"/>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7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710"/>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8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13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9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850"/>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A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41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B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851"/>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C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992"/>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D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70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E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567"/>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AF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568"/>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B0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992"/>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B1010000">
            <w:pPr>
              <w:widowControl w:val="0"/>
              <w:spacing w:after="0" w:line="240" w:lineRule="auto"/>
              <w:ind/>
              <w:jc w:val="both"/>
              <w:rPr>
                <w:rFonts w:ascii="Times New Roman" w:hAnsi="Times New Roman"/>
                <w:sz w:val="20"/>
              </w:rPr>
            </w:pPr>
            <w:r>
              <w:rPr>
                <w:rFonts w:ascii="Times New Roman" w:hAnsi="Times New Roman"/>
                <w:sz w:val="20"/>
              </w:rPr>
              <w:t> </w:t>
            </w:r>
          </w:p>
        </w:tc>
        <w:tc>
          <w:tcPr>
            <w:tcW w:type="dxa" w:w="1275"/>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B2010000">
            <w:pPr>
              <w:widowControl w:val="0"/>
              <w:spacing w:after="0" w:line="240" w:lineRule="auto"/>
              <w:ind/>
              <w:jc w:val="both"/>
              <w:rPr>
                <w:rFonts w:ascii="Times New Roman" w:hAnsi="Times New Roman"/>
                <w:sz w:val="20"/>
              </w:rPr>
            </w:pPr>
            <w:r>
              <w:rPr>
                <w:rFonts w:ascii="Times New Roman" w:hAnsi="Times New Roman"/>
                <w:sz w:val="20"/>
              </w:rPr>
              <w:t> </w:t>
            </w:r>
          </w:p>
        </w:tc>
      </w:tr>
    </w:tbl>
    <w:p w14:paraId="B3010000">
      <w:pPr>
        <w:spacing w:after="0" w:line="240" w:lineRule="auto"/>
        <w:ind/>
        <w:jc w:val="center"/>
        <w:rPr>
          <w:rFonts w:ascii="Times New Roman" w:hAnsi="Times New Roman"/>
          <w:sz w:val="24"/>
        </w:rPr>
      </w:pPr>
    </w:p>
    <w:p w14:paraId="B4010000">
      <w:pPr>
        <w:spacing w:after="0" w:line="240" w:lineRule="auto"/>
        <w:ind/>
        <w:jc w:val="center"/>
        <w:rPr>
          <w:rFonts w:ascii="Times New Roman" w:hAnsi="Times New Roman"/>
          <w:sz w:val="24"/>
        </w:rPr>
      </w:pPr>
    </w:p>
    <w:p w14:paraId="B5010000">
      <w:pPr>
        <w:spacing w:after="0" w:line="240" w:lineRule="auto"/>
        <w:ind/>
        <w:jc w:val="center"/>
        <w:rPr>
          <w:rFonts w:ascii="Times New Roman" w:hAnsi="Times New Roman"/>
          <w:sz w:val="24"/>
        </w:rPr>
      </w:pPr>
    </w:p>
    <w:p w14:paraId="B6010000">
      <w:pPr>
        <w:spacing w:after="0" w:line="240" w:lineRule="auto"/>
        <w:ind/>
        <w:jc w:val="center"/>
        <w:rPr>
          <w:rFonts w:ascii="Times New Roman" w:hAnsi="Times New Roman"/>
          <w:sz w:val="24"/>
        </w:rPr>
      </w:pPr>
    </w:p>
    <w:p w14:paraId="B7010000">
      <w:pPr>
        <w:spacing w:after="0" w:line="240" w:lineRule="auto"/>
        <w:ind/>
        <w:jc w:val="center"/>
        <w:rPr>
          <w:rFonts w:ascii="Times New Roman" w:hAnsi="Times New Roman"/>
          <w:sz w:val="24"/>
        </w:rPr>
      </w:pPr>
    </w:p>
    <w:p w14:paraId="B8010000">
      <w:pPr>
        <w:spacing w:after="0" w:line="240" w:lineRule="auto"/>
        <w:ind/>
        <w:jc w:val="center"/>
        <w:rPr>
          <w:rFonts w:ascii="Times New Roman" w:hAnsi="Times New Roman"/>
          <w:sz w:val="24"/>
        </w:rPr>
      </w:pPr>
    </w:p>
    <w:p w14:paraId="B9010000">
      <w:pPr>
        <w:spacing w:after="0" w:line="240" w:lineRule="auto"/>
        <w:ind/>
        <w:jc w:val="center"/>
        <w:rPr>
          <w:rFonts w:ascii="Times New Roman" w:hAnsi="Times New Roman"/>
          <w:sz w:val="24"/>
        </w:rPr>
      </w:pPr>
    </w:p>
    <w:p w14:paraId="BA010000">
      <w:pPr>
        <w:spacing w:after="0" w:line="240" w:lineRule="auto"/>
        <w:ind/>
        <w:jc w:val="center"/>
        <w:rPr>
          <w:rFonts w:ascii="Times New Roman" w:hAnsi="Times New Roman"/>
          <w:sz w:val="24"/>
        </w:rPr>
      </w:pPr>
    </w:p>
    <w:p w14:paraId="BB010000">
      <w:pPr>
        <w:spacing w:after="0" w:line="240" w:lineRule="auto"/>
        <w:ind/>
        <w:jc w:val="center"/>
        <w:rPr>
          <w:rFonts w:ascii="Times New Roman" w:hAnsi="Times New Roman"/>
          <w:sz w:val="24"/>
        </w:rPr>
      </w:pPr>
    </w:p>
    <w:p w14:paraId="BC010000">
      <w:pPr>
        <w:spacing w:after="0" w:line="240" w:lineRule="auto"/>
        <w:ind/>
        <w:jc w:val="center"/>
        <w:rPr>
          <w:rFonts w:ascii="Times New Roman" w:hAnsi="Times New Roman"/>
          <w:sz w:val="24"/>
        </w:rPr>
      </w:pPr>
    </w:p>
    <w:p w14:paraId="BD010000">
      <w:pPr>
        <w:spacing w:after="0" w:line="240" w:lineRule="auto"/>
        <w:ind/>
        <w:jc w:val="center"/>
        <w:rPr>
          <w:rFonts w:ascii="Times New Roman" w:hAnsi="Times New Roman"/>
          <w:sz w:val="24"/>
        </w:rPr>
      </w:pPr>
    </w:p>
    <w:p w14:paraId="BE010000">
      <w:pPr>
        <w:spacing w:after="0" w:line="240" w:lineRule="auto"/>
        <w:ind/>
        <w:jc w:val="center"/>
        <w:rPr>
          <w:rFonts w:ascii="Times New Roman" w:hAnsi="Times New Roman"/>
          <w:sz w:val="24"/>
        </w:rPr>
      </w:pPr>
    </w:p>
    <w:p w14:paraId="BF010000">
      <w:pPr>
        <w:spacing w:after="0" w:line="240" w:lineRule="auto"/>
        <w:ind/>
        <w:jc w:val="center"/>
        <w:rPr>
          <w:rFonts w:ascii="Times New Roman" w:hAnsi="Times New Roman"/>
          <w:sz w:val="24"/>
        </w:rPr>
      </w:pPr>
    </w:p>
    <w:p w14:paraId="C0010000">
      <w:pPr>
        <w:spacing w:after="0" w:line="240" w:lineRule="auto"/>
        <w:ind/>
        <w:jc w:val="center"/>
        <w:rPr>
          <w:rFonts w:ascii="Times New Roman" w:hAnsi="Times New Roman"/>
          <w:sz w:val="24"/>
        </w:rPr>
      </w:pPr>
    </w:p>
    <w:p w14:paraId="C1010000">
      <w:pPr>
        <w:spacing w:after="0" w:line="240" w:lineRule="auto"/>
        <w:ind/>
        <w:jc w:val="center"/>
        <w:rPr>
          <w:rFonts w:ascii="Times New Roman" w:hAnsi="Times New Roman"/>
          <w:sz w:val="24"/>
        </w:rPr>
      </w:pPr>
    </w:p>
    <w:p w14:paraId="C2010000">
      <w:pPr>
        <w:spacing w:after="0" w:line="240" w:lineRule="auto"/>
        <w:ind/>
        <w:jc w:val="center"/>
        <w:rPr>
          <w:rFonts w:ascii="Times New Roman" w:hAnsi="Times New Roman"/>
          <w:sz w:val="24"/>
        </w:rPr>
      </w:pPr>
    </w:p>
    <w:p w14:paraId="C3010000">
      <w:pPr>
        <w:spacing w:after="0" w:line="240" w:lineRule="auto"/>
        <w:ind/>
        <w:jc w:val="center"/>
        <w:rPr>
          <w:rFonts w:ascii="Times New Roman" w:hAnsi="Times New Roman"/>
          <w:sz w:val="24"/>
        </w:rPr>
      </w:pPr>
    </w:p>
    <w:p w14:paraId="C4010000">
      <w:pPr>
        <w:spacing w:after="0" w:line="240" w:lineRule="auto"/>
        <w:ind/>
        <w:jc w:val="center"/>
        <w:rPr>
          <w:rFonts w:ascii="Times New Roman" w:hAnsi="Times New Roman"/>
          <w:sz w:val="24"/>
        </w:rPr>
      </w:pPr>
    </w:p>
    <w:p w14:paraId="C5010000">
      <w:pPr>
        <w:spacing w:after="0" w:line="240" w:lineRule="auto"/>
        <w:ind/>
        <w:jc w:val="center"/>
        <w:rPr>
          <w:rFonts w:ascii="Times New Roman" w:hAnsi="Times New Roman"/>
          <w:sz w:val="24"/>
        </w:rPr>
      </w:pPr>
    </w:p>
    <w:p w14:paraId="C6010000">
      <w:pPr>
        <w:spacing w:after="0" w:line="240" w:lineRule="auto"/>
        <w:ind/>
        <w:jc w:val="center"/>
        <w:rPr>
          <w:rFonts w:ascii="Times New Roman" w:hAnsi="Times New Roman"/>
          <w:sz w:val="24"/>
        </w:rPr>
      </w:pPr>
    </w:p>
    <w:p w14:paraId="C7010000">
      <w:pPr>
        <w:spacing w:after="0" w:line="240" w:lineRule="auto"/>
        <w:ind/>
        <w:jc w:val="center"/>
        <w:rPr>
          <w:rFonts w:ascii="Times New Roman" w:hAnsi="Times New Roman"/>
          <w:sz w:val="24"/>
        </w:rPr>
      </w:pPr>
    </w:p>
    <w:p w14:paraId="C8010000">
      <w:pPr>
        <w:spacing w:after="0" w:line="240" w:lineRule="auto"/>
        <w:ind/>
        <w:jc w:val="center"/>
        <w:rPr>
          <w:rFonts w:ascii="Times New Roman" w:hAnsi="Times New Roman"/>
          <w:sz w:val="24"/>
        </w:rPr>
      </w:pPr>
    </w:p>
    <w:p w14:paraId="C9010000">
      <w:pPr>
        <w:spacing w:after="0" w:line="240" w:lineRule="auto"/>
        <w:ind/>
        <w:jc w:val="center"/>
        <w:rPr>
          <w:rFonts w:ascii="Times New Roman" w:hAnsi="Times New Roman"/>
          <w:sz w:val="24"/>
        </w:rPr>
      </w:pPr>
    </w:p>
    <w:p w14:paraId="CA010000">
      <w:pPr>
        <w:spacing w:after="0" w:line="240" w:lineRule="auto"/>
        <w:ind/>
        <w:jc w:val="center"/>
        <w:rPr>
          <w:rFonts w:ascii="Times New Roman" w:hAnsi="Times New Roman"/>
          <w:sz w:val="24"/>
        </w:rPr>
      </w:pPr>
    </w:p>
    <w:p w14:paraId="CB010000">
      <w:pPr>
        <w:spacing w:after="0" w:line="240" w:lineRule="auto"/>
        <w:ind/>
        <w:jc w:val="center"/>
        <w:rPr>
          <w:rFonts w:ascii="Times New Roman" w:hAnsi="Times New Roman"/>
          <w:sz w:val="24"/>
        </w:rPr>
      </w:pPr>
    </w:p>
    <w:p w14:paraId="CC010000">
      <w:pPr>
        <w:sectPr>
          <w:headerReference r:id="rId12" w:type="default"/>
          <w:headerReference r:id="rId25" w:type="first"/>
          <w:footerReference r:id="rId26" w:type="first"/>
          <w:pgSz w:h="16838" w:orient="portrait" w:w="11906"/>
          <w:pgMar w:bottom="1134" w:footer="709" w:gutter="0" w:header="709" w:left="1701" w:right="851" w:top="1134"/>
          <w:pgNumType w:start="1"/>
          <w:titlePg/>
        </w:sectPr>
      </w:pPr>
    </w:p>
    <w:p w14:paraId="CD010000">
      <w:pPr>
        <w:spacing w:after="0" w:line="240" w:lineRule="auto"/>
        <w:ind w:firstLine="5812" w:left="0"/>
        <w:jc w:val="right"/>
        <w:rPr>
          <w:rFonts w:ascii="Times New Roman" w:hAnsi="Times New Roman"/>
          <w:sz w:val="24"/>
        </w:rPr>
      </w:pPr>
      <w:r>
        <w:rPr>
          <w:rFonts w:ascii="Times New Roman" w:hAnsi="Times New Roman"/>
          <w:sz w:val="24"/>
        </w:rPr>
        <w:t>Приложение № 9</w:t>
      </w:r>
    </w:p>
    <w:p w14:paraId="CE01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CF01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D001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D1010000">
      <w:pPr>
        <w:spacing w:after="0" w:line="240" w:lineRule="auto"/>
        <w:ind w:firstLine="5812" w:left="0"/>
        <w:rPr>
          <w:rFonts w:ascii="Times New Roman" w:hAnsi="Times New Roman"/>
          <w:sz w:val="24"/>
        </w:rPr>
      </w:pPr>
    </w:p>
    <w:p w14:paraId="D2010000">
      <w:pPr>
        <w:spacing w:after="0" w:line="240" w:lineRule="auto"/>
        <w:ind/>
        <w:jc w:val="right"/>
        <w:rPr>
          <w:rFonts w:ascii="Times New Roman" w:hAnsi="Times New Roman"/>
          <w:sz w:val="24"/>
        </w:rPr>
      </w:pPr>
      <w:r>
        <w:rPr>
          <w:rFonts w:ascii="Times New Roman" w:hAnsi="Times New Roman"/>
          <w:sz w:val="24"/>
        </w:rPr>
        <w:t>Приложение № 9</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D301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D4010000">
      <w:pPr>
        <w:spacing w:after="0" w:line="240" w:lineRule="auto"/>
        <w:ind/>
        <w:jc w:val="center"/>
        <w:rPr>
          <w:rFonts w:ascii="Times New Roman" w:hAnsi="Times New Roman"/>
          <w:sz w:val="24"/>
        </w:rPr>
      </w:pPr>
    </w:p>
    <w:p w14:paraId="D5010000">
      <w:pPr>
        <w:spacing w:after="0" w:line="240" w:lineRule="auto"/>
        <w:ind/>
        <w:jc w:val="center"/>
        <w:rPr>
          <w:rFonts w:ascii="Times New Roman" w:hAnsi="Times New Roman"/>
          <w:sz w:val="24"/>
        </w:rPr>
      </w:pPr>
    </w:p>
    <w:p w14:paraId="D6010000">
      <w:pPr>
        <w:spacing w:afterAutospacing="on" w:beforeAutospacing="on" w:line="240" w:lineRule="auto"/>
        <w:ind/>
        <w:jc w:val="center"/>
        <w:rPr>
          <w:rFonts w:ascii="Times New Roman" w:hAnsi="Times New Roman"/>
          <w:sz w:val="24"/>
        </w:rPr>
      </w:pPr>
      <w:r>
        <w:rPr>
          <w:rFonts w:ascii="Times New Roman" w:hAnsi="Times New Roman"/>
          <w:sz w:val="24"/>
        </w:rPr>
        <w:t>Размеры надбавки к окладу (должностному окладу) за квалификационную категорию, устанавливаемой медицинским работникам, работникам образования</w:t>
      </w:r>
    </w:p>
    <w:tbl>
      <w:tblPr>
        <w:tblStyle w:val="Style_3"/>
        <w:tblW w:type="auto" w:w="0"/>
        <w:tblLayout w:type="fixed"/>
        <w:tblCellMar>
          <w:top w:type="dxa" w:w="15"/>
          <w:left w:type="dxa" w:w="15"/>
          <w:bottom w:type="dxa" w:w="15"/>
          <w:right w:type="dxa" w:w="15"/>
        </w:tblCellMar>
      </w:tblPr>
      <w:tblGrid>
        <w:gridCol w:w="4784"/>
        <w:gridCol w:w="4564"/>
      </w:tblGrid>
      <w:tr>
        <w:tc>
          <w:tcPr>
            <w:tcW w:type="dxa" w:w="478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7010000">
            <w:pPr>
              <w:widowControl w:val="0"/>
              <w:spacing w:after="0" w:line="240" w:lineRule="auto"/>
              <w:ind/>
              <w:jc w:val="center"/>
              <w:rPr>
                <w:rFonts w:ascii="Times New Roman" w:hAnsi="Times New Roman"/>
                <w:sz w:val="24"/>
              </w:rPr>
            </w:pPr>
            <w:r>
              <w:rPr>
                <w:rFonts w:ascii="Times New Roman" w:hAnsi="Times New Roman"/>
                <w:sz w:val="24"/>
              </w:rPr>
              <w:t>Наименование квалификационной категории</w:t>
            </w:r>
          </w:p>
        </w:tc>
        <w:tc>
          <w:tcPr>
            <w:tcW w:type="dxa" w:w="456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8010000">
            <w:pPr>
              <w:widowControl w:val="0"/>
              <w:spacing w:after="0" w:line="240" w:lineRule="auto"/>
              <w:ind/>
              <w:jc w:val="center"/>
              <w:rPr>
                <w:rFonts w:ascii="Times New Roman" w:hAnsi="Times New Roman"/>
                <w:sz w:val="24"/>
              </w:rPr>
            </w:pPr>
            <w:r>
              <w:rPr>
                <w:rFonts w:ascii="Times New Roman" w:hAnsi="Times New Roman"/>
                <w:sz w:val="24"/>
              </w:rPr>
              <w:t>Размеры надбавки к окладу (должностному окладу) за квалификационную категорию, в процентах</w:t>
            </w:r>
          </w:p>
        </w:tc>
      </w:tr>
      <w:tr>
        <w:tc>
          <w:tcPr>
            <w:tcW w:type="dxa" w:w="478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9010000">
            <w:pPr>
              <w:widowControl w:val="0"/>
              <w:spacing w:after="0" w:line="240" w:lineRule="auto"/>
              <w:ind/>
              <w:jc w:val="center"/>
              <w:rPr>
                <w:rFonts w:ascii="Times New Roman" w:hAnsi="Times New Roman"/>
                <w:sz w:val="24"/>
              </w:rPr>
            </w:pPr>
            <w:r>
              <w:rPr>
                <w:rFonts w:ascii="Times New Roman" w:hAnsi="Times New Roman"/>
                <w:sz w:val="24"/>
              </w:rPr>
              <w:t>Вторая квалификационная категория</w:t>
            </w:r>
          </w:p>
        </w:tc>
        <w:tc>
          <w:tcPr>
            <w:tcW w:type="dxa" w:w="456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A010000">
            <w:pPr>
              <w:widowControl w:val="0"/>
              <w:spacing w:after="0" w:line="240" w:lineRule="auto"/>
              <w:ind/>
              <w:jc w:val="center"/>
              <w:rPr>
                <w:rFonts w:ascii="Times New Roman" w:hAnsi="Times New Roman"/>
                <w:sz w:val="24"/>
              </w:rPr>
            </w:pPr>
            <w:r>
              <w:rPr>
                <w:rFonts w:ascii="Times New Roman" w:hAnsi="Times New Roman"/>
                <w:sz w:val="24"/>
              </w:rPr>
              <w:t>5</w:t>
            </w:r>
          </w:p>
        </w:tc>
      </w:tr>
      <w:tr>
        <w:tc>
          <w:tcPr>
            <w:tcW w:type="dxa" w:w="478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B010000">
            <w:pPr>
              <w:widowControl w:val="0"/>
              <w:spacing w:after="0" w:line="240" w:lineRule="auto"/>
              <w:ind/>
              <w:jc w:val="center"/>
              <w:rPr>
                <w:rFonts w:ascii="Times New Roman" w:hAnsi="Times New Roman"/>
                <w:sz w:val="24"/>
              </w:rPr>
            </w:pPr>
            <w:r>
              <w:rPr>
                <w:rFonts w:ascii="Times New Roman" w:hAnsi="Times New Roman"/>
                <w:sz w:val="24"/>
              </w:rPr>
              <w:t>Первая квалификационная категория</w:t>
            </w:r>
          </w:p>
        </w:tc>
        <w:tc>
          <w:tcPr>
            <w:tcW w:type="dxa" w:w="456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C010000">
            <w:pPr>
              <w:widowControl w:val="0"/>
              <w:spacing w:after="0" w:line="240" w:lineRule="auto"/>
              <w:ind/>
              <w:jc w:val="center"/>
              <w:rPr>
                <w:rFonts w:ascii="Times New Roman" w:hAnsi="Times New Roman"/>
                <w:sz w:val="24"/>
              </w:rPr>
            </w:pPr>
            <w:r>
              <w:rPr>
                <w:rFonts w:ascii="Times New Roman" w:hAnsi="Times New Roman"/>
                <w:sz w:val="24"/>
              </w:rPr>
              <w:t>10</w:t>
            </w:r>
          </w:p>
        </w:tc>
      </w:tr>
      <w:tr>
        <w:tc>
          <w:tcPr>
            <w:tcW w:type="dxa" w:w="478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D010000">
            <w:pPr>
              <w:widowControl w:val="0"/>
              <w:spacing w:after="0" w:line="240" w:lineRule="auto"/>
              <w:ind/>
              <w:jc w:val="center"/>
              <w:rPr>
                <w:rFonts w:ascii="Times New Roman" w:hAnsi="Times New Roman"/>
                <w:sz w:val="24"/>
              </w:rPr>
            </w:pPr>
            <w:r>
              <w:rPr>
                <w:rFonts w:ascii="Times New Roman" w:hAnsi="Times New Roman"/>
                <w:sz w:val="24"/>
              </w:rPr>
              <w:t>Высшая квалификационная категория)</w:t>
            </w:r>
          </w:p>
        </w:tc>
        <w:tc>
          <w:tcPr>
            <w:tcW w:type="dxa" w:w="4564"/>
            <w:tcBorders>
              <w:top w:color="000000" w:sz="6" w:val="single"/>
              <w:left w:color="000000" w:sz="6" w:val="single"/>
              <w:bottom w:color="000000" w:sz="6" w:val="single"/>
              <w:right w:color="000000" w:sz="6" w:val="single"/>
            </w:tcBorders>
            <w:shd w:fill="FFFFFF" w:val="clear"/>
            <w:tcMar>
              <w:top w:type="dxa" w:w="15"/>
              <w:left w:type="dxa" w:w="15"/>
              <w:bottom w:type="dxa" w:w="15"/>
              <w:right w:type="dxa" w:w="15"/>
            </w:tcMar>
          </w:tcPr>
          <w:p w14:paraId="DE010000">
            <w:pPr>
              <w:widowControl w:val="0"/>
              <w:spacing w:after="0" w:line="240" w:lineRule="auto"/>
              <w:ind/>
              <w:jc w:val="center"/>
              <w:rPr>
                <w:rFonts w:ascii="Times New Roman" w:hAnsi="Times New Roman"/>
                <w:sz w:val="24"/>
              </w:rPr>
            </w:pPr>
            <w:r>
              <w:rPr>
                <w:rFonts w:ascii="Times New Roman" w:hAnsi="Times New Roman"/>
                <w:sz w:val="24"/>
              </w:rPr>
              <w:t>15</w:t>
            </w:r>
          </w:p>
        </w:tc>
      </w:tr>
    </w:tbl>
    <w:p w14:paraId="DF010000">
      <w:pPr>
        <w:spacing w:after="0" w:line="240" w:lineRule="auto"/>
        <w:ind/>
        <w:jc w:val="center"/>
        <w:rPr>
          <w:rFonts w:ascii="Times New Roman" w:hAnsi="Times New Roman"/>
          <w:sz w:val="24"/>
        </w:rPr>
      </w:pPr>
    </w:p>
    <w:p w14:paraId="E0010000">
      <w:pPr>
        <w:spacing w:after="0" w:line="240" w:lineRule="auto"/>
        <w:ind/>
        <w:jc w:val="center"/>
        <w:rPr>
          <w:rFonts w:ascii="Times New Roman" w:hAnsi="Times New Roman"/>
          <w:sz w:val="24"/>
        </w:rPr>
      </w:pPr>
    </w:p>
    <w:p w14:paraId="E1010000">
      <w:pPr>
        <w:spacing w:after="0" w:line="240" w:lineRule="auto"/>
        <w:ind/>
        <w:jc w:val="center"/>
        <w:rPr>
          <w:rFonts w:ascii="Times New Roman" w:hAnsi="Times New Roman"/>
          <w:sz w:val="24"/>
        </w:rPr>
      </w:pPr>
    </w:p>
    <w:p w14:paraId="E2010000">
      <w:pPr>
        <w:spacing w:after="0" w:line="240" w:lineRule="auto"/>
        <w:ind/>
        <w:jc w:val="center"/>
        <w:rPr>
          <w:rFonts w:ascii="Times New Roman" w:hAnsi="Times New Roman"/>
          <w:sz w:val="24"/>
        </w:rPr>
      </w:pPr>
    </w:p>
    <w:p w14:paraId="E3010000">
      <w:pPr>
        <w:spacing w:after="0" w:line="240" w:lineRule="auto"/>
        <w:ind/>
        <w:jc w:val="center"/>
        <w:rPr>
          <w:rFonts w:ascii="Times New Roman" w:hAnsi="Times New Roman"/>
          <w:sz w:val="24"/>
        </w:rPr>
      </w:pPr>
    </w:p>
    <w:p w14:paraId="E4010000">
      <w:pPr>
        <w:spacing w:after="0" w:line="240" w:lineRule="auto"/>
        <w:ind/>
        <w:jc w:val="center"/>
        <w:rPr>
          <w:rFonts w:ascii="Times New Roman" w:hAnsi="Times New Roman"/>
          <w:sz w:val="24"/>
        </w:rPr>
      </w:pPr>
    </w:p>
    <w:p w14:paraId="E5010000">
      <w:pPr>
        <w:spacing w:after="0" w:line="240" w:lineRule="auto"/>
        <w:ind/>
        <w:jc w:val="center"/>
        <w:rPr>
          <w:rFonts w:ascii="Times New Roman" w:hAnsi="Times New Roman"/>
          <w:sz w:val="24"/>
        </w:rPr>
      </w:pPr>
    </w:p>
    <w:p w14:paraId="E6010000">
      <w:pPr>
        <w:spacing w:after="0" w:line="240" w:lineRule="auto"/>
        <w:ind/>
        <w:jc w:val="center"/>
        <w:rPr>
          <w:rFonts w:ascii="Times New Roman" w:hAnsi="Times New Roman"/>
          <w:sz w:val="24"/>
        </w:rPr>
      </w:pPr>
    </w:p>
    <w:p w14:paraId="E7010000">
      <w:pPr>
        <w:spacing w:after="0" w:line="240" w:lineRule="auto"/>
        <w:ind/>
        <w:jc w:val="center"/>
        <w:rPr>
          <w:rFonts w:ascii="Times New Roman" w:hAnsi="Times New Roman"/>
          <w:sz w:val="24"/>
        </w:rPr>
      </w:pPr>
    </w:p>
    <w:p w14:paraId="E8010000">
      <w:pPr>
        <w:spacing w:after="0" w:line="240" w:lineRule="auto"/>
        <w:ind/>
        <w:jc w:val="center"/>
        <w:rPr>
          <w:rFonts w:ascii="Times New Roman" w:hAnsi="Times New Roman"/>
          <w:sz w:val="24"/>
        </w:rPr>
      </w:pPr>
    </w:p>
    <w:p w14:paraId="E9010000">
      <w:pPr>
        <w:spacing w:after="0" w:line="240" w:lineRule="auto"/>
        <w:ind/>
        <w:jc w:val="center"/>
        <w:rPr>
          <w:rFonts w:ascii="Times New Roman" w:hAnsi="Times New Roman"/>
          <w:sz w:val="24"/>
        </w:rPr>
      </w:pPr>
    </w:p>
    <w:p w14:paraId="EA010000">
      <w:pPr>
        <w:spacing w:after="0" w:line="240" w:lineRule="auto"/>
        <w:ind/>
        <w:jc w:val="center"/>
        <w:rPr>
          <w:rFonts w:ascii="Times New Roman" w:hAnsi="Times New Roman"/>
          <w:sz w:val="24"/>
        </w:rPr>
      </w:pPr>
    </w:p>
    <w:p w14:paraId="EB010000">
      <w:pPr>
        <w:spacing w:after="0" w:line="240" w:lineRule="auto"/>
        <w:ind/>
        <w:jc w:val="center"/>
        <w:rPr>
          <w:rFonts w:ascii="Times New Roman" w:hAnsi="Times New Roman"/>
          <w:sz w:val="24"/>
        </w:rPr>
      </w:pPr>
    </w:p>
    <w:p w14:paraId="EC010000">
      <w:pPr>
        <w:spacing w:after="0" w:line="240" w:lineRule="auto"/>
        <w:ind/>
        <w:jc w:val="center"/>
        <w:rPr>
          <w:rFonts w:ascii="Times New Roman" w:hAnsi="Times New Roman"/>
          <w:sz w:val="24"/>
        </w:rPr>
      </w:pPr>
    </w:p>
    <w:p w14:paraId="ED010000">
      <w:pPr>
        <w:spacing w:after="0" w:line="240" w:lineRule="auto"/>
        <w:ind/>
        <w:jc w:val="center"/>
        <w:rPr>
          <w:rFonts w:ascii="Times New Roman" w:hAnsi="Times New Roman"/>
          <w:sz w:val="24"/>
        </w:rPr>
      </w:pPr>
    </w:p>
    <w:p w14:paraId="EE010000">
      <w:pPr>
        <w:spacing w:after="0" w:line="240" w:lineRule="auto"/>
        <w:ind/>
        <w:jc w:val="center"/>
        <w:rPr>
          <w:rFonts w:ascii="Times New Roman" w:hAnsi="Times New Roman"/>
          <w:sz w:val="24"/>
        </w:rPr>
      </w:pPr>
    </w:p>
    <w:p w14:paraId="EF010000">
      <w:pPr>
        <w:spacing w:after="0" w:line="240" w:lineRule="auto"/>
        <w:ind/>
        <w:jc w:val="center"/>
        <w:rPr>
          <w:rFonts w:ascii="Times New Roman" w:hAnsi="Times New Roman"/>
          <w:sz w:val="24"/>
        </w:rPr>
      </w:pPr>
    </w:p>
    <w:p w14:paraId="F0010000">
      <w:pPr>
        <w:spacing w:after="0" w:line="240" w:lineRule="auto"/>
        <w:ind/>
        <w:jc w:val="center"/>
        <w:rPr>
          <w:rFonts w:ascii="Times New Roman" w:hAnsi="Times New Roman"/>
          <w:sz w:val="24"/>
        </w:rPr>
      </w:pPr>
    </w:p>
    <w:p w14:paraId="F1010000">
      <w:pPr>
        <w:spacing w:after="0" w:line="240" w:lineRule="auto"/>
        <w:ind/>
        <w:jc w:val="center"/>
        <w:rPr>
          <w:rFonts w:ascii="Times New Roman" w:hAnsi="Times New Roman"/>
          <w:sz w:val="24"/>
        </w:rPr>
      </w:pPr>
    </w:p>
    <w:p w14:paraId="F2010000">
      <w:pPr>
        <w:spacing w:after="0" w:line="240" w:lineRule="auto"/>
        <w:ind/>
        <w:jc w:val="center"/>
        <w:rPr>
          <w:rFonts w:ascii="Times New Roman" w:hAnsi="Times New Roman"/>
          <w:sz w:val="24"/>
        </w:rPr>
      </w:pPr>
    </w:p>
    <w:p w14:paraId="F3010000">
      <w:pPr>
        <w:spacing w:after="0" w:line="240" w:lineRule="auto"/>
        <w:ind/>
        <w:jc w:val="center"/>
        <w:rPr>
          <w:rFonts w:ascii="Times New Roman" w:hAnsi="Times New Roman"/>
          <w:sz w:val="24"/>
        </w:rPr>
      </w:pPr>
    </w:p>
    <w:p w14:paraId="F4010000">
      <w:pPr>
        <w:spacing w:after="0" w:line="240" w:lineRule="auto"/>
        <w:ind/>
        <w:jc w:val="center"/>
        <w:rPr>
          <w:rFonts w:ascii="Times New Roman" w:hAnsi="Times New Roman"/>
          <w:sz w:val="24"/>
        </w:rPr>
      </w:pPr>
    </w:p>
    <w:p w14:paraId="F5010000">
      <w:pPr>
        <w:spacing w:after="0" w:line="240" w:lineRule="auto"/>
        <w:ind/>
        <w:jc w:val="center"/>
        <w:rPr>
          <w:rFonts w:ascii="Times New Roman" w:hAnsi="Times New Roman"/>
          <w:sz w:val="24"/>
        </w:rPr>
      </w:pPr>
    </w:p>
    <w:p w14:paraId="F6010000">
      <w:pPr>
        <w:spacing w:after="0" w:line="240" w:lineRule="auto"/>
        <w:ind/>
        <w:jc w:val="center"/>
        <w:rPr>
          <w:rFonts w:ascii="Times New Roman" w:hAnsi="Times New Roman"/>
          <w:sz w:val="24"/>
        </w:rPr>
      </w:pPr>
    </w:p>
    <w:p w14:paraId="F7010000">
      <w:pPr>
        <w:spacing w:after="0" w:line="240" w:lineRule="auto"/>
        <w:ind/>
        <w:jc w:val="center"/>
        <w:rPr>
          <w:rFonts w:ascii="Times New Roman" w:hAnsi="Times New Roman"/>
          <w:sz w:val="24"/>
        </w:rPr>
      </w:pPr>
    </w:p>
    <w:p w14:paraId="F8010000">
      <w:pPr>
        <w:spacing w:after="0" w:line="240" w:lineRule="auto"/>
        <w:ind/>
        <w:jc w:val="center"/>
        <w:rPr>
          <w:rFonts w:ascii="Times New Roman" w:hAnsi="Times New Roman"/>
          <w:sz w:val="24"/>
        </w:rPr>
      </w:pPr>
    </w:p>
    <w:p w14:paraId="F9010000">
      <w:pPr>
        <w:spacing w:after="0" w:line="240" w:lineRule="auto"/>
        <w:ind/>
        <w:jc w:val="center"/>
        <w:rPr>
          <w:rFonts w:ascii="Times New Roman" w:hAnsi="Times New Roman"/>
          <w:sz w:val="24"/>
        </w:rPr>
      </w:pPr>
    </w:p>
    <w:p w14:paraId="FA010000">
      <w:pPr>
        <w:spacing w:after="0" w:line="240" w:lineRule="auto"/>
        <w:ind/>
        <w:jc w:val="center"/>
        <w:rPr>
          <w:rFonts w:ascii="Times New Roman" w:hAnsi="Times New Roman"/>
          <w:sz w:val="24"/>
        </w:rPr>
      </w:pPr>
    </w:p>
    <w:p w14:paraId="FB010000">
      <w:pPr>
        <w:sectPr>
          <w:headerReference r:id="rId3" w:type="default"/>
          <w:headerReference r:id="rId27" w:type="first"/>
          <w:footerReference r:id="rId28" w:type="first"/>
          <w:pgSz w:h="16838" w:orient="portrait" w:w="11906"/>
          <w:pgMar w:bottom="1134" w:footer="709" w:gutter="0" w:header="709" w:left="1701" w:right="851" w:top="1134"/>
          <w:pgNumType w:start="1"/>
          <w:titlePg/>
        </w:sectPr>
      </w:pPr>
    </w:p>
    <w:p w14:paraId="FC010000">
      <w:pPr>
        <w:spacing w:after="0" w:line="240" w:lineRule="auto"/>
        <w:ind w:firstLine="5812" w:left="0"/>
        <w:jc w:val="right"/>
        <w:rPr>
          <w:rFonts w:ascii="Times New Roman" w:hAnsi="Times New Roman"/>
          <w:sz w:val="24"/>
        </w:rPr>
      </w:pPr>
      <w:r>
        <w:rPr>
          <w:rFonts w:ascii="Times New Roman" w:hAnsi="Times New Roman"/>
          <w:sz w:val="24"/>
        </w:rPr>
        <w:t>Приложение № 10</w:t>
      </w:r>
    </w:p>
    <w:p w14:paraId="FD01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FE01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FF01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00020000">
      <w:pPr>
        <w:spacing w:after="0" w:line="240" w:lineRule="auto"/>
        <w:ind w:firstLine="5812" w:left="0"/>
        <w:rPr>
          <w:rFonts w:ascii="Times New Roman" w:hAnsi="Times New Roman"/>
          <w:sz w:val="24"/>
        </w:rPr>
      </w:pPr>
    </w:p>
    <w:p w14:paraId="01020000">
      <w:pPr>
        <w:spacing w:after="0" w:line="240" w:lineRule="auto"/>
        <w:ind/>
        <w:jc w:val="right"/>
        <w:rPr>
          <w:rFonts w:ascii="Times New Roman" w:hAnsi="Times New Roman"/>
          <w:sz w:val="24"/>
        </w:rPr>
      </w:pPr>
      <w:r>
        <w:rPr>
          <w:rFonts w:ascii="Times New Roman" w:hAnsi="Times New Roman"/>
          <w:sz w:val="24"/>
        </w:rPr>
        <w:t>Приложение № 10</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0202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03020000">
      <w:pPr>
        <w:spacing w:after="0" w:line="240" w:lineRule="auto"/>
        <w:ind/>
        <w:rPr>
          <w:rFonts w:ascii="Times New Roman" w:hAnsi="Times New Roman"/>
          <w:sz w:val="24"/>
        </w:rPr>
      </w:pPr>
    </w:p>
    <w:p w14:paraId="04020000">
      <w:pPr>
        <w:spacing w:after="0" w:line="240" w:lineRule="auto"/>
        <w:ind/>
        <w:jc w:val="center"/>
        <w:rPr>
          <w:rFonts w:ascii="Times New Roman" w:hAnsi="Times New Roman"/>
          <w:sz w:val="24"/>
        </w:rPr>
      </w:pPr>
      <w:r>
        <w:rPr>
          <w:rFonts w:ascii="Times New Roman" w:hAnsi="Times New Roman"/>
          <w:sz w:val="24"/>
        </w:rPr>
        <w:t>Порядок</w:t>
      </w:r>
      <w:r>
        <w:rPr>
          <w:rFonts w:ascii="Times New Roman" w:hAnsi="Times New Roman"/>
          <w:sz w:val="24"/>
        </w:rPr>
        <w:br/>
      </w:r>
      <w:r>
        <w:rPr>
          <w:rFonts w:ascii="Times New Roman" w:hAnsi="Times New Roman"/>
          <w:sz w:val="24"/>
        </w:rPr>
        <w:t>исчисления размера средней заработной платы работников основного персонала для определения размера должностного оклада руководителя Муниципального автономного общеобразовательного учреждения «Магнитогорская школа – интернат</w:t>
      </w:r>
    </w:p>
    <w:p w14:paraId="05020000">
      <w:pPr>
        <w:spacing w:after="0" w:line="240" w:lineRule="auto"/>
        <w:ind/>
        <w:jc w:val="center"/>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06020000">
      <w:pPr>
        <w:tabs>
          <w:tab w:leader="none" w:pos="1134" w:val="left"/>
        </w:tabs>
        <w:spacing w:afterAutospacing="on" w:beforeAutospacing="on" w:line="240" w:lineRule="auto"/>
        <w:ind w:firstLine="709" w:left="0"/>
        <w:jc w:val="both"/>
        <w:rPr>
          <w:rFonts w:ascii="Times New Roman" w:hAnsi="Times New Roman"/>
          <w:sz w:val="24"/>
        </w:rPr>
      </w:pPr>
      <w:r>
        <w:rPr>
          <w:rFonts w:ascii="Times New Roman" w:hAnsi="Times New Roman"/>
          <w:sz w:val="24"/>
        </w:rPr>
        <w:t xml:space="preserve">1. </w:t>
      </w:r>
      <w:r>
        <w:rPr>
          <w:rFonts w:ascii="Times New Roman" w:hAnsi="Times New Roman"/>
          <w:sz w:val="24"/>
        </w:rPr>
        <w:tab/>
      </w:r>
      <w:r>
        <w:rPr>
          <w:rFonts w:ascii="Times New Roman" w:hAnsi="Times New Roman"/>
          <w:sz w:val="24"/>
        </w:rPr>
        <w:t>Расчет средней заработной платы работников основного персонала для определения должностного оклада руководителя Учреждения:</w:t>
      </w:r>
    </w:p>
    <w:tbl>
      <w:tblPr>
        <w:tblStyle w:val="Style_3"/>
        <w:tblW w:type="auto" w:w="0"/>
        <w:tblLayout w:type="fixed"/>
        <w:tblCellMar>
          <w:top w:type="dxa" w:w="15"/>
          <w:left w:type="dxa" w:w="15"/>
          <w:bottom w:type="dxa" w:w="15"/>
          <w:right w:type="dxa" w:w="15"/>
        </w:tblCellMar>
      </w:tblPr>
      <w:tblGrid>
        <w:gridCol w:w="9356"/>
      </w:tblGrid>
      <w:tr>
        <w:tc>
          <w:tcPr>
            <w:tcW w:type="dxa" w:w="9356"/>
            <w:tcBorders>
              <w:bottom w:color="000000" w:sz="6" w:val="single"/>
            </w:tcBorders>
            <w:shd w:fill="FFFFFF" w:val="clear"/>
            <w:tcMar>
              <w:top w:type="dxa" w:w="15"/>
              <w:left w:type="dxa" w:w="15"/>
              <w:bottom w:type="dxa" w:w="15"/>
              <w:right w:type="dxa" w:w="15"/>
            </w:tcMar>
          </w:tcPr>
          <w:p w14:paraId="07020000">
            <w:pPr>
              <w:widowControl w:val="0"/>
              <w:spacing w:after="0" w:line="240" w:lineRule="auto"/>
              <w:ind/>
              <w:jc w:val="center"/>
              <w:rPr>
                <w:rFonts w:ascii="Times New Roman" w:hAnsi="Times New Roman"/>
                <w:sz w:val="24"/>
              </w:rPr>
            </w:pPr>
            <w:r>
              <w:rPr>
                <w:rFonts w:ascii="Times New Roman" w:hAnsi="Times New Roman"/>
                <w:sz w:val="24"/>
              </w:rPr>
              <w:t>Сумма должностных </w:t>
            </w:r>
            <w:r>
              <w:rPr>
                <w:rFonts w:ascii="Times New Roman" w:hAnsi="Times New Roman"/>
                <w:sz w:val="24"/>
              </w:rPr>
              <w:fldChar w:fldCharType="begin"/>
            </w:r>
            <w:r>
              <w:rPr>
                <w:rFonts w:ascii="Times New Roman" w:hAnsi="Times New Roman"/>
                <w:sz w:val="24"/>
              </w:rPr>
              <w:instrText>HYPERLINK "https://internet.garant.ru/#/document/8790778/entry/1999"</w:instrText>
            </w:r>
            <w:r>
              <w:rPr>
                <w:rFonts w:ascii="Times New Roman" w:hAnsi="Times New Roman"/>
                <w:sz w:val="24"/>
              </w:rPr>
              <w:fldChar w:fldCharType="separate"/>
            </w:r>
            <w:r>
              <w:rPr>
                <w:rFonts w:ascii="Times New Roman" w:hAnsi="Times New Roman"/>
                <w:sz w:val="24"/>
              </w:rPr>
              <w:t>&lt;*&gt;</w:t>
            </w:r>
            <w:r>
              <w:rPr>
                <w:rFonts w:ascii="Times New Roman" w:hAnsi="Times New Roman"/>
                <w:sz w:val="24"/>
              </w:rPr>
              <w:fldChar w:fldCharType="end"/>
            </w:r>
            <w:r>
              <w:rPr>
                <w:rFonts w:ascii="Times New Roman" w:hAnsi="Times New Roman"/>
                <w:sz w:val="24"/>
              </w:rPr>
              <w:t> окладов + сумма выплат стимулирующего характера основного персонала</w:t>
            </w:r>
          </w:p>
        </w:tc>
      </w:tr>
      <w:tr>
        <w:tc>
          <w:tcPr>
            <w:tcW w:type="dxa" w:w="9356"/>
            <w:tcBorders>
              <w:top w:color="000000" w:sz="6" w:val="single"/>
            </w:tcBorders>
            <w:shd w:fill="FFFFFF" w:val="clear"/>
            <w:tcMar>
              <w:top w:type="dxa" w:w="15"/>
              <w:left w:type="dxa" w:w="15"/>
              <w:bottom w:type="dxa" w:w="15"/>
              <w:right w:type="dxa" w:w="15"/>
            </w:tcMar>
          </w:tcPr>
          <w:p w14:paraId="08020000">
            <w:pPr>
              <w:widowControl w:val="0"/>
              <w:spacing w:after="0" w:line="240" w:lineRule="auto"/>
              <w:ind/>
              <w:jc w:val="center"/>
              <w:rPr>
                <w:rFonts w:ascii="Times New Roman" w:hAnsi="Times New Roman"/>
                <w:sz w:val="24"/>
              </w:rPr>
            </w:pPr>
            <w:r>
              <w:rPr>
                <w:rFonts w:ascii="Times New Roman" w:hAnsi="Times New Roman"/>
                <w:sz w:val="24"/>
              </w:rPr>
              <w:t>Сумма среднемесячной численности (за каждый из 12 месяцев суммарно)</w:t>
            </w:r>
          </w:p>
        </w:tc>
      </w:tr>
    </w:tbl>
    <w:p w14:paraId="09020000">
      <w:pPr>
        <w:spacing w:afterAutospacing="on" w:beforeAutospacing="on" w:line="240" w:lineRule="auto"/>
        <w:ind/>
        <w:jc w:val="both"/>
        <w:rPr>
          <w:rFonts w:ascii="Times New Roman" w:hAnsi="Times New Roman"/>
          <w:sz w:val="24"/>
        </w:rPr>
      </w:pPr>
      <w:r>
        <w:rPr>
          <w:rFonts w:ascii="Times New Roman" w:hAnsi="Times New Roman"/>
          <w:sz w:val="24"/>
        </w:rPr>
        <w:t>Сумма среднемесячной численности (за каждый из 12 месяцев суммарно)</w:t>
      </w:r>
    </w:p>
    <w:p w14:paraId="0A020000">
      <w:pPr>
        <w:spacing w:afterAutospacing="on" w:beforeAutospacing="on" w:line="240" w:lineRule="auto"/>
        <w:ind/>
        <w:jc w:val="both"/>
        <w:rPr>
          <w:rFonts w:ascii="Times New Roman" w:hAnsi="Times New Roman"/>
          <w:sz w:val="24"/>
        </w:rPr>
      </w:pPr>
      <w:r>
        <w:rPr>
          <w:rFonts w:ascii="Times New Roman" w:hAnsi="Times New Roman"/>
          <w:sz w:val="24"/>
        </w:rPr>
        <w:t>&lt;*&gt; Должностной оклад равен должностному окладу с учетом категории без учета выплат за вредные условия труда и других компенсационных выплат.</w:t>
      </w:r>
    </w:p>
    <w:p w14:paraId="0B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2. </w:t>
      </w:r>
      <w:r>
        <w:rPr>
          <w:rFonts w:ascii="Times New Roman" w:hAnsi="Times New Roman"/>
          <w:sz w:val="24"/>
        </w:rPr>
        <w:tab/>
      </w:r>
      <w:r>
        <w:rPr>
          <w:rFonts w:ascii="Times New Roman" w:hAnsi="Times New Roman"/>
          <w:sz w:val="24"/>
        </w:rPr>
        <w:t>При расчете средней заработной платы учитываются должностные оклады работников основного персонала и выплаты стимулирующего характера независимо от финансовых источников, за счет которых осуществляются данные выплаты.</w:t>
      </w:r>
    </w:p>
    <w:p w14:paraId="0C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3. </w:t>
      </w:r>
      <w:r>
        <w:rPr>
          <w:rFonts w:ascii="Times New Roman" w:hAnsi="Times New Roman"/>
          <w:sz w:val="24"/>
        </w:rPr>
        <w:tab/>
      </w:r>
      <w:r>
        <w:rPr>
          <w:rFonts w:ascii="Times New Roman" w:hAnsi="Times New Roman"/>
          <w:sz w:val="24"/>
        </w:rPr>
        <w:t>При расчете средней заработной платы работников основного персонала не учитываются выплаты компенсационного характера работников основного персонала.</w:t>
      </w:r>
    </w:p>
    <w:p w14:paraId="0D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4. </w:t>
      </w:r>
      <w:r>
        <w:rPr>
          <w:rFonts w:ascii="Times New Roman" w:hAnsi="Times New Roman"/>
          <w:sz w:val="24"/>
        </w:rPr>
        <w:tab/>
      </w:r>
      <w:r>
        <w:rPr>
          <w:rFonts w:ascii="Times New Roman" w:hAnsi="Times New Roman"/>
          <w:sz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14:paraId="0E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Pr>
          <w:rFonts w:ascii="Times New Roman" w:hAnsi="Times New Roman"/>
          <w:sz w:val="24"/>
        </w:rPr>
        <w:t>Средняя заработная плата работников основного персонала учреждения определяется путем деления суммы должностных окладов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14:paraId="0F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6. </w:t>
      </w:r>
      <w:r>
        <w:rPr>
          <w:rFonts w:ascii="Times New Roman" w:hAnsi="Times New Roman"/>
          <w:sz w:val="24"/>
        </w:rPr>
        <w:tab/>
      </w:r>
      <w:r>
        <w:rPr>
          <w:rFonts w:ascii="Times New Roman" w:hAnsi="Times New Roman"/>
          <w:sz w:val="24"/>
        </w:rPr>
        <w:t>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14:paraId="10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7. </w:t>
      </w:r>
      <w:r>
        <w:rPr>
          <w:rFonts w:ascii="Times New Roman" w:hAnsi="Times New Roman"/>
          <w:sz w:val="24"/>
        </w:rPr>
        <w:tab/>
      </w:r>
      <w:r>
        <w:rPr>
          <w:rFonts w:ascii="Times New Roman" w:hAnsi="Times New Roman"/>
          <w:sz w:val="24"/>
        </w:rPr>
        <w:t xml:space="preserve">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w:t>
      </w:r>
      <w:r>
        <w:rPr>
          <w:rFonts w:ascii="Times New Roman" w:hAnsi="Times New Roman"/>
          <w:sz w:val="24"/>
        </w:rPr>
        <w:t>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11020000">
      <w:pPr>
        <w:spacing w:after="0" w:line="240" w:lineRule="auto"/>
        <w:ind w:firstLine="709" w:left="0"/>
        <w:jc w:val="both"/>
        <w:rPr>
          <w:rFonts w:ascii="Times New Roman" w:hAnsi="Times New Roman"/>
          <w:sz w:val="24"/>
        </w:rPr>
      </w:pPr>
      <w:r>
        <w:rPr>
          <w:rFonts w:ascii="Times New Roman" w:hAnsi="Times New Roman"/>
          <w:sz w:val="24"/>
        </w:rPr>
        <w:t>8. 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14:paraId="12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9. </w:t>
      </w:r>
      <w:r>
        <w:rPr>
          <w:rFonts w:ascii="Times New Roman" w:hAnsi="Times New Roman"/>
          <w:sz w:val="24"/>
        </w:rPr>
        <w:tab/>
      </w:r>
      <w:r>
        <w:rPr>
          <w:rFonts w:ascii="Times New Roman" w:hAnsi="Times New Roman"/>
          <w:sz w:val="24"/>
        </w:rPr>
        <w:t>В</w:t>
      </w:r>
      <w:r>
        <w:rPr>
          <w:rFonts w:ascii="Times New Roman" w:hAnsi="Times New Roman"/>
          <w:sz w:val="24"/>
        </w:rPr>
        <w:t xml:space="preserve">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14:paraId="13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10. </w:t>
      </w:r>
      <w:r>
        <w:rPr>
          <w:rFonts w:ascii="Times New Roman" w:hAnsi="Times New Roman"/>
          <w:sz w:val="24"/>
        </w:rPr>
        <w:tab/>
      </w:r>
      <w:r>
        <w:rPr>
          <w:rFonts w:ascii="Times New Roman" w:hAnsi="Times New Roman"/>
          <w:sz w:val="24"/>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14:paraId="14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11. </w:t>
      </w:r>
      <w:r>
        <w:rPr>
          <w:rFonts w:ascii="Times New Roman" w:hAnsi="Times New Roman"/>
          <w:sz w:val="24"/>
        </w:rPr>
        <w:tab/>
      </w:r>
      <w:r>
        <w:rPr>
          <w:rFonts w:ascii="Times New Roman" w:hAnsi="Times New Roman"/>
          <w:sz w:val="24"/>
        </w:rPr>
        <w:t>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14:paraId="15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12. </w:t>
      </w:r>
      <w:r>
        <w:rPr>
          <w:rFonts w:ascii="Times New Roman" w:hAnsi="Times New Roman"/>
          <w:sz w:val="24"/>
        </w:rPr>
        <w:tab/>
      </w:r>
      <w:r>
        <w:rPr>
          <w:rFonts w:ascii="Times New Roman" w:hAnsi="Times New Roman"/>
          <w:sz w:val="24"/>
        </w:rPr>
        <w:t>Расчет средней численности этой категории работников производится в следующем порядке:</w:t>
      </w:r>
    </w:p>
    <w:p w14:paraId="16020000">
      <w:pPr>
        <w:spacing w:after="0" w:line="240" w:lineRule="auto"/>
        <w:ind w:firstLine="709" w:left="0"/>
        <w:jc w:val="both"/>
        <w:rPr>
          <w:rFonts w:ascii="Times New Roman" w:hAnsi="Times New Roman"/>
          <w:sz w:val="24"/>
        </w:rPr>
      </w:pPr>
      <w:r>
        <w:rPr>
          <w:rFonts w:ascii="Times New Roman" w:hAnsi="Times New Roman"/>
          <w:sz w:val="24"/>
        </w:rPr>
        <w:t xml:space="preserve">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w:t>
      </w:r>
      <w:r>
        <w:rPr>
          <w:rFonts w:ascii="Times New Roman" w:hAnsi="Times New Roman"/>
          <w:sz w:val="24"/>
        </w:rPr>
        <w:t>например</w:t>
      </w:r>
      <w:r>
        <w:rPr>
          <w:rFonts w:ascii="Times New Roman" w:hAnsi="Times New Roman"/>
          <w:sz w:val="24"/>
        </w:rPr>
        <w:t>:</w:t>
      </w:r>
    </w:p>
    <w:p w14:paraId="17020000">
      <w:pPr>
        <w:spacing w:after="0" w:line="240" w:lineRule="auto"/>
        <w:ind w:firstLine="709" w:left="0"/>
        <w:jc w:val="both"/>
        <w:rPr>
          <w:rFonts w:ascii="Times New Roman" w:hAnsi="Times New Roman"/>
          <w:sz w:val="24"/>
        </w:rPr>
      </w:pPr>
      <w:r>
        <w:rPr>
          <w:rFonts w:ascii="Times New Roman" w:hAnsi="Times New Roman"/>
          <w:sz w:val="24"/>
        </w:rPr>
        <w:t>40 часов - на 8 часов (при пятидневной рабочей неделе) или на 6,67 часа (при шестидневной рабочей неделе);</w:t>
      </w:r>
    </w:p>
    <w:p w14:paraId="18020000">
      <w:pPr>
        <w:spacing w:after="0" w:line="240" w:lineRule="auto"/>
        <w:ind w:firstLine="709" w:left="0"/>
        <w:jc w:val="both"/>
        <w:rPr>
          <w:rFonts w:ascii="Times New Roman" w:hAnsi="Times New Roman"/>
          <w:sz w:val="24"/>
        </w:rPr>
      </w:pPr>
      <w:r>
        <w:rPr>
          <w:rFonts w:ascii="Times New Roman" w:hAnsi="Times New Roman"/>
          <w:sz w:val="24"/>
        </w:rPr>
        <w:t xml:space="preserve">39 часов - на 7,8 часа (при пятидневной рабочей неделе) или на 6,5 часа </w:t>
      </w:r>
      <w:r>
        <w:rPr>
          <w:rFonts w:ascii="Times New Roman" w:hAnsi="Times New Roman"/>
          <w:sz w:val="24"/>
        </w:rPr>
        <w:br/>
      </w:r>
      <w:r>
        <w:rPr>
          <w:rFonts w:ascii="Times New Roman" w:hAnsi="Times New Roman"/>
          <w:sz w:val="24"/>
        </w:rPr>
        <w:t>(при шестидневной рабочей неделе);</w:t>
      </w:r>
    </w:p>
    <w:p w14:paraId="19020000">
      <w:pPr>
        <w:spacing w:after="0" w:line="240" w:lineRule="auto"/>
        <w:ind w:firstLine="709" w:left="0"/>
        <w:jc w:val="both"/>
        <w:rPr>
          <w:rFonts w:ascii="Times New Roman" w:hAnsi="Times New Roman"/>
          <w:sz w:val="24"/>
        </w:rPr>
      </w:pPr>
      <w:r>
        <w:rPr>
          <w:rFonts w:ascii="Times New Roman" w:hAnsi="Times New Roman"/>
          <w:sz w:val="24"/>
        </w:rPr>
        <w:t xml:space="preserve">36 часов - на 7,2 часа (при пятидневной рабочей неделе) или на 6 часов </w:t>
      </w:r>
      <w:r>
        <w:rPr>
          <w:rFonts w:ascii="Times New Roman" w:hAnsi="Times New Roman"/>
          <w:sz w:val="24"/>
        </w:rPr>
        <w:br/>
      </w:r>
      <w:r>
        <w:rPr>
          <w:rFonts w:ascii="Times New Roman" w:hAnsi="Times New Roman"/>
          <w:sz w:val="24"/>
        </w:rPr>
        <w:t>(при шестидневной рабочей неделе);</w:t>
      </w:r>
    </w:p>
    <w:p w14:paraId="1A020000">
      <w:pPr>
        <w:spacing w:after="0" w:line="240" w:lineRule="auto"/>
        <w:ind w:firstLine="709" w:left="0"/>
        <w:jc w:val="both"/>
        <w:rPr>
          <w:rFonts w:ascii="Times New Roman" w:hAnsi="Times New Roman"/>
          <w:sz w:val="24"/>
        </w:rPr>
      </w:pPr>
      <w:r>
        <w:rPr>
          <w:rFonts w:ascii="Times New Roman" w:hAnsi="Times New Roman"/>
          <w:sz w:val="24"/>
        </w:rPr>
        <w:t xml:space="preserve">33 часа - на 6,6 часа (при пятидневной рабочей неделе) или на 5,5 часа </w:t>
      </w:r>
      <w:r>
        <w:rPr>
          <w:rFonts w:ascii="Times New Roman" w:hAnsi="Times New Roman"/>
          <w:sz w:val="24"/>
        </w:rPr>
        <w:br/>
      </w:r>
      <w:r>
        <w:rPr>
          <w:rFonts w:ascii="Times New Roman" w:hAnsi="Times New Roman"/>
          <w:sz w:val="24"/>
        </w:rPr>
        <w:t>(при шестидневной рабочей неделе);</w:t>
      </w:r>
    </w:p>
    <w:p w14:paraId="1B020000">
      <w:pPr>
        <w:spacing w:after="0" w:line="240" w:lineRule="auto"/>
        <w:ind w:firstLine="709" w:left="0"/>
        <w:jc w:val="both"/>
        <w:rPr>
          <w:rFonts w:ascii="Times New Roman" w:hAnsi="Times New Roman"/>
          <w:sz w:val="24"/>
        </w:rPr>
      </w:pPr>
      <w:r>
        <w:rPr>
          <w:rFonts w:ascii="Times New Roman" w:hAnsi="Times New Roman"/>
          <w:sz w:val="24"/>
        </w:rPr>
        <w:t xml:space="preserve">30 часов - на 6 часов (при пятидневной рабочей неделе) или на 5 часов </w:t>
      </w:r>
      <w:r>
        <w:rPr>
          <w:rFonts w:ascii="Times New Roman" w:hAnsi="Times New Roman"/>
          <w:sz w:val="24"/>
        </w:rPr>
        <w:br/>
      </w:r>
      <w:r>
        <w:rPr>
          <w:rFonts w:ascii="Times New Roman" w:hAnsi="Times New Roman"/>
          <w:sz w:val="24"/>
        </w:rPr>
        <w:t>(при шестидневной рабочей неделе);</w:t>
      </w:r>
    </w:p>
    <w:p w14:paraId="1C020000">
      <w:pPr>
        <w:spacing w:after="0" w:line="240" w:lineRule="auto"/>
        <w:ind w:firstLine="709" w:left="0"/>
        <w:jc w:val="both"/>
        <w:rPr>
          <w:rFonts w:ascii="Times New Roman" w:hAnsi="Times New Roman"/>
          <w:sz w:val="24"/>
        </w:rPr>
      </w:pPr>
      <w:r>
        <w:rPr>
          <w:rFonts w:ascii="Times New Roman" w:hAnsi="Times New Roman"/>
          <w:sz w:val="24"/>
        </w:rPr>
        <w:t xml:space="preserve">24 часа - на 4,8 часа (при пятидневной рабочей неделе) или на 4 часа </w:t>
      </w:r>
      <w:r>
        <w:rPr>
          <w:rFonts w:ascii="Times New Roman" w:hAnsi="Times New Roman"/>
          <w:sz w:val="24"/>
        </w:rPr>
        <w:br/>
      </w:r>
      <w:r>
        <w:rPr>
          <w:rFonts w:ascii="Times New Roman" w:hAnsi="Times New Roman"/>
          <w:sz w:val="24"/>
        </w:rPr>
        <w:t>(при шестидневной рабочей неделе);</w:t>
      </w:r>
    </w:p>
    <w:p w14:paraId="1D020000">
      <w:pPr>
        <w:spacing w:after="0" w:line="240" w:lineRule="auto"/>
        <w:ind w:firstLine="709" w:left="0"/>
        <w:jc w:val="both"/>
        <w:rPr>
          <w:rFonts w:ascii="Times New Roman" w:hAnsi="Times New Roman"/>
          <w:sz w:val="24"/>
        </w:rPr>
      </w:pPr>
      <w:r>
        <w:rPr>
          <w:rFonts w:ascii="Times New Roman" w:hAnsi="Times New Roman"/>
          <w:sz w:val="24"/>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14:paraId="1E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13. </w:t>
      </w:r>
      <w:r>
        <w:rPr>
          <w:rFonts w:ascii="Times New Roman" w:hAnsi="Times New Roman"/>
          <w:sz w:val="24"/>
        </w:rPr>
        <w:tab/>
      </w:r>
      <w:r>
        <w:rPr>
          <w:rFonts w:ascii="Times New Roman" w:hAnsi="Times New Roman"/>
          <w:sz w:val="24"/>
        </w:rPr>
        <w:t>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w:t>
      </w:r>
    </w:p>
    <w:p w14:paraId="1F020000">
      <w:pPr>
        <w:spacing w:after="0" w:line="240" w:lineRule="auto"/>
        <w:ind/>
        <w:jc w:val="both"/>
        <w:rPr>
          <w:rFonts w:ascii="Times New Roman" w:hAnsi="Times New Roman"/>
          <w:sz w:val="24"/>
        </w:rPr>
      </w:pPr>
    </w:p>
    <w:p w14:paraId="20020000">
      <w:pPr>
        <w:spacing w:after="0" w:line="240" w:lineRule="auto"/>
        <w:ind/>
        <w:jc w:val="both"/>
        <w:rPr>
          <w:rFonts w:ascii="Times New Roman" w:hAnsi="Times New Roman"/>
          <w:sz w:val="24"/>
        </w:rPr>
      </w:pPr>
    </w:p>
    <w:p w14:paraId="21020000">
      <w:pPr>
        <w:spacing w:after="0" w:line="240" w:lineRule="auto"/>
        <w:ind/>
        <w:jc w:val="both"/>
        <w:rPr>
          <w:rFonts w:ascii="Times New Roman" w:hAnsi="Times New Roman"/>
          <w:sz w:val="24"/>
        </w:rPr>
      </w:pPr>
    </w:p>
    <w:p w14:paraId="22020000">
      <w:pPr>
        <w:spacing w:after="0" w:line="240" w:lineRule="auto"/>
        <w:ind/>
        <w:jc w:val="both"/>
        <w:rPr>
          <w:rFonts w:ascii="Times New Roman" w:hAnsi="Times New Roman"/>
          <w:sz w:val="24"/>
        </w:rPr>
      </w:pPr>
    </w:p>
    <w:p w14:paraId="23020000">
      <w:pPr>
        <w:spacing w:after="0" w:line="240" w:lineRule="auto"/>
        <w:ind/>
        <w:jc w:val="both"/>
        <w:rPr>
          <w:rFonts w:ascii="Times New Roman" w:hAnsi="Times New Roman"/>
          <w:sz w:val="24"/>
        </w:rPr>
      </w:pPr>
    </w:p>
    <w:p w14:paraId="24020000">
      <w:pPr>
        <w:spacing w:after="0" w:line="240" w:lineRule="auto"/>
        <w:ind/>
        <w:jc w:val="both"/>
        <w:rPr>
          <w:rFonts w:ascii="Times New Roman" w:hAnsi="Times New Roman"/>
          <w:sz w:val="24"/>
        </w:rPr>
      </w:pPr>
    </w:p>
    <w:p w14:paraId="25020000">
      <w:pPr>
        <w:sectPr>
          <w:headerReference r:id="rId8" w:type="default"/>
          <w:headerReference r:id="rId23" w:type="first"/>
          <w:footerReference r:id="rId24" w:type="first"/>
          <w:pgSz w:h="16838" w:orient="portrait" w:w="11906"/>
          <w:pgMar w:bottom="1134" w:footer="709" w:gutter="0" w:header="709" w:left="1701" w:right="851" w:top="1134"/>
          <w:pgNumType w:start="1"/>
          <w:titlePg/>
        </w:sectPr>
      </w:pPr>
    </w:p>
    <w:p w14:paraId="26020000">
      <w:pPr>
        <w:spacing w:after="0" w:line="240" w:lineRule="auto"/>
        <w:ind w:firstLine="5812" w:left="0"/>
        <w:jc w:val="right"/>
        <w:rPr>
          <w:rFonts w:ascii="Times New Roman" w:hAnsi="Times New Roman"/>
          <w:sz w:val="24"/>
        </w:rPr>
      </w:pPr>
      <w:r>
        <w:rPr>
          <w:rFonts w:ascii="Times New Roman" w:hAnsi="Times New Roman"/>
          <w:sz w:val="24"/>
        </w:rPr>
        <w:t>Приложение № 11</w:t>
      </w:r>
    </w:p>
    <w:p w14:paraId="27020000">
      <w:pPr>
        <w:spacing w:after="0" w:line="240" w:lineRule="auto"/>
        <w:ind w:firstLine="5812" w:left="0"/>
        <w:jc w:val="right"/>
        <w:rPr>
          <w:rFonts w:ascii="Times New Roman" w:hAnsi="Times New Roman"/>
          <w:sz w:val="24"/>
        </w:rPr>
      </w:pP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"https://internet.garant.ru/#/document/405506069/entry/0"</w:instrText>
      </w:r>
      <w:r>
        <w:rPr>
          <w:rFonts w:ascii="Times New Roman" w:hAnsi="Times New Roman"/>
          <w:sz w:val="24"/>
        </w:rPr>
        <w:fldChar w:fldCharType="separate"/>
      </w:r>
      <w:r>
        <w:rPr>
          <w:rFonts w:ascii="Times New Roman" w:hAnsi="Times New Roman"/>
          <w:sz w:val="24"/>
        </w:rPr>
        <w:t>постановлению</w:t>
      </w:r>
      <w:r>
        <w:rPr>
          <w:rFonts w:ascii="Times New Roman" w:hAnsi="Times New Roman"/>
          <w:sz w:val="24"/>
        </w:rPr>
        <w:fldChar w:fldCharType="end"/>
      </w:r>
      <w:r>
        <w:rPr>
          <w:rFonts w:ascii="Times New Roman" w:hAnsi="Times New Roman"/>
          <w:sz w:val="24"/>
        </w:rPr>
        <w:t> администрации</w:t>
      </w:r>
    </w:p>
    <w:p w14:paraId="28020000">
      <w:pPr>
        <w:spacing w:after="0" w:line="240" w:lineRule="auto"/>
        <w:ind w:firstLine="5812" w:left="0"/>
        <w:jc w:val="right"/>
        <w:rPr>
          <w:rFonts w:ascii="Times New Roman" w:hAnsi="Times New Roman"/>
          <w:sz w:val="24"/>
        </w:rPr>
      </w:pPr>
      <w:r>
        <w:rPr>
          <w:rFonts w:ascii="Times New Roman" w:hAnsi="Times New Roman"/>
          <w:sz w:val="24"/>
        </w:rPr>
        <w:t>города Магнитогорска</w:t>
      </w:r>
    </w:p>
    <w:p w14:paraId="29020000">
      <w:pPr>
        <w:spacing w:after="0" w:line="240" w:lineRule="auto"/>
        <w:ind w:firstLine="5812" w:left="0"/>
        <w:jc w:val="right"/>
        <w:rPr>
          <w:rFonts w:ascii="Times New Roman" w:hAnsi="Times New Roman"/>
          <w:sz w:val="24"/>
        </w:rPr>
      </w:pPr>
      <w:r>
        <w:rPr>
          <w:rFonts w:ascii="Times New Roman" w:hAnsi="Times New Roman"/>
          <w:sz w:val="24"/>
        </w:rPr>
        <w:t xml:space="preserve">от </w:t>
      </w:r>
      <w:r>
        <w:rPr>
          <w:rFonts w:ascii="Times New Roman" w:hAnsi="Times New Roman"/>
          <w:sz w:val="24"/>
        </w:rPr>
        <w:t>30.01.2025 № 800-П</w:t>
      </w:r>
    </w:p>
    <w:p w14:paraId="2A020000">
      <w:pPr>
        <w:spacing w:after="0" w:line="240" w:lineRule="auto"/>
        <w:ind w:firstLine="5812" w:left="0"/>
        <w:rPr>
          <w:rFonts w:ascii="Times New Roman" w:hAnsi="Times New Roman"/>
          <w:sz w:val="24"/>
        </w:rPr>
      </w:pPr>
    </w:p>
    <w:p w14:paraId="2B020000">
      <w:pPr>
        <w:spacing w:after="0" w:line="240" w:lineRule="auto"/>
        <w:ind/>
        <w:jc w:val="right"/>
        <w:rPr>
          <w:rFonts w:ascii="Times New Roman" w:hAnsi="Times New Roman"/>
          <w:sz w:val="24"/>
        </w:rPr>
      </w:pPr>
      <w:r>
        <w:rPr>
          <w:rFonts w:ascii="Times New Roman" w:hAnsi="Times New Roman"/>
          <w:sz w:val="24"/>
        </w:rPr>
        <w:t>Приложение № 11</w:t>
      </w:r>
      <w:r>
        <w:rPr>
          <w:rFonts w:ascii="Times New Roman" w:hAnsi="Times New Roman"/>
          <w:sz w:val="24"/>
        </w:rPr>
        <w:br/>
      </w:r>
      <w:r>
        <w:rPr>
          <w:rFonts w:ascii="Times New Roman" w:hAnsi="Times New Roman"/>
          <w:sz w:val="24"/>
        </w:rPr>
        <w:t>к </w:t>
      </w:r>
      <w:r>
        <w:rPr>
          <w:rFonts w:ascii="Times New Roman" w:hAnsi="Times New Roman"/>
          <w:sz w:val="24"/>
        </w:rPr>
        <w:fldChar w:fldCharType="begin"/>
      </w:r>
      <w:r>
        <w:rPr>
          <w:rFonts w:ascii="Times New Roman" w:hAnsi="Times New Roman"/>
          <w:sz w:val="24"/>
        </w:rPr>
        <w:instrText>HYPERLINK "https://internet.garant.ru/#/document/8790778/entry/1000"</w:instrText>
      </w:r>
      <w:r>
        <w:rPr>
          <w:rFonts w:ascii="Times New Roman" w:hAnsi="Times New Roman"/>
          <w:sz w:val="24"/>
        </w:rPr>
        <w:fldChar w:fldCharType="separate"/>
      </w:r>
      <w:r>
        <w:rPr>
          <w:rFonts w:ascii="Times New Roman" w:hAnsi="Times New Roman"/>
          <w:sz w:val="24"/>
        </w:rPr>
        <w:t>методическим рекомендациям</w:t>
      </w:r>
      <w:r>
        <w:rPr>
          <w:rFonts w:ascii="Times New Roman" w:hAnsi="Times New Roman"/>
          <w:sz w:val="24"/>
        </w:rPr>
        <w:fldChar w:fldCharType="end"/>
      </w:r>
      <w:r>
        <w:rPr>
          <w:rFonts w:ascii="Times New Roman" w:hAnsi="Times New Roman"/>
          <w:sz w:val="24"/>
        </w:rPr>
        <w:br/>
      </w:r>
      <w:r>
        <w:rPr>
          <w:rFonts w:ascii="Times New Roman" w:hAnsi="Times New Roman"/>
          <w:sz w:val="24"/>
        </w:rPr>
        <w:t>по системе оплаты труда работников Муниципального автономного общеобразовательного учреждения «Магнитогорская школа – интернат</w:t>
      </w:r>
    </w:p>
    <w:p w14:paraId="2C020000">
      <w:pPr>
        <w:spacing w:after="0" w:line="240" w:lineRule="auto"/>
        <w:ind/>
        <w:jc w:val="right"/>
        <w:rPr>
          <w:rFonts w:ascii="Times New Roman" w:hAnsi="Times New Roman"/>
          <w:sz w:val="24"/>
        </w:rPr>
      </w:pPr>
      <w:r>
        <w:rPr>
          <w:rFonts w:ascii="Times New Roman" w:hAnsi="Times New Roman"/>
          <w:sz w:val="24"/>
        </w:rPr>
        <w:t xml:space="preserve"> с углубленным изучением предметов для перспективных детей»</w:t>
      </w:r>
    </w:p>
    <w:p w14:paraId="2D020000">
      <w:pPr>
        <w:spacing w:after="0" w:line="240" w:lineRule="auto"/>
        <w:ind/>
        <w:jc w:val="center"/>
        <w:rPr>
          <w:rFonts w:ascii="Times New Roman" w:hAnsi="Times New Roman"/>
          <w:sz w:val="24"/>
        </w:rPr>
      </w:pPr>
    </w:p>
    <w:p w14:paraId="2E020000">
      <w:pPr>
        <w:spacing w:after="0" w:line="240" w:lineRule="auto"/>
        <w:ind/>
        <w:jc w:val="center"/>
        <w:rPr>
          <w:rStyle w:val="Style_4_ch"/>
          <w:rFonts w:ascii="Times New Roman" w:hAnsi="Times New Roman"/>
          <w:i w:val="0"/>
          <w:sz w:val="24"/>
          <w:highlight w:val="white"/>
        </w:rPr>
      </w:pPr>
      <w:r>
        <w:rPr>
          <w:rFonts w:ascii="Times New Roman" w:hAnsi="Times New Roman"/>
          <w:sz w:val="24"/>
          <w:highlight w:val="white"/>
        </w:rPr>
        <w:t>Примерные нормативы</w:t>
      </w:r>
      <w:r>
        <w:rPr>
          <w:rFonts w:ascii="Times New Roman" w:hAnsi="Times New Roman"/>
          <w:sz w:val="24"/>
        </w:rPr>
        <w:br/>
      </w:r>
      <w:r>
        <w:rPr>
          <w:rFonts w:ascii="Times New Roman" w:hAnsi="Times New Roman"/>
          <w:sz w:val="24"/>
          <w:highlight w:val="white"/>
        </w:rPr>
        <w:t>штатной численности </w:t>
      </w:r>
      <w:r>
        <w:rPr>
          <w:rStyle w:val="Style_4_ch"/>
          <w:rFonts w:ascii="Times New Roman" w:hAnsi="Times New Roman"/>
          <w:i w:val="0"/>
          <w:sz w:val="24"/>
          <w:highlight w:val="white"/>
        </w:rPr>
        <w:t>Муниципального автономного общеобразовательного учреждения «Магнитогорская школа – интернат с углубленным изучением предметов для перспективных детей»</w:t>
      </w:r>
    </w:p>
    <w:p w14:paraId="2F020000">
      <w:pPr>
        <w:spacing w:after="0" w:line="240" w:lineRule="auto"/>
        <w:ind/>
        <w:jc w:val="center"/>
        <w:rPr>
          <w:rStyle w:val="Style_4_ch"/>
          <w:rFonts w:ascii="Times New Roman" w:hAnsi="Times New Roman"/>
          <w:i w:val="0"/>
          <w:sz w:val="24"/>
          <w:highlight w:val="white"/>
        </w:rPr>
      </w:pPr>
    </w:p>
    <w:tbl>
      <w:tblPr>
        <w:tblStyle w:val="Style_3"/>
        <w:tblW w:type="auto" w:w="0"/>
        <w:tblLayout w:type="fixed"/>
        <w:tblCellMar>
          <w:top w:type="dxa" w:w="15"/>
          <w:left w:type="dxa" w:w="15"/>
          <w:bottom w:type="dxa" w:w="15"/>
          <w:right w:type="dxa" w:w="15"/>
        </w:tblCellMar>
      </w:tblPr>
      <w:tblGrid>
        <w:gridCol w:w="1247"/>
        <w:gridCol w:w="5548"/>
        <w:gridCol w:w="2411"/>
      </w:tblGrid>
      <w:tr>
        <w:tc>
          <w:tcPr>
            <w:tcW w:type="dxa" w:w="1247"/>
            <w:tcBorders>
              <w:top w:color="000000" w:sz="6" w:val="single"/>
              <w:left w:color="000000" w:sz="6" w:val="single"/>
              <w:bottom w:color="000000" w:sz="6" w:val="single"/>
              <w:right w:color="000000" w:sz="6" w:val="single"/>
            </w:tcBorders>
            <w:tcMar>
              <w:top w:type="dxa" w:w="15"/>
              <w:left w:type="dxa" w:w="15"/>
              <w:bottom w:type="dxa" w:w="15"/>
              <w:right w:type="dxa" w:w="15"/>
            </w:tcMar>
            <w:vAlign w:val="center"/>
          </w:tcPr>
          <w:p w14:paraId="3002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5548"/>
            <w:tcBorders>
              <w:top w:color="000000" w:sz="6" w:val="single"/>
              <w:bottom w:color="000000" w:sz="6" w:val="single"/>
              <w:right w:color="000000" w:sz="6" w:val="single"/>
            </w:tcBorders>
            <w:tcMar>
              <w:top w:type="dxa" w:w="15"/>
              <w:left w:type="dxa" w:w="15"/>
              <w:bottom w:type="dxa" w:w="15"/>
              <w:right w:type="dxa" w:w="15"/>
            </w:tcMar>
            <w:vAlign w:val="center"/>
          </w:tcPr>
          <w:p w14:paraId="31020000">
            <w:pPr>
              <w:widowControl w:val="0"/>
              <w:spacing w:after="0" w:line="240" w:lineRule="auto"/>
              <w:ind/>
              <w:jc w:val="center"/>
              <w:rPr>
                <w:rFonts w:ascii="Times New Roman" w:hAnsi="Times New Roman"/>
                <w:sz w:val="24"/>
              </w:rPr>
            </w:pPr>
            <w:r>
              <w:rPr>
                <w:rFonts w:ascii="Times New Roman" w:hAnsi="Times New Roman"/>
                <w:sz w:val="24"/>
              </w:rPr>
              <w:t>Должность</w:t>
            </w:r>
          </w:p>
        </w:tc>
        <w:tc>
          <w:tcPr>
            <w:tcW w:type="dxa" w:w="2411"/>
            <w:tcBorders>
              <w:top w:color="000000" w:sz="6" w:val="single"/>
              <w:bottom w:color="000000" w:sz="6" w:val="single"/>
              <w:right w:color="000000" w:sz="6" w:val="single"/>
            </w:tcBorders>
            <w:tcMar>
              <w:top w:type="dxa" w:w="15"/>
              <w:left w:type="dxa" w:w="15"/>
              <w:bottom w:type="dxa" w:w="15"/>
              <w:right w:type="dxa" w:w="15"/>
            </w:tcMar>
            <w:vAlign w:val="center"/>
          </w:tcPr>
          <w:p w14:paraId="32020000">
            <w:pPr>
              <w:widowControl w:val="0"/>
              <w:spacing w:after="0" w:line="240" w:lineRule="auto"/>
              <w:ind/>
              <w:jc w:val="center"/>
              <w:rPr>
                <w:rFonts w:ascii="Times New Roman" w:hAnsi="Times New Roman"/>
                <w:sz w:val="24"/>
              </w:rPr>
            </w:pPr>
            <w:r>
              <w:rPr>
                <w:rFonts w:ascii="Times New Roman" w:hAnsi="Times New Roman"/>
                <w:sz w:val="24"/>
              </w:rPr>
              <w:t>Количество штатных единиц</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33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34020000">
            <w:pPr>
              <w:widowControl w:val="0"/>
              <w:spacing w:after="0" w:line="240" w:lineRule="auto"/>
              <w:ind/>
              <w:jc w:val="center"/>
              <w:rPr>
                <w:rFonts w:ascii="Times New Roman" w:hAnsi="Times New Roman"/>
                <w:sz w:val="24"/>
              </w:rPr>
            </w:pPr>
            <w:r>
              <w:rPr>
                <w:rFonts w:ascii="Times New Roman" w:hAnsi="Times New Roman"/>
                <w:sz w:val="24"/>
              </w:rPr>
              <w:t>Административно-управленческий персонал</w:t>
            </w:r>
          </w:p>
        </w:tc>
        <w:tc>
          <w:tcPr>
            <w:tcW w:type="dxa" w:w="2411"/>
            <w:tcBorders>
              <w:bottom w:color="000000" w:sz="6" w:val="single"/>
              <w:right w:color="000000" w:sz="6" w:val="single"/>
            </w:tcBorders>
            <w:tcMar>
              <w:top w:type="dxa" w:w="15"/>
              <w:left w:type="dxa" w:w="15"/>
              <w:bottom w:type="dxa" w:w="15"/>
              <w:right w:type="dxa" w:w="15"/>
            </w:tcMar>
            <w:vAlign w:val="bottom"/>
          </w:tcPr>
          <w:p w14:paraId="35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36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37020000">
            <w:pPr>
              <w:widowControl w:val="0"/>
              <w:spacing w:after="0" w:line="240" w:lineRule="auto"/>
              <w:ind/>
              <w:rPr>
                <w:rFonts w:ascii="Times New Roman" w:hAnsi="Times New Roman"/>
                <w:sz w:val="24"/>
              </w:rPr>
            </w:pPr>
            <w:r>
              <w:rPr>
                <w:rFonts w:ascii="Times New Roman" w:hAnsi="Times New Roman"/>
                <w:sz w:val="24"/>
              </w:rPr>
              <w:t>Директор</w:t>
            </w:r>
          </w:p>
        </w:tc>
        <w:tc>
          <w:tcPr>
            <w:tcW w:type="dxa" w:w="2411"/>
            <w:tcBorders>
              <w:bottom w:color="000000" w:sz="6" w:val="single"/>
              <w:right w:color="000000" w:sz="6" w:val="single"/>
            </w:tcBorders>
            <w:tcMar>
              <w:top w:type="dxa" w:w="15"/>
              <w:left w:type="dxa" w:w="15"/>
              <w:bottom w:type="dxa" w:w="15"/>
              <w:right w:type="dxa" w:w="15"/>
            </w:tcMar>
            <w:vAlign w:val="bottom"/>
          </w:tcPr>
          <w:p w14:paraId="38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39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3A020000">
            <w:pPr>
              <w:widowControl w:val="0"/>
              <w:spacing w:after="0" w:line="240" w:lineRule="auto"/>
              <w:ind/>
              <w:rPr>
                <w:rFonts w:ascii="Times New Roman" w:hAnsi="Times New Roman"/>
                <w:sz w:val="24"/>
              </w:rPr>
            </w:pPr>
            <w:r>
              <w:rPr>
                <w:rFonts w:ascii="Times New Roman" w:hAnsi="Times New Roman"/>
                <w:sz w:val="24"/>
              </w:rPr>
              <w:t>Заместитель директора по стратегии развития</w:t>
            </w:r>
          </w:p>
        </w:tc>
        <w:tc>
          <w:tcPr>
            <w:tcW w:type="dxa" w:w="2411"/>
            <w:tcBorders>
              <w:bottom w:color="000000" w:sz="6" w:val="single"/>
              <w:right w:color="000000" w:sz="6" w:val="single"/>
            </w:tcBorders>
            <w:tcMar>
              <w:top w:type="dxa" w:w="15"/>
              <w:left w:type="dxa" w:w="15"/>
              <w:bottom w:type="dxa" w:w="15"/>
              <w:right w:type="dxa" w:w="15"/>
            </w:tcMar>
            <w:vAlign w:val="bottom"/>
          </w:tcPr>
          <w:p w14:paraId="3B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3C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3D020000">
            <w:pPr>
              <w:widowControl w:val="0"/>
              <w:spacing w:after="0" w:line="240" w:lineRule="auto"/>
              <w:ind/>
              <w:rPr>
                <w:rFonts w:ascii="Times New Roman" w:hAnsi="Times New Roman"/>
                <w:sz w:val="24"/>
              </w:rPr>
            </w:pPr>
            <w:r>
              <w:rPr>
                <w:rFonts w:ascii="Times New Roman" w:hAnsi="Times New Roman"/>
                <w:sz w:val="24"/>
              </w:rPr>
              <w:t>Заместитель директора по финансам и экономике</w:t>
            </w:r>
          </w:p>
        </w:tc>
        <w:tc>
          <w:tcPr>
            <w:tcW w:type="dxa" w:w="2411"/>
            <w:tcBorders>
              <w:bottom w:color="000000" w:sz="6" w:val="single"/>
              <w:right w:color="000000" w:sz="6" w:val="single"/>
            </w:tcBorders>
            <w:tcMar>
              <w:top w:type="dxa" w:w="15"/>
              <w:left w:type="dxa" w:w="15"/>
              <w:bottom w:type="dxa" w:w="15"/>
              <w:right w:type="dxa" w:w="15"/>
            </w:tcMar>
            <w:vAlign w:val="bottom"/>
          </w:tcPr>
          <w:p w14:paraId="3E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3F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40020000">
            <w:pPr>
              <w:widowControl w:val="0"/>
              <w:spacing w:after="0" w:line="240" w:lineRule="auto"/>
              <w:ind/>
              <w:rPr>
                <w:rFonts w:ascii="Times New Roman" w:hAnsi="Times New Roman"/>
                <w:sz w:val="24"/>
              </w:rPr>
            </w:pPr>
            <w:r>
              <w:rPr>
                <w:rFonts w:ascii="Times New Roman" w:hAnsi="Times New Roman"/>
                <w:sz w:val="24"/>
              </w:rPr>
              <w:t>Заместитель директора по организации отдыха</w:t>
            </w:r>
          </w:p>
        </w:tc>
        <w:tc>
          <w:tcPr>
            <w:tcW w:type="dxa" w:w="2411"/>
            <w:tcBorders>
              <w:bottom w:color="000000" w:sz="6" w:val="single"/>
              <w:right w:color="000000" w:sz="6" w:val="single"/>
            </w:tcBorders>
            <w:tcMar>
              <w:top w:type="dxa" w:w="15"/>
              <w:left w:type="dxa" w:w="15"/>
              <w:bottom w:type="dxa" w:w="15"/>
              <w:right w:type="dxa" w:w="15"/>
            </w:tcMar>
            <w:vAlign w:val="bottom"/>
          </w:tcPr>
          <w:p w14:paraId="41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42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bottom"/>
          </w:tcPr>
          <w:p w14:paraId="43020000">
            <w:pPr>
              <w:widowControl w:val="0"/>
              <w:spacing w:after="0" w:line="240" w:lineRule="auto"/>
              <w:ind/>
              <w:rPr>
                <w:rFonts w:ascii="Times New Roman" w:hAnsi="Times New Roman"/>
                <w:sz w:val="24"/>
              </w:rPr>
            </w:pPr>
            <w:r>
              <w:rPr>
                <w:rFonts w:ascii="Times New Roman" w:hAnsi="Times New Roman"/>
                <w:sz w:val="24"/>
              </w:rPr>
              <w:t>Главный бухгалтер</w:t>
            </w:r>
          </w:p>
        </w:tc>
        <w:tc>
          <w:tcPr>
            <w:tcW w:type="dxa" w:w="2411"/>
            <w:tcBorders>
              <w:bottom w:color="000000" w:sz="6" w:val="single"/>
              <w:right w:color="000000" w:sz="6" w:val="single"/>
            </w:tcBorders>
            <w:tcMar>
              <w:top w:type="dxa" w:w="15"/>
              <w:left w:type="dxa" w:w="15"/>
              <w:bottom w:type="dxa" w:w="15"/>
              <w:right w:type="dxa" w:w="15"/>
            </w:tcMar>
            <w:vAlign w:val="bottom"/>
          </w:tcPr>
          <w:p w14:paraId="44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4502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5548"/>
            <w:tcBorders>
              <w:bottom w:color="000000" w:sz="6" w:val="single"/>
              <w:right w:color="000000" w:sz="6" w:val="single"/>
            </w:tcBorders>
            <w:tcMar>
              <w:top w:type="dxa" w:w="15"/>
              <w:left w:type="dxa" w:w="15"/>
              <w:bottom w:type="dxa" w:w="15"/>
              <w:right w:type="dxa" w:w="15"/>
            </w:tcMar>
            <w:vAlign w:val="bottom"/>
          </w:tcPr>
          <w:p w14:paraId="46020000">
            <w:pPr>
              <w:widowControl w:val="0"/>
              <w:spacing w:after="0" w:line="240" w:lineRule="auto"/>
              <w:ind/>
              <w:rPr>
                <w:rFonts w:ascii="Times New Roman" w:hAnsi="Times New Roman"/>
                <w:sz w:val="24"/>
              </w:rPr>
            </w:pPr>
            <w:r>
              <w:rPr>
                <w:rFonts w:ascii="Times New Roman" w:hAnsi="Times New Roman"/>
                <w:sz w:val="24"/>
              </w:rPr>
              <w:t>Главный инженер</w:t>
            </w:r>
          </w:p>
        </w:tc>
        <w:tc>
          <w:tcPr>
            <w:tcW w:type="dxa" w:w="2411"/>
            <w:tcBorders>
              <w:bottom w:color="000000" w:sz="6" w:val="single"/>
              <w:right w:color="000000" w:sz="6" w:val="single"/>
            </w:tcBorders>
            <w:tcMar>
              <w:top w:type="dxa" w:w="15"/>
              <w:left w:type="dxa" w:w="15"/>
              <w:bottom w:type="dxa" w:w="15"/>
              <w:right w:type="dxa" w:w="15"/>
            </w:tcMar>
            <w:vAlign w:val="bottom"/>
          </w:tcPr>
          <w:p w14:paraId="47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48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49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4A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4B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center"/>
          </w:tcPr>
          <w:p w14:paraId="4C020000">
            <w:pPr>
              <w:widowControl w:val="0"/>
              <w:spacing w:after="0" w:line="240" w:lineRule="auto"/>
              <w:ind/>
              <w:jc w:val="center"/>
              <w:rPr>
                <w:rFonts w:ascii="Times New Roman" w:hAnsi="Times New Roman"/>
                <w:sz w:val="24"/>
              </w:rPr>
            </w:pPr>
            <w:r>
              <w:rPr>
                <w:rFonts w:ascii="Times New Roman" w:hAnsi="Times New Roman"/>
                <w:sz w:val="24"/>
              </w:rPr>
              <w:t>Служба новых образовательных технологий и взаимодействия с ВУЗами, образовательными учреждениями Челябинской области, межрегионального сотрудничества</w:t>
            </w:r>
          </w:p>
        </w:tc>
        <w:tc>
          <w:tcPr>
            <w:tcW w:type="dxa" w:w="2411"/>
            <w:tcBorders>
              <w:bottom w:color="000000" w:sz="6" w:val="single"/>
              <w:right w:color="000000" w:sz="6" w:val="single"/>
            </w:tcBorders>
            <w:tcMar>
              <w:top w:type="dxa" w:w="15"/>
              <w:left w:type="dxa" w:w="15"/>
              <w:bottom w:type="dxa" w:w="15"/>
              <w:right w:type="dxa" w:w="15"/>
            </w:tcMar>
            <w:vAlign w:val="bottom"/>
          </w:tcPr>
          <w:p w14:paraId="4D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4E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4F020000">
            <w:pPr>
              <w:widowControl w:val="0"/>
              <w:spacing w:after="0" w:line="240" w:lineRule="auto"/>
              <w:ind/>
              <w:rPr>
                <w:rFonts w:ascii="Times New Roman" w:hAnsi="Times New Roman"/>
                <w:sz w:val="24"/>
              </w:rPr>
            </w:pPr>
            <w:r>
              <w:rPr>
                <w:rFonts w:ascii="Times New Roman" w:hAnsi="Times New Roman"/>
                <w:sz w:val="24"/>
              </w:rPr>
              <w:t>Главный специалист</w:t>
            </w:r>
          </w:p>
        </w:tc>
        <w:tc>
          <w:tcPr>
            <w:tcW w:type="dxa" w:w="2411"/>
            <w:tcBorders>
              <w:bottom w:color="000000" w:sz="6" w:val="single"/>
              <w:right w:color="000000" w:sz="6" w:val="single"/>
            </w:tcBorders>
            <w:tcMar>
              <w:top w:type="dxa" w:w="15"/>
              <w:left w:type="dxa" w:w="15"/>
              <w:bottom w:type="dxa" w:w="15"/>
              <w:right w:type="dxa" w:w="15"/>
            </w:tcMar>
            <w:vAlign w:val="bottom"/>
          </w:tcPr>
          <w:p w14:paraId="50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1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center"/>
          </w:tcPr>
          <w:p w14:paraId="52020000">
            <w:pPr>
              <w:widowControl w:val="0"/>
              <w:spacing w:after="0" w:line="240" w:lineRule="auto"/>
              <w:ind/>
              <w:jc w:val="center"/>
              <w:rPr>
                <w:rFonts w:ascii="Times New Roman" w:hAnsi="Times New Roman"/>
                <w:sz w:val="24"/>
              </w:rPr>
            </w:pPr>
            <w:r>
              <w:rPr>
                <w:rFonts w:ascii="Times New Roman" w:hAnsi="Times New Roman"/>
                <w:sz w:val="24"/>
              </w:rPr>
              <w:t>Служба по организации и реализации новых проектов по оздоровлению и отдыха детей</w:t>
            </w:r>
          </w:p>
        </w:tc>
        <w:tc>
          <w:tcPr>
            <w:tcW w:type="dxa" w:w="2411"/>
            <w:tcBorders>
              <w:bottom w:color="000000" w:sz="6" w:val="single"/>
              <w:right w:color="000000" w:sz="6" w:val="single"/>
            </w:tcBorders>
            <w:tcMar>
              <w:top w:type="dxa" w:w="15"/>
              <w:left w:type="dxa" w:w="15"/>
              <w:bottom w:type="dxa" w:w="15"/>
              <w:right w:type="dxa" w:w="15"/>
            </w:tcMar>
            <w:vAlign w:val="bottom"/>
          </w:tcPr>
          <w:p w14:paraId="53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4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55020000">
            <w:pPr>
              <w:widowControl w:val="0"/>
              <w:spacing w:after="0" w:line="240" w:lineRule="auto"/>
              <w:ind/>
              <w:rPr>
                <w:rFonts w:ascii="Times New Roman" w:hAnsi="Times New Roman"/>
                <w:sz w:val="24"/>
              </w:rPr>
            </w:pPr>
            <w:r>
              <w:rPr>
                <w:rFonts w:ascii="Times New Roman" w:hAnsi="Times New Roman"/>
                <w:sz w:val="24"/>
              </w:rPr>
              <w:t>Специалист</w:t>
            </w:r>
          </w:p>
        </w:tc>
        <w:tc>
          <w:tcPr>
            <w:tcW w:type="dxa" w:w="2411"/>
            <w:tcBorders>
              <w:bottom w:color="000000" w:sz="6" w:val="single"/>
              <w:right w:color="000000" w:sz="6" w:val="single"/>
            </w:tcBorders>
            <w:tcMar>
              <w:top w:type="dxa" w:w="15"/>
              <w:left w:type="dxa" w:w="15"/>
              <w:bottom w:type="dxa" w:w="15"/>
              <w:right w:type="dxa" w:w="15"/>
            </w:tcMar>
            <w:vAlign w:val="bottom"/>
          </w:tcPr>
          <w:p w14:paraId="56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7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58020000">
            <w:pPr>
              <w:widowControl w:val="0"/>
              <w:spacing w:after="0" w:line="240" w:lineRule="auto"/>
              <w:ind/>
              <w:rPr>
                <w:rFonts w:ascii="Times New Roman" w:hAnsi="Times New Roman"/>
                <w:sz w:val="24"/>
              </w:rPr>
            </w:pPr>
            <w:r>
              <w:rPr>
                <w:rFonts w:ascii="Times New Roman" w:hAnsi="Times New Roman"/>
                <w:sz w:val="24"/>
              </w:rPr>
              <w:t>Экскурсовод</w:t>
            </w:r>
          </w:p>
        </w:tc>
        <w:tc>
          <w:tcPr>
            <w:tcW w:type="dxa" w:w="2411"/>
            <w:tcBorders>
              <w:bottom w:color="000000" w:sz="6" w:val="single"/>
              <w:right w:color="000000" w:sz="6" w:val="single"/>
            </w:tcBorders>
            <w:tcMar>
              <w:top w:type="dxa" w:w="15"/>
              <w:left w:type="dxa" w:w="15"/>
              <w:bottom w:type="dxa" w:w="15"/>
              <w:right w:type="dxa" w:w="15"/>
            </w:tcMar>
            <w:vAlign w:val="bottom"/>
          </w:tcPr>
          <w:p w14:paraId="59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A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5B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5C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D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5E020000">
            <w:pPr>
              <w:widowControl w:val="0"/>
              <w:spacing w:after="0" w:line="240" w:lineRule="auto"/>
              <w:ind/>
              <w:jc w:val="center"/>
              <w:rPr>
                <w:rFonts w:ascii="Times New Roman" w:hAnsi="Times New Roman"/>
                <w:sz w:val="24"/>
              </w:rPr>
            </w:pPr>
            <w:r>
              <w:rPr>
                <w:rFonts w:ascii="Times New Roman" w:hAnsi="Times New Roman"/>
                <w:sz w:val="24"/>
              </w:rPr>
              <w:t>Отдел по реализации путевок</w:t>
            </w:r>
          </w:p>
        </w:tc>
        <w:tc>
          <w:tcPr>
            <w:tcW w:type="dxa" w:w="2411"/>
            <w:tcBorders>
              <w:bottom w:color="000000" w:sz="6" w:val="single"/>
              <w:right w:color="000000" w:sz="6" w:val="single"/>
            </w:tcBorders>
            <w:tcMar>
              <w:top w:type="dxa" w:w="15"/>
              <w:left w:type="dxa" w:w="15"/>
              <w:bottom w:type="dxa" w:w="15"/>
              <w:right w:type="dxa" w:w="15"/>
            </w:tcMar>
            <w:vAlign w:val="bottom"/>
          </w:tcPr>
          <w:p w14:paraId="5F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0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61020000">
            <w:pPr>
              <w:widowControl w:val="0"/>
              <w:spacing w:after="0" w:line="240" w:lineRule="auto"/>
              <w:ind/>
              <w:rPr>
                <w:rFonts w:ascii="Times New Roman" w:hAnsi="Times New Roman"/>
                <w:sz w:val="24"/>
              </w:rPr>
            </w:pPr>
            <w:r>
              <w:rPr>
                <w:rFonts w:ascii="Times New Roman" w:hAnsi="Times New Roman"/>
                <w:sz w:val="24"/>
              </w:rPr>
              <w:t>Начальник отдела по реализации путевок</w:t>
            </w:r>
          </w:p>
        </w:tc>
        <w:tc>
          <w:tcPr>
            <w:tcW w:type="dxa" w:w="2411"/>
            <w:tcBorders>
              <w:bottom w:color="000000" w:sz="6" w:val="single"/>
              <w:right w:color="000000" w:sz="6" w:val="single"/>
            </w:tcBorders>
            <w:tcMar>
              <w:top w:type="dxa" w:w="15"/>
              <w:left w:type="dxa" w:w="15"/>
              <w:bottom w:type="dxa" w:w="15"/>
              <w:right w:type="dxa" w:w="15"/>
            </w:tcMar>
            <w:vAlign w:val="bottom"/>
          </w:tcPr>
          <w:p w14:paraId="62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3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64020000">
            <w:pPr>
              <w:widowControl w:val="0"/>
              <w:spacing w:after="0" w:line="240" w:lineRule="auto"/>
              <w:ind/>
              <w:rPr>
                <w:rFonts w:ascii="Times New Roman" w:hAnsi="Times New Roman"/>
                <w:sz w:val="24"/>
              </w:rPr>
            </w:pPr>
            <w:r>
              <w:rPr>
                <w:rFonts w:ascii="Times New Roman" w:hAnsi="Times New Roman"/>
                <w:sz w:val="24"/>
              </w:rPr>
              <w:t>Ведущий специалист по маркетингу</w:t>
            </w:r>
          </w:p>
        </w:tc>
        <w:tc>
          <w:tcPr>
            <w:tcW w:type="dxa" w:w="2411"/>
            <w:tcBorders>
              <w:bottom w:color="000000" w:sz="6" w:val="single"/>
              <w:right w:color="000000" w:sz="6" w:val="single"/>
            </w:tcBorders>
            <w:tcMar>
              <w:top w:type="dxa" w:w="15"/>
              <w:left w:type="dxa" w:w="15"/>
              <w:bottom w:type="dxa" w:w="15"/>
              <w:right w:type="dxa" w:w="15"/>
            </w:tcMar>
            <w:vAlign w:val="bottom"/>
          </w:tcPr>
          <w:p w14:paraId="65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6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67020000">
            <w:pPr>
              <w:widowControl w:val="0"/>
              <w:spacing w:after="0" w:line="240" w:lineRule="auto"/>
              <w:ind/>
              <w:rPr>
                <w:rFonts w:ascii="Times New Roman" w:hAnsi="Times New Roman"/>
                <w:sz w:val="24"/>
              </w:rPr>
            </w:pPr>
            <w:r>
              <w:rPr>
                <w:rFonts w:ascii="Times New Roman" w:hAnsi="Times New Roman"/>
                <w:sz w:val="24"/>
              </w:rPr>
              <w:t>Специалист по маркетингу</w:t>
            </w:r>
          </w:p>
        </w:tc>
        <w:tc>
          <w:tcPr>
            <w:tcW w:type="dxa" w:w="2411"/>
            <w:tcBorders>
              <w:bottom w:color="000000" w:sz="6" w:val="single"/>
              <w:right w:color="000000" w:sz="6" w:val="single"/>
            </w:tcBorders>
            <w:tcMar>
              <w:top w:type="dxa" w:w="15"/>
              <w:left w:type="dxa" w:w="15"/>
              <w:bottom w:type="dxa" w:w="15"/>
              <w:right w:type="dxa" w:w="15"/>
            </w:tcMar>
            <w:vAlign w:val="bottom"/>
          </w:tcPr>
          <w:p w14:paraId="68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9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6A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6B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C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6D020000">
            <w:pPr>
              <w:widowControl w:val="0"/>
              <w:spacing w:after="0" w:line="240" w:lineRule="auto"/>
              <w:ind/>
              <w:jc w:val="center"/>
              <w:rPr>
                <w:rFonts w:ascii="Times New Roman" w:hAnsi="Times New Roman"/>
                <w:sz w:val="24"/>
              </w:rPr>
            </w:pPr>
            <w:r>
              <w:rPr>
                <w:rFonts w:ascii="Times New Roman" w:hAnsi="Times New Roman"/>
                <w:sz w:val="24"/>
              </w:rPr>
              <w:t>Планово-экономический отдел</w:t>
            </w:r>
          </w:p>
        </w:tc>
        <w:tc>
          <w:tcPr>
            <w:tcW w:type="dxa" w:w="2411"/>
            <w:tcBorders>
              <w:bottom w:color="000000" w:sz="6" w:val="single"/>
              <w:right w:color="000000" w:sz="6" w:val="single"/>
            </w:tcBorders>
            <w:tcMar>
              <w:top w:type="dxa" w:w="15"/>
              <w:left w:type="dxa" w:w="15"/>
              <w:bottom w:type="dxa" w:w="15"/>
              <w:right w:type="dxa" w:w="15"/>
            </w:tcMar>
            <w:vAlign w:val="bottom"/>
          </w:tcPr>
          <w:p w14:paraId="6E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F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70020000">
            <w:pPr>
              <w:widowControl w:val="0"/>
              <w:spacing w:after="0" w:line="240" w:lineRule="auto"/>
              <w:ind/>
              <w:rPr>
                <w:rFonts w:ascii="Times New Roman" w:hAnsi="Times New Roman"/>
                <w:sz w:val="24"/>
              </w:rPr>
            </w:pPr>
            <w:r>
              <w:rPr>
                <w:rFonts w:ascii="Times New Roman" w:hAnsi="Times New Roman"/>
                <w:sz w:val="24"/>
              </w:rPr>
              <w:t>Начальник планово-экономического отдела</w:t>
            </w:r>
          </w:p>
        </w:tc>
        <w:tc>
          <w:tcPr>
            <w:tcW w:type="dxa" w:w="2411"/>
            <w:tcBorders>
              <w:bottom w:color="000000" w:sz="6" w:val="single"/>
              <w:right w:color="000000" w:sz="6" w:val="single"/>
            </w:tcBorders>
            <w:tcMar>
              <w:top w:type="dxa" w:w="15"/>
              <w:left w:type="dxa" w:w="15"/>
              <w:bottom w:type="dxa" w:w="15"/>
              <w:right w:type="dxa" w:w="15"/>
            </w:tcMar>
            <w:vAlign w:val="bottom"/>
          </w:tcPr>
          <w:p w14:paraId="71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2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73020000">
            <w:pPr>
              <w:widowControl w:val="0"/>
              <w:spacing w:after="0" w:line="240" w:lineRule="auto"/>
              <w:ind/>
              <w:rPr>
                <w:rFonts w:ascii="Times New Roman" w:hAnsi="Times New Roman"/>
                <w:sz w:val="24"/>
              </w:rPr>
            </w:pPr>
            <w:r>
              <w:rPr>
                <w:rFonts w:ascii="Times New Roman" w:hAnsi="Times New Roman"/>
                <w:sz w:val="24"/>
              </w:rPr>
              <w:t>Главный экономист</w:t>
            </w:r>
          </w:p>
        </w:tc>
        <w:tc>
          <w:tcPr>
            <w:tcW w:type="dxa" w:w="2411"/>
            <w:tcBorders>
              <w:bottom w:color="000000" w:sz="6" w:val="single"/>
              <w:right w:color="000000" w:sz="6" w:val="single"/>
            </w:tcBorders>
            <w:tcMar>
              <w:top w:type="dxa" w:w="15"/>
              <w:left w:type="dxa" w:w="15"/>
              <w:bottom w:type="dxa" w:w="15"/>
              <w:right w:type="dxa" w:w="15"/>
            </w:tcMar>
            <w:vAlign w:val="bottom"/>
          </w:tcPr>
          <w:p w14:paraId="74020000">
            <w:pPr>
              <w:widowControl w:val="0"/>
              <w:spacing w:after="0" w:line="240" w:lineRule="auto"/>
              <w:ind/>
              <w:jc w:val="center"/>
              <w:rPr>
                <w:rFonts w:ascii="Times New Roman" w:hAnsi="Times New Roman"/>
                <w:sz w:val="24"/>
              </w:rPr>
            </w:pPr>
            <w:r>
              <w:rPr>
                <w:rFonts w:ascii="Times New Roman" w:hAnsi="Times New Roman"/>
                <w:sz w:val="24"/>
              </w:rPr>
              <w:t>1,5</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5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76020000">
            <w:pPr>
              <w:widowControl w:val="0"/>
              <w:spacing w:after="0" w:line="240" w:lineRule="auto"/>
              <w:ind/>
              <w:rPr>
                <w:rFonts w:ascii="Times New Roman" w:hAnsi="Times New Roman"/>
                <w:sz w:val="24"/>
              </w:rPr>
            </w:pPr>
            <w:r>
              <w:rPr>
                <w:rFonts w:ascii="Times New Roman" w:hAnsi="Times New Roman"/>
                <w:sz w:val="24"/>
              </w:rPr>
              <w:t>Ведущий экономист</w:t>
            </w:r>
          </w:p>
        </w:tc>
        <w:tc>
          <w:tcPr>
            <w:tcW w:type="dxa" w:w="2411"/>
            <w:tcBorders>
              <w:bottom w:color="000000" w:sz="6" w:val="single"/>
              <w:right w:color="000000" w:sz="6" w:val="single"/>
            </w:tcBorders>
            <w:tcMar>
              <w:top w:type="dxa" w:w="15"/>
              <w:left w:type="dxa" w:w="15"/>
              <w:bottom w:type="dxa" w:w="15"/>
              <w:right w:type="dxa" w:w="15"/>
            </w:tcMar>
            <w:vAlign w:val="bottom"/>
          </w:tcPr>
          <w:p w14:paraId="77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8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79020000">
            <w:pPr>
              <w:widowControl w:val="0"/>
              <w:spacing w:after="0" w:line="240" w:lineRule="auto"/>
              <w:ind/>
              <w:rPr>
                <w:rFonts w:ascii="Times New Roman" w:hAnsi="Times New Roman"/>
                <w:sz w:val="24"/>
              </w:rPr>
            </w:pPr>
            <w:r>
              <w:rPr>
                <w:rFonts w:ascii="Times New Roman" w:hAnsi="Times New Roman"/>
                <w:sz w:val="24"/>
              </w:rPr>
              <w:t>Экономист</w:t>
            </w:r>
          </w:p>
        </w:tc>
        <w:tc>
          <w:tcPr>
            <w:tcW w:type="dxa" w:w="2411"/>
            <w:tcBorders>
              <w:bottom w:color="000000" w:sz="6" w:val="single"/>
              <w:right w:color="000000" w:sz="6" w:val="single"/>
            </w:tcBorders>
            <w:tcMar>
              <w:top w:type="dxa" w:w="15"/>
              <w:left w:type="dxa" w:w="15"/>
              <w:bottom w:type="dxa" w:w="15"/>
              <w:right w:type="dxa" w:w="15"/>
            </w:tcMar>
            <w:vAlign w:val="bottom"/>
          </w:tcPr>
          <w:p w14:paraId="7A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B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7C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7D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E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7F020000">
            <w:pPr>
              <w:widowControl w:val="0"/>
              <w:spacing w:after="0" w:line="240" w:lineRule="auto"/>
              <w:ind/>
              <w:jc w:val="center"/>
              <w:rPr>
                <w:rFonts w:ascii="Times New Roman" w:hAnsi="Times New Roman"/>
                <w:sz w:val="24"/>
              </w:rPr>
            </w:pPr>
            <w:r>
              <w:rPr>
                <w:rFonts w:ascii="Times New Roman" w:hAnsi="Times New Roman"/>
                <w:sz w:val="24"/>
              </w:rPr>
              <w:t>Отдел бухгалтерского учета и отчетности</w:t>
            </w:r>
          </w:p>
        </w:tc>
        <w:tc>
          <w:tcPr>
            <w:tcW w:type="dxa" w:w="2411"/>
            <w:tcBorders>
              <w:bottom w:color="000000" w:sz="6" w:val="single"/>
              <w:right w:color="000000" w:sz="6" w:val="single"/>
            </w:tcBorders>
            <w:tcMar>
              <w:top w:type="dxa" w:w="15"/>
              <w:left w:type="dxa" w:w="15"/>
              <w:bottom w:type="dxa" w:w="15"/>
              <w:right w:type="dxa" w:w="15"/>
            </w:tcMar>
            <w:vAlign w:val="bottom"/>
          </w:tcPr>
          <w:p w14:paraId="80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1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82020000">
            <w:pPr>
              <w:widowControl w:val="0"/>
              <w:spacing w:after="0" w:line="240" w:lineRule="auto"/>
              <w:ind/>
              <w:rPr>
                <w:rFonts w:ascii="Times New Roman" w:hAnsi="Times New Roman"/>
                <w:sz w:val="24"/>
              </w:rPr>
            </w:pPr>
            <w:r>
              <w:rPr>
                <w:rFonts w:ascii="Times New Roman" w:hAnsi="Times New Roman"/>
                <w:sz w:val="24"/>
              </w:rPr>
              <w:t>Начальник отдела бухгалтерского учета и отчетности</w:t>
            </w:r>
          </w:p>
        </w:tc>
        <w:tc>
          <w:tcPr>
            <w:tcW w:type="dxa" w:w="2411"/>
            <w:tcBorders>
              <w:bottom w:color="000000" w:sz="6" w:val="single"/>
              <w:right w:color="000000" w:sz="6" w:val="single"/>
            </w:tcBorders>
            <w:tcMar>
              <w:top w:type="dxa" w:w="15"/>
              <w:left w:type="dxa" w:w="15"/>
              <w:bottom w:type="dxa" w:w="15"/>
              <w:right w:type="dxa" w:w="15"/>
            </w:tcMar>
            <w:vAlign w:val="bottom"/>
          </w:tcPr>
          <w:p w14:paraId="83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4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85020000">
            <w:pPr>
              <w:widowControl w:val="0"/>
              <w:spacing w:after="0" w:line="240" w:lineRule="auto"/>
              <w:ind/>
              <w:rPr>
                <w:rFonts w:ascii="Times New Roman" w:hAnsi="Times New Roman"/>
                <w:sz w:val="24"/>
              </w:rPr>
            </w:pPr>
            <w:r>
              <w:rPr>
                <w:rFonts w:ascii="Times New Roman" w:hAnsi="Times New Roman"/>
                <w:sz w:val="24"/>
              </w:rPr>
              <w:t>Бухгалтер</w:t>
            </w:r>
          </w:p>
        </w:tc>
        <w:tc>
          <w:tcPr>
            <w:tcW w:type="dxa" w:w="2411"/>
            <w:tcBorders>
              <w:bottom w:color="000000" w:sz="6" w:val="single"/>
              <w:right w:color="000000" w:sz="6" w:val="single"/>
            </w:tcBorders>
            <w:tcMar>
              <w:top w:type="dxa" w:w="15"/>
              <w:left w:type="dxa" w:w="15"/>
              <w:bottom w:type="dxa" w:w="15"/>
              <w:right w:type="dxa" w:w="15"/>
            </w:tcMar>
            <w:vAlign w:val="bottom"/>
          </w:tcPr>
          <w:p w14:paraId="86020000">
            <w:pPr>
              <w:widowControl w:val="0"/>
              <w:spacing w:after="0" w:line="240" w:lineRule="auto"/>
              <w:ind/>
              <w:jc w:val="center"/>
              <w:rPr>
                <w:rFonts w:ascii="Times New Roman" w:hAnsi="Times New Roman"/>
                <w:sz w:val="24"/>
              </w:rPr>
            </w:pPr>
            <w:r>
              <w:rPr>
                <w:rFonts w:ascii="Times New Roman" w:hAnsi="Times New Roman"/>
                <w:sz w:val="24"/>
              </w:rPr>
              <w:t>6</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7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88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89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A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8B020000">
            <w:pPr>
              <w:widowControl w:val="0"/>
              <w:spacing w:after="0" w:line="240" w:lineRule="auto"/>
              <w:ind/>
              <w:jc w:val="center"/>
              <w:rPr>
                <w:rFonts w:ascii="Times New Roman" w:hAnsi="Times New Roman"/>
                <w:sz w:val="24"/>
              </w:rPr>
            </w:pPr>
            <w:r>
              <w:rPr>
                <w:rFonts w:ascii="Times New Roman" w:hAnsi="Times New Roman"/>
                <w:sz w:val="24"/>
              </w:rPr>
              <w:t>Отдел контрактной службы</w:t>
            </w:r>
          </w:p>
        </w:tc>
        <w:tc>
          <w:tcPr>
            <w:tcW w:type="dxa" w:w="2411"/>
            <w:tcBorders>
              <w:bottom w:color="000000" w:sz="6" w:val="single"/>
              <w:right w:color="000000" w:sz="6" w:val="single"/>
            </w:tcBorders>
            <w:tcMar>
              <w:top w:type="dxa" w:w="15"/>
              <w:left w:type="dxa" w:w="15"/>
              <w:bottom w:type="dxa" w:w="15"/>
              <w:right w:type="dxa" w:w="15"/>
            </w:tcMar>
            <w:vAlign w:val="bottom"/>
          </w:tcPr>
          <w:p w14:paraId="8C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D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8E020000">
            <w:pPr>
              <w:widowControl w:val="0"/>
              <w:spacing w:after="0" w:line="240" w:lineRule="auto"/>
              <w:ind/>
              <w:rPr>
                <w:rFonts w:ascii="Times New Roman" w:hAnsi="Times New Roman"/>
                <w:sz w:val="24"/>
              </w:rPr>
            </w:pPr>
            <w:r>
              <w:rPr>
                <w:rFonts w:ascii="Times New Roman" w:hAnsi="Times New Roman"/>
                <w:sz w:val="24"/>
              </w:rPr>
              <w:t>Начальник отдела контрактной службы</w:t>
            </w:r>
          </w:p>
        </w:tc>
        <w:tc>
          <w:tcPr>
            <w:tcW w:type="dxa" w:w="2411"/>
            <w:tcBorders>
              <w:bottom w:color="000000" w:sz="6" w:val="single"/>
              <w:right w:color="000000" w:sz="6" w:val="single"/>
            </w:tcBorders>
            <w:tcMar>
              <w:top w:type="dxa" w:w="15"/>
              <w:left w:type="dxa" w:w="15"/>
              <w:bottom w:type="dxa" w:w="15"/>
              <w:right w:type="dxa" w:w="15"/>
            </w:tcMar>
            <w:vAlign w:val="bottom"/>
          </w:tcPr>
          <w:p w14:paraId="8F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0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91020000">
            <w:pPr>
              <w:widowControl w:val="0"/>
              <w:spacing w:after="0" w:line="240" w:lineRule="auto"/>
              <w:ind/>
              <w:rPr>
                <w:rFonts w:ascii="Times New Roman" w:hAnsi="Times New Roman"/>
                <w:sz w:val="24"/>
              </w:rPr>
            </w:pPr>
            <w:r>
              <w:rPr>
                <w:rFonts w:ascii="Times New Roman" w:hAnsi="Times New Roman"/>
                <w:sz w:val="24"/>
              </w:rPr>
              <w:t>Главный специалист</w:t>
            </w:r>
          </w:p>
        </w:tc>
        <w:tc>
          <w:tcPr>
            <w:tcW w:type="dxa" w:w="2411"/>
            <w:tcBorders>
              <w:bottom w:color="000000" w:sz="6" w:val="single"/>
              <w:right w:color="000000" w:sz="6" w:val="single"/>
            </w:tcBorders>
            <w:tcMar>
              <w:top w:type="dxa" w:w="15"/>
              <w:left w:type="dxa" w:w="15"/>
              <w:bottom w:type="dxa" w:w="15"/>
              <w:right w:type="dxa" w:w="15"/>
            </w:tcMar>
            <w:vAlign w:val="bottom"/>
          </w:tcPr>
          <w:p w14:paraId="92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3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94020000">
            <w:pPr>
              <w:widowControl w:val="0"/>
              <w:spacing w:after="0" w:line="240" w:lineRule="auto"/>
              <w:ind/>
              <w:rPr>
                <w:rFonts w:ascii="Times New Roman" w:hAnsi="Times New Roman"/>
                <w:sz w:val="24"/>
              </w:rPr>
            </w:pPr>
            <w:r>
              <w:rPr>
                <w:rFonts w:ascii="Times New Roman" w:hAnsi="Times New Roman"/>
                <w:sz w:val="24"/>
              </w:rPr>
              <w:t>Ведущий специалист</w:t>
            </w:r>
          </w:p>
        </w:tc>
        <w:tc>
          <w:tcPr>
            <w:tcW w:type="dxa" w:w="2411"/>
            <w:tcBorders>
              <w:bottom w:color="000000" w:sz="6" w:val="single"/>
              <w:right w:color="000000" w:sz="6" w:val="single"/>
            </w:tcBorders>
            <w:tcMar>
              <w:top w:type="dxa" w:w="15"/>
              <w:left w:type="dxa" w:w="15"/>
              <w:bottom w:type="dxa" w:w="15"/>
              <w:right w:type="dxa" w:w="15"/>
            </w:tcMar>
            <w:vAlign w:val="bottom"/>
          </w:tcPr>
          <w:p w14:paraId="95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6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97020000">
            <w:pPr>
              <w:widowControl w:val="0"/>
              <w:spacing w:after="0" w:line="240" w:lineRule="auto"/>
              <w:ind/>
              <w:rPr>
                <w:rFonts w:ascii="Times New Roman" w:hAnsi="Times New Roman"/>
                <w:sz w:val="24"/>
              </w:rPr>
            </w:pPr>
            <w:r>
              <w:rPr>
                <w:rFonts w:ascii="Times New Roman" w:hAnsi="Times New Roman"/>
                <w:sz w:val="24"/>
              </w:rPr>
              <w:t>Специалист</w:t>
            </w:r>
          </w:p>
        </w:tc>
        <w:tc>
          <w:tcPr>
            <w:tcW w:type="dxa" w:w="2411"/>
            <w:tcBorders>
              <w:bottom w:color="000000" w:sz="6" w:val="single"/>
              <w:right w:color="000000" w:sz="6" w:val="single"/>
            </w:tcBorders>
            <w:tcMar>
              <w:top w:type="dxa" w:w="15"/>
              <w:left w:type="dxa" w:w="15"/>
              <w:bottom w:type="dxa" w:w="15"/>
              <w:right w:type="dxa" w:w="15"/>
            </w:tcMar>
            <w:vAlign w:val="bottom"/>
          </w:tcPr>
          <w:p w14:paraId="98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9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bottom"/>
          </w:tcPr>
          <w:p w14:paraId="9A020000">
            <w:pPr>
              <w:widowControl w:val="0"/>
              <w:spacing w:after="0" w:line="240" w:lineRule="auto"/>
              <w:ind/>
              <w:rPr>
                <w:rFonts w:ascii="Times New Roman" w:hAnsi="Times New Roman"/>
                <w:sz w:val="24"/>
              </w:rPr>
            </w:pPr>
            <w:r>
              <w:rPr>
                <w:rFonts w:ascii="Times New Roman" w:hAnsi="Times New Roman"/>
                <w:sz w:val="24"/>
              </w:rPr>
              <w:t>Специалист снабжения</w:t>
            </w:r>
          </w:p>
        </w:tc>
        <w:tc>
          <w:tcPr>
            <w:tcW w:type="dxa" w:w="2411"/>
            <w:tcBorders>
              <w:bottom w:color="000000" w:sz="6" w:val="single"/>
              <w:right w:color="000000" w:sz="6" w:val="single"/>
            </w:tcBorders>
            <w:tcMar>
              <w:top w:type="dxa" w:w="15"/>
              <w:left w:type="dxa" w:w="15"/>
              <w:bottom w:type="dxa" w:w="15"/>
              <w:right w:type="dxa" w:w="15"/>
            </w:tcMar>
            <w:vAlign w:val="bottom"/>
          </w:tcPr>
          <w:p w14:paraId="9B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C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9D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9E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F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A0020000">
            <w:pPr>
              <w:widowControl w:val="0"/>
              <w:spacing w:after="0" w:line="240" w:lineRule="auto"/>
              <w:ind/>
              <w:jc w:val="center"/>
              <w:rPr>
                <w:rFonts w:ascii="Times New Roman" w:hAnsi="Times New Roman"/>
                <w:sz w:val="24"/>
              </w:rPr>
            </w:pPr>
            <w:r>
              <w:rPr>
                <w:rFonts w:ascii="Times New Roman" w:hAnsi="Times New Roman"/>
                <w:sz w:val="24"/>
              </w:rPr>
              <w:t>Эксплуатационно - техническая служба</w:t>
            </w:r>
          </w:p>
        </w:tc>
        <w:tc>
          <w:tcPr>
            <w:tcW w:type="dxa" w:w="2411"/>
            <w:tcBorders>
              <w:bottom w:color="000000" w:sz="6" w:val="single"/>
              <w:right w:color="000000" w:sz="6" w:val="single"/>
            </w:tcBorders>
            <w:tcMar>
              <w:top w:type="dxa" w:w="15"/>
              <w:left w:type="dxa" w:w="15"/>
              <w:bottom w:type="dxa" w:w="15"/>
              <w:right w:type="dxa" w:w="15"/>
            </w:tcMar>
            <w:vAlign w:val="bottom"/>
          </w:tcPr>
          <w:p w14:paraId="A1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A2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A302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2411"/>
            <w:tcBorders>
              <w:bottom w:color="000000" w:sz="6" w:val="single"/>
              <w:right w:color="000000" w:sz="6" w:val="single"/>
            </w:tcBorders>
            <w:tcMar>
              <w:top w:type="dxa" w:w="15"/>
              <w:left w:type="dxa" w:w="15"/>
              <w:bottom w:type="dxa" w:w="15"/>
              <w:right w:type="dxa" w:w="15"/>
            </w:tcMar>
            <w:vAlign w:val="bottom"/>
          </w:tcPr>
          <w:p w14:paraId="A4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A5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center"/>
          </w:tcPr>
          <w:p w14:paraId="A6020000">
            <w:pPr>
              <w:widowControl w:val="0"/>
              <w:spacing w:after="0" w:line="240" w:lineRule="auto"/>
              <w:ind/>
              <w:rPr>
                <w:rFonts w:ascii="Times New Roman" w:hAnsi="Times New Roman"/>
                <w:sz w:val="24"/>
              </w:rPr>
            </w:pPr>
            <w:r>
              <w:rPr>
                <w:rFonts w:ascii="Times New Roman" w:hAnsi="Times New Roman"/>
                <w:sz w:val="24"/>
              </w:rPr>
              <w:t>Уборщик служебных помещений</w:t>
            </w:r>
          </w:p>
        </w:tc>
        <w:tc>
          <w:tcPr>
            <w:tcW w:type="dxa" w:w="2411"/>
            <w:tcBorders>
              <w:bottom w:color="000000" w:sz="6" w:val="single"/>
              <w:right w:color="000000" w:sz="6" w:val="single"/>
            </w:tcBorders>
            <w:tcMar>
              <w:top w:type="dxa" w:w="15"/>
              <w:left w:type="dxa" w:w="15"/>
              <w:bottom w:type="dxa" w:w="15"/>
              <w:right w:type="dxa" w:w="15"/>
            </w:tcMar>
            <w:vAlign w:val="center"/>
          </w:tcPr>
          <w:p w14:paraId="A7020000">
            <w:pPr>
              <w:widowControl w:val="0"/>
              <w:spacing w:after="0" w:line="240" w:lineRule="auto"/>
              <w:ind/>
              <w:jc w:val="center"/>
              <w:rPr>
                <w:rFonts w:ascii="Times New Roman" w:hAnsi="Times New Roman"/>
                <w:sz w:val="24"/>
              </w:rPr>
            </w:pPr>
            <w:r>
              <w:rPr>
                <w:rFonts w:ascii="Times New Roman" w:hAnsi="Times New Roman"/>
                <w:sz w:val="24"/>
              </w:rPr>
              <w:t>0,5</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A8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center"/>
          </w:tcPr>
          <w:p w14:paraId="A9020000">
            <w:pPr>
              <w:widowControl w:val="0"/>
              <w:spacing w:after="0" w:line="240" w:lineRule="auto"/>
              <w:ind/>
              <w:rPr>
                <w:rFonts w:ascii="Times New Roman" w:hAnsi="Times New Roman"/>
                <w:sz w:val="24"/>
              </w:rPr>
            </w:pPr>
            <w:r>
              <w:rPr>
                <w:rFonts w:ascii="Times New Roman" w:hAnsi="Times New Roman"/>
                <w:sz w:val="24"/>
              </w:rPr>
              <w:t>Водитель автомобиля</w:t>
            </w:r>
          </w:p>
        </w:tc>
        <w:tc>
          <w:tcPr>
            <w:tcW w:type="dxa" w:w="2411"/>
            <w:tcBorders>
              <w:bottom w:color="000000" w:sz="6" w:val="single"/>
              <w:right w:color="000000" w:sz="6" w:val="single"/>
            </w:tcBorders>
            <w:tcMar>
              <w:top w:type="dxa" w:w="15"/>
              <w:left w:type="dxa" w:w="15"/>
              <w:bottom w:type="dxa" w:w="15"/>
              <w:right w:type="dxa" w:w="15"/>
            </w:tcMar>
            <w:vAlign w:val="bottom"/>
          </w:tcPr>
          <w:p w14:paraId="AA020000">
            <w:pPr>
              <w:widowControl w:val="0"/>
              <w:spacing w:after="0" w:line="240" w:lineRule="auto"/>
              <w:ind/>
              <w:jc w:val="center"/>
              <w:rPr>
                <w:rFonts w:ascii="Times New Roman" w:hAnsi="Times New Roman"/>
                <w:sz w:val="24"/>
              </w:rPr>
            </w:pPr>
            <w:r>
              <w:rPr>
                <w:rFonts w:ascii="Times New Roman" w:hAnsi="Times New Roman"/>
                <w:sz w:val="24"/>
              </w:rPr>
              <w:t>при наличии автомобиля 1 ставка на 1 автомобиль</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AB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AC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AD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AE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AF020000">
            <w:pPr>
              <w:widowControl w:val="0"/>
              <w:spacing w:after="0" w:line="240" w:lineRule="auto"/>
              <w:ind/>
              <w:jc w:val="center"/>
              <w:rPr>
                <w:rFonts w:ascii="Times New Roman" w:hAnsi="Times New Roman"/>
                <w:sz w:val="24"/>
              </w:rPr>
            </w:pPr>
            <w:r>
              <w:rPr>
                <w:rFonts w:ascii="Times New Roman" w:hAnsi="Times New Roman"/>
                <w:sz w:val="24"/>
              </w:rPr>
              <w:t>Кадрово-юридический отдел</w:t>
            </w:r>
          </w:p>
        </w:tc>
        <w:tc>
          <w:tcPr>
            <w:tcW w:type="dxa" w:w="2411"/>
            <w:tcBorders>
              <w:bottom w:color="000000" w:sz="6" w:val="single"/>
              <w:right w:color="000000" w:sz="6" w:val="single"/>
            </w:tcBorders>
            <w:tcMar>
              <w:top w:type="dxa" w:w="15"/>
              <w:left w:type="dxa" w:w="15"/>
              <w:bottom w:type="dxa" w:w="15"/>
              <w:right w:type="dxa" w:w="15"/>
            </w:tcMar>
            <w:vAlign w:val="bottom"/>
          </w:tcPr>
          <w:p w14:paraId="B0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B1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B2020000">
            <w:pPr>
              <w:widowControl w:val="0"/>
              <w:spacing w:after="0" w:line="240" w:lineRule="auto"/>
              <w:ind/>
              <w:rPr>
                <w:rFonts w:ascii="Times New Roman" w:hAnsi="Times New Roman"/>
                <w:sz w:val="24"/>
              </w:rPr>
            </w:pPr>
            <w:r>
              <w:rPr>
                <w:rFonts w:ascii="Times New Roman" w:hAnsi="Times New Roman"/>
                <w:sz w:val="24"/>
              </w:rPr>
              <w:t>Начальник кадрово-юридического отдела</w:t>
            </w:r>
          </w:p>
        </w:tc>
        <w:tc>
          <w:tcPr>
            <w:tcW w:type="dxa" w:w="2411"/>
            <w:tcBorders>
              <w:bottom w:color="000000" w:sz="6" w:val="single"/>
              <w:right w:color="000000" w:sz="6" w:val="single"/>
            </w:tcBorders>
            <w:tcMar>
              <w:top w:type="dxa" w:w="15"/>
              <w:left w:type="dxa" w:w="15"/>
              <w:bottom w:type="dxa" w:w="15"/>
              <w:right w:type="dxa" w:w="15"/>
            </w:tcMar>
            <w:vAlign w:val="bottom"/>
          </w:tcPr>
          <w:p w14:paraId="B3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B4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B5020000">
            <w:pPr>
              <w:widowControl w:val="0"/>
              <w:spacing w:after="0" w:line="240" w:lineRule="auto"/>
              <w:ind/>
              <w:rPr>
                <w:rFonts w:ascii="Times New Roman" w:hAnsi="Times New Roman"/>
                <w:sz w:val="24"/>
              </w:rPr>
            </w:pPr>
            <w:r>
              <w:rPr>
                <w:rFonts w:ascii="Times New Roman" w:hAnsi="Times New Roman"/>
                <w:sz w:val="24"/>
              </w:rPr>
              <w:t>Заместитель начальника кадрово-юридического отдела</w:t>
            </w:r>
          </w:p>
        </w:tc>
        <w:tc>
          <w:tcPr>
            <w:tcW w:type="dxa" w:w="2411"/>
            <w:tcBorders>
              <w:bottom w:color="000000" w:sz="6" w:val="single"/>
              <w:right w:color="000000" w:sz="6" w:val="single"/>
            </w:tcBorders>
            <w:tcMar>
              <w:top w:type="dxa" w:w="15"/>
              <w:left w:type="dxa" w:w="15"/>
              <w:bottom w:type="dxa" w:w="15"/>
              <w:right w:type="dxa" w:w="15"/>
            </w:tcMar>
            <w:vAlign w:val="bottom"/>
          </w:tcPr>
          <w:p w14:paraId="B6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B7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B8020000">
            <w:pPr>
              <w:widowControl w:val="0"/>
              <w:spacing w:after="0" w:line="240" w:lineRule="auto"/>
              <w:ind/>
              <w:rPr>
                <w:rFonts w:ascii="Times New Roman" w:hAnsi="Times New Roman"/>
                <w:sz w:val="24"/>
              </w:rPr>
            </w:pPr>
            <w:r>
              <w:rPr>
                <w:rFonts w:ascii="Times New Roman" w:hAnsi="Times New Roman"/>
                <w:sz w:val="24"/>
              </w:rPr>
              <w:t>Ведущий специалист по кадрам</w:t>
            </w:r>
          </w:p>
        </w:tc>
        <w:tc>
          <w:tcPr>
            <w:tcW w:type="dxa" w:w="2411"/>
            <w:tcBorders>
              <w:bottom w:color="000000" w:sz="6" w:val="single"/>
              <w:right w:color="000000" w:sz="6" w:val="single"/>
            </w:tcBorders>
            <w:tcMar>
              <w:top w:type="dxa" w:w="15"/>
              <w:left w:type="dxa" w:w="15"/>
              <w:bottom w:type="dxa" w:w="15"/>
              <w:right w:type="dxa" w:w="15"/>
            </w:tcMar>
            <w:vAlign w:val="bottom"/>
          </w:tcPr>
          <w:p w14:paraId="B9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BA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BB020000">
            <w:pPr>
              <w:widowControl w:val="0"/>
              <w:spacing w:after="0" w:line="240" w:lineRule="auto"/>
              <w:ind/>
              <w:rPr>
                <w:rFonts w:ascii="Times New Roman" w:hAnsi="Times New Roman"/>
                <w:sz w:val="24"/>
              </w:rPr>
            </w:pPr>
            <w:r>
              <w:rPr>
                <w:rFonts w:ascii="Times New Roman" w:hAnsi="Times New Roman"/>
                <w:sz w:val="24"/>
              </w:rPr>
              <w:t>Ведущий юрисконсульт</w:t>
            </w:r>
          </w:p>
        </w:tc>
        <w:tc>
          <w:tcPr>
            <w:tcW w:type="dxa" w:w="2411"/>
            <w:tcBorders>
              <w:bottom w:color="000000" w:sz="6" w:val="single"/>
              <w:right w:color="000000" w:sz="6" w:val="single"/>
            </w:tcBorders>
            <w:tcMar>
              <w:top w:type="dxa" w:w="15"/>
              <w:left w:type="dxa" w:w="15"/>
              <w:bottom w:type="dxa" w:w="15"/>
              <w:right w:type="dxa" w:w="15"/>
            </w:tcMar>
            <w:vAlign w:val="bottom"/>
          </w:tcPr>
          <w:p w14:paraId="BC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BD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bottom"/>
          </w:tcPr>
          <w:p w14:paraId="BE020000">
            <w:pPr>
              <w:widowControl w:val="0"/>
              <w:spacing w:after="0" w:line="240" w:lineRule="auto"/>
              <w:ind/>
              <w:rPr>
                <w:rFonts w:ascii="Times New Roman" w:hAnsi="Times New Roman"/>
                <w:sz w:val="24"/>
              </w:rPr>
            </w:pPr>
            <w:r>
              <w:rPr>
                <w:rFonts w:ascii="Times New Roman" w:hAnsi="Times New Roman"/>
                <w:sz w:val="24"/>
              </w:rPr>
              <w:t>Специалист по кадрам</w:t>
            </w:r>
          </w:p>
        </w:tc>
        <w:tc>
          <w:tcPr>
            <w:tcW w:type="dxa" w:w="2411"/>
            <w:tcBorders>
              <w:bottom w:color="000000" w:sz="6" w:val="single"/>
              <w:right w:color="000000" w:sz="6" w:val="single"/>
            </w:tcBorders>
            <w:tcMar>
              <w:top w:type="dxa" w:w="15"/>
              <w:left w:type="dxa" w:w="15"/>
              <w:bottom w:type="dxa" w:w="15"/>
              <w:right w:type="dxa" w:w="15"/>
            </w:tcMar>
            <w:vAlign w:val="bottom"/>
          </w:tcPr>
          <w:p w14:paraId="BF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C002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5548"/>
            <w:tcBorders>
              <w:bottom w:color="000000" w:sz="6" w:val="single"/>
              <w:right w:color="000000" w:sz="6" w:val="single"/>
            </w:tcBorders>
            <w:tcMar>
              <w:top w:type="dxa" w:w="15"/>
              <w:left w:type="dxa" w:w="15"/>
              <w:bottom w:type="dxa" w:w="15"/>
              <w:right w:type="dxa" w:w="15"/>
            </w:tcMar>
            <w:vAlign w:val="bottom"/>
          </w:tcPr>
          <w:p w14:paraId="C1020000">
            <w:pPr>
              <w:widowControl w:val="0"/>
              <w:spacing w:after="0" w:line="240" w:lineRule="auto"/>
              <w:ind/>
              <w:rPr>
                <w:rFonts w:ascii="Times New Roman" w:hAnsi="Times New Roman"/>
                <w:sz w:val="24"/>
              </w:rPr>
            </w:pPr>
            <w:r>
              <w:rPr>
                <w:rFonts w:ascii="Times New Roman" w:hAnsi="Times New Roman"/>
                <w:sz w:val="24"/>
              </w:rPr>
              <w:t>Секретарь руководителя</w:t>
            </w:r>
          </w:p>
        </w:tc>
        <w:tc>
          <w:tcPr>
            <w:tcW w:type="dxa" w:w="2411"/>
            <w:tcBorders>
              <w:bottom w:color="000000" w:sz="6" w:val="single"/>
              <w:right w:color="000000" w:sz="6" w:val="single"/>
            </w:tcBorders>
            <w:tcMar>
              <w:top w:type="dxa" w:w="15"/>
              <w:left w:type="dxa" w:w="15"/>
              <w:bottom w:type="dxa" w:w="15"/>
              <w:right w:type="dxa" w:w="15"/>
            </w:tcMar>
            <w:vAlign w:val="bottom"/>
          </w:tcPr>
          <w:p w14:paraId="C2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C302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5548"/>
            <w:tcBorders>
              <w:bottom w:color="000000" w:sz="6" w:val="single"/>
              <w:right w:color="000000" w:sz="6" w:val="single"/>
            </w:tcBorders>
            <w:tcMar>
              <w:top w:type="dxa" w:w="15"/>
              <w:left w:type="dxa" w:w="15"/>
              <w:bottom w:type="dxa" w:w="15"/>
              <w:right w:type="dxa" w:w="15"/>
            </w:tcMar>
            <w:vAlign w:val="bottom"/>
          </w:tcPr>
          <w:p w14:paraId="C4020000">
            <w:pPr>
              <w:widowControl w:val="0"/>
              <w:spacing w:after="0" w:line="240" w:lineRule="auto"/>
              <w:ind/>
              <w:rPr>
                <w:rFonts w:ascii="Times New Roman" w:hAnsi="Times New Roman"/>
                <w:sz w:val="24"/>
              </w:rPr>
            </w:pPr>
            <w:r>
              <w:rPr>
                <w:rFonts w:ascii="Times New Roman" w:hAnsi="Times New Roman"/>
                <w:sz w:val="24"/>
              </w:rPr>
              <w:t>Администратор</w:t>
            </w:r>
          </w:p>
        </w:tc>
        <w:tc>
          <w:tcPr>
            <w:tcW w:type="dxa" w:w="2411"/>
            <w:tcBorders>
              <w:bottom w:color="000000" w:sz="6" w:val="single"/>
              <w:right w:color="000000" w:sz="6" w:val="single"/>
            </w:tcBorders>
            <w:tcMar>
              <w:top w:type="dxa" w:w="15"/>
              <w:left w:type="dxa" w:w="15"/>
              <w:bottom w:type="dxa" w:w="15"/>
              <w:right w:type="dxa" w:w="15"/>
            </w:tcMar>
            <w:vAlign w:val="bottom"/>
          </w:tcPr>
          <w:p w14:paraId="C5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Mar>
              <w:top w:type="dxa" w:w="15"/>
              <w:left w:type="dxa" w:w="15"/>
              <w:bottom w:type="dxa" w:w="15"/>
              <w:right w:type="dxa" w:w="15"/>
            </w:tcMar>
            <w:vAlign w:val="bottom"/>
          </w:tcPr>
          <w:p w14:paraId="C6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Mar>
              <w:top w:type="dxa" w:w="15"/>
              <w:left w:type="dxa" w:w="15"/>
              <w:bottom w:type="dxa" w:w="15"/>
              <w:right w:type="dxa" w:w="15"/>
            </w:tcMar>
            <w:vAlign w:val="bottom"/>
          </w:tcPr>
          <w:p w14:paraId="C7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Mar>
              <w:top w:type="dxa" w:w="15"/>
              <w:left w:type="dxa" w:w="15"/>
              <w:bottom w:type="dxa" w:w="15"/>
              <w:right w:type="dxa" w:w="15"/>
            </w:tcMar>
            <w:vAlign w:val="bottom"/>
          </w:tcPr>
          <w:p w14:paraId="C8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C9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CA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CB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CC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tcBorders>
            <w:tcMar>
              <w:top w:type="dxa" w:w="15"/>
              <w:left w:type="dxa" w:w="15"/>
              <w:bottom w:type="dxa" w:w="15"/>
              <w:right w:type="dxa" w:w="15"/>
            </w:tcMar>
            <w:vAlign w:val="bottom"/>
          </w:tcPr>
          <w:p w14:paraId="CD020000">
            <w:pPr>
              <w:widowControl w:val="0"/>
              <w:spacing w:after="0" w:line="240" w:lineRule="auto"/>
              <w:ind/>
              <w:jc w:val="center"/>
              <w:rPr>
                <w:rFonts w:ascii="Times New Roman" w:hAnsi="Times New Roman"/>
                <w:sz w:val="24"/>
              </w:rPr>
            </w:pPr>
            <w:r>
              <w:rPr>
                <w:rFonts w:ascii="Times New Roman" w:hAnsi="Times New Roman"/>
                <w:sz w:val="24"/>
              </w:rPr>
              <w:t xml:space="preserve">Административно-хозяйственная служба ДЗК </w:t>
            </w:r>
            <w:r>
              <w:rPr>
                <w:rFonts w:ascii="Times New Roman" w:hAnsi="Times New Roman"/>
                <w:sz w:val="24"/>
              </w:rPr>
              <w:t>«</w:t>
            </w:r>
            <w:r>
              <w:rPr>
                <w:rFonts w:ascii="Times New Roman" w:hAnsi="Times New Roman"/>
                <w:sz w:val="24"/>
              </w:rPr>
              <w:t>Абзаково</w:t>
            </w:r>
            <w:r>
              <w:rPr>
                <w:rFonts w:ascii="Times New Roman" w:hAnsi="Times New Roman"/>
                <w:sz w:val="24"/>
              </w:rPr>
              <w:t>»</w:t>
            </w:r>
          </w:p>
        </w:tc>
        <w:tc>
          <w:tcPr>
            <w:tcW w:type="dxa" w:w="2411"/>
            <w:tcBorders>
              <w:left w:color="000000" w:sz="6" w:val="single"/>
              <w:bottom w:color="000000" w:sz="6" w:val="single"/>
              <w:right w:color="000000" w:sz="6" w:val="single"/>
            </w:tcBorders>
            <w:tcMar>
              <w:top w:type="dxa" w:w="15"/>
              <w:left w:type="dxa" w:w="15"/>
              <w:bottom w:type="dxa" w:w="15"/>
              <w:right w:type="dxa" w:w="15"/>
            </w:tcMar>
            <w:vAlign w:val="bottom"/>
          </w:tcPr>
          <w:p w14:paraId="CE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CF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D0020000">
            <w:pPr>
              <w:widowControl w:val="0"/>
              <w:spacing w:after="0" w:line="240" w:lineRule="auto"/>
              <w:ind/>
              <w:rPr>
                <w:rFonts w:ascii="Times New Roman" w:hAnsi="Times New Roman"/>
                <w:sz w:val="24"/>
              </w:rPr>
            </w:pPr>
            <w:r>
              <w:rPr>
                <w:rFonts w:ascii="Times New Roman" w:hAnsi="Times New Roman"/>
                <w:sz w:val="24"/>
              </w:rPr>
              <w:t>Начальник филиала</w:t>
            </w:r>
          </w:p>
        </w:tc>
        <w:tc>
          <w:tcPr>
            <w:tcW w:type="dxa" w:w="2411"/>
            <w:tcBorders>
              <w:bottom w:color="000000" w:sz="6" w:val="single"/>
              <w:right w:color="000000" w:sz="6" w:val="single"/>
            </w:tcBorders>
            <w:tcMar>
              <w:top w:type="dxa" w:w="15"/>
              <w:left w:type="dxa" w:w="15"/>
              <w:bottom w:type="dxa" w:w="15"/>
              <w:right w:type="dxa" w:w="15"/>
            </w:tcMar>
            <w:vAlign w:val="bottom"/>
          </w:tcPr>
          <w:p w14:paraId="D1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D2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D3020000">
            <w:pPr>
              <w:widowControl w:val="0"/>
              <w:spacing w:after="0" w:line="240" w:lineRule="auto"/>
              <w:ind/>
              <w:rPr>
                <w:rFonts w:ascii="Times New Roman" w:hAnsi="Times New Roman"/>
                <w:sz w:val="24"/>
              </w:rPr>
            </w:pPr>
            <w:r>
              <w:rPr>
                <w:rFonts w:ascii="Times New Roman" w:hAnsi="Times New Roman"/>
                <w:sz w:val="24"/>
              </w:rPr>
              <w:t>Заместитель начальника филиала</w:t>
            </w:r>
          </w:p>
        </w:tc>
        <w:tc>
          <w:tcPr>
            <w:tcW w:type="dxa" w:w="2411"/>
            <w:tcBorders>
              <w:bottom w:color="000000" w:sz="6" w:val="single"/>
              <w:right w:color="000000" w:sz="6" w:val="single"/>
            </w:tcBorders>
            <w:tcMar>
              <w:top w:type="dxa" w:w="15"/>
              <w:left w:type="dxa" w:w="15"/>
              <w:bottom w:type="dxa" w:w="15"/>
              <w:right w:type="dxa" w:w="15"/>
            </w:tcMar>
            <w:vAlign w:val="bottom"/>
          </w:tcPr>
          <w:p w14:paraId="D4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D5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D602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2411"/>
            <w:tcBorders>
              <w:bottom w:color="000000" w:sz="6" w:val="single"/>
              <w:right w:color="000000" w:sz="6" w:val="single"/>
            </w:tcBorders>
            <w:tcMar>
              <w:top w:type="dxa" w:w="15"/>
              <w:left w:type="dxa" w:w="15"/>
              <w:bottom w:type="dxa" w:w="15"/>
              <w:right w:type="dxa" w:w="15"/>
            </w:tcMar>
            <w:vAlign w:val="bottom"/>
          </w:tcPr>
          <w:p w14:paraId="D7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D8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D9020000">
            <w:pPr>
              <w:widowControl w:val="0"/>
              <w:spacing w:after="0" w:line="240" w:lineRule="auto"/>
              <w:ind/>
              <w:rPr>
                <w:rFonts w:ascii="Times New Roman" w:hAnsi="Times New Roman"/>
                <w:sz w:val="24"/>
              </w:rPr>
            </w:pPr>
            <w:r>
              <w:rPr>
                <w:rFonts w:ascii="Times New Roman" w:hAnsi="Times New Roman"/>
                <w:sz w:val="24"/>
              </w:rPr>
              <w:t>Заведующий складом</w:t>
            </w:r>
          </w:p>
        </w:tc>
        <w:tc>
          <w:tcPr>
            <w:tcW w:type="dxa" w:w="2411"/>
            <w:tcBorders>
              <w:bottom w:color="000000" w:sz="6" w:val="single"/>
              <w:right w:color="000000" w:sz="6" w:val="single"/>
            </w:tcBorders>
            <w:tcMar>
              <w:top w:type="dxa" w:w="15"/>
              <w:left w:type="dxa" w:w="15"/>
              <w:bottom w:type="dxa" w:w="15"/>
              <w:right w:type="dxa" w:w="15"/>
            </w:tcMar>
            <w:vAlign w:val="bottom"/>
          </w:tcPr>
          <w:p w14:paraId="DA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DB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bottom"/>
          </w:tcPr>
          <w:p w14:paraId="DC020000">
            <w:pPr>
              <w:widowControl w:val="0"/>
              <w:spacing w:after="0" w:line="240" w:lineRule="auto"/>
              <w:ind/>
              <w:rPr>
                <w:rFonts w:ascii="Times New Roman" w:hAnsi="Times New Roman"/>
                <w:sz w:val="24"/>
              </w:rPr>
            </w:pPr>
            <w:r>
              <w:rPr>
                <w:rFonts w:ascii="Times New Roman" w:hAnsi="Times New Roman"/>
                <w:sz w:val="24"/>
              </w:rPr>
              <w:t>Кладовщик</w:t>
            </w:r>
          </w:p>
        </w:tc>
        <w:tc>
          <w:tcPr>
            <w:tcW w:type="dxa" w:w="2411"/>
            <w:tcBorders>
              <w:bottom w:color="000000" w:sz="6" w:val="single"/>
              <w:right w:color="000000" w:sz="6" w:val="single"/>
            </w:tcBorders>
            <w:tcMar>
              <w:top w:type="dxa" w:w="15"/>
              <w:left w:type="dxa" w:w="15"/>
              <w:bottom w:type="dxa" w:w="15"/>
              <w:right w:type="dxa" w:w="15"/>
            </w:tcMar>
            <w:vAlign w:val="bottom"/>
          </w:tcPr>
          <w:p w14:paraId="DD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DE02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5548"/>
            <w:tcBorders>
              <w:bottom w:color="000000" w:sz="6" w:val="single"/>
              <w:right w:color="000000" w:sz="6" w:val="single"/>
            </w:tcBorders>
            <w:tcMar>
              <w:top w:type="dxa" w:w="15"/>
              <w:left w:type="dxa" w:w="15"/>
              <w:bottom w:type="dxa" w:w="15"/>
              <w:right w:type="dxa" w:w="15"/>
            </w:tcMar>
            <w:vAlign w:val="bottom"/>
          </w:tcPr>
          <w:p w14:paraId="DF020000">
            <w:pPr>
              <w:widowControl w:val="0"/>
              <w:spacing w:after="0" w:line="240" w:lineRule="auto"/>
              <w:ind/>
              <w:rPr>
                <w:rFonts w:ascii="Times New Roman" w:hAnsi="Times New Roman"/>
                <w:sz w:val="24"/>
              </w:rPr>
            </w:pPr>
            <w:r>
              <w:rPr>
                <w:rFonts w:ascii="Times New Roman" w:hAnsi="Times New Roman"/>
                <w:sz w:val="24"/>
              </w:rPr>
              <w:t>Кастелянша</w:t>
            </w:r>
          </w:p>
        </w:tc>
        <w:tc>
          <w:tcPr>
            <w:tcW w:type="dxa" w:w="2411"/>
            <w:tcBorders>
              <w:bottom w:color="000000" w:sz="6" w:val="single"/>
              <w:right w:color="000000" w:sz="6" w:val="single"/>
            </w:tcBorders>
            <w:tcMar>
              <w:top w:type="dxa" w:w="15"/>
              <w:left w:type="dxa" w:w="15"/>
              <w:bottom w:type="dxa" w:w="15"/>
              <w:right w:type="dxa" w:w="15"/>
            </w:tcMar>
            <w:vAlign w:val="center"/>
          </w:tcPr>
          <w:p w14:paraId="E0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E102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5548"/>
            <w:tcBorders>
              <w:bottom w:color="000000" w:sz="6" w:val="single"/>
              <w:right w:color="000000" w:sz="6" w:val="single"/>
            </w:tcBorders>
            <w:tcMar>
              <w:top w:type="dxa" w:w="15"/>
              <w:left w:type="dxa" w:w="15"/>
              <w:bottom w:type="dxa" w:w="15"/>
              <w:right w:type="dxa" w:w="15"/>
            </w:tcMar>
            <w:vAlign w:val="bottom"/>
          </w:tcPr>
          <w:p w14:paraId="E2020000">
            <w:pPr>
              <w:widowControl w:val="0"/>
              <w:spacing w:after="0" w:line="240" w:lineRule="auto"/>
              <w:ind/>
              <w:rPr>
                <w:rFonts w:ascii="Times New Roman" w:hAnsi="Times New Roman"/>
                <w:sz w:val="24"/>
              </w:rPr>
            </w:pPr>
            <w:r>
              <w:rPr>
                <w:rFonts w:ascii="Times New Roman" w:hAnsi="Times New Roman"/>
                <w:sz w:val="24"/>
              </w:rPr>
              <w:t>Администратор по расселению</w:t>
            </w:r>
          </w:p>
        </w:tc>
        <w:tc>
          <w:tcPr>
            <w:tcW w:type="dxa" w:w="2411"/>
            <w:tcBorders>
              <w:bottom w:color="000000" w:sz="6" w:val="single"/>
              <w:right w:color="000000" w:sz="6" w:val="single"/>
            </w:tcBorders>
            <w:tcMar>
              <w:top w:type="dxa" w:w="15"/>
              <w:left w:type="dxa" w:w="15"/>
              <w:bottom w:type="dxa" w:w="15"/>
              <w:right w:type="dxa" w:w="15"/>
            </w:tcMar>
            <w:vAlign w:val="bottom"/>
          </w:tcPr>
          <w:p w14:paraId="E302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E402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5548"/>
            <w:tcBorders>
              <w:bottom w:color="000000" w:sz="6" w:val="single"/>
              <w:right w:color="000000" w:sz="6" w:val="single"/>
            </w:tcBorders>
            <w:tcMar>
              <w:top w:type="dxa" w:w="15"/>
              <w:left w:type="dxa" w:w="15"/>
              <w:bottom w:type="dxa" w:w="15"/>
              <w:right w:type="dxa" w:w="15"/>
            </w:tcMar>
            <w:vAlign w:val="bottom"/>
          </w:tcPr>
          <w:p w14:paraId="E5020000">
            <w:pPr>
              <w:widowControl w:val="0"/>
              <w:spacing w:after="0" w:line="240" w:lineRule="auto"/>
              <w:ind/>
              <w:rPr>
                <w:rFonts w:ascii="Times New Roman" w:hAnsi="Times New Roman"/>
                <w:sz w:val="24"/>
              </w:rPr>
            </w:pPr>
            <w:r>
              <w:rPr>
                <w:rFonts w:ascii="Times New Roman" w:hAnsi="Times New Roman"/>
                <w:sz w:val="24"/>
              </w:rPr>
              <w:t>Делопроизводитель</w:t>
            </w:r>
          </w:p>
        </w:tc>
        <w:tc>
          <w:tcPr>
            <w:tcW w:type="dxa" w:w="2411"/>
            <w:tcBorders>
              <w:bottom w:color="000000" w:sz="6" w:val="single"/>
              <w:right w:color="000000" w:sz="6" w:val="single"/>
            </w:tcBorders>
            <w:tcMar>
              <w:top w:type="dxa" w:w="15"/>
              <w:left w:type="dxa" w:w="15"/>
              <w:bottom w:type="dxa" w:w="15"/>
              <w:right w:type="dxa" w:w="15"/>
            </w:tcMar>
            <w:vAlign w:val="bottom"/>
          </w:tcPr>
          <w:p w14:paraId="E6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E702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5548"/>
            <w:tcBorders>
              <w:bottom w:color="000000" w:sz="6" w:val="single"/>
              <w:right w:color="000000" w:sz="6" w:val="single"/>
            </w:tcBorders>
            <w:tcMar>
              <w:top w:type="dxa" w:w="15"/>
              <w:left w:type="dxa" w:w="15"/>
              <w:bottom w:type="dxa" w:w="15"/>
              <w:right w:type="dxa" w:w="15"/>
            </w:tcMar>
            <w:vAlign w:val="bottom"/>
          </w:tcPr>
          <w:p w14:paraId="E8020000">
            <w:pPr>
              <w:widowControl w:val="0"/>
              <w:spacing w:after="0" w:line="240" w:lineRule="auto"/>
              <w:ind/>
              <w:rPr>
                <w:rFonts w:ascii="Times New Roman" w:hAnsi="Times New Roman"/>
                <w:sz w:val="24"/>
              </w:rPr>
            </w:pPr>
            <w:r>
              <w:rPr>
                <w:rFonts w:ascii="Times New Roman" w:hAnsi="Times New Roman"/>
                <w:sz w:val="24"/>
              </w:rPr>
              <w:t>Машинист по стирке и ремонту спецодежды (при наличии договора на аутсорсинг)</w:t>
            </w:r>
          </w:p>
        </w:tc>
        <w:tc>
          <w:tcPr>
            <w:tcW w:type="dxa" w:w="2411"/>
            <w:tcBorders>
              <w:bottom w:color="000000" w:sz="6" w:val="single"/>
              <w:right w:color="000000" w:sz="6" w:val="single"/>
            </w:tcBorders>
            <w:tcMar>
              <w:top w:type="dxa" w:w="15"/>
              <w:left w:type="dxa" w:w="15"/>
              <w:bottom w:type="dxa" w:w="15"/>
              <w:right w:type="dxa" w:w="15"/>
            </w:tcMar>
            <w:vAlign w:val="center"/>
          </w:tcPr>
          <w:p w14:paraId="E9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EA020000">
            <w:pPr>
              <w:widowControl w:val="0"/>
              <w:spacing w:after="0" w:line="240" w:lineRule="auto"/>
              <w:ind/>
              <w:jc w:val="center"/>
              <w:rPr>
                <w:rFonts w:ascii="Times New Roman" w:hAnsi="Times New Roman"/>
                <w:sz w:val="24"/>
              </w:rPr>
            </w:pPr>
            <w:r>
              <w:rPr>
                <w:rFonts w:ascii="Times New Roman" w:hAnsi="Times New Roman"/>
                <w:sz w:val="24"/>
              </w:rPr>
              <w:t>10</w:t>
            </w:r>
          </w:p>
        </w:tc>
        <w:tc>
          <w:tcPr>
            <w:tcW w:type="dxa" w:w="5548"/>
            <w:tcBorders>
              <w:bottom w:color="000000" w:sz="6" w:val="single"/>
              <w:right w:color="000000" w:sz="6" w:val="single"/>
            </w:tcBorders>
            <w:tcMar>
              <w:top w:type="dxa" w:w="15"/>
              <w:left w:type="dxa" w:w="15"/>
              <w:bottom w:type="dxa" w:w="15"/>
              <w:right w:type="dxa" w:w="15"/>
            </w:tcMar>
            <w:vAlign w:val="bottom"/>
          </w:tcPr>
          <w:p w14:paraId="EB020000">
            <w:pPr>
              <w:widowControl w:val="0"/>
              <w:spacing w:after="0" w:line="240" w:lineRule="auto"/>
              <w:ind/>
              <w:rPr>
                <w:rFonts w:ascii="Times New Roman" w:hAnsi="Times New Roman"/>
                <w:sz w:val="24"/>
              </w:rPr>
            </w:pPr>
            <w:r>
              <w:rPr>
                <w:rFonts w:ascii="Times New Roman" w:hAnsi="Times New Roman"/>
                <w:sz w:val="24"/>
              </w:rPr>
              <w:t>Уборщик производственных и служебных помещений</w:t>
            </w:r>
          </w:p>
        </w:tc>
        <w:tc>
          <w:tcPr>
            <w:tcW w:type="dxa" w:w="2411"/>
            <w:tcBorders>
              <w:bottom w:color="000000" w:sz="6" w:val="single"/>
              <w:right w:color="000000" w:sz="6" w:val="single"/>
            </w:tcBorders>
            <w:tcMar>
              <w:top w:type="dxa" w:w="15"/>
              <w:left w:type="dxa" w:w="15"/>
              <w:bottom w:type="dxa" w:w="15"/>
              <w:right w:type="dxa" w:w="15"/>
            </w:tcMar>
            <w:vAlign w:val="center"/>
          </w:tcPr>
          <w:p w14:paraId="EC020000">
            <w:pPr>
              <w:widowControl w:val="0"/>
              <w:spacing w:after="0" w:line="240" w:lineRule="auto"/>
              <w:ind/>
              <w:jc w:val="center"/>
              <w:rPr>
                <w:rFonts w:ascii="Times New Roman" w:hAnsi="Times New Roman"/>
                <w:sz w:val="24"/>
              </w:rPr>
            </w:pPr>
            <w:r>
              <w:rPr>
                <w:rFonts w:ascii="Times New Roman" w:hAnsi="Times New Roman"/>
                <w:sz w:val="24"/>
              </w:rPr>
              <w:t>4 ставки (1 ставка не менее 500 м2 убираемой площади) при наличии договора на аутсорсинг;</w:t>
            </w:r>
          </w:p>
          <w:p w14:paraId="ED020000">
            <w:pPr>
              <w:widowControl w:val="0"/>
              <w:spacing w:after="0" w:line="240" w:lineRule="auto"/>
              <w:ind/>
              <w:jc w:val="center"/>
              <w:rPr>
                <w:rFonts w:ascii="Times New Roman" w:hAnsi="Times New Roman"/>
                <w:sz w:val="24"/>
              </w:rPr>
            </w:pPr>
            <w:r>
              <w:rPr>
                <w:rFonts w:ascii="Times New Roman" w:hAnsi="Times New Roman"/>
                <w:sz w:val="24"/>
              </w:rPr>
              <w:t xml:space="preserve">16 ставок (1 ставка не менее 500 м2 убираемой площади) при отсутствии </w:t>
            </w:r>
            <w:r>
              <w:rPr>
                <w:rFonts w:ascii="Times New Roman" w:hAnsi="Times New Roman"/>
                <w:sz w:val="24"/>
              </w:rPr>
              <w:t>договора на аутсорсинг</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EE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EF02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F0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F102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F2020000">
            <w:pPr>
              <w:widowControl w:val="0"/>
              <w:spacing w:after="0" w:line="240" w:lineRule="auto"/>
              <w:ind/>
              <w:jc w:val="center"/>
              <w:rPr>
                <w:rFonts w:ascii="Times New Roman" w:hAnsi="Times New Roman"/>
                <w:sz w:val="24"/>
              </w:rPr>
            </w:pPr>
            <w:r>
              <w:rPr>
                <w:rFonts w:ascii="Times New Roman" w:hAnsi="Times New Roman"/>
                <w:sz w:val="24"/>
              </w:rPr>
              <w:t>Сектор по учебно-воспит</w:t>
            </w:r>
            <w:r>
              <w:rPr>
                <w:rFonts w:ascii="Times New Roman" w:hAnsi="Times New Roman"/>
                <w:sz w:val="24"/>
              </w:rPr>
              <w:t>ательной, досуговой работе ДЗК «</w:t>
            </w:r>
            <w:r>
              <w:rPr>
                <w:rFonts w:ascii="Times New Roman" w:hAnsi="Times New Roman"/>
                <w:sz w:val="24"/>
              </w:rPr>
              <w:t>Абзаково</w:t>
            </w:r>
            <w:r>
              <w:rPr>
                <w:rFonts w:ascii="Times New Roman" w:hAnsi="Times New Roman"/>
                <w:sz w:val="24"/>
              </w:rPr>
              <w:t>»</w:t>
            </w:r>
          </w:p>
        </w:tc>
        <w:tc>
          <w:tcPr>
            <w:tcW w:type="dxa" w:w="2411"/>
            <w:tcBorders>
              <w:bottom w:color="000000" w:sz="6" w:val="single"/>
              <w:right w:color="000000" w:sz="6" w:val="single"/>
            </w:tcBorders>
            <w:tcMar>
              <w:top w:type="dxa" w:w="15"/>
              <w:left w:type="dxa" w:w="15"/>
              <w:bottom w:type="dxa" w:w="15"/>
              <w:right w:type="dxa" w:w="15"/>
            </w:tcMar>
            <w:vAlign w:val="bottom"/>
          </w:tcPr>
          <w:p w14:paraId="F302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F4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center"/>
          </w:tcPr>
          <w:p w14:paraId="F5020000">
            <w:pPr>
              <w:widowControl w:val="0"/>
              <w:spacing w:after="0" w:line="240" w:lineRule="auto"/>
              <w:ind/>
              <w:rPr>
                <w:rFonts w:ascii="Times New Roman" w:hAnsi="Times New Roman"/>
                <w:sz w:val="24"/>
              </w:rPr>
            </w:pPr>
            <w:r>
              <w:rPr>
                <w:rFonts w:ascii="Times New Roman" w:hAnsi="Times New Roman"/>
                <w:sz w:val="24"/>
              </w:rPr>
              <w:t>Старший воспитатель</w:t>
            </w:r>
          </w:p>
        </w:tc>
        <w:tc>
          <w:tcPr>
            <w:tcW w:type="dxa" w:w="2411"/>
            <w:tcBorders>
              <w:bottom w:color="000000" w:sz="6" w:val="single"/>
              <w:right w:color="000000" w:sz="6" w:val="single"/>
            </w:tcBorders>
            <w:tcMar>
              <w:top w:type="dxa" w:w="15"/>
              <w:left w:type="dxa" w:w="15"/>
              <w:bottom w:type="dxa" w:w="15"/>
              <w:right w:type="dxa" w:w="15"/>
            </w:tcMar>
            <w:vAlign w:val="center"/>
          </w:tcPr>
          <w:p w14:paraId="F6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F7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center"/>
          </w:tcPr>
          <w:p w14:paraId="F8020000">
            <w:pPr>
              <w:widowControl w:val="0"/>
              <w:spacing w:after="0" w:line="240" w:lineRule="auto"/>
              <w:ind/>
              <w:rPr>
                <w:rFonts w:ascii="Times New Roman" w:hAnsi="Times New Roman"/>
                <w:sz w:val="24"/>
              </w:rPr>
            </w:pPr>
            <w:r>
              <w:rPr>
                <w:rFonts w:ascii="Times New Roman" w:hAnsi="Times New Roman"/>
                <w:sz w:val="24"/>
              </w:rPr>
              <w:t>Старший вожатый</w:t>
            </w:r>
          </w:p>
        </w:tc>
        <w:tc>
          <w:tcPr>
            <w:tcW w:type="dxa" w:w="2411"/>
            <w:tcBorders>
              <w:bottom w:color="000000" w:sz="6" w:val="single"/>
              <w:right w:color="000000" w:sz="6" w:val="single"/>
            </w:tcBorders>
            <w:tcMar>
              <w:top w:type="dxa" w:w="15"/>
              <w:left w:type="dxa" w:w="15"/>
              <w:bottom w:type="dxa" w:w="15"/>
              <w:right w:type="dxa" w:w="15"/>
            </w:tcMar>
            <w:vAlign w:val="center"/>
          </w:tcPr>
          <w:p w14:paraId="F9020000">
            <w:pPr>
              <w:widowControl w:val="0"/>
              <w:spacing w:after="0" w:line="240" w:lineRule="auto"/>
              <w:ind/>
              <w:jc w:val="center"/>
              <w:rPr>
                <w:rFonts w:ascii="Times New Roman" w:hAnsi="Times New Roman"/>
                <w:sz w:val="24"/>
              </w:rPr>
            </w:pPr>
            <w:r>
              <w:rPr>
                <w:rFonts w:ascii="Times New Roman" w:hAnsi="Times New Roman"/>
                <w:sz w:val="24"/>
              </w:rPr>
              <w:t>1 ставка в период каникул</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FA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center"/>
          </w:tcPr>
          <w:p w14:paraId="FB020000">
            <w:pPr>
              <w:widowControl w:val="0"/>
              <w:spacing w:after="0" w:line="240" w:lineRule="auto"/>
              <w:ind/>
              <w:rPr>
                <w:rFonts w:ascii="Times New Roman" w:hAnsi="Times New Roman"/>
                <w:sz w:val="24"/>
              </w:rPr>
            </w:pPr>
            <w:r>
              <w:rPr>
                <w:rFonts w:ascii="Times New Roman" w:hAnsi="Times New Roman"/>
                <w:sz w:val="24"/>
              </w:rPr>
              <w:t>Воспитатель и вожатый</w:t>
            </w:r>
          </w:p>
        </w:tc>
        <w:tc>
          <w:tcPr>
            <w:tcW w:type="dxa" w:w="2411"/>
            <w:tcBorders>
              <w:bottom w:color="000000" w:sz="6" w:val="single"/>
              <w:right w:color="000000" w:sz="6" w:val="single"/>
            </w:tcBorders>
            <w:tcMar>
              <w:top w:type="dxa" w:w="15"/>
              <w:left w:type="dxa" w:w="15"/>
              <w:bottom w:type="dxa" w:w="15"/>
              <w:right w:type="dxa" w:w="15"/>
            </w:tcMar>
            <w:vAlign w:val="bottom"/>
          </w:tcPr>
          <w:p w14:paraId="FC020000">
            <w:pPr>
              <w:widowControl w:val="0"/>
              <w:spacing w:after="0" w:line="240" w:lineRule="auto"/>
              <w:ind/>
              <w:jc w:val="center"/>
              <w:rPr>
                <w:rFonts w:ascii="Times New Roman" w:hAnsi="Times New Roman"/>
                <w:sz w:val="24"/>
              </w:rPr>
            </w:pPr>
            <w:r>
              <w:rPr>
                <w:rFonts w:ascii="Times New Roman" w:hAnsi="Times New Roman"/>
                <w:sz w:val="24"/>
              </w:rPr>
              <w:t>из расчета 2 ставки воспитателя и 1 ставка вожатого на каждый отряд детей (не более 32 человек), или 1 ставка воспитателя и 2 ставки вожатого на каждый отряд детей (не более 32 человек), на каждые два-три отряда 1 ставка подменного воспитателя/вожатого</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FD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center"/>
          </w:tcPr>
          <w:p w14:paraId="FE020000">
            <w:pPr>
              <w:widowControl w:val="0"/>
              <w:spacing w:after="0" w:line="240" w:lineRule="auto"/>
              <w:ind/>
              <w:rPr>
                <w:rFonts w:ascii="Times New Roman" w:hAnsi="Times New Roman"/>
                <w:sz w:val="24"/>
              </w:rPr>
            </w:pPr>
            <w:r>
              <w:rPr>
                <w:rFonts w:ascii="Times New Roman" w:hAnsi="Times New Roman"/>
                <w:sz w:val="24"/>
              </w:rPr>
              <w:t>Психолог</w:t>
            </w:r>
          </w:p>
        </w:tc>
        <w:tc>
          <w:tcPr>
            <w:tcW w:type="dxa" w:w="2411"/>
            <w:tcBorders>
              <w:bottom w:color="000000" w:sz="6" w:val="single"/>
              <w:right w:color="000000" w:sz="6" w:val="single"/>
            </w:tcBorders>
            <w:tcMar>
              <w:top w:type="dxa" w:w="15"/>
              <w:left w:type="dxa" w:w="15"/>
              <w:bottom w:type="dxa" w:w="15"/>
              <w:right w:type="dxa" w:w="15"/>
            </w:tcMar>
            <w:vAlign w:val="center"/>
          </w:tcPr>
          <w:p w14:paraId="FF02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0003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center"/>
          </w:tcPr>
          <w:p w14:paraId="01030000">
            <w:pPr>
              <w:widowControl w:val="0"/>
              <w:spacing w:after="0" w:line="240" w:lineRule="auto"/>
              <w:ind/>
              <w:rPr>
                <w:rFonts w:ascii="Times New Roman" w:hAnsi="Times New Roman"/>
                <w:sz w:val="24"/>
              </w:rPr>
            </w:pPr>
            <w:r>
              <w:rPr>
                <w:rFonts w:ascii="Times New Roman" w:hAnsi="Times New Roman"/>
                <w:sz w:val="24"/>
              </w:rPr>
              <w:t>Педагог дополнительного образования</w:t>
            </w:r>
          </w:p>
        </w:tc>
        <w:tc>
          <w:tcPr>
            <w:tcW w:type="dxa" w:w="2411"/>
            <w:tcBorders>
              <w:bottom w:color="000000" w:sz="6" w:val="single"/>
              <w:right w:color="000000" w:sz="6" w:val="single"/>
            </w:tcBorders>
            <w:tcMar>
              <w:top w:type="dxa" w:w="15"/>
              <w:left w:type="dxa" w:w="15"/>
              <w:bottom w:type="dxa" w:w="15"/>
              <w:right w:type="dxa" w:w="15"/>
            </w:tcMar>
            <w:vAlign w:val="bottom"/>
          </w:tcPr>
          <w:p w14:paraId="02030000">
            <w:pPr>
              <w:widowControl w:val="0"/>
              <w:spacing w:after="0" w:line="240" w:lineRule="auto"/>
              <w:ind/>
              <w:jc w:val="center"/>
              <w:rPr>
                <w:rFonts w:ascii="Times New Roman" w:hAnsi="Times New Roman"/>
                <w:sz w:val="24"/>
              </w:rPr>
            </w:pPr>
            <w:r>
              <w:rPr>
                <w:rFonts w:ascii="Times New Roman" w:hAnsi="Times New Roman"/>
                <w:sz w:val="24"/>
              </w:rPr>
              <w:t>не менее 3 ставок с января по май, с сентября по декабрь, и не менее 6 ставок с июня по август при средней наполняемости каждого кружка до 25 человек, кроме танцевальных, хоровых кружков и кружков ритмики, где средняя наполняемость не менее 30 человек. Помесячный суммированный учет рабочего времени устанавливается из расчета 18 часов кружковой работы в неделю.</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0303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5548"/>
            <w:tcBorders>
              <w:bottom w:color="000000" w:sz="6" w:val="single"/>
              <w:right w:color="000000" w:sz="6" w:val="single"/>
            </w:tcBorders>
            <w:tcMar>
              <w:top w:type="dxa" w:w="15"/>
              <w:left w:type="dxa" w:w="15"/>
              <w:bottom w:type="dxa" w:w="15"/>
              <w:right w:type="dxa" w:w="15"/>
            </w:tcMar>
            <w:vAlign w:val="center"/>
          </w:tcPr>
          <w:p w14:paraId="04030000">
            <w:pPr>
              <w:widowControl w:val="0"/>
              <w:spacing w:after="0" w:line="240" w:lineRule="auto"/>
              <w:ind/>
              <w:rPr>
                <w:rFonts w:ascii="Times New Roman" w:hAnsi="Times New Roman"/>
                <w:sz w:val="24"/>
              </w:rPr>
            </w:pPr>
            <w:r>
              <w:rPr>
                <w:rFonts w:ascii="Times New Roman" w:hAnsi="Times New Roman"/>
                <w:sz w:val="24"/>
              </w:rPr>
              <w:t>Инструктор по физической культуре</w:t>
            </w:r>
          </w:p>
        </w:tc>
        <w:tc>
          <w:tcPr>
            <w:tcW w:type="dxa" w:w="2411"/>
            <w:tcBorders>
              <w:bottom w:color="000000" w:sz="6" w:val="single"/>
              <w:right w:color="000000" w:sz="6" w:val="single"/>
            </w:tcBorders>
            <w:tcMar>
              <w:top w:type="dxa" w:w="15"/>
              <w:left w:type="dxa" w:w="15"/>
              <w:bottom w:type="dxa" w:w="15"/>
              <w:right w:type="dxa" w:w="15"/>
            </w:tcMar>
            <w:vAlign w:val="bottom"/>
          </w:tcPr>
          <w:p w14:paraId="05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0603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5548"/>
            <w:tcBorders>
              <w:bottom w:color="000000" w:sz="6" w:val="single"/>
              <w:right w:color="000000" w:sz="6" w:val="single"/>
            </w:tcBorders>
            <w:tcMar>
              <w:top w:type="dxa" w:w="15"/>
              <w:left w:type="dxa" w:w="15"/>
              <w:bottom w:type="dxa" w:w="15"/>
              <w:right w:type="dxa" w:w="15"/>
            </w:tcMar>
            <w:vAlign w:val="bottom"/>
          </w:tcPr>
          <w:p w14:paraId="07030000">
            <w:pPr>
              <w:widowControl w:val="0"/>
              <w:spacing w:after="0" w:line="240" w:lineRule="auto"/>
              <w:ind/>
              <w:rPr>
                <w:rFonts w:ascii="Times New Roman" w:hAnsi="Times New Roman"/>
                <w:sz w:val="24"/>
              </w:rPr>
            </w:pPr>
            <w:r>
              <w:rPr>
                <w:rFonts w:ascii="Times New Roman" w:hAnsi="Times New Roman"/>
                <w:sz w:val="24"/>
              </w:rPr>
              <w:t>Методист</w:t>
            </w:r>
          </w:p>
        </w:tc>
        <w:tc>
          <w:tcPr>
            <w:tcW w:type="dxa" w:w="2411"/>
            <w:tcBorders>
              <w:bottom w:color="000000" w:sz="6" w:val="single"/>
              <w:right w:color="000000" w:sz="6" w:val="single"/>
            </w:tcBorders>
            <w:tcMar>
              <w:top w:type="dxa" w:w="15"/>
              <w:left w:type="dxa" w:w="15"/>
              <w:bottom w:type="dxa" w:w="15"/>
              <w:right w:type="dxa" w:w="15"/>
            </w:tcMar>
            <w:vAlign w:val="bottom"/>
          </w:tcPr>
          <w:p w14:paraId="08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0903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5548"/>
            <w:tcBorders>
              <w:bottom w:color="000000" w:sz="6" w:val="single"/>
              <w:right w:color="000000" w:sz="6" w:val="single"/>
            </w:tcBorders>
            <w:tcMar>
              <w:top w:type="dxa" w:w="15"/>
              <w:left w:type="dxa" w:w="15"/>
              <w:bottom w:type="dxa" w:w="15"/>
              <w:right w:type="dxa" w:w="15"/>
            </w:tcMar>
            <w:vAlign w:val="center"/>
          </w:tcPr>
          <w:p w14:paraId="0A030000">
            <w:pPr>
              <w:widowControl w:val="0"/>
              <w:spacing w:after="0" w:line="240" w:lineRule="auto"/>
              <w:ind/>
              <w:rPr>
                <w:rFonts w:ascii="Times New Roman" w:hAnsi="Times New Roman"/>
                <w:sz w:val="24"/>
              </w:rPr>
            </w:pPr>
            <w:r>
              <w:rPr>
                <w:rFonts w:ascii="Times New Roman" w:hAnsi="Times New Roman"/>
                <w:sz w:val="24"/>
              </w:rPr>
              <w:t>Культорганизатор</w:t>
            </w:r>
          </w:p>
        </w:tc>
        <w:tc>
          <w:tcPr>
            <w:tcW w:type="dxa" w:w="2411"/>
            <w:tcBorders>
              <w:bottom w:color="000000" w:sz="6" w:val="single"/>
              <w:right w:color="000000" w:sz="6" w:val="single"/>
            </w:tcBorders>
            <w:tcMar>
              <w:top w:type="dxa" w:w="15"/>
              <w:left w:type="dxa" w:w="15"/>
              <w:bottom w:type="dxa" w:w="15"/>
              <w:right w:type="dxa" w:w="15"/>
            </w:tcMar>
            <w:vAlign w:val="bottom"/>
          </w:tcPr>
          <w:p w14:paraId="0B030000">
            <w:pPr>
              <w:widowControl w:val="0"/>
              <w:spacing w:after="0" w:line="240" w:lineRule="auto"/>
              <w:ind/>
              <w:jc w:val="center"/>
              <w:rPr>
                <w:rFonts w:ascii="Times New Roman" w:hAnsi="Times New Roman"/>
                <w:sz w:val="24"/>
              </w:rPr>
            </w:pPr>
            <w:r>
              <w:rPr>
                <w:rFonts w:ascii="Times New Roman" w:hAnsi="Times New Roman"/>
                <w:sz w:val="24"/>
              </w:rPr>
              <w:t xml:space="preserve">1 ставка (помесячный суммированный учет рабочего времени устанавливается из </w:t>
            </w:r>
            <w:r>
              <w:rPr>
                <w:rFonts w:ascii="Times New Roman" w:hAnsi="Times New Roman"/>
                <w:sz w:val="24"/>
              </w:rPr>
              <w:t>расчета 36 часов работы в неделю)</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0C03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5548"/>
            <w:tcBorders>
              <w:bottom w:color="000000" w:sz="6" w:val="single"/>
              <w:right w:color="000000" w:sz="6" w:val="single"/>
            </w:tcBorders>
            <w:tcMar>
              <w:top w:type="dxa" w:w="15"/>
              <w:left w:type="dxa" w:w="15"/>
              <w:bottom w:type="dxa" w:w="15"/>
              <w:right w:type="dxa" w:w="15"/>
            </w:tcMar>
            <w:vAlign w:val="bottom"/>
          </w:tcPr>
          <w:p w14:paraId="0D030000">
            <w:pPr>
              <w:widowControl w:val="0"/>
              <w:spacing w:after="0" w:line="240" w:lineRule="auto"/>
              <w:ind/>
              <w:rPr>
                <w:rFonts w:ascii="Times New Roman" w:hAnsi="Times New Roman"/>
                <w:sz w:val="24"/>
              </w:rPr>
            </w:pPr>
            <w:r>
              <w:rPr>
                <w:rFonts w:ascii="Times New Roman" w:hAnsi="Times New Roman"/>
                <w:sz w:val="24"/>
              </w:rPr>
              <w:t>Аккомпаниатор</w:t>
            </w:r>
          </w:p>
        </w:tc>
        <w:tc>
          <w:tcPr>
            <w:tcW w:type="dxa" w:w="2411"/>
            <w:tcBorders>
              <w:bottom w:color="000000" w:sz="6" w:val="single"/>
              <w:right w:color="000000" w:sz="6" w:val="single"/>
            </w:tcBorders>
            <w:tcMar>
              <w:top w:type="dxa" w:w="15"/>
              <w:left w:type="dxa" w:w="15"/>
              <w:bottom w:type="dxa" w:w="15"/>
              <w:right w:type="dxa" w:w="15"/>
            </w:tcMar>
            <w:vAlign w:val="bottom"/>
          </w:tcPr>
          <w:p w14:paraId="0E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0F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10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11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12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13030000">
            <w:pPr>
              <w:widowControl w:val="0"/>
              <w:spacing w:after="0" w:line="240" w:lineRule="auto"/>
              <w:ind/>
              <w:jc w:val="center"/>
              <w:rPr>
                <w:rFonts w:ascii="Times New Roman" w:hAnsi="Times New Roman"/>
                <w:sz w:val="24"/>
              </w:rPr>
            </w:pPr>
            <w:r>
              <w:rPr>
                <w:rFonts w:ascii="Times New Roman" w:hAnsi="Times New Roman"/>
                <w:sz w:val="24"/>
              </w:rPr>
              <w:t xml:space="preserve">Медико - санитарная служба ДЗК </w:t>
            </w:r>
            <w:r>
              <w:rPr>
                <w:rFonts w:ascii="Times New Roman" w:hAnsi="Times New Roman"/>
                <w:sz w:val="24"/>
              </w:rPr>
              <w:t>«</w:t>
            </w:r>
            <w:r>
              <w:rPr>
                <w:rFonts w:ascii="Times New Roman" w:hAnsi="Times New Roman"/>
                <w:sz w:val="24"/>
              </w:rPr>
              <w:t>Абзаково</w:t>
            </w:r>
            <w:r>
              <w:rPr>
                <w:rFonts w:ascii="Times New Roman" w:hAnsi="Times New Roman"/>
                <w:sz w:val="24"/>
              </w:rPr>
              <w:t>»</w:t>
            </w:r>
          </w:p>
        </w:tc>
        <w:tc>
          <w:tcPr>
            <w:tcW w:type="dxa" w:w="2411"/>
            <w:tcBorders>
              <w:bottom w:color="000000" w:sz="6" w:val="single"/>
              <w:right w:color="000000" w:sz="6" w:val="single"/>
            </w:tcBorders>
            <w:tcMar>
              <w:top w:type="dxa" w:w="15"/>
              <w:left w:type="dxa" w:w="15"/>
              <w:bottom w:type="dxa" w:w="15"/>
              <w:right w:type="dxa" w:w="15"/>
            </w:tcMar>
            <w:vAlign w:val="bottom"/>
          </w:tcPr>
          <w:p w14:paraId="14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1503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center"/>
          </w:tcPr>
          <w:p w14:paraId="16030000">
            <w:pPr>
              <w:widowControl w:val="0"/>
              <w:spacing w:after="0" w:line="240" w:lineRule="auto"/>
              <w:ind/>
              <w:rPr>
                <w:rFonts w:ascii="Times New Roman" w:hAnsi="Times New Roman"/>
                <w:sz w:val="24"/>
              </w:rPr>
            </w:pPr>
            <w:r>
              <w:rPr>
                <w:rFonts w:ascii="Times New Roman" w:hAnsi="Times New Roman"/>
                <w:sz w:val="24"/>
              </w:rPr>
              <w:t>Врач педиатр, врач общей практики (семейный врач) или фельдшер</w:t>
            </w:r>
          </w:p>
        </w:tc>
        <w:tc>
          <w:tcPr>
            <w:tcW w:type="dxa" w:w="2411"/>
            <w:tcBorders>
              <w:bottom w:color="000000" w:sz="6" w:val="single"/>
              <w:right w:color="000000" w:sz="6" w:val="single"/>
            </w:tcBorders>
            <w:tcMar>
              <w:top w:type="dxa" w:w="15"/>
              <w:left w:type="dxa" w:w="15"/>
              <w:bottom w:type="dxa" w:w="15"/>
              <w:right w:type="dxa" w:w="15"/>
            </w:tcMar>
            <w:vAlign w:val="center"/>
          </w:tcPr>
          <w:p w14:paraId="17030000">
            <w:pPr>
              <w:widowControl w:val="0"/>
              <w:spacing w:after="0" w:line="240" w:lineRule="auto"/>
              <w:ind/>
              <w:jc w:val="center"/>
              <w:rPr>
                <w:rFonts w:ascii="Times New Roman" w:hAnsi="Times New Roman"/>
                <w:sz w:val="24"/>
              </w:rPr>
            </w:pPr>
            <w:r>
              <w:rPr>
                <w:rFonts w:ascii="Times New Roman" w:hAnsi="Times New Roman"/>
                <w:sz w:val="24"/>
              </w:rPr>
              <w:t>не менее 1 ставки на 200 детей</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1803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center"/>
          </w:tcPr>
          <w:p w14:paraId="19030000">
            <w:pPr>
              <w:widowControl w:val="0"/>
              <w:spacing w:after="0" w:line="240" w:lineRule="auto"/>
              <w:ind/>
              <w:rPr>
                <w:rFonts w:ascii="Times New Roman" w:hAnsi="Times New Roman"/>
                <w:sz w:val="24"/>
              </w:rPr>
            </w:pPr>
            <w:r>
              <w:rPr>
                <w:rFonts w:ascii="Times New Roman" w:hAnsi="Times New Roman"/>
                <w:sz w:val="24"/>
              </w:rPr>
              <w:t>Медицинская сестра</w:t>
            </w:r>
          </w:p>
        </w:tc>
        <w:tc>
          <w:tcPr>
            <w:tcW w:type="dxa" w:w="2411"/>
            <w:tcBorders>
              <w:bottom w:color="000000" w:sz="6" w:val="single"/>
              <w:right w:color="000000" w:sz="6" w:val="single"/>
            </w:tcBorders>
            <w:tcMar>
              <w:top w:type="dxa" w:w="15"/>
              <w:left w:type="dxa" w:w="15"/>
              <w:bottom w:type="dxa" w:w="15"/>
              <w:right w:type="dxa" w:w="15"/>
            </w:tcMar>
            <w:vAlign w:val="center"/>
          </w:tcPr>
          <w:p w14:paraId="1A030000">
            <w:pPr>
              <w:widowControl w:val="0"/>
              <w:spacing w:after="0" w:line="240" w:lineRule="auto"/>
              <w:ind/>
              <w:jc w:val="center"/>
              <w:rPr>
                <w:rFonts w:ascii="Times New Roman" w:hAnsi="Times New Roman"/>
                <w:sz w:val="24"/>
              </w:rPr>
            </w:pPr>
            <w:r>
              <w:rPr>
                <w:rFonts w:ascii="Times New Roman" w:hAnsi="Times New Roman"/>
                <w:sz w:val="24"/>
              </w:rPr>
              <w:t>1 ставка на 100 детей</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1B03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center"/>
          </w:tcPr>
          <w:p w14:paraId="1C030000">
            <w:pPr>
              <w:widowControl w:val="0"/>
              <w:spacing w:after="0" w:line="240" w:lineRule="auto"/>
              <w:ind/>
              <w:rPr>
                <w:rFonts w:ascii="Times New Roman" w:hAnsi="Times New Roman"/>
                <w:sz w:val="24"/>
              </w:rPr>
            </w:pPr>
            <w:r>
              <w:rPr>
                <w:rFonts w:ascii="Times New Roman" w:hAnsi="Times New Roman"/>
                <w:sz w:val="24"/>
              </w:rPr>
              <w:t>Медицинская сестра диетическая</w:t>
            </w:r>
          </w:p>
        </w:tc>
        <w:tc>
          <w:tcPr>
            <w:tcW w:type="dxa" w:w="2411"/>
            <w:tcBorders>
              <w:bottom w:color="000000" w:sz="6" w:val="single"/>
              <w:right w:color="000000" w:sz="6" w:val="single"/>
            </w:tcBorders>
            <w:tcMar>
              <w:top w:type="dxa" w:w="15"/>
              <w:left w:type="dxa" w:w="15"/>
              <w:bottom w:type="dxa" w:w="15"/>
              <w:right w:type="dxa" w:w="15"/>
            </w:tcMar>
            <w:vAlign w:val="center"/>
          </w:tcPr>
          <w:p w14:paraId="1D030000">
            <w:pPr>
              <w:widowControl w:val="0"/>
              <w:spacing w:after="0" w:line="240" w:lineRule="auto"/>
              <w:ind/>
              <w:jc w:val="center"/>
              <w:rPr>
                <w:rFonts w:ascii="Times New Roman" w:hAnsi="Times New Roman"/>
                <w:sz w:val="24"/>
              </w:rPr>
            </w:pPr>
            <w:r>
              <w:rPr>
                <w:rFonts w:ascii="Times New Roman" w:hAnsi="Times New Roman"/>
                <w:sz w:val="24"/>
              </w:rPr>
              <w:t>не более 1 ставки на 200 детей</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1E03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center"/>
          </w:tcPr>
          <w:p w14:paraId="1F030000">
            <w:pPr>
              <w:widowControl w:val="0"/>
              <w:spacing w:after="0" w:line="240" w:lineRule="auto"/>
              <w:ind/>
              <w:rPr>
                <w:rFonts w:ascii="Times New Roman" w:hAnsi="Times New Roman"/>
                <w:sz w:val="24"/>
              </w:rPr>
            </w:pPr>
            <w:r>
              <w:rPr>
                <w:rFonts w:ascii="Times New Roman" w:hAnsi="Times New Roman"/>
                <w:sz w:val="24"/>
              </w:rPr>
              <w:t>Санитарка</w:t>
            </w:r>
          </w:p>
        </w:tc>
        <w:tc>
          <w:tcPr>
            <w:tcW w:type="dxa" w:w="2411"/>
            <w:tcBorders>
              <w:bottom w:color="000000" w:sz="6" w:val="single"/>
              <w:right w:color="000000" w:sz="6" w:val="single"/>
            </w:tcBorders>
            <w:tcMar>
              <w:top w:type="dxa" w:w="15"/>
              <w:left w:type="dxa" w:w="15"/>
              <w:bottom w:type="dxa" w:w="15"/>
              <w:right w:type="dxa" w:w="15"/>
            </w:tcMar>
            <w:vAlign w:val="center"/>
          </w:tcPr>
          <w:p w14:paraId="20030000">
            <w:pPr>
              <w:widowControl w:val="0"/>
              <w:spacing w:after="0" w:line="240" w:lineRule="auto"/>
              <w:ind/>
              <w:jc w:val="center"/>
              <w:rPr>
                <w:rFonts w:ascii="Times New Roman" w:hAnsi="Times New Roman"/>
                <w:sz w:val="24"/>
              </w:rPr>
            </w:pPr>
            <w:r>
              <w:rPr>
                <w:rFonts w:ascii="Times New Roman" w:hAnsi="Times New Roman"/>
                <w:sz w:val="24"/>
              </w:rPr>
              <w:t>1 ставка на 1 медицинский пункт</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21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22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23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24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25030000">
            <w:pPr>
              <w:widowControl w:val="0"/>
              <w:spacing w:after="0" w:line="240" w:lineRule="auto"/>
              <w:ind/>
              <w:jc w:val="center"/>
              <w:rPr>
                <w:rFonts w:ascii="Times New Roman" w:hAnsi="Times New Roman"/>
                <w:sz w:val="24"/>
              </w:rPr>
            </w:pPr>
            <w:r>
              <w:rPr>
                <w:rFonts w:ascii="Times New Roman" w:hAnsi="Times New Roman"/>
                <w:sz w:val="24"/>
              </w:rPr>
              <w:t>Сл</w:t>
            </w:r>
            <w:r>
              <w:rPr>
                <w:rFonts w:ascii="Times New Roman" w:hAnsi="Times New Roman"/>
                <w:sz w:val="24"/>
              </w:rPr>
              <w:t>ужба общественного питания ДЗК «Абзаково»</w:t>
            </w:r>
          </w:p>
        </w:tc>
        <w:tc>
          <w:tcPr>
            <w:tcW w:type="dxa" w:w="2411"/>
            <w:tcBorders>
              <w:bottom w:color="000000" w:sz="6" w:val="single"/>
              <w:right w:color="000000" w:sz="6" w:val="single"/>
            </w:tcBorders>
            <w:tcMar>
              <w:top w:type="dxa" w:w="15"/>
              <w:left w:type="dxa" w:w="15"/>
              <w:bottom w:type="dxa" w:w="15"/>
              <w:right w:type="dxa" w:w="15"/>
            </w:tcMar>
            <w:vAlign w:val="bottom"/>
          </w:tcPr>
          <w:p w14:paraId="26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2703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28030000">
            <w:pPr>
              <w:widowControl w:val="0"/>
              <w:spacing w:after="0" w:line="240" w:lineRule="auto"/>
              <w:ind/>
              <w:rPr>
                <w:rFonts w:ascii="Times New Roman" w:hAnsi="Times New Roman"/>
                <w:sz w:val="24"/>
              </w:rPr>
            </w:pPr>
            <w:r>
              <w:rPr>
                <w:rFonts w:ascii="Times New Roman" w:hAnsi="Times New Roman"/>
                <w:sz w:val="24"/>
              </w:rPr>
              <w:t>Заведующий производством</w:t>
            </w:r>
          </w:p>
        </w:tc>
        <w:tc>
          <w:tcPr>
            <w:tcW w:type="dxa" w:w="2411"/>
            <w:tcBorders>
              <w:bottom w:color="000000" w:sz="6" w:val="single"/>
              <w:right w:color="000000" w:sz="6" w:val="single"/>
            </w:tcBorders>
            <w:tcMar>
              <w:top w:type="dxa" w:w="15"/>
              <w:left w:type="dxa" w:w="15"/>
              <w:bottom w:type="dxa" w:w="15"/>
              <w:right w:type="dxa" w:w="15"/>
            </w:tcMar>
            <w:vAlign w:val="bottom"/>
          </w:tcPr>
          <w:p w14:paraId="29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2A03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2B030000">
            <w:pPr>
              <w:widowControl w:val="0"/>
              <w:spacing w:after="0" w:line="240" w:lineRule="auto"/>
              <w:ind/>
              <w:rPr>
                <w:rFonts w:ascii="Times New Roman" w:hAnsi="Times New Roman"/>
                <w:sz w:val="24"/>
              </w:rPr>
            </w:pPr>
            <w:r>
              <w:rPr>
                <w:rFonts w:ascii="Times New Roman" w:hAnsi="Times New Roman"/>
                <w:sz w:val="24"/>
              </w:rPr>
              <w:t>Технолог</w:t>
            </w:r>
          </w:p>
        </w:tc>
        <w:tc>
          <w:tcPr>
            <w:tcW w:type="dxa" w:w="2411"/>
            <w:tcBorders>
              <w:bottom w:color="000000" w:sz="6" w:val="single"/>
              <w:right w:color="000000" w:sz="6" w:val="single"/>
            </w:tcBorders>
            <w:tcMar>
              <w:top w:type="dxa" w:w="15"/>
              <w:left w:type="dxa" w:w="15"/>
              <w:bottom w:type="dxa" w:w="15"/>
              <w:right w:type="dxa" w:w="15"/>
            </w:tcMar>
            <w:vAlign w:val="bottom"/>
          </w:tcPr>
          <w:p w14:paraId="2C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2D03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2E030000">
            <w:pPr>
              <w:widowControl w:val="0"/>
              <w:spacing w:after="0" w:line="240" w:lineRule="auto"/>
              <w:ind/>
              <w:rPr>
                <w:rFonts w:ascii="Times New Roman" w:hAnsi="Times New Roman"/>
                <w:sz w:val="24"/>
              </w:rPr>
            </w:pPr>
            <w:r>
              <w:rPr>
                <w:rFonts w:ascii="Times New Roman" w:hAnsi="Times New Roman"/>
                <w:sz w:val="24"/>
              </w:rPr>
              <w:t>Повар</w:t>
            </w:r>
          </w:p>
        </w:tc>
        <w:tc>
          <w:tcPr>
            <w:tcW w:type="dxa" w:w="2411"/>
            <w:tcBorders>
              <w:bottom w:color="000000" w:sz="6" w:val="single"/>
              <w:right w:color="000000" w:sz="6" w:val="single"/>
            </w:tcBorders>
            <w:tcMar>
              <w:top w:type="dxa" w:w="15"/>
              <w:left w:type="dxa" w:w="15"/>
              <w:bottom w:type="dxa" w:w="15"/>
              <w:right w:type="dxa" w:w="15"/>
            </w:tcMar>
            <w:vAlign w:val="bottom"/>
          </w:tcPr>
          <w:p w14:paraId="2F030000">
            <w:pPr>
              <w:widowControl w:val="0"/>
              <w:spacing w:after="0" w:line="240" w:lineRule="auto"/>
              <w:ind/>
              <w:jc w:val="center"/>
              <w:rPr>
                <w:rFonts w:ascii="Times New Roman" w:hAnsi="Times New Roman"/>
                <w:sz w:val="24"/>
              </w:rPr>
            </w:pPr>
            <w:r>
              <w:rPr>
                <w:rFonts w:ascii="Times New Roman" w:hAnsi="Times New Roman"/>
                <w:sz w:val="24"/>
              </w:rPr>
              <w:t>6</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3003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31030000">
            <w:pPr>
              <w:widowControl w:val="0"/>
              <w:spacing w:after="0" w:line="240" w:lineRule="auto"/>
              <w:ind/>
              <w:rPr>
                <w:rFonts w:ascii="Times New Roman" w:hAnsi="Times New Roman"/>
                <w:sz w:val="24"/>
              </w:rPr>
            </w:pPr>
            <w:r>
              <w:rPr>
                <w:rFonts w:ascii="Times New Roman" w:hAnsi="Times New Roman"/>
                <w:sz w:val="24"/>
              </w:rPr>
              <w:t>Кондитер</w:t>
            </w:r>
          </w:p>
        </w:tc>
        <w:tc>
          <w:tcPr>
            <w:tcW w:type="dxa" w:w="2411"/>
            <w:tcBorders>
              <w:bottom w:color="000000" w:sz="6" w:val="single"/>
              <w:right w:color="000000" w:sz="6" w:val="single"/>
            </w:tcBorders>
            <w:tcMar>
              <w:top w:type="dxa" w:w="15"/>
              <w:left w:type="dxa" w:w="15"/>
              <w:bottom w:type="dxa" w:w="15"/>
              <w:right w:type="dxa" w:w="15"/>
            </w:tcMar>
            <w:vAlign w:val="bottom"/>
          </w:tcPr>
          <w:p w14:paraId="32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3303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bottom"/>
          </w:tcPr>
          <w:p w14:paraId="34030000">
            <w:pPr>
              <w:widowControl w:val="0"/>
              <w:spacing w:after="0" w:line="240" w:lineRule="auto"/>
              <w:ind/>
              <w:rPr>
                <w:rFonts w:ascii="Times New Roman" w:hAnsi="Times New Roman"/>
                <w:sz w:val="24"/>
              </w:rPr>
            </w:pPr>
            <w:r>
              <w:rPr>
                <w:rFonts w:ascii="Times New Roman" w:hAnsi="Times New Roman"/>
                <w:sz w:val="24"/>
              </w:rPr>
              <w:t>Машинист посудомоечной машины</w:t>
            </w:r>
          </w:p>
        </w:tc>
        <w:tc>
          <w:tcPr>
            <w:tcW w:type="dxa" w:w="2411"/>
            <w:tcBorders>
              <w:bottom w:color="000000" w:sz="6" w:val="single"/>
              <w:right w:color="000000" w:sz="6" w:val="single"/>
            </w:tcBorders>
            <w:tcMar>
              <w:top w:type="dxa" w:w="15"/>
              <w:left w:type="dxa" w:w="15"/>
              <w:bottom w:type="dxa" w:w="15"/>
              <w:right w:type="dxa" w:w="15"/>
            </w:tcMar>
            <w:vAlign w:val="center"/>
          </w:tcPr>
          <w:p w14:paraId="35030000">
            <w:pPr>
              <w:widowControl w:val="0"/>
              <w:spacing w:after="0" w:line="240" w:lineRule="auto"/>
              <w:ind/>
              <w:jc w:val="center"/>
              <w:rPr>
                <w:rFonts w:ascii="Times New Roman" w:hAnsi="Times New Roman"/>
                <w:sz w:val="24"/>
              </w:rPr>
            </w:pPr>
            <w:r>
              <w:rPr>
                <w:rFonts w:ascii="Times New Roman" w:hAnsi="Times New Roman"/>
                <w:sz w:val="24"/>
              </w:rPr>
              <w:t>4 ставки</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3603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5548"/>
            <w:tcBorders>
              <w:bottom w:color="000000" w:sz="6" w:val="single"/>
              <w:right w:color="000000" w:sz="6" w:val="single"/>
            </w:tcBorders>
            <w:tcMar>
              <w:top w:type="dxa" w:w="15"/>
              <w:left w:type="dxa" w:w="15"/>
              <w:bottom w:type="dxa" w:w="15"/>
              <w:right w:type="dxa" w:w="15"/>
            </w:tcMar>
            <w:vAlign w:val="center"/>
          </w:tcPr>
          <w:p w14:paraId="37030000">
            <w:pPr>
              <w:widowControl w:val="0"/>
              <w:spacing w:after="0" w:line="240" w:lineRule="auto"/>
              <w:ind/>
              <w:rPr>
                <w:rFonts w:ascii="Times New Roman" w:hAnsi="Times New Roman"/>
                <w:sz w:val="24"/>
              </w:rPr>
            </w:pPr>
            <w:r>
              <w:rPr>
                <w:rFonts w:ascii="Times New Roman" w:hAnsi="Times New Roman"/>
                <w:sz w:val="24"/>
              </w:rPr>
              <w:t>Грузчик</w:t>
            </w:r>
          </w:p>
        </w:tc>
        <w:tc>
          <w:tcPr>
            <w:tcW w:type="dxa" w:w="2411"/>
            <w:tcBorders>
              <w:bottom w:color="000000" w:sz="6" w:val="single"/>
              <w:right w:color="000000" w:sz="6" w:val="single"/>
            </w:tcBorders>
            <w:tcMar>
              <w:top w:type="dxa" w:w="15"/>
              <w:left w:type="dxa" w:w="15"/>
              <w:bottom w:type="dxa" w:w="15"/>
              <w:right w:type="dxa" w:w="15"/>
            </w:tcMar>
            <w:vAlign w:val="bottom"/>
          </w:tcPr>
          <w:p w14:paraId="38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3903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5548"/>
            <w:tcBorders>
              <w:bottom w:color="000000" w:sz="6" w:val="single"/>
              <w:right w:color="000000" w:sz="6" w:val="single"/>
            </w:tcBorders>
            <w:tcMar>
              <w:top w:type="dxa" w:w="15"/>
              <w:left w:type="dxa" w:w="15"/>
              <w:bottom w:type="dxa" w:w="15"/>
              <w:right w:type="dxa" w:w="15"/>
            </w:tcMar>
            <w:vAlign w:val="center"/>
          </w:tcPr>
          <w:p w14:paraId="3A030000">
            <w:pPr>
              <w:widowControl w:val="0"/>
              <w:spacing w:after="0" w:line="240" w:lineRule="auto"/>
              <w:ind/>
              <w:rPr>
                <w:rFonts w:ascii="Times New Roman" w:hAnsi="Times New Roman"/>
                <w:sz w:val="24"/>
              </w:rPr>
            </w:pPr>
            <w:r>
              <w:rPr>
                <w:rFonts w:ascii="Times New Roman" w:hAnsi="Times New Roman"/>
                <w:sz w:val="24"/>
              </w:rPr>
              <w:t>Кухонный рабочий</w:t>
            </w:r>
          </w:p>
        </w:tc>
        <w:tc>
          <w:tcPr>
            <w:tcW w:type="dxa" w:w="2411"/>
            <w:tcBorders>
              <w:bottom w:color="000000" w:sz="6" w:val="single"/>
              <w:right w:color="000000" w:sz="6" w:val="single"/>
            </w:tcBorders>
            <w:tcMar>
              <w:top w:type="dxa" w:w="15"/>
              <w:left w:type="dxa" w:w="15"/>
              <w:bottom w:type="dxa" w:w="15"/>
              <w:right w:type="dxa" w:w="15"/>
            </w:tcMar>
            <w:vAlign w:val="bottom"/>
          </w:tcPr>
          <w:p w14:paraId="3B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3C03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5548"/>
            <w:tcBorders>
              <w:bottom w:color="000000" w:sz="6" w:val="single"/>
              <w:right w:color="000000" w:sz="6" w:val="single"/>
            </w:tcBorders>
            <w:tcMar>
              <w:top w:type="dxa" w:w="15"/>
              <w:left w:type="dxa" w:w="15"/>
              <w:bottom w:type="dxa" w:w="15"/>
              <w:right w:type="dxa" w:w="15"/>
            </w:tcMar>
            <w:vAlign w:val="bottom"/>
          </w:tcPr>
          <w:p w14:paraId="3D030000">
            <w:pPr>
              <w:widowControl w:val="0"/>
              <w:spacing w:after="0" w:line="240" w:lineRule="auto"/>
              <w:ind/>
              <w:rPr>
                <w:rFonts w:ascii="Times New Roman" w:hAnsi="Times New Roman"/>
                <w:sz w:val="24"/>
              </w:rPr>
            </w:pPr>
            <w:r>
              <w:rPr>
                <w:rFonts w:ascii="Times New Roman" w:hAnsi="Times New Roman"/>
                <w:sz w:val="24"/>
              </w:rPr>
              <w:t>Администратор зала</w:t>
            </w:r>
          </w:p>
        </w:tc>
        <w:tc>
          <w:tcPr>
            <w:tcW w:type="dxa" w:w="2411"/>
            <w:tcBorders>
              <w:bottom w:color="000000" w:sz="6" w:val="single"/>
              <w:right w:color="000000" w:sz="6" w:val="single"/>
            </w:tcBorders>
            <w:tcMar>
              <w:top w:type="dxa" w:w="15"/>
              <w:left w:type="dxa" w:w="15"/>
              <w:bottom w:type="dxa" w:w="15"/>
              <w:right w:type="dxa" w:w="15"/>
            </w:tcMar>
            <w:vAlign w:val="bottom"/>
          </w:tcPr>
          <w:p w14:paraId="3E030000">
            <w:pPr>
              <w:widowControl w:val="0"/>
              <w:spacing w:after="0" w:line="240" w:lineRule="auto"/>
              <w:ind/>
              <w:jc w:val="center"/>
              <w:rPr>
                <w:rFonts w:ascii="Times New Roman" w:hAnsi="Times New Roman"/>
                <w:sz w:val="24"/>
              </w:rPr>
            </w:pPr>
            <w:r>
              <w:rPr>
                <w:rFonts w:ascii="Times New Roman" w:hAnsi="Times New Roman"/>
                <w:sz w:val="24"/>
              </w:rPr>
              <w:t>2</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3F03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5548"/>
            <w:tcBorders>
              <w:bottom w:color="000000" w:sz="6" w:val="single"/>
              <w:right w:color="000000" w:sz="6" w:val="single"/>
            </w:tcBorders>
            <w:tcMar>
              <w:top w:type="dxa" w:w="15"/>
              <w:left w:type="dxa" w:w="15"/>
              <w:bottom w:type="dxa" w:w="15"/>
              <w:right w:type="dxa" w:w="15"/>
            </w:tcMar>
            <w:vAlign w:val="center"/>
          </w:tcPr>
          <w:p w14:paraId="40030000">
            <w:pPr>
              <w:widowControl w:val="0"/>
              <w:spacing w:after="0" w:line="240" w:lineRule="auto"/>
              <w:ind/>
              <w:rPr>
                <w:rFonts w:ascii="Times New Roman" w:hAnsi="Times New Roman"/>
                <w:sz w:val="24"/>
              </w:rPr>
            </w:pPr>
            <w:r>
              <w:rPr>
                <w:rFonts w:ascii="Times New Roman" w:hAnsi="Times New Roman"/>
                <w:sz w:val="24"/>
              </w:rPr>
              <w:t>Официант</w:t>
            </w:r>
          </w:p>
        </w:tc>
        <w:tc>
          <w:tcPr>
            <w:tcW w:type="dxa" w:w="2411"/>
            <w:tcBorders>
              <w:bottom w:color="000000" w:sz="6" w:val="single"/>
              <w:right w:color="000000" w:sz="6" w:val="single"/>
            </w:tcBorders>
            <w:tcMar>
              <w:top w:type="dxa" w:w="15"/>
              <w:left w:type="dxa" w:w="15"/>
              <w:bottom w:type="dxa" w:w="15"/>
              <w:right w:type="dxa" w:w="15"/>
            </w:tcMar>
            <w:vAlign w:val="bottom"/>
          </w:tcPr>
          <w:p w14:paraId="41030000">
            <w:pPr>
              <w:widowControl w:val="0"/>
              <w:spacing w:after="0" w:line="240" w:lineRule="auto"/>
              <w:ind/>
              <w:jc w:val="center"/>
              <w:rPr>
                <w:rFonts w:ascii="Times New Roman" w:hAnsi="Times New Roman"/>
                <w:sz w:val="24"/>
              </w:rPr>
            </w:pPr>
            <w:r>
              <w:rPr>
                <w:rFonts w:ascii="Times New Roman" w:hAnsi="Times New Roman"/>
                <w:sz w:val="24"/>
              </w:rPr>
              <w:t>6</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42030000">
            <w:pPr>
              <w:widowControl w:val="0"/>
              <w:spacing w:after="0" w:line="240" w:lineRule="auto"/>
              <w:ind/>
              <w:jc w:val="center"/>
              <w:rPr>
                <w:rFonts w:ascii="Times New Roman" w:hAnsi="Times New Roman"/>
                <w:sz w:val="24"/>
              </w:rPr>
            </w:pPr>
            <w:r>
              <w:rPr>
                <w:rFonts w:ascii="Times New Roman" w:hAnsi="Times New Roman"/>
                <w:sz w:val="24"/>
              </w:rPr>
              <w:t>10</w:t>
            </w:r>
          </w:p>
        </w:tc>
        <w:tc>
          <w:tcPr>
            <w:tcW w:type="dxa" w:w="5548"/>
            <w:tcBorders>
              <w:bottom w:color="000000" w:sz="6" w:val="single"/>
              <w:right w:color="000000" w:sz="6" w:val="single"/>
            </w:tcBorders>
            <w:tcMar>
              <w:top w:type="dxa" w:w="15"/>
              <w:left w:type="dxa" w:w="15"/>
              <w:bottom w:type="dxa" w:w="15"/>
              <w:right w:type="dxa" w:w="15"/>
            </w:tcMar>
            <w:vAlign w:val="bottom"/>
          </w:tcPr>
          <w:p w14:paraId="43030000">
            <w:pPr>
              <w:widowControl w:val="0"/>
              <w:spacing w:after="0" w:line="240" w:lineRule="auto"/>
              <w:ind/>
              <w:rPr>
                <w:rFonts w:ascii="Times New Roman" w:hAnsi="Times New Roman"/>
                <w:sz w:val="24"/>
              </w:rPr>
            </w:pPr>
            <w:r>
              <w:rPr>
                <w:rFonts w:ascii="Times New Roman" w:hAnsi="Times New Roman"/>
                <w:sz w:val="24"/>
              </w:rPr>
              <w:t>Заведующий складом</w:t>
            </w:r>
          </w:p>
        </w:tc>
        <w:tc>
          <w:tcPr>
            <w:tcW w:type="dxa" w:w="2411"/>
            <w:tcBorders>
              <w:bottom w:color="000000" w:sz="6" w:val="single"/>
              <w:right w:color="000000" w:sz="6" w:val="single"/>
            </w:tcBorders>
            <w:tcMar>
              <w:top w:type="dxa" w:w="15"/>
              <w:left w:type="dxa" w:w="15"/>
              <w:bottom w:type="dxa" w:w="15"/>
              <w:right w:type="dxa" w:w="15"/>
            </w:tcMar>
            <w:vAlign w:val="center"/>
          </w:tcPr>
          <w:p w14:paraId="44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45030000">
            <w:pPr>
              <w:widowControl w:val="0"/>
              <w:spacing w:after="0" w:line="240" w:lineRule="auto"/>
              <w:ind/>
              <w:jc w:val="center"/>
              <w:rPr>
                <w:rFonts w:ascii="Times New Roman" w:hAnsi="Times New Roman"/>
                <w:sz w:val="24"/>
              </w:rPr>
            </w:pPr>
            <w:r>
              <w:rPr>
                <w:rFonts w:ascii="Times New Roman" w:hAnsi="Times New Roman"/>
                <w:sz w:val="24"/>
              </w:rPr>
              <w:t>11</w:t>
            </w:r>
          </w:p>
        </w:tc>
        <w:tc>
          <w:tcPr>
            <w:tcW w:type="dxa" w:w="5548"/>
            <w:tcBorders>
              <w:bottom w:color="000000" w:sz="6" w:val="single"/>
              <w:right w:color="000000" w:sz="6" w:val="single"/>
            </w:tcBorders>
            <w:tcMar>
              <w:top w:type="dxa" w:w="15"/>
              <w:left w:type="dxa" w:w="15"/>
              <w:bottom w:type="dxa" w:w="15"/>
              <w:right w:type="dxa" w:w="15"/>
            </w:tcMar>
            <w:vAlign w:val="bottom"/>
          </w:tcPr>
          <w:p w14:paraId="46030000">
            <w:pPr>
              <w:widowControl w:val="0"/>
              <w:spacing w:after="0" w:line="240" w:lineRule="auto"/>
              <w:ind/>
              <w:rPr>
                <w:rFonts w:ascii="Times New Roman" w:hAnsi="Times New Roman"/>
                <w:sz w:val="24"/>
              </w:rPr>
            </w:pPr>
            <w:r>
              <w:rPr>
                <w:rFonts w:ascii="Times New Roman" w:hAnsi="Times New Roman"/>
                <w:sz w:val="24"/>
              </w:rPr>
              <w:t>Калькулятор</w:t>
            </w:r>
          </w:p>
        </w:tc>
        <w:tc>
          <w:tcPr>
            <w:tcW w:type="dxa" w:w="2411"/>
            <w:tcBorders>
              <w:bottom w:color="000000" w:sz="6" w:val="single"/>
              <w:right w:color="000000" w:sz="6" w:val="single"/>
            </w:tcBorders>
            <w:tcMar>
              <w:top w:type="dxa" w:w="15"/>
              <w:left w:type="dxa" w:w="15"/>
              <w:bottom w:type="dxa" w:w="15"/>
              <w:right w:type="dxa" w:w="15"/>
            </w:tcMar>
            <w:vAlign w:val="center"/>
          </w:tcPr>
          <w:p w14:paraId="47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48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49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center"/>
          </w:tcPr>
          <w:p w14:paraId="4A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4B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4C030000">
            <w:pPr>
              <w:widowControl w:val="0"/>
              <w:spacing w:after="0" w:line="240" w:lineRule="auto"/>
              <w:ind/>
              <w:jc w:val="center"/>
              <w:rPr>
                <w:rFonts w:ascii="Times New Roman" w:hAnsi="Times New Roman"/>
                <w:sz w:val="24"/>
              </w:rPr>
            </w:pPr>
            <w:r>
              <w:rPr>
                <w:rFonts w:ascii="Times New Roman" w:hAnsi="Times New Roman"/>
                <w:sz w:val="24"/>
              </w:rPr>
              <w:t xml:space="preserve">Эксплутационно - техническая служба ДЗК </w:t>
            </w:r>
            <w:r>
              <w:rPr>
                <w:rFonts w:ascii="Times New Roman" w:hAnsi="Times New Roman"/>
                <w:sz w:val="24"/>
              </w:rPr>
              <w:t>«Абзаково»</w:t>
            </w:r>
          </w:p>
        </w:tc>
        <w:tc>
          <w:tcPr>
            <w:tcW w:type="dxa" w:w="2411"/>
            <w:tcBorders>
              <w:bottom w:color="000000" w:sz="6" w:val="single"/>
              <w:right w:color="000000" w:sz="6" w:val="single"/>
            </w:tcBorders>
            <w:tcMar>
              <w:top w:type="dxa" w:w="15"/>
              <w:left w:type="dxa" w:w="15"/>
              <w:bottom w:type="dxa" w:w="15"/>
              <w:right w:type="dxa" w:w="15"/>
            </w:tcMar>
            <w:vAlign w:val="center"/>
          </w:tcPr>
          <w:p w14:paraId="4D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4E03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4F030000">
            <w:pPr>
              <w:widowControl w:val="0"/>
              <w:spacing w:after="0" w:line="240" w:lineRule="auto"/>
              <w:ind/>
              <w:rPr>
                <w:rFonts w:ascii="Times New Roman" w:hAnsi="Times New Roman"/>
                <w:sz w:val="24"/>
              </w:rPr>
            </w:pPr>
            <w:r>
              <w:rPr>
                <w:rFonts w:ascii="Times New Roman" w:hAnsi="Times New Roman"/>
                <w:sz w:val="24"/>
              </w:rPr>
              <w:t>Инженер</w:t>
            </w:r>
          </w:p>
        </w:tc>
        <w:tc>
          <w:tcPr>
            <w:tcW w:type="dxa" w:w="2411"/>
            <w:tcBorders>
              <w:bottom w:color="000000" w:sz="6" w:val="single"/>
              <w:right w:color="000000" w:sz="6" w:val="single"/>
            </w:tcBorders>
            <w:tcMar>
              <w:top w:type="dxa" w:w="15"/>
              <w:left w:type="dxa" w:w="15"/>
              <w:bottom w:type="dxa" w:w="15"/>
              <w:right w:type="dxa" w:w="15"/>
            </w:tcMar>
            <w:vAlign w:val="bottom"/>
          </w:tcPr>
          <w:p w14:paraId="50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103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52030000">
            <w:pPr>
              <w:widowControl w:val="0"/>
              <w:spacing w:after="0" w:line="240" w:lineRule="auto"/>
              <w:ind/>
              <w:rPr>
                <w:rFonts w:ascii="Times New Roman" w:hAnsi="Times New Roman"/>
                <w:sz w:val="24"/>
              </w:rPr>
            </w:pPr>
            <w:r>
              <w:rPr>
                <w:rFonts w:ascii="Times New Roman" w:hAnsi="Times New Roman"/>
                <w:sz w:val="24"/>
              </w:rPr>
              <w:t>Инженер - сметчик</w:t>
            </w:r>
          </w:p>
        </w:tc>
        <w:tc>
          <w:tcPr>
            <w:tcW w:type="dxa" w:w="2411"/>
            <w:tcBorders>
              <w:bottom w:color="000000" w:sz="6" w:val="single"/>
              <w:right w:color="000000" w:sz="6" w:val="single"/>
            </w:tcBorders>
            <w:tcMar>
              <w:top w:type="dxa" w:w="15"/>
              <w:left w:type="dxa" w:w="15"/>
              <w:bottom w:type="dxa" w:w="15"/>
              <w:right w:type="dxa" w:w="15"/>
            </w:tcMar>
            <w:vAlign w:val="bottom"/>
          </w:tcPr>
          <w:p w14:paraId="53030000">
            <w:pPr>
              <w:widowControl w:val="0"/>
              <w:spacing w:after="0" w:line="240" w:lineRule="auto"/>
              <w:ind/>
              <w:jc w:val="center"/>
              <w:rPr>
                <w:rFonts w:ascii="Times New Roman" w:hAnsi="Times New Roman"/>
                <w:sz w:val="24"/>
              </w:rPr>
            </w:pPr>
            <w:r>
              <w:rPr>
                <w:rFonts w:ascii="Times New Roman" w:hAnsi="Times New Roman"/>
                <w:sz w:val="24"/>
              </w:rPr>
              <w:t>0,5</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403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55030000">
            <w:pPr>
              <w:widowControl w:val="0"/>
              <w:spacing w:after="0" w:line="240" w:lineRule="auto"/>
              <w:ind/>
              <w:rPr>
                <w:rFonts w:ascii="Times New Roman" w:hAnsi="Times New Roman"/>
                <w:sz w:val="24"/>
              </w:rPr>
            </w:pPr>
            <w:r>
              <w:rPr>
                <w:rFonts w:ascii="Times New Roman" w:hAnsi="Times New Roman"/>
                <w:sz w:val="24"/>
              </w:rPr>
              <w:t>Специалист по комплексной безопасности</w:t>
            </w:r>
          </w:p>
        </w:tc>
        <w:tc>
          <w:tcPr>
            <w:tcW w:type="dxa" w:w="2411"/>
            <w:tcBorders>
              <w:bottom w:color="000000" w:sz="6" w:val="single"/>
              <w:right w:color="000000" w:sz="6" w:val="single"/>
            </w:tcBorders>
            <w:tcMar>
              <w:top w:type="dxa" w:w="15"/>
              <w:left w:type="dxa" w:w="15"/>
              <w:bottom w:type="dxa" w:w="15"/>
              <w:right w:type="dxa" w:w="15"/>
            </w:tcMar>
            <w:vAlign w:val="center"/>
          </w:tcPr>
          <w:p w14:paraId="56030000">
            <w:pPr>
              <w:widowControl w:val="0"/>
              <w:spacing w:after="0" w:line="240" w:lineRule="auto"/>
              <w:ind/>
              <w:jc w:val="center"/>
              <w:rPr>
                <w:rFonts w:ascii="Times New Roman" w:hAnsi="Times New Roman"/>
                <w:sz w:val="24"/>
              </w:rPr>
            </w:pPr>
            <w:r>
              <w:rPr>
                <w:rFonts w:ascii="Times New Roman" w:hAnsi="Times New Roman"/>
                <w:sz w:val="24"/>
              </w:rPr>
              <w:t>2</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703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bottom"/>
          </w:tcPr>
          <w:p w14:paraId="58030000">
            <w:pPr>
              <w:widowControl w:val="0"/>
              <w:spacing w:after="0" w:line="240" w:lineRule="auto"/>
              <w:ind/>
              <w:rPr>
                <w:rFonts w:ascii="Times New Roman" w:hAnsi="Times New Roman"/>
                <w:sz w:val="24"/>
              </w:rPr>
            </w:pPr>
            <w:r>
              <w:rPr>
                <w:rFonts w:ascii="Times New Roman" w:hAnsi="Times New Roman"/>
                <w:sz w:val="24"/>
              </w:rPr>
              <w:t>Специалист по охране труда</w:t>
            </w:r>
          </w:p>
        </w:tc>
        <w:tc>
          <w:tcPr>
            <w:tcW w:type="dxa" w:w="2411"/>
            <w:tcBorders>
              <w:bottom w:color="000000" w:sz="6" w:val="single"/>
              <w:right w:color="000000" w:sz="6" w:val="single"/>
            </w:tcBorders>
            <w:tcMar>
              <w:top w:type="dxa" w:w="15"/>
              <w:left w:type="dxa" w:w="15"/>
              <w:bottom w:type="dxa" w:w="15"/>
              <w:right w:type="dxa" w:w="15"/>
            </w:tcMar>
            <w:vAlign w:val="center"/>
          </w:tcPr>
          <w:p w14:paraId="59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A03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48"/>
            <w:tcBorders>
              <w:bottom w:color="000000" w:sz="6" w:val="single"/>
              <w:right w:color="000000" w:sz="6" w:val="single"/>
            </w:tcBorders>
            <w:tcMar>
              <w:top w:type="dxa" w:w="15"/>
              <w:left w:type="dxa" w:w="15"/>
              <w:bottom w:type="dxa" w:w="15"/>
              <w:right w:type="dxa" w:w="15"/>
            </w:tcMar>
            <w:vAlign w:val="bottom"/>
          </w:tcPr>
          <w:p w14:paraId="5B030000">
            <w:pPr>
              <w:widowControl w:val="0"/>
              <w:spacing w:after="0" w:line="240" w:lineRule="auto"/>
              <w:ind/>
              <w:rPr>
                <w:rFonts w:ascii="Times New Roman" w:hAnsi="Times New Roman"/>
                <w:sz w:val="24"/>
              </w:rPr>
            </w:pPr>
            <w:r>
              <w:rPr>
                <w:rFonts w:ascii="Times New Roman" w:hAnsi="Times New Roman"/>
                <w:sz w:val="24"/>
              </w:rPr>
              <w:t>Технолог по очистным сооружениям</w:t>
            </w:r>
          </w:p>
        </w:tc>
        <w:tc>
          <w:tcPr>
            <w:tcW w:type="dxa" w:w="2411"/>
            <w:tcBorders>
              <w:bottom w:color="000000" w:sz="6" w:val="single"/>
              <w:right w:color="000000" w:sz="6" w:val="single"/>
            </w:tcBorders>
            <w:tcMar>
              <w:top w:type="dxa" w:w="15"/>
              <w:left w:type="dxa" w:w="15"/>
              <w:bottom w:type="dxa" w:w="15"/>
              <w:right w:type="dxa" w:w="15"/>
            </w:tcMar>
            <w:vAlign w:val="center"/>
          </w:tcPr>
          <w:p w14:paraId="5C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5D030000">
            <w:pPr>
              <w:widowControl w:val="0"/>
              <w:spacing w:after="0" w:line="240" w:lineRule="auto"/>
              <w:ind/>
              <w:jc w:val="center"/>
              <w:rPr>
                <w:rFonts w:ascii="Times New Roman" w:hAnsi="Times New Roman"/>
                <w:sz w:val="24"/>
              </w:rPr>
            </w:pPr>
            <w:r>
              <w:rPr>
                <w:rFonts w:ascii="Times New Roman" w:hAnsi="Times New Roman"/>
                <w:sz w:val="24"/>
              </w:rPr>
              <w:t>6</w:t>
            </w:r>
          </w:p>
        </w:tc>
        <w:tc>
          <w:tcPr>
            <w:tcW w:type="dxa" w:w="5548"/>
            <w:tcBorders>
              <w:bottom w:color="000000" w:sz="6" w:val="single"/>
              <w:right w:color="000000" w:sz="6" w:val="single"/>
            </w:tcBorders>
            <w:tcMar>
              <w:top w:type="dxa" w:w="15"/>
              <w:left w:type="dxa" w:w="15"/>
              <w:bottom w:type="dxa" w:w="15"/>
              <w:right w:type="dxa" w:w="15"/>
            </w:tcMar>
            <w:vAlign w:val="bottom"/>
          </w:tcPr>
          <w:p w14:paraId="5E030000">
            <w:pPr>
              <w:widowControl w:val="0"/>
              <w:spacing w:after="0" w:line="240" w:lineRule="auto"/>
              <w:ind/>
              <w:rPr>
                <w:rFonts w:ascii="Times New Roman" w:hAnsi="Times New Roman"/>
                <w:sz w:val="24"/>
              </w:rPr>
            </w:pPr>
            <w:r>
              <w:rPr>
                <w:rFonts w:ascii="Times New Roman" w:hAnsi="Times New Roman"/>
                <w:sz w:val="24"/>
              </w:rPr>
              <w:t>Мастер</w:t>
            </w:r>
          </w:p>
        </w:tc>
        <w:tc>
          <w:tcPr>
            <w:tcW w:type="dxa" w:w="2411"/>
            <w:tcBorders>
              <w:bottom w:color="000000" w:sz="6" w:val="single"/>
              <w:right w:color="000000" w:sz="6" w:val="single"/>
            </w:tcBorders>
            <w:tcMar>
              <w:top w:type="dxa" w:w="15"/>
              <w:left w:type="dxa" w:w="15"/>
              <w:bottom w:type="dxa" w:w="15"/>
              <w:right w:type="dxa" w:w="15"/>
            </w:tcMar>
            <w:vAlign w:val="center"/>
          </w:tcPr>
          <w:p w14:paraId="5F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0030000">
            <w:pPr>
              <w:widowControl w:val="0"/>
              <w:spacing w:after="0" w:line="240" w:lineRule="auto"/>
              <w:ind/>
              <w:jc w:val="center"/>
              <w:rPr>
                <w:rFonts w:ascii="Times New Roman" w:hAnsi="Times New Roman"/>
                <w:sz w:val="24"/>
              </w:rPr>
            </w:pPr>
            <w:r>
              <w:rPr>
                <w:rFonts w:ascii="Times New Roman" w:hAnsi="Times New Roman"/>
                <w:sz w:val="24"/>
              </w:rPr>
              <w:t>7</w:t>
            </w:r>
          </w:p>
        </w:tc>
        <w:tc>
          <w:tcPr>
            <w:tcW w:type="dxa" w:w="5548"/>
            <w:tcBorders>
              <w:bottom w:color="000000" w:sz="6" w:val="single"/>
              <w:right w:color="000000" w:sz="6" w:val="single"/>
            </w:tcBorders>
            <w:tcMar>
              <w:top w:type="dxa" w:w="15"/>
              <w:left w:type="dxa" w:w="15"/>
              <w:bottom w:type="dxa" w:w="15"/>
              <w:right w:type="dxa" w:w="15"/>
            </w:tcMar>
            <w:vAlign w:val="bottom"/>
          </w:tcPr>
          <w:p w14:paraId="61030000">
            <w:pPr>
              <w:widowControl w:val="0"/>
              <w:spacing w:after="0" w:line="240" w:lineRule="auto"/>
              <w:ind/>
              <w:rPr>
                <w:rFonts w:ascii="Times New Roman" w:hAnsi="Times New Roman"/>
                <w:sz w:val="24"/>
              </w:rPr>
            </w:pPr>
            <w:r>
              <w:rPr>
                <w:rFonts w:ascii="Times New Roman" w:hAnsi="Times New Roman"/>
                <w:sz w:val="24"/>
              </w:rPr>
              <w:t>Программист</w:t>
            </w:r>
          </w:p>
        </w:tc>
        <w:tc>
          <w:tcPr>
            <w:tcW w:type="dxa" w:w="2411"/>
            <w:tcBorders>
              <w:bottom w:color="000000" w:sz="6" w:val="single"/>
              <w:right w:color="000000" w:sz="6" w:val="single"/>
            </w:tcBorders>
            <w:tcMar>
              <w:top w:type="dxa" w:w="15"/>
              <w:left w:type="dxa" w:w="15"/>
              <w:bottom w:type="dxa" w:w="15"/>
              <w:right w:type="dxa" w:w="15"/>
            </w:tcMar>
            <w:vAlign w:val="center"/>
          </w:tcPr>
          <w:p w14:paraId="62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3030000">
            <w:pPr>
              <w:widowControl w:val="0"/>
              <w:spacing w:after="0" w:line="240" w:lineRule="auto"/>
              <w:ind/>
              <w:jc w:val="center"/>
              <w:rPr>
                <w:rFonts w:ascii="Times New Roman" w:hAnsi="Times New Roman"/>
                <w:sz w:val="24"/>
              </w:rPr>
            </w:pPr>
            <w:r>
              <w:rPr>
                <w:rFonts w:ascii="Times New Roman" w:hAnsi="Times New Roman"/>
                <w:sz w:val="24"/>
              </w:rPr>
              <w:t>8</w:t>
            </w:r>
          </w:p>
        </w:tc>
        <w:tc>
          <w:tcPr>
            <w:tcW w:type="dxa" w:w="5548"/>
            <w:tcBorders>
              <w:bottom w:color="000000" w:sz="6" w:val="single"/>
              <w:right w:color="000000" w:sz="6" w:val="single"/>
            </w:tcBorders>
            <w:tcMar>
              <w:top w:type="dxa" w:w="15"/>
              <w:left w:type="dxa" w:w="15"/>
              <w:bottom w:type="dxa" w:w="15"/>
              <w:right w:type="dxa" w:w="15"/>
            </w:tcMar>
            <w:vAlign w:val="bottom"/>
          </w:tcPr>
          <w:p w14:paraId="64030000">
            <w:pPr>
              <w:widowControl w:val="0"/>
              <w:spacing w:after="0" w:line="240" w:lineRule="auto"/>
              <w:ind/>
              <w:rPr>
                <w:rFonts w:ascii="Times New Roman" w:hAnsi="Times New Roman"/>
                <w:sz w:val="24"/>
              </w:rPr>
            </w:pPr>
            <w:r>
              <w:rPr>
                <w:rFonts w:ascii="Times New Roman" w:hAnsi="Times New Roman"/>
                <w:sz w:val="24"/>
              </w:rPr>
              <w:t>Механик</w:t>
            </w:r>
          </w:p>
        </w:tc>
        <w:tc>
          <w:tcPr>
            <w:tcW w:type="dxa" w:w="2411"/>
            <w:tcBorders>
              <w:bottom w:color="000000" w:sz="6" w:val="single"/>
              <w:right w:color="000000" w:sz="6" w:val="single"/>
            </w:tcBorders>
            <w:tcMar>
              <w:top w:type="dxa" w:w="15"/>
              <w:left w:type="dxa" w:w="15"/>
              <w:bottom w:type="dxa" w:w="15"/>
              <w:right w:type="dxa" w:w="15"/>
            </w:tcMar>
            <w:vAlign w:val="center"/>
          </w:tcPr>
          <w:p w14:paraId="65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6030000">
            <w:pPr>
              <w:widowControl w:val="0"/>
              <w:spacing w:after="0" w:line="240" w:lineRule="auto"/>
              <w:ind/>
              <w:jc w:val="center"/>
              <w:rPr>
                <w:rFonts w:ascii="Times New Roman" w:hAnsi="Times New Roman"/>
                <w:sz w:val="24"/>
              </w:rPr>
            </w:pPr>
            <w:r>
              <w:rPr>
                <w:rFonts w:ascii="Times New Roman" w:hAnsi="Times New Roman"/>
                <w:sz w:val="24"/>
              </w:rPr>
              <w:t>9</w:t>
            </w:r>
          </w:p>
        </w:tc>
        <w:tc>
          <w:tcPr>
            <w:tcW w:type="dxa" w:w="5548"/>
            <w:tcBorders>
              <w:bottom w:color="000000" w:sz="6" w:val="single"/>
              <w:right w:color="000000" w:sz="6" w:val="single"/>
            </w:tcBorders>
            <w:tcMar>
              <w:top w:type="dxa" w:w="15"/>
              <w:left w:type="dxa" w:w="15"/>
              <w:bottom w:type="dxa" w:w="15"/>
              <w:right w:type="dxa" w:w="15"/>
            </w:tcMar>
            <w:vAlign w:val="bottom"/>
          </w:tcPr>
          <w:p w14:paraId="67030000">
            <w:pPr>
              <w:widowControl w:val="0"/>
              <w:spacing w:after="0" w:line="240" w:lineRule="auto"/>
              <w:ind/>
              <w:rPr>
                <w:rFonts w:ascii="Times New Roman" w:hAnsi="Times New Roman"/>
                <w:sz w:val="24"/>
              </w:rPr>
            </w:pPr>
            <w:r>
              <w:rPr>
                <w:rFonts w:ascii="Times New Roman" w:hAnsi="Times New Roman"/>
                <w:sz w:val="24"/>
              </w:rPr>
              <w:t>Звукооператор</w:t>
            </w:r>
          </w:p>
        </w:tc>
        <w:tc>
          <w:tcPr>
            <w:tcW w:type="dxa" w:w="2411"/>
            <w:tcBorders>
              <w:bottom w:color="000000" w:sz="6" w:val="single"/>
              <w:right w:color="000000" w:sz="6" w:val="single"/>
            </w:tcBorders>
            <w:tcMar>
              <w:top w:type="dxa" w:w="15"/>
              <w:left w:type="dxa" w:w="15"/>
              <w:bottom w:type="dxa" w:w="15"/>
              <w:right w:type="dxa" w:w="15"/>
            </w:tcMar>
            <w:vAlign w:val="center"/>
          </w:tcPr>
          <w:p w14:paraId="68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9030000">
            <w:pPr>
              <w:widowControl w:val="0"/>
              <w:spacing w:after="0" w:line="240" w:lineRule="auto"/>
              <w:ind/>
              <w:jc w:val="center"/>
              <w:rPr>
                <w:rFonts w:ascii="Times New Roman" w:hAnsi="Times New Roman"/>
                <w:sz w:val="24"/>
              </w:rPr>
            </w:pPr>
            <w:r>
              <w:rPr>
                <w:rFonts w:ascii="Times New Roman" w:hAnsi="Times New Roman"/>
                <w:sz w:val="24"/>
              </w:rPr>
              <w:t>10</w:t>
            </w:r>
          </w:p>
        </w:tc>
        <w:tc>
          <w:tcPr>
            <w:tcW w:type="dxa" w:w="5548"/>
            <w:tcBorders>
              <w:bottom w:color="000000" w:sz="6" w:val="single"/>
              <w:right w:color="000000" w:sz="6" w:val="single"/>
            </w:tcBorders>
            <w:tcMar>
              <w:top w:type="dxa" w:w="15"/>
              <w:left w:type="dxa" w:w="15"/>
              <w:bottom w:type="dxa" w:w="15"/>
              <w:right w:type="dxa" w:w="15"/>
            </w:tcMar>
            <w:vAlign w:val="bottom"/>
          </w:tcPr>
          <w:p w14:paraId="6A030000">
            <w:pPr>
              <w:widowControl w:val="0"/>
              <w:spacing w:after="0" w:line="240" w:lineRule="auto"/>
              <w:ind/>
              <w:rPr>
                <w:rFonts w:ascii="Times New Roman" w:hAnsi="Times New Roman"/>
                <w:sz w:val="24"/>
              </w:rPr>
            </w:pPr>
            <w:r>
              <w:rPr>
                <w:rFonts w:ascii="Times New Roman" w:hAnsi="Times New Roman"/>
                <w:sz w:val="24"/>
              </w:rPr>
              <w:t>Слесарь-ремонтник</w:t>
            </w:r>
          </w:p>
        </w:tc>
        <w:tc>
          <w:tcPr>
            <w:tcW w:type="dxa" w:w="2411"/>
            <w:tcBorders>
              <w:bottom w:color="000000" w:sz="6" w:val="single"/>
              <w:right w:color="000000" w:sz="6" w:val="single"/>
            </w:tcBorders>
            <w:tcMar>
              <w:top w:type="dxa" w:w="15"/>
              <w:left w:type="dxa" w:w="15"/>
              <w:bottom w:type="dxa" w:w="15"/>
              <w:right w:type="dxa" w:w="15"/>
            </w:tcMar>
            <w:vAlign w:val="bottom"/>
          </w:tcPr>
          <w:p w14:paraId="6B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C030000">
            <w:pPr>
              <w:widowControl w:val="0"/>
              <w:spacing w:after="0" w:line="240" w:lineRule="auto"/>
              <w:ind/>
              <w:jc w:val="center"/>
              <w:rPr>
                <w:rFonts w:ascii="Times New Roman" w:hAnsi="Times New Roman"/>
                <w:sz w:val="24"/>
              </w:rPr>
            </w:pPr>
            <w:r>
              <w:rPr>
                <w:rFonts w:ascii="Times New Roman" w:hAnsi="Times New Roman"/>
                <w:sz w:val="24"/>
              </w:rPr>
              <w:t>11</w:t>
            </w:r>
          </w:p>
        </w:tc>
        <w:tc>
          <w:tcPr>
            <w:tcW w:type="dxa" w:w="5548"/>
            <w:tcBorders>
              <w:bottom w:color="000000" w:sz="6" w:val="single"/>
              <w:right w:color="000000" w:sz="6" w:val="single"/>
            </w:tcBorders>
            <w:tcMar>
              <w:top w:type="dxa" w:w="15"/>
              <w:left w:type="dxa" w:w="15"/>
              <w:bottom w:type="dxa" w:w="15"/>
              <w:right w:type="dxa" w:w="15"/>
            </w:tcMar>
            <w:vAlign w:val="bottom"/>
          </w:tcPr>
          <w:p w14:paraId="6D030000">
            <w:pPr>
              <w:widowControl w:val="0"/>
              <w:spacing w:after="0" w:line="240" w:lineRule="auto"/>
              <w:ind/>
              <w:rPr>
                <w:rFonts w:ascii="Times New Roman" w:hAnsi="Times New Roman"/>
                <w:sz w:val="24"/>
              </w:rPr>
            </w:pPr>
            <w:r>
              <w:rPr>
                <w:rFonts w:ascii="Times New Roman" w:hAnsi="Times New Roman"/>
                <w:sz w:val="24"/>
              </w:rPr>
              <w:t>Столяр</w:t>
            </w:r>
          </w:p>
        </w:tc>
        <w:tc>
          <w:tcPr>
            <w:tcW w:type="dxa" w:w="2411"/>
            <w:tcBorders>
              <w:bottom w:color="000000" w:sz="6" w:val="single"/>
              <w:right w:color="000000" w:sz="6" w:val="single"/>
            </w:tcBorders>
            <w:tcMar>
              <w:top w:type="dxa" w:w="15"/>
              <w:left w:type="dxa" w:w="15"/>
              <w:bottom w:type="dxa" w:w="15"/>
              <w:right w:type="dxa" w:w="15"/>
            </w:tcMar>
            <w:vAlign w:val="bottom"/>
          </w:tcPr>
          <w:p w14:paraId="6E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6F030000">
            <w:pPr>
              <w:widowControl w:val="0"/>
              <w:spacing w:after="0" w:line="240" w:lineRule="auto"/>
              <w:ind/>
              <w:jc w:val="center"/>
              <w:rPr>
                <w:rFonts w:ascii="Times New Roman" w:hAnsi="Times New Roman"/>
                <w:sz w:val="24"/>
              </w:rPr>
            </w:pPr>
            <w:r>
              <w:rPr>
                <w:rFonts w:ascii="Times New Roman" w:hAnsi="Times New Roman"/>
                <w:sz w:val="24"/>
              </w:rPr>
              <w:t>12</w:t>
            </w:r>
          </w:p>
        </w:tc>
        <w:tc>
          <w:tcPr>
            <w:tcW w:type="dxa" w:w="5548"/>
            <w:tcBorders>
              <w:bottom w:color="000000" w:sz="6" w:val="single"/>
              <w:right w:color="000000" w:sz="6" w:val="single"/>
            </w:tcBorders>
            <w:tcMar>
              <w:top w:type="dxa" w:w="15"/>
              <w:left w:type="dxa" w:w="15"/>
              <w:bottom w:type="dxa" w:w="15"/>
              <w:right w:type="dxa" w:w="15"/>
            </w:tcMar>
            <w:vAlign w:val="bottom"/>
          </w:tcPr>
          <w:p w14:paraId="70030000">
            <w:pPr>
              <w:widowControl w:val="0"/>
              <w:spacing w:after="0" w:line="240" w:lineRule="auto"/>
              <w:ind/>
              <w:rPr>
                <w:rFonts w:ascii="Times New Roman" w:hAnsi="Times New Roman"/>
                <w:sz w:val="24"/>
              </w:rPr>
            </w:pPr>
            <w:r>
              <w:rPr>
                <w:rFonts w:ascii="Times New Roman" w:hAnsi="Times New Roman"/>
                <w:sz w:val="24"/>
              </w:rPr>
              <w:t>Слесарь-сантехник</w:t>
            </w:r>
          </w:p>
        </w:tc>
        <w:tc>
          <w:tcPr>
            <w:tcW w:type="dxa" w:w="2411"/>
            <w:tcBorders>
              <w:bottom w:color="000000" w:sz="6" w:val="single"/>
              <w:right w:color="000000" w:sz="6" w:val="single"/>
            </w:tcBorders>
            <w:tcMar>
              <w:top w:type="dxa" w:w="15"/>
              <w:left w:type="dxa" w:w="15"/>
              <w:bottom w:type="dxa" w:w="15"/>
              <w:right w:type="dxa" w:w="15"/>
            </w:tcMar>
            <w:vAlign w:val="bottom"/>
          </w:tcPr>
          <w:p w14:paraId="71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2030000">
            <w:pPr>
              <w:widowControl w:val="0"/>
              <w:spacing w:after="0" w:line="240" w:lineRule="auto"/>
              <w:ind/>
              <w:jc w:val="center"/>
              <w:rPr>
                <w:rFonts w:ascii="Times New Roman" w:hAnsi="Times New Roman"/>
                <w:sz w:val="24"/>
              </w:rPr>
            </w:pPr>
            <w:r>
              <w:rPr>
                <w:rFonts w:ascii="Times New Roman" w:hAnsi="Times New Roman"/>
                <w:sz w:val="24"/>
              </w:rPr>
              <w:t>13</w:t>
            </w:r>
          </w:p>
        </w:tc>
        <w:tc>
          <w:tcPr>
            <w:tcW w:type="dxa" w:w="5548"/>
            <w:tcBorders>
              <w:bottom w:color="000000" w:sz="6" w:val="single"/>
              <w:right w:color="000000" w:sz="6" w:val="single"/>
            </w:tcBorders>
            <w:tcMar>
              <w:top w:type="dxa" w:w="15"/>
              <w:left w:type="dxa" w:w="15"/>
              <w:bottom w:type="dxa" w:w="15"/>
              <w:right w:type="dxa" w:w="15"/>
            </w:tcMar>
            <w:vAlign w:val="bottom"/>
          </w:tcPr>
          <w:p w14:paraId="73030000">
            <w:pPr>
              <w:widowControl w:val="0"/>
              <w:spacing w:after="0" w:line="240" w:lineRule="auto"/>
              <w:ind/>
              <w:rPr>
                <w:rFonts w:ascii="Times New Roman" w:hAnsi="Times New Roman"/>
                <w:sz w:val="24"/>
              </w:rPr>
            </w:pPr>
            <w:r>
              <w:rPr>
                <w:rFonts w:ascii="Times New Roman" w:hAnsi="Times New Roman"/>
                <w:sz w:val="24"/>
              </w:rPr>
              <w:t>Электромонтер по обслуживанию и ремонту электрооборудования</w:t>
            </w:r>
          </w:p>
        </w:tc>
        <w:tc>
          <w:tcPr>
            <w:tcW w:type="dxa" w:w="2411"/>
            <w:tcBorders>
              <w:bottom w:color="000000" w:sz="6" w:val="single"/>
              <w:right w:color="000000" w:sz="6" w:val="single"/>
            </w:tcBorders>
            <w:tcMar>
              <w:top w:type="dxa" w:w="15"/>
              <w:left w:type="dxa" w:w="15"/>
              <w:bottom w:type="dxa" w:w="15"/>
              <w:right w:type="dxa" w:w="15"/>
            </w:tcMar>
            <w:vAlign w:val="bottom"/>
          </w:tcPr>
          <w:p w14:paraId="74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5030000">
            <w:pPr>
              <w:widowControl w:val="0"/>
              <w:spacing w:after="0" w:line="240" w:lineRule="auto"/>
              <w:ind/>
              <w:jc w:val="center"/>
              <w:rPr>
                <w:rFonts w:ascii="Times New Roman" w:hAnsi="Times New Roman"/>
                <w:sz w:val="24"/>
              </w:rPr>
            </w:pPr>
            <w:r>
              <w:rPr>
                <w:rFonts w:ascii="Times New Roman" w:hAnsi="Times New Roman"/>
                <w:sz w:val="24"/>
              </w:rPr>
              <w:t>14</w:t>
            </w:r>
          </w:p>
        </w:tc>
        <w:tc>
          <w:tcPr>
            <w:tcW w:type="dxa" w:w="5548"/>
            <w:tcBorders>
              <w:bottom w:color="000000" w:sz="6" w:val="single"/>
              <w:right w:color="000000" w:sz="6" w:val="single"/>
            </w:tcBorders>
            <w:tcMar>
              <w:top w:type="dxa" w:w="15"/>
              <w:left w:type="dxa" w:w="15"/>
              <w:bottom w:type="dxa" w:w="15"/>
              <w:right w:type="dxa" w:w="15"/>
            </w:tcMar>
            <w:vAlign w:val="center"/>
          </w:tcPr>
          <w:p w14:paraId="76030000">
            <w:pPr>
              <w:widowControl w:val="0"/>
              <w:spacing w:after="0" w:line="240" w:lineRule="auto"/>
              <w:ind/>
              <w:rPr>
                <w:rFonts w:ascii="Times New Roman" w:hAnsi="Times New Roman"/>
                <w:sz w:val="24"/>
              </w:rPr>
            </w:pPr>
            <w:r>
              <w:rPr>
                <w:rFonts w:ascii="Times New Roman" w:hAnsi="Times New Roman"/>
                <w:sz w:val="24"/>
              </w:rPr>
              <w:t>Рабочий по комплексному обслуживанию и ремонту зданий</w:t>
            </w:r>
          </w:p>
        </w:tc>
        <w:tc>
          <w:tcPr>
            <w:tcW w:type="dxa" w:w="2411"/>
            <w:tcBorders>
              <w:bottom w:color="000000" w:sz="6" w:val="single"/>
              <w:right w:color="000000" w:sz="6" w:val="single"/>
            </w:tcBorders>
            <w:tcMar>
              <w:top w:type="dxa" w:w="15"/>
              <w:left w:type="dxa" w:w="15"/>
              <w:bottom w:type="dxa" w:w="15"/>
              <w:right w:type="dxa" w:w="15"/>
            </w:tcMar>
            <w:vAlign w:val="bottom"/>
          </w:tcPr>
          <w:p w14:paraId="77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8030000">
            <w:pPr>
              <w:widowControl w:val="0"/>
              <w:spacing w:after="0" w:line="240" w:lineRule="auto"/>
              <w:ind/>
              <w:jc w:val="center"/>
              <w:rPr>
                <w:rFonts w:ascii="Times New Roman" w:hAnsi="Times New Roman"/>
                <w:sz w:val="24"/>
              </w:rPr>
            </w:pPr>
            <w:r>
              <w:rPr>
                <w:rFonts w:ascii="Times New Roman" w:hAnsi="Times New Roman"/>
                <w:sz w:val="24"/>
              </w:rPr>
              <w:t>15</w:t>
            </w:r>
          </w:p>
        </w:tc>
        <w:tc>
          <w:tcPr>
            <w:tcW w:type="dxa" w:w="5548"/>
            <w:tcBorders>
              <w:bottom w:color="000000" w:sz="6" w:val="single"/>
              <w:right w:color="000000" w:sz="6" w:val="single"/>
            </w:tcBorders>
            <w:tcMar>
              <w:top w:type="dxa" w:w="15"/>
              <w:left w:type="dxa" w:w="15"/>
              <w:bottom w:type="dxa" w:w="15"/>
              <w:right w:type="dxa" w:w="15"/>
            </w:tcMar>
            <w:vAlign w:val="bottom"/>
          </w:tcPr>
          <w:p w14:paraId="79030000">
            <w:pPr>
              <w:widowControl w:val="0"/>
              <w:spacing w:after="0" w:line="240" w:lineRule="auto"/>
              <w:ind/>
              <w:rPr>
                <w:rFonts w:ascii="Times New Roman" w:hAnsi="Times New Roman"/>
                <w:sz w:val="24"/>
              </w:rPr>
            </w:pPr>
            <w:r>
              <w:rPr>
                <w:rFonts w:ascii="Times New Roman" w:hAnsi="Times New Roman"/>
                <w:sz w:val="24"/>
              </w:rPr>
              <w:t>Оператор хлораторной установки</w:t>
            </w:r>
          </w:p>
        </w:tc>
        <w:tc>
          <w:tcPr>
            <w:tcW w:type="dxa" w:w="2411"/>
            <w:tcBorders>
              <w:bottom w:color="000000" w:sz="6" w:val="single"/>
              <w:right w:color="000000" w:sz="6" w:val="single"/>
            </w:tcBorders>
            <w:tcMar>
              <w:top w:type="dxa" w:w="15"/>
              <w:left w:type="dxa" w:w="15"/>
              <w:bottom w:type="dxa" w:w="15"/>
              <w:right w:type="dxa" w:w="15"/>
            </w:tcMar>
            <w:vAlign w:val="bottom"/>
          </w:tcPr>
          <w:p w14:paraId="7A030000">
            <w:pPr>
              <w:widowControl w:val="0"/>
              <w:spacing w:after="0" w:line="240" w:lineRule="auto"/>
              <w:ind/>
              <w:jc w:val="center"/>
              <w:rPr>
                <w:rFonts w:ascii="Times New Roman" w:hAnsi="Times New Roman"/>
                <w:sz w:val="24"/>
              </w:rPr>
            </w:pPr>
            <w:r>
              <w:rPr>
                <w:rFonts w:ascii="Times New Roman" w:hAnsi="Times New Roman"/>
                <w:sz w:val="24"/>
              </w:rPr>
              <w:t>2 ставки на 1 хлораторную установку</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B030000">
            <w:pPr>
              <w:widowControl w:val="0"/>
              <w:spacing w:after="0" w:line="240" w:lineRule="auto"/>
              <w:ind/>
              <w:jc w:val="center"/>
              <w:rPr>
                <w:rFonts w:ascii="Times New Roman" w:hAnsi="Times New Roman"/>
                <w:sz w:val="24"/>
              </w:rPr>
            </w:pPr>
            <w:r>
              <w:rPr>
                <w:rFonts w:ascii="Times New Roman" w:hAnsi="Times New Roman"/>
                <w:sz w:val="24"/>
              </w:rPr>
              <w:t>16</w:t>
            </w:r>
          </w:p>
        </w:tc>
        <w:tc>
          <w:tcPr>
            <w:tcW w:type="dxa" w:w="5548"/>
            <w:tcBorders>
              <w:bottom w:color="000000" w:sz="6" w:val="single"/>
              <w:right w:color="000000" w:sz="6" w:val="single"/>
            </w:tcBorders>
            <w:tcMar>
              <w:top w:type="dxa" w:w="15"/>
              <w:left w:type="dxa" w:w="15"/>
              <w:bottom w:type="dxa" w:w="15"/>
              <w:right w:type="dxa" w:w="15"/>
            </w:tcMar>
            <w:vAlign w:val="center"/>
          </w:tcPr>
          <w:p w14:paraId="7C030000">
            <w:pPr>
              <w:widowControl w:val="0"/>
              <w:spacing w:after="0" w:line="240" w:lineRule="auto"/>
              <w:ind/>
              <w:rPr>
                <w:rFonts w:ascii="Times New Roman" w:hAnsi="Times New Roman"/>
                <w:sz w:val="24"/>
              </w:rPr>
            </w:pPr>
            <w:r>
              <w:rPr>
                <w:rFonts w:ascii="Times New Roman" w:hAnsi="Times New Roman"/>
                <w:sz w:val="24"/>
              </w:rPr>
              <w:t>Оператор очистных сооружений</w:t>
            </w:r>
          </w:p>
        </w:tc>
        <w:tc>
          <w:tcPr>
            <w:tcW w:type="dxa" w:w="2411"/>
            <w:tcBorders>
              <w:bottom w:color="000000" w:sz="6" w:val="single"/>
              <w:right w:color="000000" w:sz="6" w:val="single"/>
            </w:tcBorders>
            <w:tcMar>
              <w:top w:type="dxa" w:w="15"/>
              <w:left w:type="dxa" w:w="15"/>
              <w:bottom w:type="dxa" w:w="15"/>
              <w:right w:type="dxa" w:w="15"/>
            </w:tcMar>
            <w:vAlign w:val="center"/>
          </w:tcPr>
          <w:p w14:paraId="7D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7E030000">
            <w:pPr>
              <w:widowControl w:val="0"/>
              <w:spacing w:after="0" w:line="240" w:lineRule="auto"/>
              <w:ind/>
              <w:jc w:val="center"/>
              <w:rPr>
                <w:rFonts w:ascii="Times New Roman" w:hAnsi="Times New Roman"/>
                <w:sz w:val="24"/>
              </w:rPr>
            </w:pPr>
            <w:r>
              <w:rPr>
                <w:rFonts w:ascii="Times New Roman" w:hAnsi="Times New Roman"/>
                <w:sz w:val="24"/>
              </w:rPr>
              <w:t>17</w:t>
            </w:r>
          </w:p>
        </w:tc>
        <w:tc>
          <w:tcPr>
            <w:tcW w:type="dxa" w:w="5548"/>
            <w:tcBorders>
              <w:bottom w:color="000000" w:sz="6" w:val="single"/>
              <w:right w:color="000000" w:sz="6" w:val="single"/>
            </w:tcBorders>
            <w:tcMar>
              <w:top w:type="dxa" w:w="15"/>
              <w:left w:type="dxa" w:w="15"/>
              <w:bottom w:type="dxa" w:w="15"/>
              <w:right w:type="dxa" w:w="15"/>
            </w:tcMar>
            <w:vAlign w:val="center"/>
          </w:tcPr>
          <w:p w14:paraId="7F030000">
            <w:pPr>
              <w:widowControl w:val="0"/>
              <w:spacing w:after="0" w:line="240" w:lineRule="auto"/>
              <w:ind/>
              <w:rPr>
                <w:rFonts w:ascii="Times New Roman" w:hAnsi="Times New Roman"/>
                <w:sz w:val="24"/>
              </w:rPr>
            </w:pPr>
            <w:r>
              <w:rPr>
                <w:rFonts w:ascii="Times New Roman" w:hAnsi="Times New Roman"/>
                <w:sz w:val="24"/>
              </w:rPr>
              <w:t>Дворник (при отсутствии договора на аутсорсинг)</w:t>
            </w:r>
          </w:p>
        </w:tc>
        <w:tc>
          <w:tcPr>
            <w:tcW w:type="dxa" w:w="2411"/>
            <w:tcBorders>
              <w:bottom w:color="000000" w:sz="6" w:val="single"/>
              <w:right w:color="000000" w:sz="6" w:val="single"/>
            </w:tcBorders>
            <w:tcMar>
              <w:top w:type="dxa" w:w="15"/>
              <w:left w:type="dxa" w:w="15"/>
              <w:bottom w:type="dxa" w:w="15"/>
              <w:right w:type="dxa" w:w="15"/>
            </w:tcMar>
            <w:vAlign w:val="center"/>
          </w:tcPr>
          <w:p w14:paraId="80030000">
            <w:pPr>
              <w:widowControl w:val="0"/>
              <w:spacing w:after="0" w:line="240" w:lineRule="auto"/>
              <w:ind/>
              <w:jc w:val="center"/>
              <w:rPr>
                <w:rFonts w:ascii="Times New Roman" w:hAnsi="Times New Roman"/>
                <w:sz w:val="24"/>
              </w:rPr>
            </w:pPr>
            <w:r>
              <w:rPr>
                <w:rFonts w:ascii="Times New Roman" w:hAnsi="Times New Roman"/>
                <w:sz w:val="24"/>
              </w:rPr>
              <w:t>6</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1030000">
            <w:pPr>
              <w:widowControl w:val="0"/>
              <w:spacing w:after="0" w:line="240" w:lineRule="auto"/>
              <w:ind/>
              <w:jc w:val="center"/>
              <w:rPr>
                <w:rFonts w:ascii="Times New Roman" w:hAnsi="Times New Roman"/>
                <w:sz w:val="24"/>
              </w:rPr>
            </w:pPr>
            <w:r>
              <w:rPr>
                <w:rFonts w:ascii="Times New Roman" w:hAnsi="Times New Roman"/>
                <w:sz w:val="24"/>
              </w:rPr>
              <w:t>18</w:t>
            </w:r>
          </w:p>
        </w:tc>
        <w:tc>
          <w:tcPr>
            <w:tcW w:type="dxa" w:w="5548"/>
            <w:tcBorders>
              <w:bottom w:color="000000" w:sz="6" w:val="single"/>
              <w:right w:color="000000" w:sz="6" w:val="single"/>
            </w:tcBorders>
            <w:tcMar>
              <w:top w:type="dxa" w:w="15"/>
              <w:left w:type="dxa" w:w="15"/>
              <w:bottom w:type="dxa" w:w="15"/>
              <w:right w:type="dxa" w:w="15"/>
            </w:tcMar>
            <w:vAlign w:val="bottom"/>
          </w:tcPr>
          <w:p w14:paraId="82030000">
            <w:pPr>
              <w:widowControl w:val="0"/>
              <w:spacing w:after="0" w:line="240" w:lineRule="auto"/>
              <w:ind/>
              <w:rPr>
                <w:rFonts w:ascii="Times New Roman" w:hAnsi="Times New Roman"/>
                <w:sz w:val="24"/>
              </w:rPr>
            </w:pPr>
            <w:r>
              <w:rPr>
                <w:rFonts w:ascii="Times New Roman" w:hAnsi="Times New Roman"/>
                <w:sz w:val="24"/>
              </w:rPr>
              <w:t>Подсобный рабочий</w:t>
            </w:r>
          </w:p>
        </w:tc>
        <w:tc>
          <w:tcPr>
            <w:tcW w:type="dxa" w:w="2411"/>
            <w:tcBorders>
              <w:bottom w:color="000000" w:sz="6" w:val="single"/>
              <w:right w:color="000000" w:sz="6" w:val="single"/>
            </w:tcBorders>
            <w:tcMar>
              <w:top w:type="dxa" w:w="15"/>
              <w:left w:type="dxa" w:w="15"/>
              <w:bottom w:type="dxa" w:w="15"/>
              <w:right w:type="dxa" w:w="15"/>
            </w:tcMar>
            <w:vAlign w:val="bottom"/>
          </w:tcPr>
          <w:p w14:paraId="83030000">
            <w:pPr>
              <w:widowControl w:val="0"/>
              <w:spacing w:after="0" w:line="240" w:lineRule="auto"/>
              <w:ind/>
              <w:jc w:val="center"/>
              <w:rPr>
                <w:rFonts w:ascii="Times New Roman" w:hAnsi="Times New Roman"/>
                <w:sz w:val="24"/>
              </w:rPr>
            </w:pPr>
            <w:r>
              <w:rPr>
                <w:rFonts w:ascii="Times New Roman" w:hAnsi="Times New Roman"/>
                <w:sz w:val="24"/>
              </w:rPr>
              <w:t>5</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4030000">
            <w:pPr>
              <w:widowControl w:val="0"/>
              <w:spacing w:after="0" w:line="240" w:lineRule="auto"/>
              <w:ind/>
              <w:jc w:val="center"/>
              <w:rPr>
                <w:rFonts w:ascii="Times New Roman" w:hAnsi="Times New Roman"/>
                <w:sz w:val="24"/>
              </w:rPr>
            </w:pPr>
            <w:r>
              <w:rPr>
                <w:rFonts w:ascii="Times New Roman" w:hAnsi="Times New Roman"/>
                <w:sz w:val="24"/>
              </w:rPr>
              <w:t>19</w:t>
            </w:r>
          </w:p>
        </w:tc>
        <w:tc>
          <w:tcPr>
            <w:tcW w:type="dxa" w:w="5548"/>
            <w:tcBorders>
              <w:bottom w:color="000000" w:sz="6" w:val="single"/>
              <w:right w:color="000000" w:sz="6" w:val="single"/>
            </w:tcBorders>
            <w:tcMar>
              <w:top w:type="dxa" w:w="15"/>
              <w:left w:type="dxa" w:w="15"/>
              <w:bottom w:type="dxa" w:w="15"/>
              <w:right w:type="dxa" w:w="15"/>
            </w:tcMar>
            <w:vAlign w:val="bottom"/>
          </w:tcPr>
          <w:p w14:paraId="85030000">
            <w:pPr>
              <w:widowControl w:val="0"/>
              <w:spacing w:after="0" w:line="240" w:lineRule="auto"/>
              <w:ind/>
              <w:rPr>
                <w:rFonts w:ascii="Times New Roman" w:hAnsi="Times New Roman"/>
                <w:sz w:val="24"/>
              </w:rPr>
            </w:pPr>
            <w:r>
              <w:rPr>
                <w:rFonts w:ascii="Times New Roman" w:hAnsi="Times New Roman"/>
                <w:sz w:val="24"/>
              </w:rPr>
              <w:t>Тракторист</w:t>
            </w:r>
          </w:p>
        </w:tc>
        <w:tc>
          <w:tcPr>
            <w:tcW w:type="dxa" w:w="2411"/>
            <w:tcBorders>
              <w:bottom w:color="000000" w:sz="6" w:val="single"/>
              <w:right w:color="000000" w:sz="6" w:val="single"/>
            </w:tcBorders>
            <w:tcMar>
              <w:top w:type="dxa" w:w="15"/>
              <w:left w:type="dxa" w:w="15"/>
              <w:bottom w:type="dxa" w:w="15"/>
              <w:right w:type="dxa" w:w="15"/>
            </w:tcMar>
            <w:vAlign w:val="bottom"/>
          </w:tcPr>
          <w:p w14:paraId="86030000">
            <w:pPr>
              <w:widowControl w:val="0"/>
              <w:spacing w:after="0" w:line="240" w:lineRule="auto"/>
              <w:ind/>
              <w:jc w:val="center"/>
              <w:rPr>
                <w:rFonts w:ascii="Times New Roman" w:hAnsi="Times New Roman"/>
                <w:sz w:val="24"/>
              </w:rPr>
            </w:pPr>
            <w:r>
              <w:rPr>
                <w:rFonts w:ascii="Times New Roman" w:hAnsi="Times New Roman"/>
                <w:sz w:val="24"/>
              </w:rPr>
              <w:t>при наличии 1 ставка на 1 трактор</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7030000">
            <w:pPr>
              <w:widowControl w:val="0"/>
              <w:spacing w:after="0" w:line="240" w:lineRule="auto"/>
              <w:ind/>
              <w:jc w:val="center"/>
              <w:rPr>
                <w:rFonts w:ascii="Times New Roman" w:hAnsi="Times New Roman"/>
                <w:sz w:val="24"/>
              </w:rPr>
            </w:pPr>
            <w:r>
              <w:rPr>
                <w:rFonts w:ascii="Times New Roman" w:hAnsi="Times New Roman"/>
                <w:sz w:val="24"/>
              </w:rPr>
              <w:t>20</w:t>
            </w:r>
          </w:p>
        </w:tc>
        <w:tc>
          <w:tcPr>
            <w:tcW w:type="dxa" w:w="5548"/>
            <w:tcBorders>
              <w:bottom w:color="000000" w:sz="6" w:val="single"/>
              <w:right w:color="000000" w:sz="6" w:val="single"/>
            </w:tcBorders>
            <w:tcMar>
              <w:top w:type="dxa" w:w="15"/>
              <w:left w:type="dxa" w:w="15"/>
              <w:bottom w:type="dxa" w:w="15"/>
              <w:right w:type="dxa" w:w="15"/>
            </w:tcMar>
            <w:vAlign w:val="center"/>
          </w:tcPr>
          <w:p w14:paraId="88030000">
            <w:pPr>
              <w:widowControl w:val="0"/>
              <w:spacing w:after="0" w:line="240" w:lineRule="auto"/>
              <w:ind/>
              <w:rPr>
                <w:rFonts w:ascii="Times New Roman" w:hAnsi="Times New Roman"/>
                <w:sz w:val="24"/>
              </w:rPr>
            </w:pPr>
            <w:r>
              <w:rPr>
                <w:rFonts w:ascii="Times New Roman" w:hAnsi="Times New Roman"/>
                <w:sz w:val="24"/>
              </w:rPr>
              <w:t>Водитель автомобиля</w:t>
            </w:r>
          </w:p>
        </w:tc>
        <w:tc>
          <w:tcPr>
            <w:tcW w:type="dxa" w:w="2411"/>
            <w:tcBorders>
              <w:bottom w:color="000000" w:sz="6" w:val="single"/>
              <w:right w:color="000000" w:sz="6" w:val="single"/>
            </w:tcBorders>
            <w:tcMar>
              <w:top w:type="dxa" w:w="15"/>
              <w:left w:type="dxa" w:w="15"/>
              <w:bottom w:type="dxa" w:w="15"/>
              <w:right w:type="dxa" w:w="15"/>
            </w:tcMar>
            <w:vAlign w:val="bottom"/>
          </w:tcPr>
          <w:p w14:paraId="89030000">
            <w:pPr>
              <w:widowControl w:val="0"/>
              <w:spacing w:after="0" w:line="240" w:lineRule="auto"/>
              <w:ind/>
              <w:jc w:val="center"/>
              <w:rPr>
                <w:rFonts w:ascii="Times New Roman" w:hAnsi="Times New Roman"/>
                <w:sz w:val="24"/>
              </w:rPr>
            </w:pPr>
            <w:r>
              <w:rPr>
                <w:rFonts w:ascii="Times New Roman" w:hAnsi="Times New Roman"/>
                <w:sz w:val="24"/>
              </w:rPr>
              <w:t>при наличии 1 ставка на 1 автомобиль</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8A030000">
            <w:pPr>
              <w:widowControl w:val="0"/>
              <w:spacing w:after="0" w:line="240" w:lineRule="auto"/>
              <w:ind/>
              <w:jc w:val="center"/>
              <w:rPr>
                <w:rFonts w:ascii="Times New Roman" w:hAnsi="Times New Roman"/>
                <w:sz w:val="24"/>
              </w:rPr>
            </w:pPr>
            <w:r>
              <w:rPr>
                <w:rFonts w:ascii="Times New Roman" w:hAnsi="Times New Roman"/>
                <w:sz w:val="24"/>
              </w:rPr>
              <w:t>21</w:t>
            </w:r>
          </w:p>
        </w:tc>
        <w:tc>
          <w:tcPr>
            <w:tcW w:type="dxa" w:w="5548"/>
            <w:tcBorders>
              <w:bottom w:color="000000" w:sz="6" w:val="single"/>
              <w:right w:color="000000" w:sz="6" w:val="single"/>
            </w:tcBorders>
            <w:tcMar>
              <w:top w:type="dxa" w:w="15"/>
              <w:left w:type="dxa" w:w="15"/>
              <w:bottom w:type="dxa" w:w="15"/>
              <w:right w:type="dxa" w:w="15"/>
            </w:tcMar>
            <w:vAlign w:val="bottom"/>
          </w:tcPr>
          <w:p w14:paraId="8B030000">
            <w:pPr>
              <w:widowControl w:val="0"/>
              <w:spacing w:after="0" w:line="240" w:lineRule="auto"/>
              <w:ind/>
              <w:rPr>
                <w:rFonts w:ascii="Times New Roman" w:hAnsi="Times New Roman"/>
                <w:sz w:val="24"/>
              </w:rPr>
            </w:pPr>
            <w:r>
              <w:rPr>
                <w:rFonts w:ascii="Times New Roman" w:hAnsi="Times New Roman"/>
                <w:sz w:val="24"/>
              </w:rPr>
              <w:t>Садовник</w:t>
            </w:r>
          </w:p>
        </w:tc>
        <w:tc>
          <w:tcPr>
            <w:tcW w:type="dxa" w:w="2411"/>
            <w:tcBorders>
              <w:bottom w:color="000000" w:sz="6" w:val="single"/>
              <w:right w:color="000000" w:sz="6" w:val="single"/>
            </w:tcBorders>
            <w:tcMar>
              <w:top w:type="dxa" w:w="15"/>
              <w:left w:type="dxa" w:w="15"/>
              <w:bottom w:type="dxa" w:w="15"/>
              <w:right w:type="dxa" w:w="15"/>
            </w:tcMar>
            <w:vAlign w:val="bottom"/>
          </w:tcPr>
          <w:p w14:paraId="8C030000">
            <w:pPr>
              <w:widowControl w:val="0"/>
              <w:spacing w:after="0" w:line="240" w:lineRule="auto"/>
              <w:ind/>
              <w:jc w:val="center"/>
              <w:rPr>
                <w:rFonts w:ascii="Times New Roman" w:hAnsi="Times New Roman"/>
                <w:sz w:val="24"/>
              </w:rPr>
            </w:pPr>
            <w:r>
              <w:rPr>
                <w:rFonts w:ascii="Times New Roman" w:hAnsi="Times New Roman"/>
                <w:sz w:val="24"/>
              </w:rPr>
              <w:t>2 ставки с апреля по октябрь</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8D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8E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center"/>
          </w:tcPr>
          <w:p w14:paraId="8F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0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tcBorders>
            <w:tcMar>
              <w:top w:type="dxa" w:w="15"/>
              <w:left w:type="dxa" w:w="15"/>
              <w:bottom w:type="dxa" w:w="15"/>
              <w:right w:type="dxa" w:w="15"/>
            </w:tcMar>
            <w:vAlign w:val="bottom"/>
          </w:tcPr>
          <w:p w14:paraId="91030000">
            <w:pPr>
              <w:widowControl w:val="0"/>
              <w:spacing w:after="0" w:line="240" w:lineRule="auto"/>
              <w:ind/>
              <w:jc w:val="center"/>
              <w:rPr>
                <w:rFonts w:ascii="Times New Roman" w:hAnsi="Times New Roman"/>
                <w:sz w:val="24"/>
              </w:rPr>
            </w:pPr>
            <w:r>
              <w:rPr>
                <w:rFonts w:ascii="Times New Roman" w:hAnsi="Times New Roman"/>
                <w:sz w:val="24"/>
              </w:rPr>
              <w:t xml:space="preserve">Административно-хозяйственная служба ЗКО </w:t>
            </w:r>
            <w:r>
              <w:rPr>
                <w:rFonts w:ascii="Times New Roman" w:hAnsi="Times New Roman"/>
                <w:sz w:val="24"/>
              </w:rPr>
              <w:t>«</w:t>
            </w:r>
            <w:r>
              <w:rPr>
                <w:rFonts w:ascii="Times New Roman" w:hAnsi="Times New Roman"/>
                <w:sz w:val="24"/>
              </w:rPr>
              <w:t>Карагайский</w:t>
            </w:r>
            <w:r>
              <w:rPr>
                <w:rFonts w:ascii="Times New Roman" w:hAnsi="Times New Roman"/>
                <w:sz w:val="24"/>
              </w:rPr>
              <w:t>»</w:t>
            </w:r>
          </w:p>
        </w:tc>
        <w:tc>
          <w:tcPr>
            <w:tcW w:type="dxa" w:w="2411"/>
            <w:tcBorders>
              <w:left w:color="000000" w:sz="6" w:val="single"/>
              <w:bottom w:color="000000" w:sz="6" w:val="single"/>
              <w:right w:color="000000" w:sz="6" w:val="single"/>
            </w:tcBorders>
            <w:tcMar>
              <w:top w:type="dxa" w:w="15"/>
              <w:left w:type="dxa" w:w="15"/>
              <w:bottom w:type="dxa" w:w="15"/>
              <w:right w:type="dxa" w:w="15"/>
            </w:tcMar>
            <w:vAlign w:val="center"/>
          </w:tcPr>
          <w:p w14:paraId="92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93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94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center"/>
          </w:tcPr>
          <w:p w14:paraId="95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9603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9703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2411"/>
            <w:tcBorders>
              <w:bottom w:color="000000" w:sz="6" w:val="single"/>
              <w:right w:color="000000" w:sz="6" w:val="single"/>
            </w:tcBorders>
            <w:tcMar>
              <w:top w:type="dxa" w:w="15"/>
              <w:left w:type="dxa" w:w="15"/>
              <w:bottom w:type="dxa" w:w="15"/>
              <w:right w:type="dxa" w:w="15"/>
            </w:tcMar>
            <w:vAlign w:val="bottom"/>
          </w:tcPr>
          <w:p w14:paraId="98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9903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bottom"/>
          </w:tcPr>
          <w:p w14:paraId="9A030000">
            <w:pPr>
              <w:widowControl w:val="0"/>
              <w:spacing w:after="0" w:line="240" w:lineRule="auto"/>
              <w:ind/>
              <w:rPr>
                <w:rFonts w:ascii="Times New Roman" w:hAnsi="Times New Roman"/>
                <w:sz w:val="24"/>
              </w:rPr>
            </w:pPr>
            <w:r>
              <w:rPr>
                <w:rFonts w:ascii="Times New Roman" w:hAnsi="Times New Roman"/>
                <w:sz w:val="24"/>
              </w:rPr>
              <w:t>Заведующий складом</w:t>
            </w:r>
          </w:p>
        </w:tc>
        <w:tc>
          <w:tcPr>
            <w:tcW w:type="dxa" w:w="2411"/>
            <w:tcBorders>
              <w:bottom w:color="000000" w:sz="6" w:val="single"/>
              <w:right w:color="000000" w:sz="6" w:val="single"/>
            </w:tcBorders>
            <w:tcMar>
              <w:top w:type="dxa" w:w="15"/>
              <w:left w:type="dxa" w:w="15"/>
              <w:bottom w:type="dxa" w:w="15"/>
              <w:right w:type="dxa" w:w="15"/>
            </w:tcMar>
            <w:vAlign w:val="bottom"/>
          </w:tcPr>
          <w:p w14:paraId="9B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9C03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48"/>
            <w:tcBorders>
              <w:bottom w:color="000000" w:sz="6" w:val="single"/>
              <w:right w:color="000000" w:sz="6" w:val="single"/>
            </w:tcBorders>
            <w:tcMar>
              <w:top w:type="dxa" w:w="15"/>
              <w:left w:type="dxa" w:w="15"/>
              <w:bottom w:type="dxa" w:w="15"/>
              <w:right w:type="dxa" w:w="15"/>
            </w:tcMar>
            <w:vAlign w:val="bottom"/>
          </w:tcPr>
          <w:p w14:paraId="9D030000">
            <w:pPr>
              <w:widowControl w:val="0"/>
              <w:spacing w:after="0" w:line="240" w:lineRule="auto"/>
              <w:ind/>
              <w:rPr>
                <w:rFonts w:ascii="Times New Roman" w:hAnsi="Times New Roman"/>
                <w:sz w:val="24"/>
              </w:rPr>
            </w:pPr>
            <w:r>
              <w:rPr>
                <w:rFonts w:ascii="Times New Roman" w:hAnsi="Times New Roman"/>
                <w:sz w:val="24"/>
              </w:rPr>
              <w:t>Подсобный рабочий</w:t>
            </w:r>
          </w:p>
        </w:tc>
        <w:tc>
          <w:tcPr>
            <w:tcW w:type="dxa" w:w="2411"/>
            <w:tcBorders>
              <w:bottom w:color="000000" w:sz="6" w:val="single"/>
              <w:right w:color="000000" w:sz="6" w:val="single"/>
            </w:tcBorders>
            <w:tcMar>
              <w:top w:type="dxa" w:w="15"/>
              <w:left w:type="dxa" w:w="15"/>
              <w:bottom w:type="dxa" w:w="15"/>
              <w:right w:type="dxa" w:w="15"/>
            </w:tcMar>
            <w:vAlign w:val="bottom"/>
          </w:tcPr>
          <w:p w14:paraId="9E030000">
            <w:pPr>
              <w:widowControl w:val="0"/>
              <w:spacing w:after="0" w:line="240" w:lineRule="auto"/>
              <w:ind/>
              <w:jc w:val="center"/>
              <w:rPr>
                <w:rFonts w:ascii="Times New Roman" w:hAnsi="Times New Roman"/>
                <w:sz w:val="24"/>
              </w:rPr>
            </w:pPr>
            <w:r>
              <w:rPr>
                <w:rFonts w:ascii="Times New Roman" w:hAnsi="Times New Roman"/>
                <w:sz w:val="24"/>
              </w:rPr>
              <w:t>1</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9F03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48"/>
            <w:tcBorders>
              <w:bottom w:color="000000" w:sz="6" w:val="single"/>
              <w:right w:color="000000" w:sz="6" w:val="single"/>
            </w:tcBorders>
            <w:tcMar>
              <w:top w:type="dxa" w:w="15"/>
              <w:left w:type="dxa" w:w="15"/>
              <w:bottom w:type="dxa" w:w="15"/>
              <w:right w:type="dxa" w:w="15"/>
            </w:tcMar>
            <w:vAlign w:val="center"/>
          </w:tcPr>
          <w:p w14:paraId="A0030000">
            <w:pPr>
              <w:widowControl w:val="0"/>
              <w:spacing w:after="0" w:line="240" w:lineRule="auto"/>
              <w:ind/>
              <w:rPr>
                <w:rFonts w:ascii="Times New Roman" w:hAnsi="Times New Roman"/>
                <w:sz w:val="24"/>
              </w:rPr>
            </w:pPr>
            <w:r>
              <w:rPr>
                <w:rFonts w:ascii="Times New Roman" w:hAnsi="Times New Roman"/>
                <w:sz w:val="24"/>
              </w:rPr>
              <w:t>Сторож</w:t>
            </w:r>
          </w:p>
        </w:tc>
        <w:tc>
          <w:tcPr>
            <w:tcW w:type="dxa" w:w="2411"/>
            <w:tcBorders>
              <w:bottom w:color="000000" w:sz="6" w:val="single"/>
              <w:right w:color="000000" w:sz="6" w:val="single"/>
            </w:tcBorders>
            <w:tcMar>
              <w:top w:type="dxa" w:w="15"/>
              <w:left w:type="dxa" w:w="15"/>
              <w:bottom w:type="dxa" w:w="15"/>
              <w:right w:type="dxa" w:w="15"/>
            </w:tcMar>
            <w:vAlign w:val="bottom"/>
          </w:tcPr>
          <w:p w14:paraId="A1030000">
            <w:pPr>
              <w:widowControl w:val="0"/>
              <w:spacing w:after="0" w:line="240" w:lineRule="auto"/>
              <w:ind/>
              <w:jc w:val="center"/>
              <w:rPr>
                <w:rFonts w:ascii="Times New Roman" w:hAnsi="Times New Roman"/>
                <w:sz w:val="24"/>
              </w:rPr>
            </w:pPr>
            <w:r>
              <w:rPr>
                <w:rFonts w:ascii="Times New Roman" w:hAnsi="Times New Roman"/>
                <w:sz w:val="24"/>
              </w:rPr>
              <w:t>4</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A2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center"/>
          </w:tcPr>
          <w:p w14:paraId="A3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bottom"/>
          </w:tcPr>
          <w:p w14:paraId="A4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bottom"/>
          </w:tcPr>
          <w:p w14:paraId="A5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tcBorders>
            <w:tcMar>
              <w:top w:type="dxa" w:w="15"/>
              <w:left w:type="dxa" w:w="15"/>
              <w:bottom w:type="dxa" w:w="15"/>
              <w:right w:type="dxa" w:w="15"/>
            </w:tcMar>
            <w:vAlign w:val="bottom"/>
          </w:tcPr>
          <w:p w14:paraId="A6030000">
            <w:pPr>
              <w:widowControl w:val="0"/>
              <w:spacing w:after="0" w:line="240" w:lineRule="auto"/>
              <w:ind/>
              <w:jc w:val="center"/>
              <w:rPr>
                <w:rFonts w:ascii="Times New Roman" w:hAnsi="Times New Roman"/>
                <w:sz w:val="24"/>
              </w:rPr>
            </w:pPr>
            <w:r>
              <w:rPr>
                <w:rFonts w:ascii="Times New Roman" w:hAnsi="Times New Roman"/>
                <w:sz w:val="24"/>
              </w:rPr>
              <w:t xml:space="preserve">Административно-хозяйственная служба ДОЛ </w:t>
            </w:r>
            <w:r>
              <w:rPr>
                <w:rFonts w:ascii="Times New Roman" w:hAnsi="Times New Roman"/>
                <w:sz w:val="24"/>
              </w:rPr>
              <w:t>«</w:t>
            </w:r>
            <w:r>
              <w:rPr>
                <w:rFonts w:ascii="Times New Roman" w:hAnsi="Times New Roman"/>
                <w:sz w:val="24"/>
              </w:rPr>
              <w:t>Запасное</w:t>
            </w:r>
            <w:r>
              <w:rPr>
                <w:rFonts w:ascii="Times New Roman" w:hAnsi="Times New Roman"/>
                <w:sz w:val="24"/>
              </w:rPr>
              <w:t>»</w:t>
            </w:r>
          </w:p>
        </w:tc>
        <w:tc>
          <w:tcPr>
            <w:tcW w:type="dxa" w:w="2411"/>
            <w:tcBorders>
              <w:left w:color="000000" w:sz="6" w:val="single"/>
              <w:bottom w:color="000000" w:sz="6" w:val="single"/>
              <w:right w:color="000000" w:sz="6" w:val="single"/>
            </w:tcBorders>
            <w:tcMar>
              <w:top w:type="dxa" w:w="15"/>
              <w:left w:type="dxa" w:w="15"/>
              <w:bottom w:type="dxa" w:w="15"/>
              <w:right w:type="dxa" w:w="15"/>
            </w:tcMar>
            <w:vAlign w:val="center"/>
          </w:tcPr>
          <w:p w14:paraId="A7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A8030000">
            <w:pPr>
              <w:widowControl w:val="0"/>
              <w:spacing w:after="0" w:line="240" w:lineRule="auto"/>
              <w:ind/>
              <w:rPr>
                <w:rFonts w:ascii="Times New Roman" w:hAnsi="Times New Roman"/>
                <w:sz w:val="24"/>
              </w:rPr>
            </w:pPr>
            <w:r>
              <w:rPr>
                <w:rFonts w:ascii="Times New Roman" w:hAnsi="Times New Roman"/>
                <w:sz w:val="24"/>
              </w:rPr>
              <w:t> </w:t>
            </w:r>
          </w:p>
        </w:tc>
        <w:tc>
          <w:tcPr>
            <w:tcW w:type="dxa" w:w="5548"/>
            <w:tcBorders>
              <w:bottom w:color="000000" w:sz="6" w:val="single"/>
              <w:right w:color="000000" w:sz="6" w:val="single"/>
            </w:tcBorders>
            <w:tcMar>
              <w:top w:type="dxa" w:w="15"/>
              <w:left w:type="dxa" w:w="15"/>
              <w:bottom w:type="dxa" w:w="15"/>
              <w:right w:type="dxa" w:w="15"/>
            </w:tcMar>
            <w:vAlign w:val="bottom"/>
          </w:tcPr>
          <w:p w14:paraId="A9030000">
            <w:pPr>
              <w:widowControl w:val="0"/>
              <w:spacing w:after="0" w:line="240" w:lineRule="auto"/>
              <w:ind/>
              <w:rPr>
                <w:rFonts w:ascii="Times New Roman" w:hAnsi="Times New Roman"/>
                <w:sz w:val="24"/>
              </w:rPr>
            </w:pPr>
            <w:r>
              <w:rPr>
                <w:rFonts w:ascii="Times New Roman" w:hAnsi="Times New Roman"/>
                <w:sz w:val="24"/>
              </w:rPr>
              <w:t> </w:t>
            </w:r>
          </w:p>
        </w:tc>
        <w:tc>
          <w:tcPr>
            <w:tcW w:type="dxa" w:w="2411"/>
            <w:tcBorders>
              <w:bottom w:color="000000" w:sz="6" w:val="single"/>
              <w:right w:color="000000" w:sz="6" w:val="single"/>
            </w:tcBorders>
            <w:tcMar>
              <w:top w:type="dxa" w:w="15"/>
              <w:left w:type="dxa" w:w="15"/>
              <w:bottom w:type="dxa" w:w="15"/>
              <w:right w:type="dxa" w:w="15"/>
            </w:tcMar>
            <w:vAlign w:val="center"/>
          </w:tcPr>
          <w:p w14:paraId="AA030000">
            <w:pPr>
              <w:widowControl w:val="0"/>
              <w:spacing w:after="0" w:line="240" w:lineRule="auto"/>
              <w:ind/>
              <w:rPr>
                <w:rFonts w:ascii="Times New Roman" w:hAnsi="Times New Roman"/>
                <w:sz w:val="24"/>
              </w:rPr>
            </w:pPr>
            <w:r>
              <w:rPr>
                <w:rFonts w:ascii="Times New Roman" w:hAnsi="Times New Roman"/>
                <w:sz w:val="24"/>
              </w:rPr>
              <w:t> </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AB03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48"/>
            <w:tcBorders>
              <w:bottom w:color="000000" w:sz="6" w:val="single"/>
              <w:right w:color="000000" w:sz="6" w:val="single"/>
            </w:tcBorders>
            <w:tcMar>
              <w:top w:type="dxa" w:w="15"/>
              <w:left w:type="dxa" w:w="15"/>
              <w:bottom w:type="dxa" w:w="15"/>
              <w:right w:type="dxa" w:w="15"/>
            </w:tcMar>
            <w:vAlign w:val="bottom"/>
          </w:tcPr>
          <w:p w14:paraId="AC030000">
            <w:pPr>
              <w:widowControl w:val="0"/>
              <w:spacing w:after="0" w:line="240" w:lineRule="auto"/>
              <w:ind/>
              <w:rPr>
                <w:rFonts w:ascii="Times New Roman" w:hAnsi="Times New Roman"/>
                <w:sz w:val="24"/>
              </w:rPr>
            </w:pPr>
            <w:r>
              <w:rPr>
                <w:rFonts w:ascii="Times New Roman" w:hAnsi="Times New Roman"/>
                <w:sz w:val="24"/>
              </w:rPr>
              <w:t>Заведующий хозяйством</w:t>
            </w:r>
          </w:p>
        </w:tc>
        <w:tc>
          <w:tcPr>
            <w:tcW w:type="dxa" w:w="2411"/>
            <w:tcBorders>
              <w:bottom w:color="000000" w:sz="6" w:val="single"/>
              <w:right w:color="000000" w:sz="6" w:val="single"/>
            </w:tcBorders>
            <w:tcMar>
              <w:top w:type="dxa" w:w="15"/>
              <w:left w:type="dxa" w:w="15"/>
              <w:bottom w:type="dxa" w:w="15"/>
              <w:right w:type="dxa" w:w="15"/>
            </w:tcMar>
            <w:vAlign w:val="bottom"/>
          </w:tcPr>
          <w:p w14:paraId="AD030000">
            <w:pPr>
              <w:widowControl w:val="0"/>
              <w:spacing w:after="0" w:line="240" w:lineRule="auto"/>
              <w:ind/>
              <w:jc w:val="center"/>
              <w:rPr>
                <w:rFonts w:ascii="Times New Roman" w:hAnsi="Times New Roman"/>
                <w:sz w:val="24"/>
              </w:rPr>
            </w:pPr>
            <w:r>
              <w:rPr>
                <w:rFonts w:ascii="Times New Roman" w:hAnsi="Times New Roman"/>
                <w:sz w:val="24"/>
              </w:rPr>
              <w:t>0,5</w:t>
            </w:r>
          </w:p>
        </w:tc>
      </w:tr>
      <w:tr>
        <w:tc>
          <w:tcPr>
            <w:tcW w:type="dxa" w:w="1247"/>
            <w:tcBorders>
              <w:left w:color="000000" w:sz="6" w:val="single"/>
              <w:bottom w:color="000000" w:sz="6" w:val="single"/>
              <w:right w:color="000000" w:sz="6" w:val="single"/>
            </w:tcBorders>
            <w:tcMar>
              <w:top w:type="dxa" w:w="15"/>
              <w:left w:type="dxa" w:w="15"/>
              <w:bottom w:type="dxa" w:w="15"/>
              <w:right w:type="dxa" w:w="15"/>
            </w:tcMar>
            <w:vAlign w:val="center"/>
          </w:tcPr>
          <w:p w14:paraId="AE03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48"/>
            <w:tcBorders>
              <w:bottom w:color="000000" w:sz="6" w:val="single"/>
              <w:right w:color="000000" w:sz="6" w:val="single"/>
            </w:tcBorders>
            <w:tcMar>
              <w:top w:type="dxa" w:w="15"/>
              <w:left w:type="dxa" w:w="15"/>
              <w:bottom w:type="dxa" w:w="15"/>
              <w:right w:type="dxa" w:w="15"/>
            </w:tcMar>
            <w:vAlign w:val="center"/>
          </w:tcPr>
          <w:p w14:paraId="AF030000">
            <w:pPr>
              <w:widowControl w:val="0"/>
              <w:spacing w:after="0" w:line="240" w:lineRule="auto"/>
              <w:ind/>
              <w:rPr>
                <w:rFonts w:ascii="Times New Roman" w:hAnsi="Times New Roman"/>
                <w:sz w:val="24"/>
              </w:rPr>
            </w:pPr>
            <w:r>
              <w:rPr>
                <w:rFonts w:ascii="Times New Roman" w:hAnsi="Times New Roman"/>
                <w:sz w:val="24"/>
              </w:rPr>
              <w:t>Сторож</w:t>
            </w:r>
          </w:p>
        </w:tc>
        <w:tc>
          <w:tcPr>
            <w:tcW w:type="dxa" w:w="2411"/>
            <w:tcBorders>
              <w:bottom w:color="000000" w:sz="6" w:val="single"/>
              <w:right w:color="000000" w:sz="6" w:val="single"/>
            </w:tcBorders>
            <w:tcMar>
              <w:top w:type="dxa" w:w="15"/>
              <w:left w:type="dxa" w:w="15"/>
              <w:bottom w:type="dxa" w:w="15"/>
              <w:right w:type="dxa" w:w="15"/>
            </w:tcMar>
            <w:vAlign w:val="bottom"/>
          </w:tcPr>
          <w:p w14:paraId="B0030000">
            <w:pPr>
              <w:widowControl w:val="0"/>
              <w:spacing w:after="0" w:line="240" w:lineRule="auto"/>
              <w:ind/>
              <w:jc w:val="center"/>
              <w:rPr>
                <w:rFonts w:ascii="Times New Roman" w:hAnsi="Times New Roman"/>
                <w:sz w:val="24"/>
              </w:rPr>
            </w:pPr>
            <w:r>
              <w:rPr>
                <w:rFonts w:ascii="Times New Roman" w:hAnsi="Times New Roman"/>
                <w:sz w:val="24"/>
              </w:rPr>
              <w:t>2,0</w:t>
            </w:r>
          </w:p>
        </w:tc>
      </w:tr>
    </w:tbl>
    <w:p w14:paraId="B1030000">
      <w:pPr>
        <w:spacing w:after="0" w:line="240" w:lineRule="auto"/>
        <w:ind/>
        <w:jc w:val="center"/>
        <w:rPr>
          <w:rFonts w:ascii="Times New Roman" w:hAnsi="Times New Roman"/>
          <w:sz w:val="24"/>
          <w:highlight w:val="white"/>
        </w:rPr>
      </w:pPr>
    </w:p>
    <w:sectPr>
      <w:headerReference r:id="rId20" w:type="default"/>
      <w:headerReference r:id="rId4" w:type="first"/>
      <w:footerReference r:id="rId5"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2"/>
      <w:ind/>
      <w:jc w:val="right"/>
      <w:rPr>
        <w:rFonts w:ascii="Times New Roman" w:hAnsi="Times New Roman"/>
        <w:sz w:val="24"/>
      </w:rPr>
    </w:pPr>
    <w:r>
      <w:rPr>
        <w:rFonts w:ascii="Times New Roman" w:hAnsi="Times New Roman"/>
        <w:sz w:val="24"/>
      </w:rPr>
      <w:t>Вр-2034881</w:t>
    </w: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2"/>
      <w:ind/>
      <w:jc w:val="right"/>
      <w:rPr>
        <w:rFonts w:ascii="Times New Roman" w:hAnsi="Times New Roman"/>
        <w:sz w:val="24"/>
      </w:rPr>
    </w:pPr>
    <w:r>
      <w:rPr>
        <w:rFonts w:ascii="Times New Roman" w:hAnsi="Times New Roman"/>
        <w:sz w:val="24"/>
      </w:rPr>
      <w:t>Вр-2034881</w:t>
    </w:r>
  </w:p>
</w:ftr>
</file>

<file path=word/footer1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2"/>
      <w:ind/>
      <w:jc w:val="right"/>
      <w:rPr>
        <w:rFonts w:ascii="Times New Roman" w:hAnsi="Times New Roman"/>
        <w:sz w:val="24"/>
      </w:rPr>
    </w:pPr>
    <w:r>
      <w:rPr>
        <w:rFonts w:ascii="Times New Roman" w:hAnsi="Times New Roman"/>
        <w:sz w:val="24"/>
      </w:rPr>
      <w:t>Вр-2034881</w:t>
    </w: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2000000">
    <w:pPr>
      <w:pStyle w:val="Style_2"/>
      <w:ind/>
      <w:jc w:val="right"/>
      <w:rPr>
        <w:rFonts w:ascii="Times New Roman" w:hAnsi="Times New Roman"/>
        <w:sz w:val="24"/>
      </w:rPr>
    </w:pPr>
    <w:r>
      <w:rPr>
        <w:rFonts w:ascii="Times New Roman" w:hAnsi="Times New Roman"/>
        <w:sz w:val="24"/>
      </w:rPr>
      <w:t>Вр-2034881</w:t>
    </w:r>
  </w:p>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2"/>
      <w:ind/>
      <w:jc w:val="right"/>
      <w:rPr>
        <w:rFonts w:ascii="Times New Roman" w:hAnsi="Times New Roman"/>
        <w:sz w:val="24"/>
      </w:rPr>
    </w:pPr>
    <w:r>
      <w:rPr>
        <w:rFonts w:ascii="Times New Roman" w:hAnsi="Times New Roman"/>
        <w:sz w:val="24"/>
      </w:rPr>
      <w:t>Вр-2034881</w:t>
    </w:r>
  </w:p>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6000000">
    <w:pPr>
      <w:pStyle w:val="Style_2"/>
      <w:ind/>
      <w:jc w:val="right"/>
      <w:rPr>
        <w:rFonts w:ascii="Times New Roman" w:hAnsi="Times New Roman"/>
        <w:sz w:val="24"/>
      </w:rPr>
    </w:pPr>
    <w:r>
      <w:rPr>
        <w:rFonts w:ascii="Times New Roman" w:hAnsi="Times New Roman"/>
        <w:sz w:val="24"/>
      </w:rPr>
      <w:t>Вр-2034881</w:t>
    </w:r>
  </w:p>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8000000">
    <w:pPr>
      <w:pStyle w:val="Style_2"/>
      <w:ind/>
      <w:jc w:val="right"/>
      <w:rPr>
        <w:rFonts w:ascii="Times New Roman" w:hAnsi="Times New Roman"/>
        <w:sz w:val="24"/>
      </w:rPr>
    </w:pPr>
    <w:r>
      <w:rPr>
        <w:rFonts w:ascii="Times New Roman" w:hAnsi="Times New Roman"/>
        <w:sz w:val="24"/>
      </w:rPr>
      <w:t>Вр-2034881</w:t>
    </w:r>
  </w:p>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A000000">
    <w:pPr>
      <w:pStyle w:val="Style_2"/>
      <w:ind/>
      <w:jc w:val="right"/>
      <w:rPr>
        <w:rFonts w:ascii="Times New Roman" w:hAnsi="Times New Roman"/>
        <w:sz w:val="24"/>
      </w:rPr>
    </w:pPr>
    <w:r>
      <w:rPr>
        <w:rFonts w:ascii="Times New Roman" w:hAnsi="Times New Roman"/>
        <w:sz w:val="24"/>
      </w:rPr>
      <w:t>Вр-2034881</w:t>
    </w:r>
  </w:p>
</w:ftr>
</file>

<file path=word/footer3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C000000">
    <w:pPr>
      <w:pStyle w:val="Style_2"/>
      <w:ind/>
      <w:jc w:val="right"/>
      <w:rPr>
        <w:rFonts w:ascii="Times New Roman" w:hAnsi="Times New Roman"/>
        <w:sz w:val="24"/>
      </w:rPr>
    </w:pPr>
    <w:r>
      <w:rPr>
        <w:rFonts w:ascii="Times New Roman" w:hAnsi="Times New Roman"/>
        <w:sz w:val="24"/>
      </w:rPr>
      <w:t>Вр-2034881</w:t>
    </w:r>
  </w:p>
</w:ftr>
</file>

<file path=word/footer3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E000000">
    <w:pPr>
      <w:pStyle w:val="Style_2"/>
      <w:ind/>
      <w:jc w:val="right"/>
      <w:rPr>
        <w:rFonts w:ascii="Times New Roman" w:hAnsi="Times New Roman"/>
        <w:sz w:val="24"/>
      </w:rPr>
    </w:pPr>
    <w:r>
      <w:rPr>
        <w:rFonts w:ascii="Times New Roman" w:hAnsi="Times New Roman"/>
        <w:sz w:val="24"/>
      </w:rPr>
      <w:t>Вр-2034881</w:t>
    </w:r>
  </w:p>
</w:ftr>
</file>

<file path=word/footer3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0000000">
    <w:pPr>
      <w:pStyle w:val="Style_2"/>
      <w:ind/>
      <w:jc w:val="right"/>
      <w:rPr>
        <w:rFonts w:ascii="Times New Roman" w:hAnsi="Times New Roman"/>
        <w:sz w:val="24"/>
      </w:rPr>
    </w:pPr>
    <w:r>
      <w:rPr>
        <w:rFonts w:ascii="Times New Roman" w:hAnsi="Times New Roman"/>
        <w:sz w:val="24"/>
      </w:rPr>
      <w:t>Вр-2034881</w:t>
    </w: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Вр-2034881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2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4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6000000">
    <w:pPr>
      <w:pStyle w:val="Style_1"/>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8000000">
    <w:pPr>
      <w:pStyle w:val="Style_1"/>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ind/>
      <w:jc w:val="center"/>
      <w:rPr>
        <w:rFonts w:ascii="Times New Roman" w:hAnsi="Times New Roman"/>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C000000">
    <w:pPr>
      <w:pStyle w:val="Style_1"/>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20000000">
    <w:pPr>
      <w:pStyle w:val="Style_1"/>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ind/>
      <w:jc w:val="center"/>
      <w:rPr>
        <w:rFonts w:ascii="Times New Roman" w:hAnsi="Times New Roman"/>
      </w:rPr>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ind/>
      <w:jc w:val="center"/>
      <w:rPr>
        <w:rFonts w:ascii="Times New Roman" w:hAnsi="Times New Roman"/>
      </w:rPr>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ind/>
      <w:jc w:val="center"/>
      <w:rPr>
        <w:rFonts w:ascii="Times New Roman" w:hAnsi="Times New Roman"/>
      </w:rPr>
    </w:pP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7000000">
    <w:pPr>
      <w:pStyle w:val="Style_1"/>
      <w:ind/>
      <w:jc w:val="center"/>
      <w:rPr>
        <w:rFonts w:ascii="Times New Roman" w:hAnsi="Times New Roman"/>
      </w:rPr>
    </w:pP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1"/>
    </w:pP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pPr>
      <w:pStyle w:val="Style_1"/>
      <w:ind/>
      <w:jc w:val="center"/>
      <w:rPr>
        <w:rFonts w:ascii="Times New Roman" w:hAnsi="Times New Roman"/>
      </w:rPr>
    </w:pPr>
  </w:p>
</w:hdr>
</file>

<file path=word/header3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1"/>
      <w:ind/>
      <w:jc w:val="center"/>
      <w:rPr>
        <w:rFonts w:ascii="Times New Roman" w:hAnsi="Times New Roman"/>
      </w:rPr>
    </w:pPr>
  </w:p>
</w:hdr>
</file>

<file path=word/header3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F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A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C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E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rPr>
        <w:rFonts w:ascii="Times New Roman" w:hAnsi="Times New Roman"/>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index heading"/>
    <w:basedOn w:val="Style_5"/>
    <w:link w:val="Style_9_ch"/>
    <w:rPr>
      <w:rFonts w:ascii="PT Astra Serif" w:hAnsi="PT Astra Serif"/>
    </w:rPr>
  </w:style>
  <w:style w:styleId="Style_9_ch" w:type="character">
    <w:name w:val="index heading"/>
    <w:basedOn w:val="Style_5_ch"/>
    <w:link w:val="Style_9"/>
    <w:rPr>
      <w:rFonts w:ascii="PT Astra Serif" w:hAnsi="PT Astra Serif"/>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aption"/>
    <w:basedOn w:val="Style_5"/>
    <w:link w:val="Style_13_ch"/>
    <w:pPr>
      <w:spacing w:after="120" w:before="120"/>
      <w:ind/>
    </w:pPr>
    <w:rPr>
      <w:rFonts w:ascii="PT Astra Serif" w:hAnsi="PT Astra Serif"/>
      <w:i w:val="1"/>
      <w:sz w:val="24"/>
    </w:rPr>
  </w:style>
  <w:style w:styleId="Style_13_ch" w:type="character">
    <w:name w:val="caption"/>
    <w:basedOn w:val="Style_5_ch"/>
    <w:link w:val="Style_13"/>
    <w:rPr>
      <w:rFonts w:ascii="PT Astra Serif" w:hAnsi="PT Astra Serif"/>
      <w:i w:val="1"/>
      <w:sz w:val="24"/>
    </w:rPr>
  </w:style>
  <w:style w:styleId="Style_14" w:type="paragraph">
    <w:name w:val="Balloon Text"/>
    <w:basedOn w:val="Style_5"/>
    <w:link w:val="Style_14_ch"/>
    <w:pPr>
      <w:spacing w:after="0" w:line="240" w:lineRule="auto"/>
      <w:ind/>
    </w:pPr>
    <w:rPr>
      <w:rFonts w:ascii="Tahoma" w:hAnsi="Tahoma"/>
      <w:sz w:val="16"/>
    </w:rPr>
  </w:style>
  <w:style w:styleId="Style_14_ch" w:type="character">
    <w:name w:val="Balloon Text"/>
    <w:basedOn w:val="Style_5_ch"/>
    <w:link w:val="Style_14"/>
    <w:rPr>
      <w:rFonts w:ascii="Tahoma" w:hAnsi="Tahoma"/>
      <w:sz w:val="16"/>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Body Text"/>
    <w:basedOn w:val="Style_5"/>
    <w:link w:val="Style_16_ch"/>
    <w:pPr>
      <w:spacing w:after="140"/>
      <w:ind/>
    </w:pPr>
  </w:style>
  <w:style w:styleId="Style_16_ch" w:type="character">
    <w:name w:val="Body Text"/>
    <w:basedOn w:val="Style_5_ch"/>
    <w:link w:val="Style_16"/>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4" w:type="paragraph">
    <w:name w:val="Emphasis"/>
    <w:basedOn w:val="Style_18"/>
    <w:link w:val="Style_4_ch"/>
    <w:rPr>
      <w:i w:val="1"/>
    </w:rPr>
  </w:style>
  <w:style w:styleId="Style_4_ch" w:type="character">
    <w:name w:val="Emphasis"/>
    <w:basedOn w:val="Style_18_ch"/>
    <w:link w:val="Style_4"/>
    <w:rPr>
      <w:i w:val="1"/>
    </w:rPr>
  </w:style>
  <w:style w:styleId="Style_19" w:type="paragraph">
    <w:name w:val="Колонтитул"/>
    <w:basedOn w:val="Style_5"/>
    <w:link w:val="Style_19_ch"/>
  </w:style>
  <w:style w:styleId="Style_19_ch" w:type="character">
    <w:name w:val="Колонтитул"/>
    <w:basedOn w:val="Style_5_ch"/>
    <w:link w:val="Style_19"/>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basedOn w:val="Style_18"/>
    <w:link w:val="Style_21_ch"/>
    <w:rPr>
      <w:color w:themeColor="hyperlink" w:val="0000FF"/>
      <w:u w:val="single"/>
    </w:rPr>
  </w:style>
  <w:style w:styleId="Style_21_ch" w:type="character">
    <w:name w:val="Hyperlink"/>
    <w:basedOn w:val="Style_18_ch"/>
    <w:link w:val="Style_21"/>
    <w:rPr>
      <w:color w:themeColor="hyperlink"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5"/>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18" w:type="paragraph">
    <w:name w:val="Default Paragraph Font"/>
    <w:link w:val="Style_18_ch"/>
  </w:style>
  <w:style w:styleId="Style_18_ch" w:type="character">
    <w:name w:val="Default Paragraph Font"/>
    <w:link w:val="Style_18"/>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List"/>
    <w:basedOn w:val="Style_16"/>
    <w:link w:val="Style_28_ch"/>
    <w:rPr>
      <w:rFonts w:ascii="PT Astra Serif" w:hAnsi="PT Astra Serif"/>
    </w:rPr>
  </w:style>
  <w:style w:styleId="Style_28_ch" w:type="character">
    <w:name w:val="List"/>
    <w:basedOn w:val="Style_16_ch"/>
    <w:link w:val="Style_28"/>
    <w:rPr>
      <w:rFonts w:ascii="PT Astra Serif" w:hAnsi="PT Astra Serif"/>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basedOn w:val="Style_5"/>
    <w:next w:val="Style_16"/>
    <w:link w:val="Style_30_ch"/>
    <w:uiPriority w:val="10"/>
    <w:qFormat/>
    <w:pPr>
      <w:keepNext w:val="1"/>
      <w:spacing w:after="120" w:before="240"/>
      <w:ind/>
    </w:pPr>
    <w:rPr>
      <w:rFonts w:ascii="PT Astra Serif" w:hAnsi="PT Astra Serif"/>
      <w:sz w:val="28"/>
    </w:rPr>
  </w:style>
  <w:style w:styleId="Style_30_ch" w:type="character">
    <w:name w:val="Title"/>
    <w:basedOn w:val="Style_5_ch"/>
    <w:link w:val="Style_30"/>
    <w:rPr>
      <w:rFonts w:ascii="PT Astra Serif" w:hAnsi="PT Astra Serif"/>
      <w:sz w:val="28"/>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3"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header35.xml" Type="http://schemas.openxmlformats.org/officeDocument/2006/relationships/header"/>
  <Relationship Id="rId15" Target="header15.xml" Type="http://schemas.openxmlformats.org/officeDocument/2006/relationships/header"/>
  <Relationship Id="rId42" Target="theme/theme1.xml" Type="http://schemas.openxmlformats.org/officeDocument/2006/relationships/theme"/>
  <Relationship Id="rId36" Target="footer36.xml" Type="http://schemas.openxmlformats.org/officeDocument/2006/relationships/footer"/>
  <Relationship Id="rId34" Target="footer34.xml" Type="http://schemas.openxmlformats.org/officeDocument/2006/relationships/footer"/>
  <Relationship Id="rId30" Target="footer30.xml" Type="http://schemas.openxmlformats.org/officeDocument/2006/relationships/footer"/>
  <Relationship Id="rId27" Target="header27.xml" Type="http://schemas.openxmlformats.org/officeDocument/2006/relationships/header"/>
  <Relationship Id="rId3" Target="header3.xml" Type="http://schemas.openxmlformats.org/officeDocument/2006/relationships/header"/>
  <Relationship Id="rId41" Target="webSettings.xml" Type="http://schemas.openxmlformats.org/officeDocument/2006/relationships/webSettings"/>
  <Relationship Id="rId29" Target="header29.xml" Type="http://schemas.openxmlformats.org/officeDocument/2006/relationships/header"/>
  <Relationship Id="rId5" Target="footer5.xml" Type="http://schemas.openxmlformats.org/officeDocument/2006/relationships/footer"/>
  <Relationship Id="rId12" Target="header12.xml" Type="http://schemas.openxmlformats.org/officeDocument/2006/relationships/header"/>
  <Relationship Id="rId31" Target="header31.xml" Type="http://schemas.openxmlformats.org/officeDocument/2006/relationships/header"/>
  <Relationship Id="rId13" Target="header13.xml" Type="http://schemas.openxmlformats.org/officeDocument/2006/relationships/header"/>
  <Relationship Id="rId6" Target="header6.xml" Type="http://schemas.openxmlformats.org/officeDocument/2006/relationships/header"/>
  <Relationship Id="rId39" Target="styles.xml" Type="http://schemas.openxmlformats.org/officeDocument/2006/relationships/styles"/>
  <Relationship Id="rId4" Target="header4.xml" Type="http://schemas.openxmlformats.org/officeDocument/2006/relationships/header"/>
  <Relationship Id="rId23" Target="header23.xml" Type="http://schemas.openxmlformats.org/officeDocument/2006/relationships/header"/>
  <Relationship Id="rId21" Target="header21.xml" Type="http://schemas.openxmlformats.org/officeDocument/2006/relationships/header"/>
  <Relationship Id="rId22" Target="footer22.xml" Type="http://schemas.openxmlformats.org/officeDocument/2006/relationships/footer"/>
  <Relationship Id="rId37" Target="fontTable.xml" Type="http://schemas.openxmlformats.org/officeDocument/2006/relationships/fontTable"/>
  <Relationship Id="rId28" Target="footer28.xml" Type="http://schemas.openxmlformats.org/officeDocument/2006/relationships/footer"/>
  <Relationship Id="rId8" Target="header8.xml" Type="http://schemas.openxmlformats.org/officeDocument/2006/relationships/header"/>
  <Relationship Id="rId32" Target="footer32.xml" Type="http://schemas.openxmlformats.org/officeDocument/2006/relationships/footer"/>
  <Relationship Id="rId9" Target="header9.xml" Type="http://schemas.openxmlformats.org/officeDocument/2006/relationships/header"/>
  <Relationship Id="rId20" Target="header20.xml" Type="http://schemas.openxmlformats.org/officeDocument/2006/relationships/header"/>
  <Relationship Id="rId19" Target="footer19.xml" Type="http://schemas.openxmlformats.org/officeDocument/2006/relationships/footer"/>
  <Relationship Id="rId11" Target="header11.xml" Type="http://schemas.openxmlformats.org/officeDocument/2006/relationships/header"/>
  <Relationship Id="rId40" Target="stylesWithEffects.xml" Type="http://schemas.microsoft.com/office/2007/relationships/stylesWithEffects"/>
  <Relationship Id="rId14" Target="header14.xml" Type="http://schemas.openxmlformats.org/officeDocument/2006/relationships/head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header33.xml" Type="http://schemas.openxmlformats.org/officeDocument/2006/relationships/header"/>
  <Relationship Id="rId25" Target="header25.xml" Type="http://schemas.openxmlformats.org/officeDocument/2006/relationships/header"/>
  <Relationship Id="rId17" Target="header17.xml" Type="http://schemas.openxmlformats.org/officeDocument/2006/relationships/header"/>
  <Relationship Id="rId26" Target="footer26.xml" Type="http://schemas.openxmlformats.org/officeDocument/2006/relationships/footer"/>
  <Relationship Id="rId1" Target="header1.xml" Type="http://schemas.openxmlformats.org/officeDocument/2006/relationships/header"/>
  <Relationship Id="rId2" Target="header2.xml" Type="http://schemas.openxmlformats.org/officeDocument/2006/relationships/header"/>
  <Relationship Id="rId18" Target="header18.xml" Type="http://schemas.openxmlformats.org/officeDocument/2006/relationships/header"/>
  <Relationship Id="rId24" Target="footer24.xml" Type="http://schemas.openxmlformats.org/officeDocument/2006/relationships/footer"/>
  <Relationship Id="rId38"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2025-02-19T10:34:27Z</dcterms:modified>
</cp:coreProperties>
</file>