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04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99</w:t>
      </w:r>
      <w:r>
        <w:rPr>
          <w:spacing w:val="-4"/>
          <w:sz w:val="28"/>
        </w:rPr>
        <w:t>1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676"/>
      </w:pPr>
      <w:r>
        <w:rPr>
          <w:rFonts w:ascii="Times New Roman" w:hAnsi="Times New Roman"/>
          <w:sz w:val="28"/>
        </w:rPr>
        <w:t>О включении сведений о месте (площадке) накопления твердых ком</w:t>
      </w:r>
      <w:r>
        <w:rPr>
          <w:rFonts w:ascii="Times New Roman" w:hAnsi="Times New Roman"/>
          <w:sz w:val="28"/>
        </w:rPr>
        <w:t>мунальных отходов в реестр мест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(площадок) накопления </w:t>
      </w:r>
      <w:r>
        <w:rPr>
          <w:rFonts w:ascii="Times New Roman" w:hAnsi="Times New Roman"/>
          <w:sz w:val="28"/>
        </w:rPr>
        <w:t>твердых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коммунальных отходов на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территории города Магнитогорска 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соответствии с федеральными законами от 24.06.1998 № 89-ФЗ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отходах </w:t>
      </w:r>
      <w:r>
        <w:rPr>
          <w:rFonts w:ascii="Times New Roman" w:hAnsi="Times New Roman"/>
          <w:sz w:val="28"/>
        </w:rPr>
        <w:t>производства и потребления», от 06.10.2003 № 131-ФЗ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», постановлением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31.08.2018 № 1039 «Об утвержден</w:t>
      </w:r>
      <w:r>
        <w:rPr>
          <w:rFonts w:ascii="Times New Roman" w:hAnsi="Times New Roman"/>
          <w:sz w:val="28"/>
        </w:rPr>
        <w:t xml:space="preserve">ии Правил обустройства мест (площадок) накопления твердых коммунальных отходов и ведения их реестра», Положением об участии в организации деятельности по накоплению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(в том числе раздельному накоплению), сбору, транспортированию, обработке, утилизации, обез</w:t>
      </w:r>
      <w:r>
        <w:rPr>
          <w:rFonts w:ascii="Times New Roman" w:hAnsi="Times New Roman"/>
          <w:sz w:val="28"/>
        </w:rPr>
        <w:t xml:space="preserve">вреживанию, захоронению твердых коммунальных отходов на территории города Магнитогорска, утвержденным Решением Магнитогорского городского Собрания депутатов от 26 февраля 2019 года № 8,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"garantf1://19737506.1000/"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</w:t>
      </w:r>
      <w:r>
        <w:rPr>
          <w:rFonts w:ascii="Times New Roman" w:hAnsi="Times New Roman"/>
          <w:sz w:val="28"/>
        </w:rPr>
        <w:t xml:space="preserve"> территории города Магнитогорска, утвержденными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31 октября 2017 года № 146, постановлением администрации города Магнитогорска от 11.06.2019 № 6813-П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</w:t>
      </w:r>
      <w:r>
        <w:rPr>
          <w:rFonts w:ascii="Times New Roman" w:hAnsi="Times New Roman"/>
          <w:sz w:val="28"/>
        </w:rPr>
        <w:t>ерждении Положения о реализации Правил обустройства мест (площадок) накопления твердых коммунальных отходов и ведения их реестра на территории города Магнитогорска», на основании заявки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включении сведений о месте (площадке) накопления твердых коммунальны</w:t>
      </w:r>
      <w:r>
        <w:rPr>
          <w:rFonts w:ascii="Times New Roman" w:hAnsi="Times New Roman"/>
          <w:sz w:val="28"/>
        </w:rPr>
        <w:t>х отходов в реестр мест (площадок) накопления твердых коммунальных отходов на территории города Магнитогорска от 30.01.2025 № УООСиЭК-01/136, поступившей от ООО «УЖЭК»Домоуправ-М», Акта обследования земельного участка для размещения места (площадки) накопл</w:t>
      </w:r>
      <w:r>
        <w:rPr>
          <w:rFonts w:ascii="Times New Roman" w:hAnsi="Times New Roman"/>
          <w:sz w:val="28"/>
        </w:rPr>
        <w:t>ения твердых коммунальных отходов от 20 августа 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№ 104, руководствуясь Уставом города Магнитогорска,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Управлению охраны окружающей среды и экологического контроля администрации города Магнитогорска (</w:t>
      </w:r>
      <w:r>
        <w:rPr>
          <w:rFonts w:ascii="Times New Roman" w:hAnsi="Times New Roman"/>
          <w:sz w:val="28"/>
        </w:rPr>
        <w:t>Зинурова</w:t>
      </w:r>
      <w:r>
        <w:rPr>
          <w:rFonts w:ascii="Times New Roman" w:hAnsi="Times New Roman"/>
          <w:sz w:val="28"/>
        </w:rPr>
        <w:t xml:space="preserve"> М.Р.):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включить в Реестр</w:t>
      </w:r>
      <w:r>
        <w:rPr>
          <w:rFonts w:ascii="Times New Roman" w:hAnsi="Times New Roman"/>
          <w:sz w:val="28"/>
        </w:rPr>
        <w:t xml:space="preserve"> мест (площадок) накопления твердых коммунальных отходов (далее – ТКО) на территории города Магнитогорска (далее – Реестр) сведения о месте (площадке) накопления ТКО, размещенном </w:t>
      </w:r>
      <w:r>
        <w:rPr>
          <w:rFonts w:ascii="Times New Roman" w:hAnsi="Times New Roman"/>
          <w:spacing w:val="-6"/>
          <w:sz w:val="28"/>
        </w:rPr>
        <w:t xml:space="preserve">по местоположению: г. Магнитогорск, Орджоникидзевский район, ул. Зеленый Лог </w:t>
      </w:r>
      <w:r>
        <w:rPr>
          <w:rFonts w:ascii="Times New Roman" w:hAnsi="Times New Roman"/>
          <w:spacing w:val="-6"/>
          <w:sz w:val="28"/>
        </w:rPr>
        <w:t>27/1, с географическими</w:t>
      </w:r>
      <w:r>
        <w:rPr>
          <w:rFonts w:ascii="Times New Roman" w:hAnsi="Times New Roman"/>
          <w:sz w:val="28"/>
        </w:rPr>
        <w:t xml:space="preserve"> координатами: широта 53.351514 долгота 58.981095, созданном заявителем; </w:t>
      </w:r>
    </w:p>
    <w:p w14:paraId="12000000">
      <w:pPr>
        <w:tabs>
          <w:tab w:leader="none" w:pos="1134" w:val="left"/>
        </w:tabs>
        <w:spacing w:after="0" w:line="240" w:lineRule="auto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bookmarkStart w:id="1" w:name="_GoBack"/>
      <w:bookmarkEnd w:id="1"/>
      <w:r>
        <w:rPr>
          <w:rFonts w:ascii="Times New Roman" w:hAnsi="Times New Roman"/>
          <w:sz w:val="28"/>
        </w:rPr>
        <w:t>внести сведения о созданном месте (площадке) накопления ТКО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Реестр в течение 5 рабочих дней со дня вступления в силу настоящего постановления и отразить </w:t>
      </w:r>
      <w:r>
        <w:rPr>
          <w:rFonts w:ascii="Times New Roman" w:hAnsi="Times New Roman"/>
          <w:sz w:val="28"/>
        </w:rPr>
        <w:t xml:space="preserve">данные о нахождении места (площадки) накопления ТКО на </w:t>
      </w:r>
      <w:r>
        <w:rPr>
          <w:rFonts w:ascii="Times New Roman" w:hAnsi="Times New Roman"/>
          <w:sz w:val="28"/>
        </w:rPr>
        <w:t>геопортале</w:t>
      </w:r>
      <w:r>
        <w:rPr>
          <w:rFonts w:ascii="Times New Roman" w:hAnsi="Times New Roman"/>
          <w:sz w:val="28"/>
        </w:rPr>
        <w:t xml:space="preserve"> города в масштабе 1:2000, размещенном на официальном сайте администрации города Магнитогорска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"http://www.magnitogorsk.ru/"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www.magnitogorsk.ru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информационно-телекоммуника</w:t>
      </w:r>
      <w:r>
        <w:rPr>
          <w:rFonts w:ascii="Times New Roman" w:hAnsi="Times New Roman"/>
          <w:sz w:val="28"/>
        </w:rPr>
        <w:t xml:space="preserve">ционной сети Интернет; 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разместить сведения о созданном месте (площадке) накопления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ТКО на официальном сайте администрации города 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информационно-телекоммуникационной сети Интернет с соблюдением требований законодательства Российской Феде</w:t>
      </w:r>
      <w:r>
        <w:rPr>
          <w:rFonts w:ascii="Times New Roman" w:hAnsi="Times New Roman"/>
          <w:sz w:val="28"/>
        </w:rPr>
        <w:t xml:space="preserve">рации о персональных данных в течение 10 рабочих дней со дня внесения в Реестр таких сведений. 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молодёжной политики администрации города Магнитогорска (Болкун Н.</w:t>
      </w:r>
      <w:r>
        <w:rPr>
          <w:rFonts w:ascii="Times New Roman" w:hAnsi="Times New Roman"/>
          <w:sz w:val="28"/>
        </w:rPr>
        <w:t xml:space="preserve">И.)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"garantf1://19600289.0/"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</w:t>
      </w:r>
      <w:r>
        <w:rPr>
          <w:rFonts w:ascii="Times New Roman" w:hAnsi="Times New Roman"/>
          <w:sz w:val="28"/>
        </w:rPr>
        <w:t>ля главы города - начальника управления охраны окружающей среды и экологического контроля администрации города Магнитогорска Зинурову М.Р.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С.Н. Бердников</w:t>
      </w: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Вр-2034263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  <w:rPr>
        <w:rFonts w:ascii="XO Thames" w:hAnsi="XO Thames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8" w:type="paragraph">
    <w:name w:val="caption"/>
    <w:basedOn w:val="Style_3"/>
    <w:link w:val="Style_8_ch"/>
    <w:pPr>
      <w:spacing w:after="120" w:before="120"/>
      <w:ind/>
    </w:pPr>
    <w:rPr>
      <w:rFonts w:ascii="PT Astra Serif" w:hAnsi="PT Astra Serif"/>
      <w:i w:val="1"/>
      <w:sz w:val="24"/>
    </w:rPr>
  </w:style>
  <w:style w:styleId="Style_8_ch" w:type="character">
    <w:name w:val="caption"/>
    <w:basedOn w:val="Style_3_ch"/>
    <w:link w:val="Style_8"/>
    <w:rPr>
      <w:rFonts w:ascii="PT Astra Serif" w:hAnsi="PT Astra Serif"/>
      <w:i w:val="1"/>
      <w:sz w:val="24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"/>
    <w:basedOn w:val="Style_3"/>
    <w:link w:val="Style_11_ch"/>
    <w:pPr>
      <w:spacing w:after="140"/>
      <w:ind/>
    </w:pPr>
  </w:style>
  <w:style w:styleId="Style_11_ch" w:type="character">
    <w:name w:val="Body Text"/>
    <w:basedOn w:val="Style_3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List"/>
    <w:basedOn w:val="Style_11"/>
    <w:link w:val="Style_13_ch"/>
    <w:rPr>
      <w:rFonts w:ascii="PT Astra Serif" w:hAnsi="PT Astra Serif"/>
    </w:rPr>
  </w:style>
  <w:style w:styleId="Style_13_ch" w:type="character">
    <w:name w:val="List"/>
    <w:basedOn w:val="Style_11_ch"/>
    <w:link w:val="Style_13"/>
    <w:rPr>
      <w:rFonts w:ascii="PT Astra Serif" w:hAnsi="PT Astra Serif"/>
    </w:rPr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80"/>
      <w:u w:val="single"/>
    </w:rPr>
  </w:style>
  <w:style w:styleId="Style_18_ch" w:type="character">
    <w:name w:val="Hyperlink"/>
    <w:link w:val="Style_18"/>
    <w:rPr>
      <w:color w:val="000080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index heading"/>
    <w:basedOn w:val="Style_3"/>
    <w:link w:val="Style_22_ch"/>
    <w:rPr>
      <w:rFonts w:ascii="PT Astra Serif" w:hAnsi="PT Astra Serif"/>
    </w:rPr>
  </w:style>
  <w:style w:styleId="Style_22_ch" w:type="character">
    <w:name w:val="index heading"/>
    <w:basedOn w:val="Style_3_ch"/>
    <w:link w:val="Style_22"/>
    <w:rPr>
      <w:rFonts w:ascii="PT Astra Serif" w:hAnsi="PT Astra Serif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Колонтитул"/>
    <w:basedOn w:val="Style_3"/>
    <w:link w:val="Style_25_ch"/>
  </w:style>
  <w:style w:styleId="Style_25_ch" w:type="character">
    <w:name w:val="Колонтитул"/>
    <w:basedOn w:val="Style_3_ch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3"/>
    <w:next w:val="Style_11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2025-02-05T05:42:29Z</dcterms:modified>
</cp:coreProperties>
</file>