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spacing w:val="-4"/>
          <w:sz w:val="28"/>
        </w:rPr>
        <w:t>29.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711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09000000">
      <w:pPr>
        <w:spacing w:after="0" w:line="240" w:lineRule="auto"/>
        <w:ind w:right="4252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О внесении изменени</w:t>
      </w:r>
      <w:r>
        <w:rPr>
          <w:rFonts w:ascii="Times New Roman" w:hAnsi="Times New Roman"/>
          <w:color w:themeColor="text1" w:val="000000"/>
          <w:sz w:val="26"/>
        </w:rPr>
        <w:t>я</w:t>
      </w:r>
      <w:r>
        <w:rPr>
          <w:rFonts w:ascii="Times New Roman" w:hAnsi="Times New Roman"/>
          <w:color w:themeColor="text1" w:val="000000"/>
          <w:sz w:val="26"/>
        </w:rPr>
        <w:t xml:space="preserve"> в</w:t>
      </w:r>
      <w:r>
        <w:rPr>
          <w:rFonts w:ascii="XO Thames" w:hAnsi="XO Thames"/>
          <w:color w:themeColor="text1" w:val="000000"/>
          <w:spacing w:val="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 xml:space="preserve">постановление администрации города </w:t>
      </w:r>
      <w:r>
        <w:rPr>
          <w:rFonts w:ascii="Times New Roman" w:hAnsi="Times New Roman"/>
          <w:color w:themeColor="text1" w:val="000000"/>
          <w:sz w:val="26"/>
        </w:rPr>
        <w:t xml:space="preserve">Магнитогорска </w:t>
      </w:r>
      <w:r>
        <w:rPr>
          <w:rFonts w:ascii="Times New Roman" w:hAnsi="Times New Roman"/>
          <w:color w:themeColor="text1" w:val="000000"/>
          <w:sz w:val="26"/>
        </w:rPr>
        <w:t>от</w:t>
      </w:r>
      <w:r>
        <w:rPr>
          <w:rFonts w:ascii="XO Thames" w:hAnsi="XO Thames"/>
          <w:color w:themeColor="text1" w:val="000000"/>
          <w:spacing w:val="0"/>
          <w:sz w:val="26"/>
        </w:rPr>
        <w:t> </w:t>
      </w:r>
      <w:r>
        <w:rPr>
          <w:rFonts w:ascii="Times New Roman" w:hAnsi="Times New Roman"/>
          <w:color w:themeColor="text1" w:val="000000"/>
          <w:sz w:val="26"/>
        </w:rPr>
        <w:t>31</w:t>
      </w:r>
      <w:r>
        <w:rPr>
          <w:rFonts w:ascii="Times New Roman" w:hAnsi="Times New Roman"/>
          <w:color w:themeColor="text1" w:val="000000"/>
          <w:sz w:val="26"/>
        </w:rPr>
        <w:t>.10.202</w:t>
      </w:r>
      <w:r>
        <w:rPr>
          <w:rFonts w:ascii="Times New Roman" w:hAnsi="Times New Roman"/>
          <w:color w:themeColor="text1" w:val="000000"/>
          <w:sz w:val="26"/>
        </w:rPr>
        <w:t>4</w:t>
      </w:r>
      <w:r>
        <w:rPr>
          <w:rFonts w:ascii="Times New Roman" w:hAnsi="Times New Roman"/>
          <w:color w:themeColor="text1" w:val="000000"/>
          <w:sz w:val="26"/>
        </w:rPr>
        <w:t xml:space="preserve"> № 11</w:t>
      </w:r>
      <w:r>
        <w:rPr>
          <w:rFonts w:ascii="Times New Roman" w:hAnsi="Times New Roman"/>
          <w:color w:themeColor="text1" w:val="000000"/>
          <w:sz w:val="26"/>
        </w:rPr>
        <w:t>526</w:t>
      </w:r>
      <w:r>
        <w:rPr>
          <w:rFonts w:ascii="Times New Roman" w:hAnsi="Times New Roman"/>
          <w:color w:themeColor="text1" w:val="000000"/>
          <w:sz w:val="26"/>
        </w:rPr>
        <w:t>-П</w:t>
      </w:r>
    </w:p>
    <w:p w14:paraId="0A000000">
      <w:pPr>
        <w:spacing w:after="0" w:line="240" w:lineRule="auto"/>
        <w:ind w:right="4819"/>
        <w:rPr>
          <w:rFonts w:ascii="Times New Roman" w:hAnsi="Times New Roman"/>
          <w:color w:themeColor="text1" w:val="000000"/>
          <w:sz w:val="26"/>
        </w:rPr>
      </w:pPr>
    </w:p>
    <w:p w14:paraId="0B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>В соответствии с пунктом 9 статьи 20, статьей 160.1 Бюджетного кодекса Российской Федерации, 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6"/>
        </w:rPr>
        <w:t>от 16.09.2021 №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1569 «Об утверждении общих требований к закреплению</w:t>
      </w:r>
      <w:r>
        <w:br/>
      </w:r>
      <w:r>
        <w:rPr>
          <w:rFonts w:ascii="Times New Roman" w:hAnsi="Times New Roman"/>
          <w:sz w:val="26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приказом Минфина России</w:t>
      </w:r>
      <w:r>
        <w:br/>
      </w:r>
      <w:r>
        <w:rPr>
          <w:rFonts w:ascii="Times New Roman" w:hAnsi="Times New Roman"/>
          <w:sz w:val="26"/>
        </w:rPr>
        <w:t>от 10.06.2024 №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85н «Об утверждении кодов (перечней кодов) бюджетной классификации Российской Федерации на 2025 год (на 2025 год и на плановый период 2026 и 2027 годов)», Положением о бюджетном процессе в городе Магнитогорске, утвержденным Решением Магнитогорского городского Собрания депутатов от 30 марта 2021 года №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102, руководствуясь Уставом города Магнитогорска,</w:t>
      </w:r>
    </w:p>
    <w:p w14:paraId="0C000000">
      <w:pPr>
        <w:spacing w:after="0" w:line="228" w:lineRule="auto"/>
        <w:ind w:firstLine="567" w:left="0"/>
        <w:jc w:val="both"/>
        <w:rPr>
          <w:rFonts w:ascii="Times New Roman" w:hAnsi="Times New Roman"/>
          <w:color w:themeColor="text1" w:val="000000"/>
          <w:sz w:val="26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ПОСТАНОВЛЯЮ:</w:t>
      </w:r>
    </w:p>
    <w:p w14:paraId="0E000000">
      <w:pPr>
        <w:tabs>
          <w:tab w:leader="none" w:pos="1134" w:val="left"/>
        </w:tabs>
        <w:spacing w:after="0" w:line="228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1.</w:t>
      </w:r>
      <w:r>
        <w:rPr>
          <w:rFonts w:ascii="Times New Roman" w:hAnsi="Times New Roman"/>
          <w:color w:themeColor="text1" w:val="000000"/>
          <w:spacing w:val="-6"/>
          <w:sz w:val="26"/>
        </w:rPr>
        <w:tab/>
      </w:r>
      <w:r>
        <w:rPr>
          <w:rFonts w:ascii="Times New Roman" w:hAnsi="Times New Roman"/>
          <w:spacing w:val="-6"/>
          <w:sz w:val="26"/>
        </w:rPr>
        <w:t xml:space="preserve">Внести в постановление администрации города Магнитогорска от </w:t>
      </w:r>
      <w:r>
        <w:rPr>
          <w:rFonts w:ascii="Times New Roman" w:hAnsi="Times New Roman"/>
          <w:spacing w:val="-6"/>
          <w:sz w:val="26"/>
        </w:rPr>
        <w:t>31</w:t>
      </w:r>
      <w:r>
        <w:rPr>
          <w:rFonts w:ascii="Times New Roman" w:hAnsi="Times New Roman"/>
          <w:spacing w:val="-6"/>
          <w:sz w:val="26"/>
        </w:rPr>
        <w:t>.10.202</w:t>
      </w:r>
      <w:r>
        <w:rPr>
          <w:rFonts w:ascii="Times New Roman" w:hAnsi="Times New Roman"/>
          <w:spacing w:val="-6"/>
          <w:sz w:val="26"/>
        </w:rPr>
        <w:t>4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>526</w:t>
      </w:r>
      <w:r>
        <w:rPr>
          <w:rFonts w:ascii="Times New Roman" w:hAnsi="Times New Roman"/>
          <w:sz w:val="26"/>
        </w:rPr>
        <w:t>-П «Об утверждении Перечня главных администраторов доходов бюджета города Магнитогорска» (далее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XO Thames" w:hAnsi="XO Thames"/>
          <w:color w:val="000000"/>
          <w:spacing w:val="0"/>
          <w:sz w:val="26"/>
        </w:rPr>
        <w:t>– </w:t>
      </w:r>
      <w:r>
        <w:rPr>
          <w:rFonts w:ascii="Times New Roman" w:hAnsi="Times New Roman"/>
          <w:sz w:val="26"/>
        </w:rPr>
        <w:t xml:space="preserve">постановление) </w:t>
      </w:r>
      <w:r>
        <w:rPr>
          <w:rFonts w:ascii="Times New Roman" w:hAnsi="Times New Roman"/>
          <w:sz w:val="26"/>
        </w:rPr>
        <w:t>изменение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в приложении</w:t>
      </w:r>
      <w:r>
        <w:br/>
      </w:r>
      <w:r>
        <w:rPr>
          <w:rFonts w:ascii="Times New Roman" w:hAnsi="Times New Roman"/>
          <w:sz w:val="26"/>
        </w:rPr>
        <w:t>к постановлению строку:</w:t>
      </w:r>
    </w:p>
    <w:p w14:paraId="0F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120"/>
        <w:gridCol w:w="3412"/>
        <w:gridCol w:w="4812"/>
      </w:tblGrid>
      <w:tr>
        <w:trPr>
          <w:trHeight w:hRule="atLeast" w:val="599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2 02 25550 0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0000 150</w:t>
            </w:r>
          </w:p>
        </w:tc>
        <w:tc>
          <w:tcPr>
            <w:tcW w:type="dxa" w:w="4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городских округов на реализацию мероприятий индивидуальных программ социально-экономического развития субъектов Российской Федерации</w:t>
            </w:r>
          </w:p>
        </w:tc>
      </w:tr>
    </w:tbl>
    <w:p w14:paraId="1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10"/>
        </w:rPr>
      </w:pPr>
    </w:p>
    <w:p w14:paraId="1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изложить в следующей редакции:</w:t>
      </w:r>
    </w:p>
    <w:p w14:paraId="15000000">
      <w:pPr>
        <w:tabs>
          <w:tab w:leader="none" w:pos="1134" w:val="left"/>
        </w:tabs>
        <w:spacing w:after="0" w:line="240" w:lineRule="auto"/>
        <w:ind w:hanging="709" w:left="709"/>
        <w:contextualSpacing w:val="1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120"/>
        <w:gridCol w:w="3412"/>
        <w:gridCol w:w="4812"/>
      </w:tblGrid>
      <w:tr>
        <w:trPr>
          <w:trHeight w:hRule="atLeast" w:val="599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4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2 02 25550 0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0000 150</w:t>
            </w:r>
          </w:p>
        </w:tc>
        <w:tc>
          <w:tcPr>
            <w:tcW w:type="dxa" w:w="4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городских округов на реализацию мероприятий индивидуальных программ социально-экономического развития субъектов Российской Федерации</w:t>
            </w:r>
          </w:p>
        </w:tc>
      </w:tr>
    </w:tbl>
    <w:p w14:paraId="19000000">
      <w:pPr>
        <w:tabs>
          <w:tab w:leader="none" w:pos="1134" w:val="left"/>
        </w:tabs>
        <w:spacing w:after="0" w:line="228" w:lineRule="auto"/>
        <w:ind/>
        <w:jc w:val="both"/>
        <w:rPr>
          <w:rFonts w:ascii="Times New Roman" w:hAnsi="Times New Roman"/>
          <w:sz w:val="10"/>
        </w:rPr>
      </w:pPr>
    </w:p>
    <w:p w14:paraId="1A000000">
      <w:pPr>
        <w:tabs>
          <w:tab w:leader="none" w:pos="1134" w:val="left"/>
        </w:tabs>
        <w:spacing w:after="0" w:line="228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2.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B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3.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Н.И.) </w:t>
      </w:r>
      <w:r>
        <w:rPr>
          <w:rFonts w:ascii="Times New Roman" w:hAnsi="Times New Roman"/>
          <w:spacing w:val="-6"/>
          <w:sz w:val="26"/>
        </w:rPr>
        <w:t xml:space="preserve">разместить </w:t>
      </w:r>
      <w:r>
        <w:rPr>
          <w:rFonts w:ascii="Times New Roman" w:hAnsi="Times New Roman"/>
          <w:spacing w:val="-6"/>
          <w:sz w:val="26"/>
        </w:rPr>
        <w:t xml:space="preserve">настоящее постановление </w:t>
      </w:r>
      <w:r>
        <w:rPr>
          <w:rFonts w:ascii="Times New Roman" w:hAnsi="Times New Roman"/>
          <w:spacing w:val="-6"/>
          <w:sz w:val="26"/>
        </w:rPr>
        <w:t>на официальном сайте администрации города</w:t>
      </w:r>
      <w:r>
        <w:rPr>
          <w:rFonts w:ascii="Times New Roman" w:hAnsi="Times New Roman"/>
          <w:sz w:val="26"/>
        </w:rPr>
        <w:t xml:space="preserve"> Магнитогорска.</w:t>
      </w:r>
    </w:p>
    <w:p w14:paraId="1C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pacing w:val="-6"/>
          <w:sz w:val="26"/>
        </w:rPr>
        <w:t>4.</w:t>
      </w:r>
      <w:r>
        <w:rPr>
          <w:rFonts w:ascii="Times New Roman" w:hAnsi="Times New Roman"/>
          <w:color w:themeColor="text1" w:val="000000"/>
          <w:spacing w:val="-6"/>
          <w:sz w:val="26"/>
        </w:rPr>
        <w:tab/>
      </w:r>
      <w:r>
        <w:rPr>
          <w:rFonts w:ascii="Times New Roman" w:hAnsi="Times New Roman"/>
          <w:color w:themeColor="text1" w:val="000000"/>
          <w:spacing w:val="-6"/>
          <w:sz w:val="26"/>
        </w:rPr>
        <w:t>Контроль исполнения настоящего постановления возложить на</w:t>
      </w:r>
      <w:r>
        <w:rPr>
          <w:rFonts w:ascii="Times New Roman" w:hAnsi="Times New Roman"/>
          <w:color w:themeColor="text1" w:val="000000"/>
          <w:sz w:val="26"/>
        </w:rPr>
        <w:t xml:space="preserve"> заместителя главы города Магнитогорска М</w:t>
      </w:r>
      <w:bookmarkStart w:id="1" w:name="_GoBack"/>
      <w:bookmarkEnd w:id="1"/>
      <w:r>
        <w:rPr>
          <w:rFonts w:ascii="Times New Roman" w:hAnsi="Times New Roman"/>
          <w:color w:themeColor="text1" w:val="000000"/>
          <w:sz w:val="26"/>
        </w:rPr>
        <w:t>акарову А.Н.</w:t>
      </w:r>
    </w:p>
    <w:p w14:paraId="1D000000">
      <w:pPr>
        <w:spacing w:after="0" w:line="228" w:lineRule="auto"/>
        <w:ind/>
        <w:rPr>
          <w:rFonts w:ascii="Times New Roman" w:hAnsi="Times New Roman"/>
          <w:color w:themeColor="text1" w:val="000000"/>
          <w:sz w:val="26"/>
        </w:rPr>
      </w:pPr>
    </w:p>
    <w:p w14:paraId="1E000000">
      <w:pPr>
        <w:spacing w:after="0" w:line="228" w:lineRule="auto"/>
        <w:ind/>
        <w:rPr>
          <w:rFonts w:ascii="Times New Roman" w:hAnsi="Times New Roman"/>
          <w:color w:themeColor="text1" w:val="000000"/>
          <w:sz w:val="26"/>
        </w:rPr>
      </w:pPr>
    </w:p>
    <w:p w14:paraId="1F000000">
      <w:pPr>
        <w:spacing w:after="0" w:line="228" w:lineRule="auto"/>
        <w:ind/>
        <w:rPr>
          <w:rFonts w:ascii="Times New Roman" w:hAnsi="Times New Roman"/>
          <w:color w:themeColor="text1" w:val="000000"/>
          <w:sz w:val="26"/>
        </w:rPr>
      </w:pPr>
    </w:p>
    <w:p w14:paraId="20000000">
      <w:pPr>
        <w:spacing w:after="0" w:line="228" w:lineRule="auto"/>
        <w:ind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Глава города Магнитогорска             </w:t>
      </w:r>
      <w:r>
        <w:rPr>
          <w:rFonts w:ascii="Times New Roman" w:hAnsi="Times New Roman"/>
          <w:color w:themeColor="text1" w:val="000000"/>
          <w:sz w:val="26"/>
        </w:rPr>
        <w:t xml:space="preserve">          </w:t>
      </w:r>
      <w:r>
        <w:rPr>
          <w:rFonts w:ascii="Times New Roman" w:hAnsi="Times New Roman"/>
          <w:color w:themeColor="text1" w:val="000000"/>
          <w:sz w:val="26"/>
        </w:rPr>
        <w:t xml:space="preserve">                                            С.Н. Бердников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Вр-2029353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Нормальный (таблица)"/>
    <w:basedOn w:val="Style_5"/>
    <w:next w:val="Style_5"/>
    <w:link w:val="Style_4_ch"/>
    <w:pPr>
      <w:spacing w:after="0" w:line="240" w:lineRule="auto"/>
      <w:ind/>
      <w:jc w:val="both"/>
    </w:pPr>
    <w:rPr>
      <w:rFonts w:ascii="Arial" w:hAnsi="Arial"/>
      <w:sz w:val="24"/>
    </w:rPr>
  </w:style>
  <w:style w:styleId="Style_4_ch" w:type="character">
    <w:name w:val="Нормальный (таблица)"/>
    <w:basedOn w:val="Style_5_ch"/>
    <w:link w:val="Style_4"/>
    <w:rPr>
      <w:rFonts w:ascii="Arial" w:hAnsi="Arial"/>
      <w:sz w:val="24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5_ch"/>
    <w:link w:val="Style_2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2025-01-31T09:28:28Z</dcterms:modified>
</cp:coreProperties>
</file>