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09.01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425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08.11.2024 № 11821-П</w:t>
      </w: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0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9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"garantf1://12012604.21004"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4 статьи 21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Порядком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финансов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 24.05.2022 № 82н,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"garantf1://19625215.315"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6 пункта 1 статьи 4,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"garantf1://19625215.12112"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12 пункта 1 статьи 15 Положения о бюджетном процессе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Магнитогорского городского Собрания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депутатов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102,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"garantf1://8601737.101"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города Магнитогорска, </w:t>
      </w: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0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C000000">
      <w:pPr>
        <w:pStyle w:val="Style_2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11821-П «</w:t>
      </w:r>
      <w:r>
        <w:rPr>
          <w:rFonts w:ascii="Times New Roman" w:hAnsi="Times New Roman"/>
          <w:color w:val="000000"/>
          <w:sz w:val="28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color w:val="000000"/>
          <w:sz w:val="28"/>
        </w:rPr>
        <w:t xml:space="preserve">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изменение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"garantF1://19625177.2"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приложение № 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к постановлению изложить в новой редакции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приложение</w:t>
      </w:r>
      <w:r>
        <w:rPr>
          <w:rFonts w:ascii="Times New Roman" w:hAnsi="Times New Roman"/>
          <w:color w:val="000000"/>
          <w:sz w:val="28"/>
        </w:rPr>
        <w:t>).</w:t>
      </w:r>
      <w:bookmarkEnd w:id="1"/>
    </w:p>
    <w:p w14:paraId="0D000000">
      <w:pPr>
        <w:pStyle w:val="Style_2"/>
        <w:tabs>
          <w:tab w:leader="none" w:pos="0" w:val="left"/>
          <w:tab w:leader="none" w:pos="284" w:val="left"/>
          <w:tab w:leader="none" w:pos="567" w:val="left"/>
        </w:tabs>
        <w:spacing w:after="0" w:line="240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0E000000">
      <w:pPr>
        <w:pStyle w:val="Style_2"/>
        <w:tabs>
          <w:tab w:leader="none" w:pos="0" w:val="left"/>
          <w:tab w:leader="none" w:pos="284" w:val="left"/>
          <w:tab w:leader="none" w:pos="567" w:val="left"/>
        </w:tabs>
        <w:spacing w:after="0" w:line="240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8"/>
        </w:rPr>
        <w:t xml:space="preserve">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pacing w:val="-4"/>
          <w:sz w:val="28"/>
        </w:rPr>
        <w:t>(</w:t>
      </w:r>
      <w:r>
        <w:rPr>
          <w:rFonts w:ascii="Times New Roman" w:hAnsi="Times New Roman"/>
          <w:color w:val="000000"/>
          <w:spacing w:val="-4"/>
          <w:sz w:val="28"/>
        </w:rPr>
        <w:t>Болкун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color w:val="000000"/>
          <w:spacing w:val="-4"/>
          <w:sz w:val="28"/>
        </w:rPr>
        <w:t>Н.И.) разместить настоящее постановление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официальном</w:t>
      </w:r>
      <w:r>
        <w:rPr>
          <w:rFonts w:ascii="Times New Roman" w:hAnsi="Times New Roman"/>
          <w:color w:val="000000"/>
          <w:sz w:val="28"/>
        </w:rPr>
        <w:t xml:space="preserve"> сайте администрации города Магнитогорска. </w:t>
      </w:r>
    </w:p>
    <w:p w14:paraId="0F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Макарову А.Н.</w:t>
      </w:r>
    </w:p>
    <w:p w14:paraId="10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1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2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3000000">
      <w:pPr>
        <w:pStyle w:val="Style_3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14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0"/>
        </w:rPr>
      </w:pPr>
      <w:bookmarkStart w:id="2" w:name="_GoBack"/>
      <w:bookmarkEnd w:id="2"/>
    </w:p>
    <w:p w14:paraId="15000000">
      <w:pPr>
        <w:tabs>
          <w:tab w:leader="none" w:pos="6510" w:val="left"/>
        </w:tabs>
        <w:spacing w:after="0"/>
        <w:ind/>
        <w:rPr>
          <w:rFonts w:ascii="Times New Roman" w:hAnsi="Times New Roman"/>
          <w:sz w:val="20"/>
        </w:rPr>
      </w:pPr>
      <w:r>
        <w:br w:type="page"/>
      </w:r>
    </w:p>
    <w:p w14:paraId="16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7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8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9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09.01.2025 № 51-П</w:t>
      </w:r>
    </w:p>
    <w:p w14:paraId="1A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 2 </w:t>
      </w:r>
    </w:p>
    <w:p w14:paraId="1C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D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E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08.11.2024</w:t>
      </w:r>
      <w:r>
        <w:rPr>
          <w:rFonts w:ascii="Times New Roman" w:hAnsi="Times New Roman"/>
          <w:sz w:val="24"/>
        </w:rPr>
        <w:t xml:space="preserve">  № 11821-П</w:t>
      </w:r>
    </w:p>
    <w:p w14:paraId="1F000000">
      <w:pPr>
        <w:spacing w:after="0" w:line="240" w:lineRule="auto"/>
        <w:ind/>
      </w:pPr>
    </w:p>
    <w:p w14:paraId="20000000">
      <w:pPr>
        <w:spacing w:after="0" w:line="240" w:lineRule="auto"/>
        <w:ind/>
      </w:pPr>
    </w:p>
    <w:p w14:paraId="21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Перечень и коды </w:t>
      </w:r>
    </w:p>
    <w:p w14:paraId="2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целевых статей расходов бюджета города Магнитогорска</w:t>
      </w:r>
      <w:r>
        <w:rPr>
          <w:rFonts w:ascii="Times New Roman" w:hAnsi="Times New Roman"/>
          <w:color w:val="26282F"/>
          <w:sz w:val="28"/>
        </w:rPr>
        <w:br/>
      </w:r>
      <w:r>
        <w:rPr>
          <w:rFonts w:ascii="Times New Roman" w:hAnsi="Times New Roman"/>
          <w:color w:val="26282F"/>
          <w:sz w:val="28"/>
        </w:rPr>
        <w:t>на 2025-2027 годы</w:t>
      </w:r>
    </w:p>
    <w:p w14:paraId="23000000">
      <w:pPr>
        <w:spacing w:after="0" w:line="240" w:lineRule="auto"/>
        <w:ind/>
      </w:pPr>
    </w:p>
    <w:tbl>
      <w:tblPr>
        <w:tblStyle w:val="Style_4"/>
        <w:tblW w:type="auto" w:w="0"/>
        <w:tblInd w:type="dxa" w:w="-5"/>
        <w:tblLayout w:type="fixed"/>
      </w:tblPr>
      <w:tblGrid>
        <w:gridCol w:w="7088"/>
        <w:gridCol w:w="2265"/>
      </w:tblGrid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целевой статьи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"garantf1://19672066.1000"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образования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«Современная школа»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E1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детских технопарков «</w:t>
            </w:r>
            <w:r>
              <w:rPr>
                <w:rFonts w:ascii="Times New Roman" w:hAnsi="Times New Roman"/>
                <w:sz w:val="24"/>
              </w:rPr>
              <w:t>Кванториум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E1 51722</w:t>
            </w:r>
          </w:p>
        </w:tc>
      </w:tr>
      <w:tr>
        <w:trPr>
          <w:trHeight w:hRule="atLeast" w:val="43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материально-технической базы 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E1 51723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E1 S3030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«Успех каждого ребенка»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Е2 00000</w:t>
            </w:r>
          </w:p>
        </w:tc>
      </w:tr>
      <w:tr>
        <w:trPr>
          <w:trHeight w:hRule="atLeast" w:val="179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(обновление материально-технической базы) оборудованием, средствами обучения и воспитания  муниципальных 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Е2 51711</w:t>
            </w:r>
          </w:p>
        </w:tc>
      </w:tr>
      <w:tr>
        <w:trPr>
          <w:trHeight w:hRule="atLeast" w:val="181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(обновление материально-технической базы) оборудованием, средствами обучения и воспитания  муниципальных 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Е2 S1711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«Мы вместе (Воспитание гармонично развитой личности)»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Ю2 00000</w:t>
            </w:r>
          </w:p>
        </w:tc>
      </w:tr>
      <w:tr>
        <w:trPr>
          <w:trHeight w:hRule="atLeast" w:val="4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с детьми и молодежью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Ю2 S1010</w:t>
            </w:r>
          </w:p>
        </w:tc>
      </w:tr>
      <w:tr>
        <w:trPr>
          <w:trHeight w:hRule="atLeast" w:val="4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«Все лучшее детям»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Ю4 00000</w:t>
            </w:r>
          </w:p>
        </w:tc>
      </w:tr>
      <w:tr>
        <w:trPr>
          <w:trHeight w:hRule="atLeast" w:val="4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Ю4 S3172</w:t>
            </w:r>
          </w:p>
        </w:tc>
      </w:tr>
      <w:tr>
        <w:trPr>
          <w:trHeight w:hRule="atLeast" w:val="4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Ю4 55590</w:t>
            </w:r>
          </w:p>
        </w:tc>
      </w:tr>
      <w:tr>
        <w:trPr>
          <w:trHeight w:hRule="atLeast" w:val="4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«Педагоги и наставники»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Ю6 00000</w:t>
            </w:r>
          </w:p>
        </w:tc>
      </w:tr>
      <w:tr>
        <w:trPr>
          <w:trHeight w:hRule="atLeast" w:val="4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Ю6 50501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Ю6 51790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Ю6 53035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«Поддержка семьи»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Я1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Я1 53150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Я5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 военно-исторических лагерей «Страна Героев»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01 1 Я5 68041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и предоставление дошкольного образования»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01 4 01 00010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01 4 01 04050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01 4 01 04070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01 4 01 04080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предоставлению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01 4 01 04090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</w:t>
            </w:r>
            <w:r>
              <w:rPr>
                <w:rFonts w:ascii="Times New Roman" w:hAnsi="Times New Roman"/>
                <w:sz w:val="24"/>
              </w:rPr>
              <w:t>развития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S4030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S4040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S4100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проектно-сметной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01 S4110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и развитие дошкольных образовательных учреждений»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поддержке и развитию дошкольных образовательных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01 4 02 20010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и предоставление общего образования»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01 4 04 03180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01 4 04 03220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01 4 04 03230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01 4 04 03240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01 4 04 03260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переданных государственных полномочий по </w:t>
            </w:r>
            <w:r>
              <w:rPr>
                <w:rFonts w:ascii="Times New Roman" w:hAnsi="Times New Roman"/>
                <w:sz w:val="24"/>
              </w:rPr>
              <w:t>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01 4 04 03300</w:t>
            </w:r>
          </w:p>
        </w:tc>
      </w:tr>
      <w:tr>
        <w:trPr>
          <w:trHeight w:hRule="atLeast" w:val="41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01 4 04 03310</w:t>
            </w:r>
          </w:p>
        </w:tc>
      </w:tr>
      <w:tr>
        <w:trPr>
          <w:trHeight w:hRule="atLeast" w:val="41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01 4 04 03520</w:t>
            </w:r>
          </w:p>
        </w:tc>
      </w:tr>
      <w:tr>
        <w:trPr>
          <w:trHeight w:hRule="atLeast" w:val="122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01 4 04 11030</w:t>
            </w:r>
          </w:p>
        </w:tc>
      </w:tr>
      <w:tr>
        <w:trPr>
          <w:trHeight w:hRule="atLeast" w:val="56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научных детских площадок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01 4 04 19050</w:t>
            </w:r>
          </w:p>
        </w:tc>
      </w:tr>
      <w:tr>
        <w:trPr>
          <w:trHeight w:hRule="atLeast" w:val="122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01 4 04 50501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01 4 04 53035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L3040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S3173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питанием детей из малообеспеченных семей и детей </w:t>
            </w:r>
            <w:r>
              <w:rPr>
                <w:rFonts w:ascii="Times New Roman" w:hAnsi="Times New Roman"/>
                <w:sz w:val="24"/>
              </w:rPr>
              <w:t>с нарушением здоровья, обучающихся в муниципальных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S3190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S3290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S3500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образовательных организаций 1-й и 2-й категорий  квалифицированной охраной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S3510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04 S4100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и развитие общеобразовательных учреждений»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01 4 05 20020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и предоставление дополнительного образования в сфере образования»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01 4 06 00000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01 4 06 00010</w:t>
            </w:r>
          </w:p>
        </w:tc>
      </w:tr>
      <w:tr>
        <w:trPr>
          <w:trHeight w:hRule="atLeast" w:val="151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01 4 06 03260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01 4 06 03261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01 4 06 20090</w:t>
            </w:r>
          </w:p>
        </w:tc>
      </w:tr>
      <w:tr>
        <w:trPr>
          <w:trHeight w:hRule="atLeast" w:val="159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сфере,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01 4 06 20280</w:t>
            </w:r>
          </w:p>
        </w:tc>
      </w:tr>
      <w:tr>
        <w:trPr>
          <w:trHeight w:hRule="atLeast" w:val="74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образовательных организаций 1-й и 2-й категорий  квалифицированной охраной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 4 06 S3510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«Организация и </w:t>
            </w:r>
            <w:r>
              <w:rPr>
                <w:rFonts w:ascii="Times New Roman" w:hAnsi="Times New Roman"/>
                <w:sz w:val="24"/>
              </w:rPr>
              <w:t>предоставление дополнительного образования в сфере культуры»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01 4 07 00000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01 4 07 00010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и развитие учреждений дополнительного образования в сфере образования»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01 4 08 00000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поддержке и развитию учреждений дополнительного образования в сфере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01 4 08 20030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и развитие учреждений дополнительного образования в сфере культуры»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01 4 09 00000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поддержке и развитию учреждений дополнительного образования в сфере культуры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01 4 09 20040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«Отдых и оздоровление детей»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01 4 10 00010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предоставление субсидий юридическим лицам на возмещение затрат 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01 4 10 71010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10 S3350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10 S3360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«Молодежь Магнитки»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молодежной политике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01 4 12 20060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«Сопровождение деятельности образовательных учреждений»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01 4 13 00000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01 4 13 00010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01 4 13 03210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«Развитие образовательной среды»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01 4 14 00000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развитию образовательной среды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01 4 14 20070</w:t>
            </w:r>
          </w:p>
        </w:tc>
      </w:tr>
      <w:tr>
        <w:trPr>
          <w:trHeight w:hRule="atLeast" w:val="46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функционирования Управления образования администрации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01 4 15 00000</w:t>
            </w:r>
          </w:p>
        </w:tc>
      </w:tr>
      <w:tr>
        <w:trPr>
          <w:trHeight w:hRule="atLeast" w:val="59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01 4 15 00020</w:t>
            </w:r>
          </w:p>
        </w:tc>
      </w:tr>
      <w:tr>
        <w:trPr>
          <w:trHeight w:hRule="atLeast" w:val="59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«Выполнение функций по управлению, владению, пользованию и распоряжению муниципальным имуществом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«Управление муниципальным имуществом и земельными отношениями»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02 4 01 00020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  <w:sz w:val="24"/>
              </w:rPr>
              <w:t xml:space="preserve"> деятельности по совершенствованию учета и контролю за использованием муниципального имущества и земельными отношениями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02 4 01 20360</w:t>
            </w:r>
          </w:p>
        </w:tc>
      </w:tr>
      <w:tr>
        <w:trPr>
          <w:trHeight w:hRule="atLeast" w:val="76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технической инвентаризации муниципального имущества и торги по муниципальному имуществу и земельным участкам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02 4 01 20380</w:t>
            </w:r>
          </w:p>
        </w:tc>
      </w:tr>
      <w:tr>
        <w:trPr>
          <w:trHeight w:hRule="atLeast" w:val="56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"garantf1://19637037.1000"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культуры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03 1 00 00000</w:t>
            </w:r>
          </w:p>
        </w:tc>
      </w:tr>
      <w:tr>
        <w:trPr>
          <w:trHeight w:hRule="atLeast" w:val="5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 Я5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модельных муниципальных библиотек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 Я5 54540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музыкальных инструментов, оборудования и учебных материалов для детских школ искусств и училищ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 Я5 55192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муниципальных театров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 Я5 55842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оснащение муниципальных музеев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 Я5 55902</w:t>
            </w:r>
          </w:p>
        </w:tc>
      </w:tr>
      <w:tr>
        <w:trPr>
          <w:trHeight w:hRule="atLeast" w:val="5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03 4 00 00000</w:t>
            </w:r>
          </w:p>
        </w:tc>
      </w:tr>
      <w:tr>
        <w:trPr>
          <w:trHeight w:hRule="atLeast" w:val="46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72F"/>
                <w:sz w:val="23"/>
              </w:rPr>
              <w:t>Комплекс процессных мероприятий «Выполнение муниципального задания учреждениями, подведомственными Управлению культуры администрации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03 4 01 00010</w:t>
            </w:r>
          </w:p>
        </w:tc>
      </w:tr>
      <w:tr>
        <w:trPr>
          <w:trHeight w:hRule="atLeast" w:val="858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3"/>
              </w:rPr>
            </w:pPr>
            <w:r>
              <w:rPr>
                <w:rFonts w:ascii="Times New Roman" w:hAnsi="Times New Roman"/>
                <w:color w:val="22272F"/>
                <w:sz w:val="23"/>
              </w:rPr>
              <w:t>Комплекс процессных мероприятий «Осуществление текущей деятельности казенных учреждений, подведомственных Управлению культуры администрации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03 4 02 00000</w:t>
            </w:r>
          </w:p>
        </w:tc>
      </w:tr>
      <w:tr>
        <w:trPr>
          <w:trHeight w:hRule="atLeast" w:val="858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3"/>
              </w:rPr>
            </w:pPr>
            <w:r>
              <w:rPr>
                <w:rFonts w:ascii="Times New Roman" w:hAnsi="Times New Roman"/>
                <w:color w:val="22272F"/>
                <w:sz w:val="23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03 4 02 00010</w:t>
            </w:r>
          </w:p>
        </w:tc>
      </w:tr>
      <w:tr>
        <w:trPr>
          <w:trHeight w:hRule="atLeast" w:val="858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3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4 02 L5191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Комплекс процессных мероприятий «Предоставление целевых субсидий учреждениям, подведомственным Управлению культуры администрации города Магнитогорска»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03 4 03 00000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03 4 03 00010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03 4 03 00030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Мероприятия по поддержке, развитию и функционированию учреждений культуры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03 4 03 20110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03 L5172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03 L5191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03 S8120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Комплекс процессных мероприятий «Обеспечение функционирования Управления культуры администрации города Магнитогорска»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03 4 04 00000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03 4 04 00020</w:t>
            </w:r>
          </w:p>
        </w:tc>
      </w:tr>
      <w:tr>
        <w:trPr>
          <w:trHeight w:hRule="atLeast" w:val="66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"garantf1://19637037.1000"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физической культуры и спорта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04 0 00 00000</w:t>
            </w:r>
          </w:p>
        </w:tc>
      </w:tr>
      <w:tr>
        <w:trPr>
          <w:trHeight w:hRule="atLeast" w:val="54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04 1 00 00000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1 P5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1 P5 50810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 в нормативное состояние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1 P5 52290</w:t>
            </w:r>
          </w:p>
        </w:tc>
      </w:tr>
      <w:tr>
        <w:trPr>
          <w:trHeight w:hRule="atLeast" w:val="54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физкультурно-массовой работы с населением»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04 4 01 00000</w:t>
            </w:r>
          </w:p>
        </w:tc>
      </w:tr>
      <w:tr>
        <w:trPr>
          <w:trHeight w:hRule="atLeast" w:val="71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04 4 01 00010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01 S0012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01 S0013</w:t>
            </w:r>
          </w:p>
        </w:tc>
      </w:tr>
      <w:tr>
        <w:trPr>
          <w:trHeight w:hRule="atLeast" w:val="68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01 S0014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01 S0016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 4 01 S0018</w:t>
            </w:r>
          </w:p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2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педагогических работников и руководителей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 4 01 S0040</w:t>
            </w:r>
          </w:p>
        </w:tc>
      </w:tr>
      <w:tr>
        <w:trPr>
          <w:trHeight w:hRule="atLeast" w:val="5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 4 01 S0120</w:t>
            </w:r>
          </w:p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«Сопровождение деятельности учреждений»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04 4 03 00000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04 4 03 00010</w:t>
            </w:r>
          </w:p>
        </w:tc>
      </w:tr>
      <w:tr>
        <w:trPr>
          <w:trHeight w:hRule="atLeast" w:val="78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функционирования Управления по физической культуре и спорту  администрации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04 4 05 00000</w:t>
            </w:r>
          </w:p>
        </w:tc>
      </w:tr>
      <w:tr>
        <w:trPr>
          <w:trHeight w:hRule="atLeast" w:val="48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04 4 05 00020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«Реализация дополнительных образовательных программ спортивной подготовки»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04 4 06 00000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 w:firstLine="17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04 4 06 00010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поддержке и развитию учреждений в сфере физической культуры и спорта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 w:firstLine="17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04 4 06 20050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для приобретения спортивного инвентаря и оборудования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 4 06 S0017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«Реализация дополнительных общеразвивающих программ в области физической культуры и спорта»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04 4 07 00000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04 4 07 00010</w:t>
            </w:r>
          </w:p>
        </w:tc>
      </w:tr>
      <w:tr>
        <w:trPr>
          <w:trHeight w:hRule="atLeast" w:val="47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"garantf1://19708237.1000"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«Социальное обслуживание и социальная поддержка жителей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05 1 00 00000</w:t>
            </w:r>
          </w:p>
        </w:tc>
      </w:tr>
      <w:tr>
        <w:trPr>
          <w:trHeight w:hRule="atLeast" w:val="48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«Педагоги и наставники»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Ю6 00000</w:t>
            </w:r>
          </w:p>
        </w:tc>
      </w:tr>
      <w:tr>
        <w:trPr>
          <w:trHeight w:hRule="atLeast" w:val="48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Ю6 53035</w:t>
            </w:r>
          </w:p>
        </w:tc>
      </w:tr>
      <w:tr>
        <w:trPr>
          <w:trHeight w:hRule="atLeast" w:val="48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Региональный проект «Старшее поколение»</w:t>
            </w:r>
          </w:p>
        </w:tc>
        <w:tc>
          <w:tcPr>
            <w:tcW w:type="dxa" w:w="22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05 1 Я4 00000</w:t>
            </w:r>
          </w:p>
        </w:tc>
      </w:tr>
      <w:tr>
        <w:trPr>
          <w:trHeight w:hRule="atLeast" w:val="480"/>
        </w:trP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05 1 Я4 51630</w:t>
            </w:r>
          </w:p>
        </w:tc>
      </w:tr>
      <w:tr>
        <w:trPr>
          <w:trHeight w:hRule="atLeast" w:val="48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05 4 00 00000</w:t>
            </w:r>
          </w:p>
        </w:tc>
      </w:tr>
      <w:tr>
        <w:trPr>
          <w:trHeight w:hRule="atLeast" w:val="68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05 4 01 00010</w:t>
            </w:r>
          </w:p>
        </w:tc>
      </w:tr>
      <w:tr>
        <w:trPr>
          <w:trHeight w:hRule="atLeast" w:val="41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05 4 01 00020</w:t>
            </w:r>
          </w:p>
        </w:tc>
      </w:tr>
      <w:tr>
        <w:trPr>
          <w:trHeight w:hRule="atLeast" w:val="42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помощь отдельным категориям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05 4 01 10020</w:t>
            </w:r>
          </w:p>
        </w:tc>
      </w:tr>
      <w:tr>
        <w:trPr>
          <w:trHeight w:hRule="atLeast" w:val="41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отдельным категориям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05 4 01 10030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05 4 01 11010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05 4 01 11020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выплате пособия на ребенка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ежемесячной денежной выплате на оплату жилья и коммунальных услуг многодетной семье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05 4 01 28050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05 4 01 28120</w:t>
            </w:r>
          </w:p>
        </w:tc>
      </w:tr>
      <w:tr>
        <w:trPr>
          <w:trHeight w:hRule="atLeast" w:val="73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Осуществление переданных государственных полномочий по </w:t>
            </w:r>
            <w:r>
              <w:rPr>
                <w:rFonts w:ascii="Times New Roman" w:hAnsi="Times New Roman"/>
                <w:sz w:val="24"/>
              </w:rPr>
              <w:t>организации и осуществлению деятельности по опеке и попечительству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05 4 01 28170</w:t>
            </w:r>
          </w:p>
        </w:tc>
      </w:tr>
      <w:tr>
        <w:trPr>
          <w:trHeight w:hRule="atLeast" w:val="151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05 4 01 28200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05 4 01 28340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05 4 01 28350</w:t>
            </w:r>
          </w:p>
        </w:tc>
      </w:tr>
      <w:tr>
        <w:trPr>
          <w:trHeight w:hRule="atLeast" w:val="6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05 4 01 28360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05 4 01 28380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05 4 01 28390</w:t>
            </w:r>
          </w:p>
        </w:tc>
      </w:tr>
      <w:tr>
        <w:trPr>
          <w:trHeight w:hRule="atLeast" w:val="130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05 4 01 28400</w:t>
            </w:r>
          </w:p>
        </w:tc>
      </w:tr>
      <w:tr>
        <w:trPr>
          <w:trHeight w:hRule="atLeast" w:val="89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05 4 01 28420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05 4 01 28440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предоставлению гражданам адресных субсидий в связи с ростом платы за коммунальные услуги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05 4 01 28450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возмещению расходов, связанных с оплатой проезда детей погибших участников Великой Отечественной войны и приравненных к ним лиц и предоставлению им ежемесячного социального пособия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05 4 01 28460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 государственной социальной помощи, в том числе на основании социального контракта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05 4 01 28560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05 4 01 28580</w:t>
            </w:r>
          </w:p>
        </w:tc>
      </w:tr>
      <w:tr>
        <w:trPr>
          <w:trHeight w:hRule="atLeast" w:val="113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  <w:sz w:val="24"/>
              </w:rPr>
              <w:t xml:space="preserve">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  <w:r>
              <w:rPr>
                <w:rFonts w:ascii="Times New Roman" w:hAnsi="Times New Roman"/>
              </w:rPr>
              <w:t>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05 4 01 28600</w:t>
            </w:r>
          </w:p>
        </w:tc>
      </w:tr>
      <w:tr>
        <w:trPr>
          <w:trHeight w:hRule="atLeast" w:val="113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05 4 01 28770</w:t>
            </w:r>
          </w:p>
        </w:tc>
      </w:tr>
      <w:tr>
        <w:trPr>
          <w:trHeight w:hRule="atLeast" w:val="113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05 4 01 52200</w:t>
            </w:r>
          </w:p>
        </w:tc>
      </w:tr>
      <w:tr>
        <w:trPr>
          <w:trHeight w:hRule="atLeast" w:val="7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05 4 01 52500</w:t>
            </w:r>
          </w:p>
        </w:tc>
      </w:tr>
      <w:tr>
        <w:trPr>
          <w:trHeight w:hRule="atLeast" w:val="7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предоставление  субсидий юридическим лицам в целях возмещения недополученных доходов, возникших в связи с оказанием льготных услуг гражданам, которым установлена (назначена) пенсия или достигшим возраста 55 и 60 лет (соответственно женщины и мужчины), проживающим на территории города, при посещении общих отделений бань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05 4 01 71020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предоставление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05 4 01 71050</w:t>
            </w:r>
          </w:p>
        </w:tc>
      </w:tr>
      <w:tr>
        <w:trPr>
          <w:trHeight w:hRule="atLeast" w:val="7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R4620</w:t>
            </w:r>
          </w:p>
        </w:tc>
      </w:tr>
      <w:tr>
        <w:trPr>
          <w:trHeight w:hRule="atLeast" w:val="7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01 S8370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05 4 02 00000</w:t>
            </w:r>
          </w:p>
        </w:tc>
      </w:tr>
      <w:tr>
        <w:trPr>
          <w:trHeight w:hRule="atLeast" w:val="86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Осуществление переданных государственных полномочий по обеспечению детей-сирот и детей, оставшихся без попечения родителей, а также лиц из их числа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05 4 02 28190</w:t>
            </w:r>
          </w:p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отдыха и оздоровления взрослого населения»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05 4 03 00000</w:t>
            </w:r>
          </w:p>
        </w:tc>
      </w:tr>
      <w:tr>
        <w:trPr>
          <w:trHeight w:hRule="atLeast" w:val="53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и оздоровления взрослого населения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05 4 03 20130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05 4 04 00000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05 4 04 28160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социальному обслуживанию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05 4 05 28630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05 4 06 00000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05 4 06 20140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05 4 06 20650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05 4 06 28660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«Обеспечение условий </w:t>
            </w:r>
            <w:r>
              <w:rPr>
                <w:rFonts w:ascii="Times New Roman" w:hAnsi="Times New Roman"/>
                <w:sz w:val="24"/>
              </w:rPr>
              <w:t>беспрепятственного доступа инвалидов к помещениям в многоквартирном доме»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05 4 07 00000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05 4 07 20670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«Формирование системы комплексной реабилитации и </w:t>
            </w:r>
            <w:r>
              <w:rPr>
                <w:rFonts w:ascii="Times New Roman" w:hAnsi="Times New Roman"/>
                <w:sz w:val="24"/>
              </w:rPr>
              <w:t>абилитации</w:t>
            </w:r>
            <w:r>
              <w:rPr>
                <w:rFonts w:ascii="Times New Roman" w:hAnsi="Times New Roman"/>
                <w:sz w:val="24"/>
              </w:rPr>
              <w:t xml:space="preserve"> инвалидов, в том числе детей-инвалидов»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05 4 08 00000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в сфере реабилитации и </w:t>
            </w:r>
            <w:r>
              <w:rPr>
                <w:rFonts w:ascii="Times New Roman" w:hAnsi="Times New Roman"/>
                <w:sz w:val="24"/>
              </w:rPr>
              <w:t>абилитации</w:t>
            </w:r>
            <w:r>
              <w:rPr>
                <w:rFonts w:ascii="Times New Roman" w:hAnsi="Times New Roman"/>
                <w:sz w:val="24"/>
              </w:rPr>
              <w:t xml:space="preserve"> инвалидов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05 4 08 </w:t>
            </w:r>
            <w:r>
              <w:rPr>
                <w:rFonts w:ascii="Times New Roman" w:hAnsi="Times New Roman"/>
                <w:sz w:val="24"/>
              </w:rPr>
              <w:t>R5140</w:t>
            </w:r>
          </w:p>
        </w:tc>
      </w:tr>
      <w:tr>
        <w:trPr>
          <w:trHeight w:hRule="atLeast" w:val="69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05 4 09 00000</w:t>
            </w:r>
          </w:p>
        </w:tc>
      </w:tr>
      <w:tr>
        <w:trPr>
          <w:trHeight w:hRule="atLeast" w:val="69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05 4 09 73010</w:t>
            </w:r>
          </w:p>
        </w:tc>
      </w:tr>
      <w:tr>
        <w:trPr>
          <w:trHeight w:hRule="atLeast" w:val="69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общественным организациям инвалидов по слуху, осуществляющим деятельность по реабилитации инвалидов по 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05 4 09 73020</w:t>
            </w:r>
          </w:p>
        </w:tc>
      </w:tr>
      <w:tr>
        <w:trPr>
          <w:trHeight w:hRule="atLeast" w:val="69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05 4 09 73030</w:t>
            </w:r>
          </w:p>
        </w:tc>
      </w:tr>
      <w:tr>
        <w:trPr>
          <w:trHeight w:hRule="atLeast" w:val="69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05 4 09 73040</w:t>
            </w:r>
          </w:p>
        </w:tc>
      </w:tr>
      <w:tr>
        <w:trPr>
          <w:trHeight w:hRule="atLeast" w:val="250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05 4 09 73050</w:t>
            </w:r>
          </w:p>
        </w:tc>
      </w:tr>
      <w:tr>
        <w:trPr>
          <w:trHeight w:hRule="atLeast" w:val="100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некоммерческим организациям на финансовое обеспечение затрат для осуществления деятельности по оказанию помощи лицам без определенного  места жительства, гражданам, оставшимся без средств существования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05 4 09 73060</w:t>
            </w:r>
          </w:p>
        </w:tc>
      </w:tr>
      <w:tr>
        <w:trPr>
          <w:trHeight w:hRule="atLeast" w:val="101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социально ориентированных некоммерческих организации в области физической культуры и спорта»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05 4 10 00000</w:t>
            </w:r>
          </w:p>
        </w:tc>
      </w:tr>
      <w:tr>
        <w:trPr>
          <w:trHeight w:hRule="atLeast" w:val="61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05 4 10 73080</w:t>
            </w:r>
          </w:p>
        </w:tc>
      </w:tr>
      <w:tr>
        <w:trPr>
          <w:trHeight w:hRule="atLeast" w:val="81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05 4 11 00000</w:t>
            </w:r>
          </w:p>
        </w:tc>
      </w:tr>
      <w:tr>
        <w:trPr>
          <w:trHeight w:hRule="atLeast" w:val="6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Муниципальному оператору на оказание на конкурсной основе поддержки социально ориентированным некоммерческим организациям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05 4 11 73100</w:t>
            </w:r>
          </w:p>
        </w:tc>
      </w:tr>
      <w:tr>
        <w:trPr>
          <w:trHeight w:hRule="atLeast" w:val="71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"garantf1://19708534.1000"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дорожного хозяйства и благоустройства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«Региональная и местная дорожная сеть»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И8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дорожной деятельности на территориях муниципальных образований Челябинской области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И8 9Д004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проекты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Муниципальный проект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06 3 01 00000</w:t>
            </w:r>
          </w:p>
        </w:tc>
      </w:tr>
      <w:tr>
        <w:trPr>
          <w:trHeight w:hRule="atLeast" w:val="68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06 3 01 20800</w:t>
            </w: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06 3 01 40010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01 SД009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проект «Строительство и реконструкция объектов благоустройства в городе Магнитогорске»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строительству и реконструкции объектов благоустройства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06 3 02 20640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06 3 02 40070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tabs>
                <w:tab w:leader="none" w:pos="91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tabs>
                <w:tab w:leader="none" w:pos="112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06 4 01 00000</w:t>
            </w:r>
          </w:p>
        </w:tc>
      </w:tr>
      <w:tr>
        <w:trPr>
          <w:trHeight w:hRule="atLeast" w:val="6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06 4 01 20410</w:t>
            </w:r>
          </w:p>
        </w:tc>
      </w:tr>
      <w:tr>
        <w:trPr>
          <w:trHeight w:hRule="atLeast" w:val="71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tabs>
                <w:tab w:leader="none" w:pos="109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06 4 01 20810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01 SД010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06 4 02 20160</w:t>
            </w:r>
          </w:p>
        </w:tc>
      </w:tr>
      <w:tr>
        <w:trPr>
          <w:trHeight w:hRule="atLeast" w:val="5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tabs>
                <w:tab w:leader="none" w:pos="109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06 4 02 20460</w:t>
            </w:r>
          </w:p>
        </w:tc>
      </w:tr>
      <w:tr>
        <w:trPr>
          <w:trHeight w:hRule="atLeast" w:val="63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06 4 03 00000</w:t>
            </w:r>
          </w:p>
        </w:tc>
      </w:tr>
      <w:tr>
        <w:trPr>
          <w:trHeight w:hRule="atLeast" w:val="64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и текущее содержание территорий кладбищ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06 4 03 20720</w:t>
            </w:r>
          </w:p>
        </w:tc>
      </w:tr>
      <w:tr>
        <w:trPr>
          <w:trHeight w:hRule="atLeast" w:val="58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по погребению и иные мероприятия в сфере похоронного дела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06 4 03 20770</w:t>
            </w:r>
          </w:p>
        </w:tc>
      </w:tr>
      <w:tr>
        <w:trPr>
          <w:trHeight w:hRule="atLeast" w:val="5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tabs>
                <w:tab w:leader="none" w:pos="17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«Светлый город»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06 4 04 00000</w:t>
            </w:r>
          </w:p>
        </w:tc>
      </w:tr>
      <w:tr>
        <w:trPr>
          <w:trHeight w:hRule="atLeast" w:val="45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содержанию, техническому обслуживанию, текущему ремонту объектов наружного освещения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06 4 04 20600</w:t>
            </w:r>
          </w:p>
        </w:tc>
      </w:tr>
      <w:tr>
        <w:trPr>
          <w:trHeight w:hRule="atLeast" w:val="55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энергоснабжению наружного освещения города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06 4 04 20610</w:t>
            </w:r>
          </w:p>
        </w:tc>
      </w:tr>
      <w:tr>
        <w:trPr>
          <w:trHeight w:hRule="atLeast" w:val="55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деятельности муниципального казенного учреждения «Управление капитального строительства»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06 4 05 00000</w:t>
            </w:r>
          </w:p>
        </w:tc>
      </w:tr>
      <w:tr>
        <w:trPr>
          <w:trHeight w:hRule="atLeast" w:val="55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06 4 05 00010</w:t>
            </w:r>
          </w:p>
        </w:tc>
      </w:tr>
      <w:tr>
        <w:trPr>
          <w:trHeight w:hRule="atLeast" w:val="55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деятельности муниципального казенного учреждения «Комбинат похоронно – ритуальных услуг»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06 4 06 00000</w:t>
            </w:r>
          </w:p>
        </w:tc>
      </w:tr>
      <w:tr>
        <w:trPr>
          <w:trHeight w:hRule="atLeast" w:val="727"/>
        </w:trPr>
        <w:tc>
          <w:tcPr>
            <w:tcW w:type="dxa" w:w="708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06 4 06 00010</w:t>
            </w:r>
          </w:p>
        </w:tc>
      </w:tr>
    </w:tbl>
    <w:tbl>
      <w:tblPr>
        <w:tblStyle w:val="Style_5"/>
        <w:tblW w:type="auto" w:w="0"/>
        <w:tblInd w:type="dxa" w:w="-8"/>
        <w:tblLayout w:type="fixed"/>
      </w:tblPr>
      <w:tblGrid>
        <w:gridCol w:w="7088"/>
        <w:gridCol w:w="2271"/>
      </w:tblGrid>
      <w:tr>
        <w:trPr>
          <w:trHeight w:hRule="atLeast" w:val="1029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spacing w:after="120" w:before="15"/>
              <w:ind w:firstLine="0"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06 4 07 00000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pStyle w:val="Style_6"/>
            </w:pPr>
            <w: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S401А</w:t>
            </w:r>
          </w:p>
        </w:tc>
      </w:tr>
      <w:tr>
        <w:trPr>
          <w:trHeight w:hRule="atLeast" w:val="638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поселка «Прибрежный»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S401Б</w:t>
            </w:r>
          </w:p>
        </w:tc>
      </w:tr>
      <w:tr>
        <w:trPr>
          <w:trHeight w:hRule="atLeast" w:val="1413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S401В</w:t>
            </w:r>
          </w:p>
        </w:tc>
      </w:tr>
      <w:tr>
        <w:trPr>
          <w:trHeight w:hRule="atLeast" w:val="1441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S401Г</w:t>
            </w:r>
          </w:p>
        </w:tc>
      </w:tr>
      <w:tr>
        <w:trPr>
          <w:trHeight w:hRule="atLeast" w:val="1420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r>
              <w:rPr>
                <w:rFonts w:ascii="Times New Roman" w:hAnsi="Times New Roman"/>
                <w:sz w:val="24"/>
              </w:rPr>
              <w:t>Завенягина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S401Д</w:t>
            </w:r>
          </w:p>
        </w:tc>
      </w:tr>
      <w:tr>
        <w:trPr>
          <w:trHeight w:hRule="atLeast" w:val="1354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Реализация инициативного проекта «Комплексное благоустройство территории по адресу: г. Магнитогорск, пр. Карла Маркса, д. 117/2,121/5 и МОУ СОШ № 66 (пр. Ленина, 96)»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S401Е</w:t>
            </w:r>
          </w:p>
        </w:tc>
      </w:tr>
      <w:tr>
        <w:trPr>
          <w:trHeight w:hRule="atLeast" w:val="1259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в районе домов №№ 61/1,63/1,65/1,67 по пр. Ленина; №30,32/1,34 по ул. Октябрьская»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S401Ж</w:t>
            </w:r>
          </w:p>
        </w:tc>
      </w:tr>
      <w:tr>
        <w:trPr>
          <w:trHeight w:hRule="atLeast" w:val="1421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в районе домов №№ 3/1,5,5/1,5/2 по ул. Ленинградская; №16 по ул. Набережная; №15 по ул. Октябрьская»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S401И</w:t>
            </w:r>
          </w:p>
        </w:tc>
      </w:tr>
      <w:tr>
        <w:trPr>
          <w:trHeight w:hRule="atLeast" w:val="1115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инициативного проекта «Комплексное благоустройство внутриквартальной территории в районе домов №№ 10,12 по ул. Набережная;№№ 19/1,21 по </w:t>
            </w:r>
            <w:r>
              <w:rPr>
                <w:rFonts w:ascii="Times New Roman" w:hAnsi="Times New Roman"/>
                <w:sz w:val="24"/>
              </w:rPr>
              <w:t>ул.Чапаева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S401К</w:t>
            </w:r>
          </w:p>
        </w:tc>
      </w:tr>
      <w:tr>
        <w:trPr>
          <w:trHeight w:hRule="atLeast" w:val="1426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инициативного проекта «Комплексное благоустройство внутриквартальной территории в районе домов №№ 48,50,50/1,52,52/1 по </w:t>
            </w:r>
            <w:r>
              <w:rPr>
                <w:rFonts w:ascii="Times New Roman" w:hAnsi="Times New Roman"/>
                <w:sz w:val="24"/>
              </w:rPr>
              <w:t>пр.Ленина</w:t>
            </w:r>
            <w:r>
              <w:rPr>
                <w:rFonts w:ascii="Times New Roman" w:hAnsi="Times New Roman"/>
                <w:sz w:val="24"/>
              </w:rPr>
              <w:t xml:space="preserve">; №№ 31,31/1,33,33/2 по </w:t>
            </w:r>
            <w:r>
              <w:rPr>
                <w:rFonts w:ascii="Times New Roman" w:hAnsi="Times New Roman"/>
                <w:sz w:val="24"/>
              </w:rPr>
              <w:t>ул.Ленинградская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S401Л</w:t>
            </w:r>
          </w:p>
        </w:tc>
      </w:tr>
      <w:tr>
        <w:trPr>
          <w:trHeight w:hRule="atLeast" w:val="1436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инициативного проекта «Комплексное благоустройство внутриквартальной территории в районе домов №№ 55,55/1,57/1,59,61,61/1 по пр. </w:t>
            </w:r>
            <w:r>
              <w:rPr>
                <w:rFonts w:ascii="Times New Roman" w:hAnsi="Times New Roman"/>
                <w:sz w:val="24"/>
              </w:rPr>
              <w:t>К.Маркса</w:t>
            </w:r>
            <w:r>
              <w:rPr>
                <w:rFonts w:ascii="Times New Roman" w:hAnsi="Times New Roman"/>
                <w:sz w:val="24"/>
              </w:rPr>
              <w:t xml:space="preserve">; №№ 33/1,35 по </w:t>
            </w:r>
            <w:r>
              <w:rPr>
                <w:rFonts w:ascii="Times New Roman" w:hAnsi="Times New Roman"/>
                <w:sz w:val="24"/>
              </w:rPr>
              <w:t>ул.Ленинградская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S401М</w:t>
            </w:r>
          </w:p>
        </w:tc>
      </w:tr>
      <w:tr>
        <w:trPr>
          <w:trHeight w:hRule="atLeast" w:val="1346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инициативного проекта «Комплексное благоустройство внутриквартальной территории в районе домов №№11,11/1,13,13/1,15 по </w:t>
            </w:r>
            <w:r>
              <w:rPr>
                <w:rFonts w:ascii="Times New Roman" w:hAnsi="Times New Roman"/>
                <w:sz w:val="24"/>
              </w:rPr>
              <w:t>ул.Ломоносова</w:t>
            </w:r>
            <w:r>
              <w:rPr>
                <w:rFonts w:ascii="Times New Roman" w:hAnsi="Times New Roman"/>
                <w:sz w:val="24"/>
              </w:rPr>
              <w:t xml:space="preserve">; №№ 7,9,11 по </w:t>
            </w:r>
            <w:r>
              <w:rPr>
                <w:rFonts w:ascii="Times New Roman" w:hAnsi="Times New Roman"/>
                <w:sz w:val="24"/>
              </w:rPr>
              <w:t>ул.Горького</w:t>
            </w:r>
            <w:r>
              <w:rPr>
                <w:rFonts w:ascii="Times New Roman" w:hAnsi="Times New Roman"/>
                <w:sz w:val="24"/>
              </w:rPr>
              <w:t>; №№12/2,12/3,12/4 по пр. Металлургов»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S401Н</w:t>
            </w:r>
          </w:p>
        </w:tc>
      </w:tr>
      <w:tr>
        <w:trPr>
          <w:trHeight w:hRule="atLeast" w:val="1054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в районе дома № 7 по ул. Чапаева»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S401П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4"/>
              </w:rPr>
              <w:t>кронирование</w:t>
            </w:r>
            <w:r>
              <w:rPr>
                <w:rFonts w:ascii="Times New Roman" w:hAnsi="Times New Roman"/>
                <w:sz w:val="24"/>
              </w:rPr>
              <w:t xml:space="preserve"> деревьев в районе домов №1,2 по пер. Ржевского,№ 28,30,32,34,36 по пр. Пушкина,№54 по ул. Маяковского)»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S401Р</w:t>
            </w:r>
          </w:p>
        </w:tc>
      </w:tr>
      <w:tr>
        <w:trPr>
          <w:trHeight w:hRule="atLeast" w:val="831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4"/>
              </w:rPr>
              <w:t>кронирование</w:t>
            </w:r>
            <w:r>
              <w:rPr>
                <w:rFonts w:ascii="Times New Roman" w:hAnsi="Times New Roman"/>
                <w:sz w:val="24"/>
              </w:rPr>
              <w:t xml:space="preserve"> деревьев в районе дома №13 по ул. Фрунзе)»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S401С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4"/>
              </w:rPr>
              <w:t>кронирование</w:t>
            </w:r>
            <w:r>
              <w:rPr>
                <w:rFonts w:ascii="Times New Roman" w:hAnsi="Times New Roman"/>
                <w:sz w:val="24"/>
              </w:rPr>
              <w:t xml:space="preserve"> деревьев в районе домов №28,30,32,34,36 по ул. Фрунзе, №4,6,8,10 по ул. Красноармейская)»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S401Т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pStyle w:val="Style_6"/>
              <w:ind/>
              <w:jc w:val="both"/>
            </w:pPr>
            <w: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 за счет средств заинтересованных лиц</w:t>
            </w:r>
          </w:p>
        </w:tc>
        <w:tc>
          <w:tcPr>
            <w:tcW w:type="dxa" w:w="227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2401А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поселка «Прибрежный»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2401Б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2401В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2401Г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r>
              <w:rPr>
                <w:rFonts w:ascii="Times New Roman" w:hAnsi="Times New Roman"/>
                <w:sz w:val="24"/>
              </w:rPr>
              <w:t>Завенягина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2401Д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4"/>
              </w:rPr>
              <w:t>кронирование</w:t>
            </w:r>
            <w:r>
              <w:rPr>
                <w:rFonts w:ascii="Times New Roman" w:hAnsi="Times New Roman"/>
                <w:sz w:val="24"/>
              </w:rPr>
              <w:t xml:space="preserve"> деревьев в районе домов №1,2 по пер. Ржевского,№ 28,30,32,34,36 по пр. Пушкина,№54 по ул. Маяковского)»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2401Р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4"/>
              </w:rPr>
              <w:t>кронирование</w:t>
            </w:r>
            <w:r>
              <w:rPr>
                <w:rFonts w:ascii="Times New Roman" w:hAnsi="Times New Roman"/>
                <w:sz w:val="24"/>
              </w:rPr>
              <w:t xml:space="preserve"> деревьев в районе дома №13 по ул. Фрунзе)»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2401С</w:t>
            </w:r>
          </w:p>
        </w:tc>
      </w:tr>
      <w:tr>
        <w:trPr>
          <w:trHeight w:hRule="atLeast" w:val="102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4"/>
              </w:rPr>
              <w:t>кронирование</w:t>
            </w:r>
            <w:r>
              <w:rPr>
                <w:rFonts w:ascii="Times New Roman" w:hAnsi="Times New Roman"/>
                <w:sz w:val="24"/>
              </w:rPr>
              <w:t xml:space="preserve"> деревьев в районе домов №28,30,32,34,36 по ул. Фрунзе, №4,6,8,10 по ул. Красноармейская)»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счет средств заинтересованных лиц</w:t>
            </w:r>
          </w:p>
        </w:tc>
        <w:tc>
          <w:tcPr>
            <w:tcW w:type="dxa" w:w="227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4 07 2401Т</w:t>
            </w:r>
          </w:p>
        </w:tc>
      </w:tr>
    </w:tbl>
    <w:tbl>
      <w:tblPr>
        <w:tblStyle w:val="Style_4"/>
        <w:tblW w:type="auto" w:w="0"/>
        <w:tblInd w:type="dxa" w:w="-5"/>
        <w:tblLayout w:type="fixed"/>
      </w:tblPr>
      <w:tblGrid>
        <w:gridCol w:w="7088"/>
        <w:gridCol w:w="2265"/>
      </w:tblGrid>
      <w:tr>
        <w:trPr>
          <w:trHeight w:hRule="atLeast" w:val="64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"garantf1://19708588.1000"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городского пассажирского транспорта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07 0 00 00000</w:t>
            </w:r>
          </w:p>
        </w:tc>
      </w:tr>
      <w:tr>
        <w:trPr>
          <w:trHeight w:hRule="atLeast" w:val="42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процессных мероприятий 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 «Комплексное развитие городского пассажирского транспорта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07 4 01 20440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07 4 01 20480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0" w:line="240" w:lineRule="auto"/>
              <w:ind w:firstLine="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мужчины), бесплатного проезда и провоза багажа по сезонным (садовым) автобусным маршрутам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07 4 01 71030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0" w:line="240" w:lineRule="auto"/>
              <w:ind w:firstLine="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after="0" w:line="240" w:lineRule="auto"/>
              <w:ind w:hanging="319" w:left="3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07 4 01 71060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line="240" w:lineRule="auto"/>
              <w:ind w:firstLine="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S6120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after="0" w:line="240" w:lineRule="auto"/>
              <w:ind w:firstLine="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01 S6130</w:t>
            </w:r>
          </w:p>
        </w:tc>
      </w:tr>
      <w:tr>
        <w:trPr>
          <w:trHeight w:hRule="atLeast" w:val="56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«Комплексное развитие транспортной инфраструктуры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after="0" w:line="240" w:lineRule="auto"/>
              <w:ind w:firstLine="31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07 4 02 00000</w:t>
            </w:r>
          </w:p>
        </w:tc>
      </w:tr>
      <w:tr>
        <w:trPr>
          <w:trHeight w:hRule="atLeast" w:val="56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 w:line="240" w:lineRule="auto"/>
              <w:ind w:firstLine="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направленные на создание, модернизацию (реконструкцию),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after="0" w:line="240" w:lineRule="auto"/>
              <w:ind w:firstLine="31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07 4 02 20550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Создание, модернизация (реконструкция),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 w:line="240" w:lineRule="auto"/>
              <w:ind w:firstLine="31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02 S6140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«Модернизация транспортной системы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line="240" w:lineRule="auto"/>
              <w:ind w:hanging="111"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07 4 03 00000</w:t>
            </w:r>
          </w:p>
        </w:tc>
      </w:tr>
      <w:tr>
        <w:trPr>
          <w:trHeight w:hRule="atLeast" w:val="68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приобретению в муниципальную собственность автобусов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line="240" w:lineRule="auto"/>
              <w:ind w:hanging="111"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07 4 03 20700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приобретению в муниципальную собственность трамвайных вагонов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 w:hanging="111"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07 4 03 20840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line="240" w:lineRule="auto"/>
              <w:ind w:firstLine="1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реализации мероприятий, направленных на комплексное развитие городского автомобильного транспорта общего пользования, а также на закупку электробусов и объектов зарядной инфраструктуры для них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 w:line="240" w:lineRule="auto"/>
              <w:ind w:hanging="111"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07 4 03 20920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деятельности Управления транспорта и коммунального хозяйства администрации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07 4 04 00000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07 4 04 00020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07 4 04 99400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"garantf1://19637045.1000"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«Безопасность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 w:firstLine="31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08 0 00 00000</w:t>
            </w:r>
          </w:p>
        </w:tc>
      </w:tr>
      <w:tr>
        <w:trPr>
          <w:trHeight w:hRule="atLeast" w:val="47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процессных мероприятий 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«Профилактика преступлений и иных правонарушений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08 4 01 20200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«Гармонизация межнациональных и межконфессиональных отношений, профилактика проявлений экстремизма на территории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гармонизации межнациональных и межконфессиональных отношений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08 4 02 20210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«Профилактика терроризма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08 4 03 00000</w:t>
            </w:r>
          </w:p>
        </w:tc>
      </w:tr>
      <w:tr>
        <w:trPr>
          <w:trHeight w:hRule="atLeast" w:val="53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по профилактике терроризма в городе Магнитогорске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08 4 03 20710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«Профилактика безнадзорности, правонарушений и злоупотребления наркотическими средствами несовершеннолетними гражданами»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08 4 04 00000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08 4 04 20230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«Временное трудоустройство несовершеннолетних граждан в сфере образования»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08 4 05 20220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«Временное трудоустройство несовершеннолетних граждан в сфере физической культуры и спорта»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08 4 06 00000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08 4 06 20220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«Мероприятия по совершенствованию </w:t>
            </w:r>
            <w:r>
              <w:rPr>
                <w:rFonts w:ascii="Times New Roman" w:hAnsi="Times New Roman"/>
                <w:sz w:val="24"/>
              </w:rPr>
              <w:t>воспитательно</w:t>
            </w:r>
            <w:r>
              <w:rPr>
                <w:rFonts w:ascii="Times New Roman" w:hAnsi="Times New Roman"/>
                <w:sz w:val="24"/>
              </w:rPr>
              <w:t>-профилактической работы»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08 4 07 00000</w:t>
            </w:r>
          </w:p>
        </w:tc>
      </w:tr>
      <w:tr>
        <w:trPr>
          <w:trHeight w:hRule="atLeast" w:val="153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муниципальным учреждением дополнительного профессионального образования «Центр повышения квалификации и информационно-методической работы» курсов повышения квалификации для классных руководителей с целью совершенствования  </w:t>
            </w:r>
            <w:r>
              <w:rPr>
                <w:rFonts w:ascii="Times New Roman" w:hAnsi="Times New Roman"/>
                <w:sz w:val="24"/>
              </w:rPr>
              <w:t>воспитательно</w:t>
            </w:r>
            <w:r>
              <w:rPr>
                <w:rFonts w:ascii="Times New Roman" w:hAnsi="Times New Roman"/>
                <w:sz w:val="24"/>
              </w:rPr>
              <w:t>-профилактической работы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08 4 07 20320</w:t>
            </w:r>
          </w:p>
        </w:tc>
      </w:tr>
      <w:tr>
        <w:trPr>
          <w:trHeight w:hRule="atLeast" w:val="54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«Пожарная безопасность»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08 4 08 00000</w:t>
            </w:r>
          </w:p>
        </w:tc>
      </w:tr>
      <w:tr>
        <w:trPr>
          <w:trHeight w:hRule="atLeast" w:val="55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пожарной безопасности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08 4 08 20240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переданных государственных полномочий по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Челябинской областной подсистемы единой государственной системы предупреждения и ликвидации чрезвычайных ситуаций, функционирующими в соответствии с законодательством в области защиты населения и территорий от чрезвычайных ситуаций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08 4 08 46130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08 4 09 00000</w:t>
            </w:r>
          </w:p>
        </w:tc>
      </w:tr>
      <w:tr>
        <w:trPr>
          <w:trHeight w:hRule="atLeast" w:val="8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08 4 09 20250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08 4 10 00000</w:t>
            </w:r>
          </w:p>
        </w:tc>
      </w:tr>
      <w:tr>
        <w:trPr>
          <w:trHeight w:hRule="atLeast" w:val="8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08 4 10 20260</w:t>
            </w:r>
          </w:p>
        </w:tc>
      </w:tr>
      <w:tr>
        <w:trPr>
          <w:trHeight w:hRule="atLeast" w:val="84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«Охрана окружающей среды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08 4 11 00000</w:t>
            </w:r>
          </w:p>
        </w:tc>
      </w:tr>
      <w:tr>
        <w:trPr>
          <w:trHeight w:hRule="atLeast" w:val="5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охране окружающей среды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08 4 11 20270</w:t>
            </w:r>
          </w:p>
        </w:tc>
      </w:tr>
      <w:tr>
        <w:trPr>
          <w:trHeight w:hRule="atLeast" w:val="99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08 4 11 61040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08 4 12 20180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озеленению города Магнитогорска, обустройству и восстановлению озелененных территорий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08 4 12 20760</w:t>
            </w:r>
          </w:p>
        </w:tc>
      </w:tr>
      <w:tr>
        <w:trPr>
          <w:trHeight w:hRule="atLeast" w:val="70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вывозу отходов, не относящихся по своим свойствам к твердым коммунальным отходам, с территории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08 4 12 20850</w:t>
            </w:r>
          </w:p>
        </w:tc>
      </w:tr>
      <w:tr>
        <w:trPr>
          <w:trHeight w:hRule="atLeast" w:val="70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содержанию </w:t>
            </w:r>
            <w:r>
              <w:rPr>
                <w:rFonts w:ascii="Times New Roman" w:hAnsi="Times New Roman"/>
                <w:sz w:val="24"/>
              </w:rPr>
              <w:t>рекультивированных</w:t>
            </w:r>
            <w:r>
              <w:rPr>
                <w:rFonts w:ascii="Times New Roman" w:hAnsi="Times New Roman"/>
                <w:sz w:val="24"/>
              </w:rPr>
              <w:t xml:space="preserve"> земель на территории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08 4 12 20930</w:t>
            </w:r>
          </w:p>
        </w:tc>
      </w:tr>
      <w:tr>
        <w:trPr>
          <w:trHeight w:hRule="atLeast" w:val="3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рекультивированных</w:t>
            </w:r>
            <w:r>
              <w:rPr>
                <w:rFonts w:ascii="Times New Roman" w:hAnsi="Times New Roman"/>
                <w:sz w:val="24"/>
              </w:rPr>
              <w:t xml:space="preserve"> земельных участков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08 4 12 </w:t>
            </w:r>
            <w:r>
              <w:rPr>
                <w:rFonts w:ascii="Times New Roman" w:hAnsi="Times New Roman"/>
                <w:sz w:val="24"/>
              </w:rPr>
              <w:t>S3120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Развитие, обустройство и восстановление озелененных территорий, ландшафтно-рекреационных зон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12 S3140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«Организация профильных смен для детей, состоящих на профилактическом учете»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08 4 14 00000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профильных смен для детей, состоящих на профилактическом учете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14 S9010</w:t>
            </w:r>
          </w:p>
        </w:tc>
      </w:tr>
      <w:tr>
        <w:trPr>
          <w:trHeight w:hRule="atLeast" w:val="110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«Организация и проведение городских мероприятий» (Управление образования администрации города Магнитогорска)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08 4 15 00000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городских мероприятий по учреждениям, подведомственным Управлению образования администрации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08 4 15 20350</w:t>
            </w:r>
          </w:p>
        </w:tc>
      </w:tr>
      <w:tr>
        <w:trPr>
          <w:trHeight w:hRule="atLeast" w:val="5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«Мероприятия по гражданской обороне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08 4 16 00000</w:t>
            </w:r>
          </w:p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ремонт сооружений гражданской обороны в городе Магнитогорске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08 4 16 20530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«Профилактика злоупотребления наркотическими средствами взрослым населением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08 4 17 00000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профилактике злоупотребления наркотическими средствами взрослым населением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08 4 17 20900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процессных мероприятий «Снижение количества противоправных деяний криминального характера и их проявлений»</w:t>
            </w:r>
          </w:p>
        </w:tc>
        <w:tc>
          <w:tcPr>
            <w:tcW w:type="dxa" w:w="22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08 4 19 00000</w:t>
            </w:r>
          </w:p>
        </w:tc>
      </w:tr>
      <w:t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муниципальных автоматизированных систем видеонаблюдения в городе Магнитогорске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08 4 19 20570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"garantf1://19760452.1000"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«Энергосбережение и повышение энергетической эффективности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09 0 00 00000</w:t>
            </w:r>
          </w:p>
        </w:tc>
      </w:tr>
      <w:tr>
        <w:trPr>
          <w:trHeight w:hRule="atLeast" w:val="4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процессных мероприятий 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09 4 01 00000</w:t>
            </w:r>
          </w:p>
        </w:tc>
      </w:tr>
      <w:tr>
        <w:trPr>
          <w:trHeight w:hRule="atLeast" w:val="185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01 S7010</w:t>
            </w:r>
          </w:p>
        </w:tc>
      </w:tr>
      <w:tr>
        <w:trPr>
          <w:trHeight w:hRule="atLeast" w:val="53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"garantf1://19672152.1000"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«Жилье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10 1 00 00000</w:t>
            </w:r>
          </w:p>
        </w:tc>
      </w:tr>
      <w:t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"Жилье"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 1 И2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4"/>
                <w:highlight w:val="white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 1 И2 67484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4"/>
                <w:highlight w:val="white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 1 И2 6748S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Региональные проекты, </w:t>
            </w:r>
            <w:r>
              <w:rPr>
                <w:rFonts w:ascii="Times New Roman" w:hAnsi="Times New Roman"/>
              </w:rPr>
              <w:t xml:space="preserve"> реализуемые вне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01 S4040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«Оказание молодым семьям государственной поддержки для улучшения жилищных условий»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жильем молодых семей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 02 L4970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after="0" w:line="240" w:lineRule="auto"/>
              <w:ind w:firstLine="15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процессных мероприятий  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и Земельным кодексом РФ»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10 4 01 20300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01 L5110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10 4 02 20420</w:t>
            </w:r>
          </w:p>
        </w:tc>
      </w:tr>
      <w:tr>
        <w:trPr>
          <w:trHeight w:hRule="atLeast" w:val="105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"garantf1://19708536.1000"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11 0 00 00000</w:t>
            </w:r>
          </w:p>
        </w:tc>
      </w:tr>
      <w:tr>
        <w:trPr>
          <w:trHeight w:hRule="atLeast" w:val="4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11 1 00 00000</w:t>
            </w:r>
          </w:p>
        </w:tc>
      </w:tr>
      <w:tr>
        <w:trPr>
          <w:trHeight w:hRule="atLeast" w:val="407"/>
        </w:trP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«Современная школа»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11 1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1 00000</w:t>
            </w:r>
          </w:p>
        </w:tc>
      </w:tr>
      <w:tr>
        <w:trPr>
          <w:trHeight w:hRule="atLeast" w:val="407"/>
        </w:trP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11 1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03080</w:t>
            </w:r>
          </w:p>
        </w:tc>
      </w:tr>
      <w:tr>
        <w:trPr>
          <w:trHeight w:hRule="atLeast" w:val="40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rFonts w:ascii="Times New Roman" w:hAnsi="Times New Roman"/>
                <w:color w:val="22272F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 1 И3 00000</w:t>
            </w:r>
          </w:p>
        </w:tc>
      </w:tr>
      <w:tr>
        <w:trPr>
          <w:trHeight w:hRule="atLeast" w:val="69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 1 И3 51540</w:t>
            </w:r>
          </w:p>
        </w:tc>
      </w:tr>
      <w:tr>
        <w:trPr>
          <w:trHeight w:hRule="atLeast" w:val="69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«Содействие занятости»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P2 00000</w:t>
            </w:r>
          </w:p>
        </w:tc>
      </w:tr>
      <w:tr>
        <w:trPr>
          <w:trHeight w:hRule="atLeast" w:val="69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зданий для размещения дошкольных 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организаций в целях создания дополнительных мест для детей дошкольного возраста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P2</w:t>
            </w:r>
            <w:r>
              <w:rPr>
                <w:rFonts w:ascii="Times New Roman" w:hAnsi="Times New Roman"/>
                <w:sz w:val="24"/>
              </w:rPr>
              <w:t xml:space="preserve"> 04020</w:t>
            </w:r>
          </w:p>
        </w:tc>
      </w:tr>
      <w:tr>
        <w:trPr>
          <w:trHeight w:hRule="atLeast" w:val="697"/>
        </w:trP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Я5 00000</w:t>
            </w:r>
          </w:p>
        </w:tc>
      </w:tr>
      <w:tr>
        <w:trPr>
          <w:trHeight w:hRule="atLeast" w:val="697"/>
        </w:trP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Модернизация муниципальных музеев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1 Я5 55972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проекты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мероприятия по строительству и реконструкции объектов, находящихся в муниципальной собственности 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11 3 01 20150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строительству и реконструкции объектов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11 3 01 40040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строительству и реконструкции   объектов жилищно-коммунального хозяйства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11 3 01 40050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11 3 01 40060</w:t>
            </w:r>
          </w:p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строительству и реконструкции объектов культуры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11 3 01 40080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11 3 01 40110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Капитальные вложения в муниципальные объекты физической культуры и спорта города Магнитогорска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01 S0240</w:t>
            </w:r>
          </w:p>
        </w:tc>
      </w:tr>
      <w:tr>
        <w:tc>
          <w:tcPr>
            <w:tcW w:type="dxa" w:w="70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11 3 01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3080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троительств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  <w:tc>
          <w:tcPr>
            <w:tcW w:type="dxa" w:w="226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11 3 01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4020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проект «Модернизация систем коммунальной инфраструктуры 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11 3 02 00000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11 3 02 09505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11 3 02 09605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02 S9605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tabs>
                <w:tab w:leader="none" w:pos="2228" w:val="center"/>
                <w:tab w:leader="none" w:pos="30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02 S4020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tabs>
                <w:tab w:leader="none" w:pos="2228" w:val="center"/>
                <w:tab w:leader="none" w:pos="30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 02 S6010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11 4 00 00000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11 4 01 00000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капитальному ремонту объектов, находящихся в муниципальной собственности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11 4 01 20190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капитальному ремонту объектов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11 4 01 20290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капитальному ремонту объектов физкультуры и спорта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11 4 01 20310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капитальному ремонту объектов жилищно-коммунального хозяйства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11 4 01 20430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капитальному ремонту объектов культуры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11 4 01 20500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11 4 01 20560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и приобретение основных средств для указанных учреждений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01 S8140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Снос нежилых объектов, находящихся </w:t>
            </w:r>
            <w:r>
              <w:rPr>
                <w:rFonts w:ascii="Times New Roman" w:hAnsi="Times New Roman"/>
                <w:sz w:val="24"/>
              </w:rPr>
              <w:t>в муниципальной собственности города Магнитогорска»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11 4 02 00000</w:t>
            </w:r>
          </w:p>
        </w:tc>
      </w:tr>
      <w:tr>
        <w:trPr>
          <w:trHeight w:hRule="atLeast" w:val="426"/>
        </w:trPr>
        <w:tc>
          <w:tcPr>
            <w:tcW w:type="dxa" w:w="7088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сносу нежилых зданий, находящихся в муниципальной собственности</w:t>
            </w:r>
          </w:p>
        </w:tc>
        <w:tc>
          <w:tcPr>
            <w:tcW w:type="dxa" w:w="22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11 4 02 20510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"garantf1://19708538.1000"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«Экономическое развитие и формирование инвестиционной привлекательности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12 0 00 00000</w:t>
            </w:r>
          </w:p>
        </w:tc>
      </w:tr>
      <w:tr>
        <w:trPr>
          <w:trHeight w:hRule="atLeast" w:val="47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«Улучшение условий ведения предпринимательской деятельности»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мероприятий, направленных на развитие предпринимательской деятельности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12 4 01 20780</w:t>
            </w:r>
          </w:p>
        </w:tc>
      </w:tr>
      <w:tr>
        <w:trPr>
          <w:trHeight w:hRule="atLeast" w:val="705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муниципальной службы в администрации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13 0 00 00000</w:t>
            </w:r>
          </w:p>
        </w:tc>
      </w:tr>
      <w:tr>
        <w:trPr>
          <w:trHeight w:hRule="atLeast" w:val="4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«Реализация мероприятий по вопросам развития муниципальной службы»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13 4 01 00000</w:t>
            </w:r>
          </w:p>
        </w:tc>
      </w:tr>
      <w:tr>
        <w:trPr>
          <w:trHeight w:hRule="atLeast" w:val="41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13 4 01 20370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«Поддержка садоводческих некоммерческих товариществ, расположенных на территории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«Поддержка садоводческих некоммерческих товариществ, расположенных на территории города Магнитогорска»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поддержки садоводческим некоммерческим товариществам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4 01 S1030</w:t>
            </w:r>
          </w:p>
        </w:tc>
      </w:tr>
      <w:tr>
        <w:trPr>
          <w:trHeight w:hRule="atLeast" w:val="71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«Формирование комфортной городской среды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DD6EE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15 0 00 00000</w:t>
            </w:r>
          </w:p>
        </w:tc>
      </w:tr>
      <w:tr>
        <w:trPr>
          <w:trHeight w:hRule="atLeast" w:val="71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15 1 00 00000</w:t>
            </w:r>
          </w:p>
        </w:tc>
      </w:tr>
      <w:tr>
        <w:trPr>
          <w:trHeight w:hRule="atLeast" w:val="61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type="dxa" w:w="226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И4 00000</w:t>
            </w:r>
          </w:p>
        </w:tc>
      </w:tr>
      <w:tr>
        <w:trPr>
          <w:trHeight w:hRule="atLeast" w:val="71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type="dxa" w:w="2265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И4 55550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«Комплексное благоустройство общественных территорий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капитальному ремонту, ремонту и содержанию объектов благоустройства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15 4 01 20160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15 4 01 20460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"garantf1://72544712.1000"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информационного общества в Магнитогорском городском округе»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16 4 00 00000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реализации мероприятий в области цифровой экономики»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16 4 01 00000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16 4 01 20400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"garantf1://74233376.1000"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«Развитие туризма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17 0 00 00000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17 4 00 00000</w:t>
            </w:r>
          </w:p>
        </w:tc>
      </w:tr>
      <w:tr>
        <w:trPr>
          <w:trHeight w:hRule="atLeast" w:val="86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«Информационное обеспечение туризма в городе Магнитогорске»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17 4 01 00000</w:t>
            </w:r>
          </w:p>
        </w:tc>
      </w:tr>
      <w:tr>
        <w:trPr>
          <w:trHeight w:hRule="atLeast" w:val="71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развитию туризма в городе Магнитогорске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17 4 01 20750</w:t>
            </w:r>
          </w:p>
        </w:tc>
      </w:tr>
      <w:tr>
        <w:trPr>
          <w:trHeight w:hRule="atLeast" w:val="62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Непрограммные направления деятельности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99 0 00 00000</w:t>
            </w:r>
          </w:p>
        </w:tc>
      </w:tr>
      <w:tr>
        <w:trPr>
          <w:trHeight w:hRule="atLeast" w:val="62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99 0 00 00005</w:t>
            </w:r>
          </w:p>
        </w:tc>
      </w:tr>
      <w:tr>
        <w:trPr>
          <w:trHeight w:hRule="atLeast" w:val="547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исполнение судебных актов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99 0 00 00007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99 0 00 00009</w:t>
            </w:r>
          </w:p>
        </w:tc>
      </w:tr>
      <w:tr>
        <w:trPr>
          <w:trHeight w:hRule="atLeast" w:val="55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муниципального долга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99 0 00 00011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99 0 00 00020</w:t>
            </w:r>
          </w:p>
        </w:tc>
      </w:tr>
      <w:tr>
        <w:trPr>
          <w:trHeight w:hRule="atLeast" w:val="54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99 0 00 00050</w:t>
            </w:r>
          </w:p>
        </w:tc>
      </w:tr>
      <w:tr>
        <w:trPr>
          <w:trHeight w:hRule="atLeast" w:val="41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99 0 00 00060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99 0 00 03200</w:t>
            </w:r>
          </w:p>
        </w:tc>
      </w:tr>
      <w:tr>
        <w:trPr>
          <w:trHeight w:hRule="atLeast" w:val="43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Единовременные денежные выплаты несоциального характера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99 0 00 10040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99 0 00 12010</w:t>
            </w:r>
          </w:p>
        </w:tc>
      </w:tr>
      <w:tr>
        <w:trPr>
          <w:trHeight w:hRule="atLeast" w:val="57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эффективности расходов бюджета города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99 0 00 20330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99 0 00 20340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99 0 00 20390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99 0 00 20470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99 0 00 51200</w:t>
            </w:r>
          </w:p>
        </w:tc>
      </w:tr>
      <w:tr>
        <w:trPr>
          <w:trHeight w:hRule="atLeast" w:val="832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99 0 00 59300</w:t>
            </w:r>
          </w:p>
        </w:tc>
      </w:tr>
      <w:tr>
        <w:trPr>
          <w:trHeight w:hRule="atLeast" w:val="68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Осуществление переданных государственных полномочий в области охраны труда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99 0 00 67020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субсидии некоммерческой организации в целях возмещения затрат по опубликованию муниципальных правовых актов, обсуждению проектов муниципальных правовых актов по вопросам местного значения, доведению до сведения жителей города официальной информации о социально-экономическом и культурном развитии города, о развитии его общественной инфраструктуры и иной официальной информации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99 0 00 73090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</w:t>
            </w:r>
            <w:r>
              <w:rPr>
                <w:rFonts w:ascii="Times New Roman" w:hAnsi="Times New Roman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99 0 00 99060</w:t>
            </w:r>
          </w:p>
        </w:tc>
      </w:tr>
      <w:tr>
        <w:trPr>
          <w:trHeight w:hRule="atLeast" w:val="769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99 0 00 99150</w:t>
            </w:r>
          </w:p>
        </w:tc>
      </w:tr>
      <w:t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инициативных проектов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 00 S4010</w:t>
            </w:r>
          </w:p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2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3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94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95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96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97030000">
      <w:pPr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Вр-2018404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spacing w:after="0" w:line="240" w:lineRule="auto"/>
      <w:ind w:firstLine="0" w:left="200"/>
    </w:pPr>
    <w:rPr>
      <w:rFonts w:ascii="XO Thames" w:hAnsi="XO Thames"/>
      <w:color w:val="00000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z w:val="28"/>
    </w:rPr>
  </w:style>
  <w:style w:styleId="Style_9" w:type="paragraph">
    <w:name w:val="Contents 7"/>
    <w:link w:val="Style_9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9_ch" w:type="character">
    <w:name w:val="Contents 7"/>
    <w:link w:val="Style_9"/>
    <w:rPr>
      <w:rFonts w:ascii="XO Thames" w:hAnsi="XO Thames"/>
      <w:color w:val="000000"/>
      <w:sz w:val="28"/>
    </w:rPr>
  </w:style>
  <w:style w:styleId="Style_10" w:type="paragraph">
    <w:name w:val="toc 4"/>
    <w:next w:val="Style_7"/>
    <w:link w:val="Style_10_ch"/>
    <w:uiPriority w:val="39"/>
    <w:pPr>
      <w:spacing w:after="0" w:line="240" w:lineRule="auto"/>
      <w:ind w:firstLine="0" w:left="600"/>
    </w:pPr>
    <w:rPr>
      <w:rFonts w:ascii="XO Thames" w:hAnsi="XO Thames"/>
      <w:color w:val="00000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z w:val="28"/>
    </w:rPr>
  </w:style>
  <w:style w:styleId="Style_11" w:type="paragraph">
    <w:name w:val="Комментарий"/>
    <w:basedOn w:val="Style_12"/>
    <w:next w:val="Style_7"/>
    <w:link w:val="Style_11_ch"/>
    <w:pPr>
      <w:spacing w:after="200" w:before="75"/>
      <w:ind w:firstLine="0" w:left="0" w:right="0"/>
      <w:jc w:val="both"/>
    </w:pPr>
    <w:rPr>
      <w:color w:val="353842"/>
      <w:shd w:fill="F0F0F0" w:val="clear"/>
    </w:rPr>
  </w:style>
  <w:style w:styleId="Style_11_ch" w:type="character">
    <w:name w:val="Комментарий"/>
    <w:basedOn w:val="Style_12_ch"/>
    <w:link w:val="Style_11"/>
    <w:rPr>
      <w:color w:val="353842"/>
      <w:shd w:fill="F0F0F0" w:val="clear"/>
    </w:rPr>
  </w:style>
  <w:style w:styleId="Style_13" w:type="paragraph">
    <w:name w:val="Contents 3"/>
    <w:link w:val="Style_13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13_ch" w:type="character">
    <w:name w:val="Contents 3"/>
    <w:link w:val="Style_13"/>
    <w:rPr>
      <w:rFonts w:ascii="XO Thames" w:hAnsi="XO Thames"/>
      <w:color w:val="000000"/>
      <w:sz w:val="28"/>
    </w:rPr>
  </w:style>
  <w:style w:styleId="Style_14" w:type="paragraph">
    <w:name w:val="toc 6"/>
    <w:next w:val="Style_7"/>
    <w:link w:val="Style_14_ch"/>
    <w:uiPriority w:val="39"/>
    <w:pPr>
      <w:spacing w:after="0" w:line="240" w:lineRule="auto"/>
      <w:ind w:firstLine="0" w:left="1000"/>
    </w:pPr>
    <w:rPr>
      <w:rFonts w:ascii="XO Thames" w:hAnsi="XO Thames"/>
      <w:color w:val="00000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z w:val="28"/>
    </w:rPr>
  </w:style>
  <w:style w:styleId="Style_15" w:type="paragraph">
    <w:name w:val="toc 7"/>
    <w:next w:val="Style_7"/>
    <w:link w:val="Style_15_ch"/>
    <w:uiPriority w:val="39"/>
    <w:pPr>
      <w:spacing w:after="0" w:line="240" w:lineRule="auto"/>
      <w:ind w:firstLine="0" w:left="1200"/>
    </w:pPr>
    <w:rPr>
      <w:rFonts w:ascii="XO Thames" w:hAnsi="XO Thames"/>
      <w:color w:val="00000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z w:val="28"/>
    </w:rPr>
  </w:style>
  <w:style w:styleId="Style_16" w:type="paragraph">
    <w:name w:val="Contents 4"/>
    <w:link w:val="Style_16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16_ch" w:type="character">
    <w:name w:val="Contents 4"/>
    <w:link w:val="Style_16"/>
    <w:rPr>
      <w:rFonts w:ascii="XO Thames" w:hAnsi="XO Thames"/>
      <w:color w:val="000000"/>
      <w:sz w:val="28"/>
    </w:rPr>
  </w:style>
  <w:style w:styleId="Style_17" w:type="paragraph">
    <w:name w:val="Contents 8"/>
    <w:link w:val="Style_17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17_ch" w:type="character">
    <w:name w:val="Contents 8"/>
    <w:link w:val="Style_17"/>
    <w:rPr>
      <w:rFonts w:ascii="XO Thames" w:hAnsi="XO Thames"/>
      <w:color w:val="000000"/>
      <w:sz w:val="28"/>
    </w:rPr>
  </w:style>
  <w:style w:styleId="Style_18" w:type="paragraph">
    <w:name w:val="Internet link"/>
    <w:link w:val="Style_18_ch"/>
    <w:rPr>
      <w:rFonts w:ascii="Calibri" w:hAnsi="Calibri"/>
      <w:color w:val="0000FF"/>
      <w:u w:val="single"/>
    </w:rPr>
  </w:style>
  <w:style w:styleId="Style_18_ch" w:type="character">
    <w:name w:val="Internet link"/>
    <w:link w:val="Style_18"/>
    <w:rPr>
      <w:rFonts w:ascii="Calibri" w:hAnsi="Calibri"/>
      <w:color w:val="0000FF"/>
      <w:u w:val="single"/>
    </w:rPr>
  </w:style>
  <w:style w:styleId="Style_19" w:type="paragraph">
    <w:name w:val="Заголовок1"/>
    <w:basedOn w:val="Style_20"/>
    <w:link w:val="Style_19_ch"/>
    <w:rPr>
      <w:rFonts w:ascii="PT Astra Serif" w:hAnsi="PT Astra Serif"/>
      <w:color w:val="000000"/>
      <w:spacing w:val="0"/>
      <w:sz w:val="28"/>
    </w:rPr>
  </w:style>
  <w:style w:styleId="Style_19_ch" w:type="character">
    <w:name w:val="Заголовок1"/>
    <w:basedOn w:val="Style_20_ch"/>
    <w:link w:val="Style_19"/>
    <w:rPr>
      <w:rFonts w:ascii="PT Astra Serif" w:hAnsi="PT Astra Serif"/>
      <w:color w:val="000000"/>
      <w:spacing w:val="0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21" w:type="paragraph">
    <w:name w:val="Заголовок 51"/>
    <w:link w:val="Style_21_ch"/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Заголовок 51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color w:val="000000"/>
    </w:rPr>
  </w:style>
  <w:style w:styleId="Style_22_ch" w:type="character">
    <w:name w:val="Endnote"/>
    <w:link w:val="Style_22"/>
    <w:rPr>
      <w:rFonts w:ascii="XO Thames" w:hAnsi="XO Thames"/>
      <w:color w:val="000000"/>
    </w:rPr>
  </w:style>
  <w:style w:styleId="Style_23" w:type="paragraph">
    <w:name w:val="heading 3"/>
    <w:next w:val="Style_7"/>
    <w:link w:val="Style_23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z w:val="26"/>
    </w:rPr>
  </w:style>
  <w:style w:styleId="Style_24" w:type="paragraph">
    <w:name w:val="Contents 2"/>
    <w:link w:val="Style_24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24_ch" w:type="character">
    <w:name w:val="Contents 2"/>
    <w:link w:val="Style_24"/>
    <w:rPr>
      <w:rFonts w:ascii="XO Thames" w:hAnsi="XO Thames"/>
      <w:color w:val="000000"/>
      <w:sz w:val="28"/>
    </w:rPr>
  </w:style>
  <w:style w:styleId="Style_25" w:type="paragraph">
    <w:name w:val="Колонтитул"/>
    <w:link w:val="Style_25_ch"/>
    <w:pPr>
      <w:spacing w:line="240" w:lineRule="auto"/>
      <w:ind/>
      <w:jc w:val="both"/>
    </w:pPr>
    <w:rPr>
      <w:rFonts w:ascii="XO Thames" w:hAnsi="XO Thames"/>
      <w:color w:val="000000"/>
      <w:sz w:val="28"/>
    </w:rPr>
  </w:style>
  <w:style w:styleId="Style_25_ch" w:type="character">
    <w:name w:val="Колонтитул"/>
    <w:link w:val="Style_25"/>
    <w:rPr>
      <w:rFonts w:ascii="XO Thames" w:hAnsi="XO Thames"/>
      <w:color w:val="000000"/>
      <w:sz w:val="28"/>
    </w:rPr>
  </w:style>
  <w:style w:styleId="Style_26" w:type="paragraph">
    <w:name w:val="Contents 9"/>
    <w:link w:val="Style_26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26_ch" w:type="character">
    <w:name w:val="Contents 9"/>
    <w:link w:val="Style_26"/>
    <w:rPr>
      <w:rFonts w:ascii="XO Thames" w:hAnsi="XO Thames"/>
      <w:color w:val="000000"/>
      <w:sz w:val="28"/>
    </w:rPr>
  </w:style>
  <w:style w:styleId="Style_27" w:type="paragraph">
    <w:name w:val="Информация об изменениях документа"/>
    <w:basedOn w:val="Style_11"/>
    <w:next w:val="Style_7"/>
    <w:link w:val="Style_27_ch"/>
    <w:rPr>
      <w:i w:val="1"/>
    </w:rPr>
  </w:style>
  <w:style w:styleId="Style_27_ch" w:type="character">
    <w:name w:val="Информация об изменениях документа"/>
    <w:basedOn w:val="Style_11_ch"/>
    <w:link w:val="Style_27"/>
    <w:rPr>
      <w:i w:val="1"/>
    </w:rPr>
  </w:style>
  <w:style w:styleId="Style_28" w:type="paragraph">
    <w:name w:val="caption"/>
    <w:basedOn w:val="Style_7"/>
    <w:link w:val="Style_28_ch"/>
    <w:pPr>
      <w:spacing w:after="120" w:before="120"/>
      <w:ind/>
    </w:pPr>
    <w:rPr>
      <w:rFonts w:ascii="PT Astra Serif" w:hAnsi="PT Astra Serif"/>
      <w:i w:val="1"/>
      <w:color w:val="000000"/>
      <w:sz w:val="24"/>
    </w:rPr>
  </w:style>
  <w:style w:styleId="Style_28_ch" w:type="character">
    <w:name w:val="caption"/>
    <w:basedOn w:val="Style_7_ch"/>
    <w:link w:val="Style_28"/>
    <w:rPr>
      <w:rFonts w:ascii="PT Astra Serif" w:hAnsi="PT Astra Serif"/>
      <w:i w:val="1"/>
      <w:color w:val="000000"/>
      <w:sz w:val="24"/>
    </w:rPr>
  </w:style>
  <w:style w:styleId="Style_29" w:type="paragraph">
    <w:name w:val="index 1"/>
    <w:basedOn w:val="Style_7"/>
    <w:next w:val="Style_7"/>
    <w:link w:val="Style_29_ch"/>
    <w:pPr>
      <w:spacing w:after="0" w:line="240" w:lineRule="auto"/>
      <w:ind w:hanging="220" w:left="220"/>
    </w:pPr>
    <w:rPr>
      <w:rFonts w:ascii="Calibri" w:hAnsi="Calibri"/>
      <w:color w:val="000000"/>
    </w:rPr>
  </w:style>
  <w:style w:styleId="Style_29_ch" w:type="character">
    <w:name w:val="index 1"/>
    <w:basedOn w:val="Style_7_ch"/>
    <w:link w:val="Style_29"/>
    <w:rPr>
      <w:rFonts w:ascii="Calibri" w:hAnsi="Calibri"/>
      <w:color w:val="000000"/>
    </w:rPr>
  </w:style>
  <w:style w:styleId="Style_30" w:type="paragraph">
    <w:name w:val="Нижний колонтитул1"/>
    <w:link w:val="Style_30_ch"/>
  </w:style>
  <w:style w:styleId="Style_30_ch" w:type="character">
    <w:name w:val="Нижний колонтитул1"/>
    <w:link w:val="Style_30"/>
  </w:style>
  <w:style w:styleId="Style_31" w:type="paragraph">
    <w:name w:val="Заголовок 31"/>
    <w:link w:val="Style_31_ch"/>
    <w:rPr>
      <w:rFonts w:ascii="XO Thames" w:hAnsi="XO Thames"/>
      <w:b w:val="1"/>
      <w:color w:val="000000"/>
      <w:spacing w:val="0"/>
      <w:sz w:val="26"/>
    </w:rPr>
  </w:style>
  <w:style w:styleId="Style_31_ch" w:type="character">
    <w:name w:val="Заголовок 31"/>
    <w:link w:val="Style_3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Текст (справка)"/>
    <w:basedOn w:val="Style_7"/>
    <w:next w:val="Style_7"/>
    <w:link w:val="Style_12_ch"/>
    <w:pPr>
      <w:widowControl w:val="0"/>
      <w:spacing w:after="0" w:line="240" w:lineRule="auto"/>
      <w:ind w:firstLine="0" w:left="170" w:right="170"/>
    </w:pPr>
    <w:rPr>
      <w:rFonts w:ascii="Arial" w:hAnsi="Arial"/>
      <w:color w:val="000000"/>
      <w:sz w:val="24"/>
    </w:rPr>
  </w:style>
  <w:style w:styleId="Style_12_ch" w:type="character">
    <w:name w:val="Текст (справка)"/>
    <w:basedOn w:val="Style_7_ch"/>
    <w:link w:val="Style_12"/>
    <w:rPr>
      <w:rFonts w:ascii="Arial" w:hAnsi="Arial"/>
      <w:color w:val="000000"/>
      <w:sz w:val="24"/>
    </w:rPr>
  </w:style>
  <w:style w:styleId="Style_32" w:type="paragraph">
    <w:name w:val="annotation text"/>
    <w:basedOn w:val="Style_7"/>
    <w:link w:val="Style_32_ch"/>
    <w:pPr>
      <w:spacing w:line="240" w:lineRule="auto"/>
      <w:ind/>
    </w:pPr>
    <w:rPr>
      <w:sz w:val="20"/>
    </w:rPr>
  </w:style>
  <w:style w:styleId="Style_32_ch" w:type="character">
    <w:name w:val="annotation text"/>
    <w:basedOn w:val="Style_7_ch"/>
    <w:link w:val="Style_32"/>
    <w:rPr>
      <w:sz w:val="20"/>
    </w:rPr>
  </w:style>
  <w:style w:styleId="Style_33" w:type="paragraph">
    <w:name w:val="index heading"/>
    <w:basedOn w:val="Style_7"/>
    <w:link w:val="Style_33_ch"/>
    <w:rPr>
      <w:rFonts w:ascii="PT Astra Serif" w:hAnsi="PT Astra Serif"/>
      <w:color w:val="000000"/>
    </w:rPr>
  </w:style>
  <w:style w:styleId="Style_33_ch" w:type="character">
    <w:name w:val="index heading"/>
    <w:basedOn w:val="Style_7_ch"/>
    <w:link w:val="Style_33"/>
    <w:rPr>
      <w:rFonts w:ascii="PT Astra Serif" w:hAnsi="PT Astra Serif"/>
      <w:color w:val="000000"/>
    </w:rPr>
  </w:style>
  <w:style w:styleId="Style_34" w:type="paragraph">
    <w:name w:val="Заголовок 41"/>
    <w:link w:val="Style_34_ch"/>
    <w:rPr>
      <w:rFonts w:ascii="XO Thames" w:hAnsi="XO Thames"/>
      <w:b w:val="1"/>
      <w:sz w:val="24"/>
    </w:rPr>
  </w:style>
  <w:style w:styleId="Style_34_ch" w:type="character">
    <w:name w:val="Заголовок 41"/>
    <w:link w:val="Style_34"/>
    <w:rPr>
      <w:rFonts w:ascii="XO Thames" w:hAnsi="XO Thames"/>
      <w:b w:val="1"/>
      <w:sz w:val="24"/>
    </w:rPr>
  </w:style>
  <w:style w:styleId="Style_35" w:type="paragraph">
    <w:name w:val="Гиперссылка1"/>
    <w:link w:val="Style_35_ch"/>
    <w:pPr>
      <w:spacing w:after="0" w:line="240" w:lineRule="auto"/>
      <w:ind/>
    </w:pPr>
    <w:rPr>
      <w:rFonts w:ascii="Calibri" w:hAnsi="Calibri"/>
      <w:color w:val="0000FF"/>
      <w:sz w:val="20"/>
      <w:u w:val="single"/>
    </w:rPr>
  </w:style>
  <w:style w:styleId="Style_35_ch" w:type="character">
    <w:name w:val="Гиперссылка1"/>
    <w:link w:val="Style_35"/>
    <w:rPr>
      <w:rFonts w:ascii="Calibri" w:hAnsi="Calibri"/>
      <w:color w:val="0000FF"/>
      <w:sz w:val="20"/>
      <w:u w:val="single"/>
    </w:rPr>
  </w:style>
  <w:style w:styleId="Style_36" w:type="paragraph">
    <w:name w:val="toc 3"/>
    <w:next w:val="Style_7"/>
    <w:link w:val="Style_36_ch"/>
    <w:uiPriority w:val="39"/>
    <w:pPr>
      <w:spacing w:after="0" w:line="240" w:lineRule="auto"/>
      <w:ind w:firstLine="0" w:left="400"/>
    </w:pPr>
    <w:rPr>
      <w:rFonts w:ascii="XO Thames" w:hAnsi="XO Thames"/>
      <w:color w:val="000000"/>
      <w:sz w:val="28"/>
    </w:rPr>
  </w:style>
  <w:style w:styleId="Style_36_ch" w:type="character">
    <w:name w:val="toc 3"/>
    <w:link w:val="Style_36"/>
    <w:rPr>
      <w:rFonts w:ascii="XO Thames" w:hAnsi="XO Thames"/>
      <w:color w:val="000000"/>
      <w:sz w:val="28"/>
    </w:rPr>
  </w:style>
  <w:style w:styleId="Style_37" w:type="paragraph">
    <w:name w:val="heading 5"/>
    <w:next w:val="Style_7"/>
    <w:link w:val="Style_37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  <w:color w:val="000000"/>
    </w:rPr>
  </w:style>
  <w:style w:styleId="Style_37_ch" w:type="character">
    <w:name w:val="heading 5"/>
    <w:link w:val="Style_37"/>
    <w:rPr>
      <w:rFonts w:ascii="XO Thames" w:hAnsi="XO Thames"/>
      <w:b w:val="1"/>
      <w:color w:val="000000"/>
    </w:rPr>
  </w:style>
  <w:style w:styleId="Style_38" w:type="paragraph">
    <w:name w:val="header"/>
    <w:basedOn w:val="Style_7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8_ch" w:type="character">
    <w:name w:val="header"/>
    <w:basedOn w:val="Style_7_ch"/>
    <w:link w:val="Style_38"/>
  </w:style>
  <w:style w:styleId="Style_39" w:type="paragraph">
    <w:name w:val="Заголовок 21"/>
    <w:link w:val="Style_39_ch"/>
    <w:rPr>
      <w:rFonts w:ascii="XO Thames" w:hAnsi="XO Thames"/>
      <w:b w:val="1"/>
      <w:sz w:val="28"/>
    </w:rPr>
  </w:style>
  <w:style w:styleId="Style_39_ch" w:type="character">
    <w:name w:val="Заголовок 21"/>
    <w:link w:val="Style_39"/>
    <w:rPr>
      <w:rFonts w:ascii="XO Thames" w:hAnsi="XO Thames"/>
      <w:b w:val="1"/>
      <w:sz w:val="28"/>
    </w:rPr>
  </w:style>
  <w:style w:styleId="Style_40" w:type="paragraph">
    <w:name w:val="heading 1"/>
    <w:basedOn w:val="Style_7"/>
    <w:next w:val="Style_7"/>
    <w:link w:val="Style_40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0_ch" w:type="character">
    <w:name w:val="heading 1"/>
    <w:basedOn w:val="Style_7_ch"/>
    <w:link w:val="Style_40"/>
    <w:rPr>
      <w:rFonts w:ascii="Arial" w:hAnsi="Arial"/>
      <w:b w:val="1"/>
      <w:color w:val="26282F"/>
      <w:sz w:val="24"/>
    </w:rPr>
  </w:style>
  <w:style w:styleId="Style_41" w:type="paragraph">
    <w:name w:val="Contents 6"/>
    <w:link w:val="Style_41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41_ch" w:type="character">
    <w:name w:val="Contents 6"/>
    <w:link w:val="Style_41"/>
    <w:rPr>
      <w:rFonts w:ascii="XO Thames" w:hAnsi="XO Thames"/>
      <w:color w:val="000000"/>
      <w:sz w:val="28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spacing w:after="0" w:line="240" w:lineRule="auto"/>
      <w:ind w:firstLine="851" w:left="0"/>
      <w:jc w:val="both"/>
    </w:pPr>
    <w:rPr>
      <w:rFonts w:ascii="XO Thames" w:hAnsi="XO Thames"/>
      <w:color w:val="000000"/>
    </w:rPr>
  </w:style>
  <w:style w:styleId="Style_43_ch" w:type="character">
    <w:name w:val="Footnote"/>
    <w:link w:val="Style_43"/>
    <w:rPr>
      <w:rFonts w:ascii="XO Thames" w:hAnsi="XO Thames"/>
      <w:color w:val="000000"/>
    </w:rPr>
  </w:style>
  <w:style w:styleId="Style_44" w:type="paragraph">
    <w:name w:val="toc 1"/>
    <w:next w:val="Style_7"/>
    <w:link w:val="Style_44_ch"/>
    <w:uiPriority w:val="39"/>
    <w:pPr>
      <w:spacing w:after="0" w:line="240" w:lineRule="auto"/>
      <w:ind/>
    </w:pPr>
    <w:rPr>
      <w:rFonts w:ascii="XO Thames" w:hAnsi="XO Thames"/>
      <w:b w:val="1"/>
      <w:color w:val="000000"/>
      <w:sz w:val="28"/>
    </w:rPr>
  </w:style>
  <w:style w:styleId="Style_44_ch" w:type="character">
    <w:name w:val="toc 1"/>
    <w:link w:val="Style_44"/>
    <w:rPr>
      <w:rFonts w:ascii="XO Thames" w:hAnsi="XO Thames"/>
      <w:b w:val="1"/>
      <w:color w:val="000000"/>
      <w:sz w:val="28"/>
    </w:rPr>
  </w:style>
  <w:style w:styleId="Style_45" w:type="paragraph">
    <w:name w:val="Header and Footer"/>
    <w:link w:val="Style_45_ch"/>
    <w:pPr>
      <w:spacing w:after="0" w:line="240" w:lineRule="auto"/>
      <w:ind/>
      <w:jc w:val="both"/>
    </w:pPr>
    <w:rPr>
      <w:rFonts w:ascii="XO Thames" w:hAnsi="XO Thames"/>
      <w:color w:val="000000"/>
      <w:sz w:val="20"/>
    </w:rPr>
  </w:style>
  <w:style w:styleId="Style_45_ch" w:type="character">
    <w:name w:val="Header and Footer"/>
    <w:link w:val="Style_45"/>
    <w:rPr>
      <w:rFonts w:ascii="XO Thames" w:hAnsi="XO Thames"/>
      <w:color w:val="000000"/>
      <w:sz w:val="20"/>
    </w:rPr>
  </w:style>
  <w:style w:styleId="Style_20" w:type="paragraph">
    <w:name w:val="Обычный1"/>
    <w:link w:val="Style_20_ch"/>
    <w:rPr>
      <w:sz w:val="22"/>
    </w:rPr>
  </w:style>
  <w:style w:styleId="Style_20_ch" w:type="character">
    <w:name w:val="Обычный1"/>
    <w:link w:val="Style_20"/>
    <w:rPr>
      <w:sz w:val="22"/>
    </w:rPr>
  </w:style>
  <w:style w:styleId="Style_46" w:type="paragraph">
    <w:name w:val="Contents 5"/>
    <w:link w:val="Style_46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46_ch" w:type="character">
    <w:name w:val="Contents 5"/>
    <w:link w:val="Style_46"/>
    <w:rPr>
      <w:rFonts w:ascii="XO Thames" w:hAnsi="XO Thames"/>
      <w:color w:val="000000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7_ch"/>
    <w:link w:val="Style_6"/>
    <w:rPr>
      <w:rFonts w:ascii="Times New Roman" w:hAnsi="Times New Roman"/>
      <w:sz w:val="24"/>
    </w:rPr>
  </w:style>
  <w:style w:styleId="Style_47" w:type="paragraph">
    <w:name w:val="Balloon Text"/>
    <w:basedOn w:val="Style_7"/>
    <w:link w:val="Style_47_ch"/>
    <w:pPr>
      <w:spacing w:after="0" w:line="240" w:lineRule="auto"/>
      <w:ind/>
    </w:pPr>
    <w:rPr>
      <w:rFonts w:ascii="Tahoma" w:hAnsi="Tahoma"/>
      <w:sz w:val="16"/>
    </w:rPr>
  </w:style>
  <w:style w:styleId="Style_47_ch" w:type="character">
    <w:name w:val="Balloon Text"/>
    <w:basedOn w:val="Style_7_ch"/>
    <w:link w:val="Style_47"/>
    <w:rPr>
      <w:rFonts w:ascii="Tahoma" w:hAnsi="Tahoma"/>
      <w:sz w:val="16"/>
    </w:rPr>
  </w:style>
  <w:style w:styleId="Style_48" w:type="paragraph">
    <w:name w:val="toc 9"/>
    <w:next w:val="Style_7"/>
    <w:link w:val="Style_48_ch"/>
    <w:uiPriority w:val="39"/>
    <w:pPr>
      <w:spacing w:after="0" w:line="240" w:lineRule="auto"/>
      <w:ind w:firstLine="0" w:left="1600"/>
    </w:pPr>
    <w:rPr>
      <w:rFonts w:ascii="XO Thames" w:hAnsi="XO Thames"/>
      <w:color w:val="000000"/>
      <w:sz w:val="28"/>
    </w:rPr>
  </w:style>
  <w:style w:styleId="Style_48_ch" w:type="character">
    <w:name w:val="toc 9"/>
    <w:link w:val="Style_48"/>
    <w:rPr>
      <w:rFonts w:ascii="XO Thames" w:hAnsi="XO Thames"/>
      <w:color w:val="000000"/>
      <w:sz w:val="28"/>
    </w:rPr>
  </w:style>
  <w:style w:styleId="Style_2" w:type="paragraph">
    <w:name w:val="List Paragraph"/>
    <w:basedOn w:val="Style_7"/>
    <w:link w:val="Style_2_ch"/>
    <w:pPr>
      <w:ind w:firstLine="0" w:left="720"/>
    </w:pPr>
    <w:rPr>
      <w:rFonts w:ascii="Calibri" w:hAnsi="Calibri"/>
      <w:color w:val="000000"/>
    </w:rPr>
  </w:style>
  <w:style w:styleId="Style_2_ch" w:type="character">
    <w:name w:val="List Paragraph"/>
    <w:basedOn w:val="Style_7_ch"/>
    <w:link w:val="Style_2"/>
    <w:rPr>
      <w:rFonts w:ascii="Calibri" w:hAnsi="Calibri"/>
      <w:color w:val="000000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Прижатый влево"/>
    <w:basedOn w:val="Style_7"/>
    <w:next w:val="Style_7"/>
    <w:link w:val="Style_50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50_ch" w:type="character">
    <w:name w:val="Прижатый влево"/>
    <w:basedOn w:val="Style_7_ch"/>
    <w:link w:val="Style_50"/>
    <w:rPr>
      <w:rFonts w:ascii="Arial" w:hAnsi="Arial"/>
      <w:color w:val="000000"/>
      <w:sz w:val="24"/>
    </w:rPr>
  </w:style>
  <w:style w:styleId="Style_51" w:type="paragraph">
    <w:name w:val="Body Text"/>
    <w:basedOn w:val="Style_7"/>
    <w:link w:val="Style_51_ch"/>
    <w:pPr>
      <w:spacing w:after="140"/>
      <w:ind/>
    </w:pPr>
    <w:rPr>
      <w:color w:val="000000"/>
    </w:rPr>
  </w:style>
  <w:style w:styleId="Style_51_ch" w:type="character">
    <w:name w:val="Body Text"/>
    <w:basedOn w:val="Style_7_ch"/>
    <w:link w:val="Style_51"/>
    <w:rPr>
      <w:color w:val="000000"/>
    </w:rPr>
  </w:style>
  <w:style w:styleId="Style_52" w:type="paragraph">
    <w:name w:val="toc 8"/>
    <w:next w:val="Style_7"/>
    <w:link w:val="Style_52_ch"/>
    <w:uiPriority w:val="39"/>
    <w:pPr>
      <w:spacing w:after="0" w:line="240" w:lineRule="auto"/>
      <w:ind w:firstLine="0" w:left="1400"/>
    </w:pPr>
    <w:rPr>
      <w:rFonts w:ascii="XO Thames" w:hAnsi="XO Thames"/>
      <w:color w:val="000000"/>
      <w:sz w:val="28"/>
    </w:rPr>
  </w:style>
  <w:style w:styleId="Style_52_ch" w:type="character">
    <w:name w:val="toc 8"/>
    <w:link w:val="Style_52"/>
    <w:rPr>
      <w:rFonts w:ascii="XO Thames" w:hAnsi="XO Thames"/>
      <w:color w:val="000000"/>
      <w:sz w:val="28"/>
    </w:rPr>
  </w:style>
  <w:style w:styleId="Style_53" w:type="paragraph">
    <w:name w:val="Верхний колонтитул1"/>
    <w:link w:val="Style_53_ch"/>
  </w:style>
  <w:style w:styleId="Style_53_ch" w:type="character">
    <w:name w:val="Верхний колонтитул1"/>
    <w:link w:val="Style_53"/>
  </w:style>
  <w:style w:styleId="Style_54" w:type="paragraph">
    <w:name w:val="Нормальный (таблица)"/>
    <w:basedOn w:val="Style_7"/>
    <w:next w:val="Style_7"/>
    <w:link w:val="Style_54_ch"/>
    <w:pPr>
      <w:widowControl w:val="0"/>
      <w:spacing w:after="0" w:line="240" w:lineRule="auto"/>
      <w:ind/>
      <w:jc w:val="both"/>
    </w:pPr>
    <w:rPr>
      <w:rFonts w:ascii="Arial" w:hAnsi="Arial"/>
      <w:color w:val="000000"/>
      <w:sz w:val="24"/>
    </w:rPr>
  </w:style>
  <w:style w:styleId="Style_54_ch" w:type="character">
    <w:name w:val="Нормальный (таблица)"/>
    <w:basedOn w:val="Style_7_ch"/>
    <w:link w:val="Style_54"/>
    <w:rPr>
      <w:rFonts w:ascii="Arial" w:hAnsi="Arial"/>
      <w:color w:val="000000"/>
      <w:sz w:val="24"/>
    </w:rPr>
  </w:style>
  <w:style w:styleId="Style_55" w:type="paragraph">
    <w:name w:val="annotation subject"/>
    <w:basedOn w:val="Style_32"/>
    <w:next w:val="Style_32"/>
    <w:link w:val="Style_55_ch"/>
    <w:rPr>
      <w:b w:val="1"/>
      <w:color w:val="000000"/>
    </w:rPr>
  </w:style>
  <w:style w:styleId="Style_55_ch" w:type="character">
    <w:name w:val="annotation subject"/>
    <w:basedOn w:val="Style_32_ch"/>
    <w:link w:val="Style_55"/>
    <w:rPr>
      <w:b w:val="1"/>
      <w:color w:val="000000"/>
    </w:rPr>
  </w:style>
  <w:style w:styleId="Style_56" w:type="paragraph">
    <w:name w:val="Цветовое выделение"/>
    <w:link w:val="Style_56_ch"/>
    <w:rPr>
      <w:rFonts w:ascii="Calibri" w:hAnsi="Calibri"/>
      <w:b w:val="1"/>
      <w:color w:val="26282F"/>
    </w:rPr>
  </w:style>
  <w:style w:styleId="Style_56_ch" w:type="character">
    <w:name w:val="Цветовое выделение"/>
    <w:link w:val="Style_56"/>
    <w:rPr>
      <w:rFonts w:ascii="Calibri" w:hAnsi="Calibri"/>
      <w:b w:val="1"/>
      <w:color w:val="26282F"/>
    </w:rPr>
  </w:style>
  <w:style w:styleId="Style_57" w:type="paragraph">
    <w:name w:val="annotation reference"/>
    <w:basedOn w:val="Style_49"/>
    <w:link w:val="Style_57_ch"/>
    <w:rPr>
      <w:sz w:val="16"/>
    </w:rPr>
  </w:style>
  <w:style w:styleId="Style_57_ch" w:type="character">
    <w:name w:val="annotation reference"/>
    <w:basedOn w:val="Style_49_ch"/>
    <w:link w:val="Style_57"/>
    <w:rPr>
      <w:sz w:val="16"/>
    </w:rPr>
  </w:style>
  <w:style w:styleId="Style_58" w:type="paragraph">
    <w:name w:val="toc 5"/>
    <w:next w:val="Style_7"/>
    <w:link w:val="Style_58_ch"/>
    <w:uiPriority w:val="39"/>
    <w:pPr>
      <w:spacing w:after="0" w:line="240" w:lineRule="auto"/>
      <w:ind w:firstLine="0" w:left="800"/>
    </w:pPr>
    <w:rPr>
      <w:rFonts w:ascii="XO Thames" w:hAnsi="XO Thames"/>
      <w:color w:val="000000"/>
      <w:sz w:val="28"/>
    </w:rPr>
  </w:style>
  <w:style w:styleId="Style_58_ch" w:type="character">
    <w:name w:val="toc 5"/>
    <w:link w:val="Style_58"/>
    <w:rPr>
      <w:rFonts w:ascii="XO Thames" w:hAnsi="XO Thames"/>
      <w:color w:val="000000"/>
      <w:sz w:val="28"/>
    </w:rPr>
  </w:style>
  <w:style w:styleId="Style_59" w:type="paragraph">
    <w:name w:val="Contents 1"/>
    <w:link w:val="Style_59_ch"/>
    <w:pPr>
      <w:spacing w:after="0" w:line="240" w:lineRule="auto"/>
      <w:ind/>
    </w:pPr>
    <w:rPr>
      <w:rFonts w:ascii="XO Thames" w:hAnsi="XO Thames"/>
      <w:b w:val="1"/>
      <w:color w:val="000000"/>
      <w:sz w:val="28"/>
    </w:rPr>
  </w:style>
  <w:style w:styleId="Style_59_ch" w:type="character">
    <w:name w:val="Contents 1"/>
    <w:link w:val="Style_59"/>
    <w:rPr>
      <w:rFonts w:ascii="XO Thames" w:hAnsi="XO Thames"/>
      <w:b w:val="1"/>
      <w:color w:val="000000"/>
      <w:sz w:val="28"/>
    </w:rPr>
  </w:style>
  <w:style w:styleId="Style_60" w:type="paragraph">
    <w:name w:val="Подзаголовок1"/>
    <w:link w:val="Style_60_ch"/>
    <w:rPr>
      <w:rFonts w:ascii="XO Thames" w:hAnsi="XO Thames"/>
      <w:i w:val="1"/>
      <w:color w:val="000000"/>
      <w:spacing w:val="0"/>
      <w:sz w:val="24"/>
    </w:rPr>
  </w:style>
  <w:style w:styleId="Style_60_ch" w:type="character">
    <w:name w:val="Подзаголовок1"/>
    <w:link w:val="Style_60"/>
    <w:rPr>
      <w:rFonts w:ascii="XO Thames" w:hAnsi="XO Thames"/>
      <w:i w:val="1"/>
      <w:color w:val="000000"/>
      <w:spacing w:val="0"/>
      <w:sz w:val="24"/>
    </w:rPr>
  </w:style>
  <w:style w:styleId="Style_61" w:type="paragraph">
    <w:name w:val="Заголовок 11"/>
    <w:link w:val="Style_61_ch"/>
    <w:rPr>
      <w:rFonts w:ascii="Arial" w:hAnsi="Arial"/>
      <w:b w:val="1"/>
      <w:color w:val="26282F"/>
      <w:sz w:val="24"/>
    </w:rPr>
  </w:style>
  <w:style w:styleId="Style_61_ch" w:type="character">
    <w:name w:val="Заголовок 11"/>
    <w:link w:val="Style_61"/>
    <w:rPr>
      <w:rFonts w:ascii="Arial" w:hAnsi="Arial"/>
      <w:b w:val="1"/>
      <w:color w:val="26282F"/>
      <w:sz w:val="24"/>
    </w:rPr>
  </w:style>
  <w:style w:styleId="Style_62" w:type="paragraph">
    <w:name w:val="Основной шрифт абзаца1"/>
    <w:link w:val="Style_62_ch"/>
    <w:pPr>
      <w:spacing w:after="0" w:line="240" w:lineRule="auto"/>
      <w:ind/>
    </w:pPr>
    <w:rPr>
      <w:rFonts w:ascii="Calibri" w:hAnsi="Calibri"/>
      <w:color w:val="000000"/>
      <w:sz w:val="20"/>
    </w:rPr>
  </w:style>
  <w:style w:styleId="Style_62_ch" w:type="character">
    <w:name w:val="Основной шрифт абзаца1"/>
    <w:link w:val="Style_62"/>
    <w:rPr>
      <w:rFonts w:ascii="Calibri" w:hAnsi="Calibri"/>
      <w:color w:val="000000"/>
      <w:sz w:val="20"/>
    </w:rPr>
  </w:style>
  <w:style w:styleId="Style_3" w:type="paragraph">
    <w:name w:val="Body Text Indent"/>
    <w:basedOn w:val="Style_7"/>
    <w:link w:val="Style_3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3_ch" w:type="character">
    <w:name w:val="Body Text Indent"/>
    <w:basedOn w:val="Style_7_ch"/>
    <w:link w:val="Style_3"/>
    <w:rPr>
      <w:rFonts w:ascii="Times New Roman" w:hAnsi="Times New Roman"/>
      <w:color w:val="000000"/>
      <w:sz w:val="24"/>
    </w:rPr>
  </w:style>
  <w:style w:styleId="Style_63" w:type="paragraph">
    <w:name w:val="Subtitle"/>
    <w:next w:val="Style_7"/>
    <w:link w:val="Style_63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63_ch" w:type="character">
    <w:name w:val="Subtitle"/>
    <w:link w:val="Style_63"/>
    <w:rPr>
      <w:rFonts w:ascii="XO Thames" w:hAnsi="XO Thames"/>
      <w:i w:val="1"/>
      <w:color w:val="000000"/>
      <w:sz w:val="24"/>
    </w:rPr>
  </w:style>
  <w:style w:styleId="Style_64" w:type="paragraph">
    <w:name w:val="List"/>
    <w:basedOn w:val="Style_51"/>
    <w:link w:val="Style_64_ch"/>
    <w:rPr>
      <w:rFonts w:ascii="PT Astra Serif" w:hAnsi="PT Astra Serif"/>
    </w:rPr>
  </w:style>
  <w:style w:styleId="Style_64_ch" w:type="character">
    <w:name w:val="List"/>
    <w:basedOn w:val="Style_51_ch"/>
    <w:link w:val="Style_64"/>
    <w:rPr>
      <w:rFonts w:ascii="PT Astra Serif" w:hAnsi="PT Astra Serif"/>
    </w:rPr>
  </w:style>
  <w:style w:styleId="Style_65" w:type="paragraph">
    <w:name w:val="Title"/>
    <w:next w:val="Style_7"/>
    <w:link w:val="Style_65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color w:val="000000"/>
      <w:sz w:val="40"/>
    </w:rPr>
  </w:style>
  <w:style w:styleId="Style_66" w:type="paragraph">
    <w:name w:val="Заголовок2"/>
    <w:link w:val="Style_66_ch"/>
    <w:rPr>
      <w:rFonts w:ascii="XO Thames" w:hAnsi="XO Thames"/>
      <w:b w:val="1"/>
      <w:caps w:val="1"/>
      <w:color w:val="000000"/>
      <w:spacing w:val="0"/>
      <w:sz w:val="40"/>
    </w:rPr>
  </w:style>
  <w:style w:styleId="Style_66_ch" w:type="character">
    <w:name w:val="Заголовок2"/>
    <w:link w:val="Style_66"/>
    <w:rPr>
      <w:rFonts w:ascii="XO Thames" w:hAnsi="XO Thames"/>
      <w:b w:val="1"/>
      <w:caps w:val="1"/>
      <w:color w:val="000000"/>
      <w:spacing w:val="0"/>
      <w:sz w:val="40"/>
    </w:rPr>
  </w:style>
  <w:style w:styleId="Style_67" w:type="paragraph">
    <w:name w:val="heading 4"/>
    <w:next w:val="Style_7"/>
    <w:link w:val="Style_67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67_ch" w:type="character">
    <w:name w:val="heading 4"/>
    <w:link w:val="Style_67"/>
    <w:rPr>
      <w:rFonts w:ascii="XO Thames" w:hAnsi="XO Thames"/>
      <w:b w:val="1"/>
      <w:color w:val="000000"/>
      <w:sz w:val="24"/>
    </w:rPr>
  </w:style>
  <w:style w:styleId="Style_68" w:type="paragraph">
    <w:name w:val="Цветовое выделение для Текст"/>
    <w:link w:val="Style_68_ch"/>
    <w:rPr>
      <w:color w:val="000000"/>
    </w:rPr>
  </w:style>
  <w:style w:styleId="Style_68_ch" w:type="character">
    <w:name w:val="Цветовое выделение для Текст"/>
    <w:link w:val="Style_68"/>
    <w:rPr>
      <w:color w:val="000000"/>
    </w:rPr>
  </w:style>
  <w:style w:styleId="Style_69" w:type="paragraph">
    <w:name w:val="heading 2"/>
    <w:next w:val="Style_7"/>
    <w:link w:val="Style_69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69_ch" w:type="character">
    <w:name w:val="heading 2"/>
    <w:link w:val="Style_69"/>
    <w:rPr>
      <w:rFonts w:ascii="XO Thames" w:hAnsi="XO Thames"/>
      <w:b w:val="1"/>
      <w:color w:val="000000"/>
      <w:sz w:val="28"/>
    </w:rPr>
  </w:style>
  <w:style w:styleId="Style_70" w:type="paragraph">
    <w:name w:val="Гипертекстовая ссылка"/>
    <w:basedOn w:val="Style_62"/>
    <w:link w:val="Style_70_ch"/>
    <w:rPr>
      <w:color w:val="106BBE"/>
    </w:rPr>
  </w:style>
  <w:style w:styleId="Style_70_ch" w:type="character">
    <w:name w:val="Гипертекстовая ссылка"/>
    <w:basedOn w:val="Style_62_ch"/>
    <w:link w:val="Style_70"/>
    <w:rPr>
      <w:color w:val="106BBE"/>
    </w:rPr>
  </w:style>
  <w:style w:styleId="Style_7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1"/>
    <w:basedOn w:val="Style_4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2025-01-29T05:36:15Z</dcterms:modified>
</cp:coreProperties>
</file>