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36B" w:rsidRDefault="00BE236B" w:rsidP="00BE23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BE236B" w:rsidRDefault="00BE236B" w:rsidP="00BE236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BE236B" w:rsidRDefault="00BE236B" w:rsidP="00BE236B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E236B" w:rsidRDefault="00BE236B" w:rsidP="00BE236B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BE236B" w:rsidRDefault="00BE236B" w:rsidP="00BE236B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30.01.2023                                                                      № 77</w:t>
      </w:r>
      <w:r>
        <w:rPr>
          <w:rFonts w:ascii="Times New Roman" w:hAnsi="Times New Roman" w:cs="Times New Roman"/>
          <w:spacing w:val="-4"/>
          <w:sz w:val="28"/>
          <w:szCs w:val="28"/>
        </w:rPr>
        <w:t>5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5B3D22" w:rsidRPr="00684D53" w:rsidRDefault="005B3D22" w:rsidP="005B3D22">
      <w:pPr>
        <w:spacing w:after="0" w:line="240" w:lineRule="auto"/>
        <w:outlineLvl w:val="0"/>
        <w:rPr>
          <w:rFonts w:ascii="Times New Roman" w:eastAsia="Calibri" w:hAnsi="Times New Roman" w:cs="Times New Roman"/>
          <w:sz w:val="28"/>
          <w:szCs w:val="28"/>
        </w:rPr>
      </w:pPr>
    </w:p>
    <w:p w:rsidR="002766CB" w:rsidRPr="00684D53" w:rsidRDefault="002766CB" w:rsidP="005B3D22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>О предоставлении разрешения на отклонение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84D53">
        <w:rPr>
          <w:rFonts w:ascii="Times New Roman" w:eastAsia="Calibri" w:hAnsi="Times New Roman" w:cs="Times New Roman"/>
          <w:sz w:val="28"/>
          <w:szCs w:val="28"/>
        </w:rPr>
        <w:t>от предельных параметров разрешенного строительства,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84D53">
        <w:rPr>
          <w:rFonts w:ascii="Times New Roman" w:eastAsia="Calibri" w:hAnsi="Times New Roman" w:cs="Times New Roman"/>
          <w:sz w:val="28"/>
          <w:szCs w:val="28"/>
        </w:rPr>
        <w:t>реконструкции объекта капитального строительства</w:t>
      </w:r>
    </w:p>
    <w:p w:rsidR="002766CB" w:rsidRPr="00684D53" w:rsidRDefault="002766CB" w:rsidP="005B3D22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2766CB" w:rsidRPr="00684D53" w:rsidRDefault="002766CB" w:rsidP="005B3D22">
      <w:pPr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«Об общих принципах организации местного самоуправления в Российской Федерации», Положением об общественных обсуждениях по отдельным вопросам градостроительной деятельности в городе Магнитогорске утвержденным Решением Магнитогорского городского Собрания депутатов от 24 апреля 2018 года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br/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№ 51, Правилами землепользования и застройки города Магнитогорска, утвержденными Решением Магнитогорского городского Собрания депутатов от 17 сентября 2008 года № 125, на основании заявления </w:t>
      </w:r>
      <w:proofErr w:type="spellStart"/>
      <w:r w:rsidRPr="00684D53">
        <w:rPr>
          <w:rFonts w:ascii="Times New Roman" w:hAnsi="Times New Roman" w:cs="Times New Roman"/>
          <w:sz w:val="28"/>
          <w:szCs w:val="28"/>
        </w:rPr>
        <w:t>Пазылова</w:t>
      </w:r>
      <w:proofErr w:type="spellEnd"/>
      <w:r w:rsidRPr="00684D53">
        <w:rPr>
          <w:rFonts w:ascii="Times New Roman" w:hAnsi="Times New Roman" w:cs="Times New Roman"/>
          <w:sz w:val="28"/>
          <w:szCs w:val="28"/>
        </w:rPr>
        <w:t xml:space="preserve"> М.М. </w:t>
      </w:r>
      <w:r w:rsidR="005B3D22" w:rsidRPr="00684D53">
        <w:rPr>
          <w:rFonts w:ascii="Times New Roman" w:hAnsi="Times New Roman" w:cs="Times New Roman"/>
          <w:sz w:val="28"/>
          <w:szCs w:val="28"/>
        </w:rPr>
        <w:br/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Pr="00684D53">
        <w:rPr>
          <w:rFonts w:ascii="Times New Roman" w:hAnsi="Times New Roman" w:cs="Times New Roman"/>
          <w:sz w:val="28"/>
          <w:szCs w:val="28"/>
        </w:rPr>
        <w:t>15.12.2022 № СИЭР 1602058</w:t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, оповещения о начале общественных обсуждений, опубликованного в газете «Магнитогорский рабочий»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br/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от 23.12.2022 № 145, заключения о результатах общественных обсуждений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br/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от 20.01.2023, опубликованного в газете «Магнитогорский рабочий»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br/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от 20.01.2023 № 6, рекомендаций комиссии по подготовке проекта правил землепользования и застройки в городе Магнитогорске главе города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 xml:space="preserve">Магнитогорска </w:t>
      </w:r>
      <w:r w:rsidR="007E6056" w:rsidRPr="00684D53">
        <w:rPr>
          <w:rFonts w:ascii="Times New Roman" w:eastAsia="Calibri" w:hAnsi="Times New Roman" w:cs="Times New Roman"/>
          <w:sz w:val="28"/>
          <w:szCs w:val="28"/>
        </w:rPr>
        <w:t>(от 25</w:t>
      </w:r>
      <w:r w:rsidRPr="00684D53">
        <w:rPr>
          <w:rFonts w:ascii="Times New Roman" w:eastAsia="Calibri" w:hAnsi="Times New Roman" w:cs="Times New Roman"/>
          <w:sz w:val="28"/>
          <w:szCs w:val="28"/>
        </w:rPr>
        <w:t>.01.2023 № АГ-03/</w:t>
      </w:r>
      <w:r w:rsidR="007E6056" w:rsidRPr="00684D53">
        <w:rPr>
          <w:rFonts w:ascii="Times New Roman" w:eastAsia="Calibri" w:hAnsi="Times New Roman" w:cs="Times New Roman"/>
          <w:sz w:val="28"/>
          <w:szCs w:val="28"/>
        </w:rPr>
        <w:t>127</w:t>
      </w:r>
      <w:r w:rsidRPr="00684D53">
        <w:rPr>
          <w:rFonts w:ascii="Times New Roman" w:eastAsia="Calibri" w:hAnsi="Times New Roman" w:cs="Times New Roman"/>
          <w:sz w:val="28"/>
          <w:szCs w:val="28"/>
        </w:rPr>
        <w:t>), основываясь на разрешениях, выданных в 2014 году (градостроительный план, утвержденный постановлением от 12.11.2014 № 15978-П), принимая во внимание отсутствие отклонения от данных разрешений, руководствуясь Уставом города Магнитогорска</w:t>
      </w:r>
      <w:r w:rsidRPr="00684D53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2766CB" w:rsidRPr="00684D53" w:rsidRDefault="002766CB" w:rsidP="005B3D22">
      <w:pPr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766CB" w:rsidRPr="00684D53" w:rsidRDefault="002766CB" w:rsidP="005B3D22">
      <w:pPr>
        <w:spacing w:after="0" w:line="240" w:lineRule="auto"/>
        <w:ind w:right="-143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>ПОСТАНОВЛЯЮ:</w:t>
      </w:r>
    </w:p>
    <w:p w:rsidR="002766CB" w:rsidRPr="00684D53" w:rsidRDefault="002766CB" w:rsidP="005B3D2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>Предоставить разрешение на отклонение от предельных параметров разрешенного строительства, реконструкции объекта капитального строительства (</w:t>
      </w:r>
      <w:r w:rsidRPr="00684D53">
        <w:rPr>
          <w:rFonts w:ascii="Times New Roman" w:hAnsi="Times New Roman" w:cs="Times New Roman"/>
          <w:sz w:val="28"/>
          <w:szCs w:val="28"/>
        </w:rPr>
        <w:t xml:space="preserve">согласно приложенной схемы) на земельном участке </w:t>
      </w:r>
      <w:r w:rsidR="005B3D22" w:rsidRPr="00684D53">
        <w:rPr>
          <w:rFonts w:ascii="Times New Roman" w:hAnsi="Times New Roman" w:cs="Times New Roman"/>
          <w:sz w:val="28"/>
          <w:szCs w:val="28"/>
        </w:rPr>
        <w:br/>
      </w:r>
      <w:r w:rsidRPr="00684D53">
        <w:rPr>
          <w:rFonts w:ascii="Times New Roman" w:hAnsi="Times New Roman" w:cs="Times New Roman"/>
          <w:sz w:val="28"/>
          <w:szCs w:val="28"/>
        </w:rPr>
        <w:t>из категории земель: земли населенных пунктов (территориальная зона Ц-3, зона обслуживающей, деловой и производственной активности при транспортных и промышленных узлах) с кадастровым номером 74:33:0127001:2 расположенном: Челябинская область, город Магнитогорск, улица Индустриальная, 57/1</w:t>
      </w:r>
      <w:r w:rsidRPr="00684D5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766CB" w:rsidRPr="00684D53" w:rsidRDefault="002766CB" w:rsidP="005B3D2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Службе внешних связей и молодежной политики администрации города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 xml:space="preserve">Магнитогорска </w:t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(Беличенко О.С.) опубликовать в газете «Магнитогорский рабочий» и разместить на официальном сайте </w:t>
      </w:r>
      <w:r w:rsidRPr="00684D5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администрации города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>Магнитогорска в сети Интернет</w:t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 настоящее постановление.</w:t>
      </w:r>
    </w:p>
    <w:p w:rsidR="002766CB" w:rsidRPr="00684D53" w:rsidRDefault="002766CB" w:rsidP="005B3D2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 его подписания.</w:t>
      </w:r>
    </w:p>
    <w:p w:rsidR="002766CB" w:rsidRPr="00684D53" w:rsidRDefault="002766CB" w:rsidP="005B3D22">
      <w:pPr>
        <w:numPr>
          <w:ilvl w:val="0"/>
          <w:numId w:val="1"/>
        </w:numPr>
        <w:tabs>
          <w:tab w:val="left" w:pos="284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Контроль исполнения настоящего постановления возложить на заместителя главы города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 xml:space="preserve">Магнитогорска </w:t>
      </w:r>
      <w:proofErr w:type="spellStart"/>
      <w:r w:rsidRPr="00684D53">
        <w:rPr>
          <w:rFonts w:ascii="Times New Roman" w:eastAsia="Calibri" w:hAnsi="Times New Roman" w:cs="Times New Roman"/>
          <w:sz w:val="28"/>
          <w:szCs w:val="28"/>
        </w:rPr>
        <w:t>Леднев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>а</w:t>
      </w:r>
      <w:proofErr w:type="spellEnd"/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 А.Е.</w:t>
      </w:r>
    </w:p>
    <w:p w:rsidR="002766CB" w:rsidRPr="00684D53" w:rsidRDefault="002766CB" w:rsidP="005B3D22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766CB" w:rsidRPr="00684D53" w:rsidRDefault="002766CB" w:rsidP="005B3D22">
      <w:pPr>
        <w:tabs>
          <w:tab w:val="left" w:pos="284"/>
          <w:tab w:val="left" w:pos="6240"/>
        </w:tabs>
        <w:spacing w:after="0" w:line="240" w:lineRule="auto"/>
        <w:ind w:right="-14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766CB" w:rsidRPr="00684D53" w:rsidRDefault="002766CB" w:rsidP="005B3D22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Глава города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>Магнитогорска</w:t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Pr="00684D53"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="005B3D22" w:rsidRPr="00684D53">
        <w:rPr>
          <w:rFonts w:ascii="Times New Roman" w:eastAsia="Calibri" w:hAnsi="Times New Roman" w:cs="Times New Roman"/>
          <w:sz w:val="28"/>
          <w:szCs w:val="28"/>
        </w:rPr>
        <w:t xml:space="preserve">                   С.</w:t>
      </w:r>
      <w:r w:rsidRPr="00684D53">
        <w:rPr>
          <w:rFonts w:ascii="Times New Roman" w:eastAsia="Calibri" w:hAnsi="Times New Roman" w:cs="Times New Roman"/>
          <w:sz w:val="28"/>
          <w:szCs w:val="28"/>
        </w:rPr>
        <w:t>Н. Бердников</w:t>
      </w: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3D22" w:rsidRPr="00684D53" w:rsidRDefault="005B3D22" w:rsidP="005B3D22">
      <w:pPr>
        <w:tabs>
          <w:tab w:val="left" w:pos="6240"/>
        </w:tabs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bookmarkStart w:id="0" w:name="_GoBack"/>
      <w:bookmarkEnd w:id="0"/>
    </w:p>
    <w:sectPr w:rsidR="005B3D22" w:rsidRPr="00684D53" w:rsidSect="005B3D22">
      <w:headerReference w:type="default" r:id="rId8"/>
      <w:footerReference w:type="firs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35FE" w:rsidRDefault="00A435FE" w:rsidP="004A1A77">
      <w:pPr>
        <w:spacing w:after="0" w:line="240" w:lineRule="auto"/>
      </w:pPr>
      <w:r>
        <w:separator/>
      </w:r>
    </w:p>
  </w:endnote>
  <w:endnote w:type="continuationSeparator" w:id="0">
    <w:p w:rsidR="00A435FE" w:rsidRDefault="00A435FE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Вр-1456697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35FE" w:rsidRDefault="00A435FE" w:rsidP="004A1A77">
      <w:pPr>
        <w:spacing w:after="0" w:line="240" w:lineRule="auto"/>
      </w:pPr>
      <w:r>
        <w:separator/>
      </w:r>
    </w:p>
  </w:footnote>
  <w:footnote w:type="continuationSeparator" w:id="0">
    <w:p w:rsidR="00A435FE" w:rsidRDefault="00A435FE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E236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255197"/>
    <w:multiLevelType w:val="hybridMultilevel"/>
    <w:tmpl w:val="BEA8A7AC"/>
    <w:lvl w:ilvl="0" w:tplc="0396EA2A">
      <w:start w:val="1"/>
      <w:numFmt w:val="decimal"/>
      <w:lvlText w:val="%1."/>
      <w:lvlJc w:val="left"/>
      <w:pPr>
        <w:ind w:left="436" w:hanging="360"/>
      </w:pPr>
      <w:rPr>
        <w:rFonts w:ascii="Times New Roman" w:eastAsia="Calibri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156" w:hanging="360"/>
      </w:pPr>
    </w:lvl>
    <w:lvl w:ilvl="2" w:tplc="0419001B">
      <w:start w:val="1"/>
      <w:numFmt w:val="lowerRoman"/>
      <w:lvlText w:val="%3."/>
      <w:lvlJc w:val="right"/>
      <w:pPr>
        <w:ind w:left="1876" w:hanging="180"/>
      </w:pPr>
    </w:lvl>
    <w:lvl w:ilvl="3" w:tplc="0419000F">
      <w:start w:val="1"/>
      <w:numFmt w:val="decimal"/>
      <w:lvlText w:val="%4."/>
      <w:lvlJc w:val="left"/>
      <w:pPr>
        <w:ind w:left="2596" w:hanging="360"/>
      </w:pPr>
    </w:lvl>
    <w:lvl w:ilvl="4" w:tplc="04190019">
      <w:start w:val="1"/>
      <w:numFmt w:val="lowerLetter"/>
      <w:lvlText w:val="%5."/>
      <w:lvlJc w:val="left"/>
      <w:pPr>
        <w:ind w:left="3316" w:hanging="360"/>
      </w:pPr>
    </w:lvl>
    <w:lvl w:ilvl="5" w:tplc="0419001B">
      <w:start w:val="1"/>
      <w:numFmt w:val="lowerRoman"/>
      <w:lvlText w:val="%6."/>
      <w:lvlJc w:val="right"/>
      <w:pPr>
        <w:ind w:left="4036" w:hanging="180"/>
      </w:pPr>
    </w:lvl>
    <w:lvl w:ilvl="6" w:tplc="0419000F">
      <w:start w:val="1"/>
      <w:numFmt w:val="decimal"/>
      <w:lvlText w:val="%7."/>
      <w:lvlJc w:val="left"/>
      <w:pPr>
        <w:ind w:left="4756" w:hanging="360"/>
      </w:pPr>
    </w:lvl>
    <w:lvl w:ilvl="7" w:tplc="04190019">
      <w:start w:val="1"/>
      <w:numFmt w:val="lowerLetter"/>
      <w:lvlText w:val="%8."/>
      <w:lvlJc w:val="left"/>
      <w:pPr>
        <w:ind w:left="5476" w:hanging="360"/>
      </w:pPr>
    </w:lvl>
    <w:lvl w:ilvl="8" w:tplc="0419001B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852C3"/>
    <w:rsid w:val="001C507C"/>
    <w:rsid w:val="002766CB"/>
    <w:rsid w:val="004A1A77"/>
    <w:rsid w:val="0050596C"/>
    <w:rsid w:val="005B3D22"/>
    <w:rsid w:val="005B7277"/>
    <w:rsid w:val="00675BCC"/>
    <w:rsid w:val="00684D53"/>
    <w:rsid w:val="006A55E0"/>
    <w:rsid w:val="00741D40"/>
    <w:rsid w:val="007A3365"/>
    <w:rsid w:val="007E6056"/>
    <w:rsid w:val="007F1861"/>
    <w:rsid w:val="009B667A"/>
    <w:rsid w:val="00A246BF"/>
    <w:rsid w:val="00A413D1"/>
    <w:rsid w:val="00A435FE"/>
    <w:rsid w:val="00A73048"/>
    <w:rsid w:val="00A86E64"/>
    <w:rsid w:val="00BE236B"/>
    <w:rsid w:val="00C12E10"/>
    <w:rsid w:val="00CD1A1B"/>
    <w:rsid w:val="00E210EE"/>
    <w:rsid w:val="00ED565A"/>
    <w:rsid w:val="00F00001"/>
    <w:rsid w:val="00F136B4"/>
    <w:rsid w:val="00F21D2E"/>
    <w:rsid w:val="00F54D65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E357A0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45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3E6144-B8A3-4839-B605-17D207FA9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2023-01-30T10:14:00Z</cp:lastPrinted>
  <dcterms:created xsi:type="dcterms:W3CDTF">2023-01-31T08:36:00Z</dcterms:created>
  <dcterms:modified xsi:type="dcterms:W3CDTF">2023-01-31T08:36:00Z</dcterms:modified>
</cp:coreProperties>
</file>