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5716" w:rsidRPr="00931CE9" w:rsidRDefault="00BD5716" w:rsidP="00BD5716">
      <w:pPr>
        <w:spacing w:after="64" w:line="259" w:lineRule="auto"/>
        <w:ind w:right="300"/>
        <w:jc w:val="center"/>
        <w:rPr>
          <w:rFonts w:ascii="Calibri" w:eastAsia="Calibri" w:hAnsi="Calibri" w:cs="Calibri"/>
          <w:color w:val="000000"/>
          <w:sz w:val="22"/>
          <w:szCs w:val="22"/>
        </w:rPr>
      </w:pPr>
      <w:r w:rsidRPr="00931CE9">
        <w:rPr>
          <w:color w:val="000000"/>
          <w:sz w:val="28"/>
          <w:szCs w:val="22"/>
        </w:rPr>
        <w:t xml:space="preserve">Общество с ограниченной ответственностью «Газэнергопроект» </w:t>
      </w:r>
    </w:p>
    <w:p w:rsidR="00BD5716" w:rsidRPr="00931CE9" w:rsidRDefault="00BD5716" w:rsidP="00BD5716">
      <w:pPr>
        <w:spacing w:after="800" w:line="259" w:lineRule="auto"/>
        <w:ind w:left="69"/>
        <w:jc w:val="center"/>
        <w:rPr>
          <w:rFonts w:ascii="Calibri" w:eastAsia="Calibri" w:hAnsi="Calibri" w:cs="Calibri"/>
          <w:color w:val="000000"/>
          <w:sz w:val="22"/>
          <w:szCs w:val="22"/>
        </w:rPr>
      </w:pPr>
      <w:r w:rsidRPr="00931CE9">
        <w:rPr>
          <w:color w:val="000000"/>
          <w:sz w:val="28"/>
          <w:szCs w:val="22"/>
        </w:rPr>
        <w:t xml:space="preserve"> г. Магнитогорск </w:t>
      </w:r>
    </w:p>
    <w:p w:rsidR="00BD5716" w:rsidRPr="00931CE9" w:rsidRDefault="00BD5716" w:rsidP="00BD5716">
      <w:pPr>
        <w:spacing w:after="851" w:line="259" w:lineRule="auto"/>
        <w:ind w:left="204"/>
        <w:rPr>
          <w:rFonts w:ascii="Calibri" w:eastAsia="Calibri" w:hAnsi="Calibri" w:cs="Calibri"/>
          <w:color w:val="000000"/>
          <w:sz w:val="22"/>
          <w:szCs w:val="22"/>
        </w:rPr>
      </w:pPr>
      <w:r w:rsidRPr="00931CE9">
        <w:rPr>
          <w:color w:val="000000"/>
          <w:sz w:val="28"/>
          <w:szCs w:val="22"/>
        </w:rPr>
        <w:t>Заказчик: АО НПО "</w:t>
      </w:r>
      <w:proofErr w:type="spellStart"/>
      <w:r w:rsidRPr="00931CE9">
        <w:rPr>
          <w:color w:val="000000"/>
          <w:sz w:val="28"/>
          <w:szCs w:val="22"/>
        </w:rPr>
        <w:t>БелМаг</w:t>
      </w:r>
      <w:proofErr w:type="spellEnd"/>
      <w:r w:rsidRPr="00931CE9">
        <w:rPr>
          <w:color w:val="000000"/>
          <w:sz w:val="28"/>
          <w:szCs w:val="22"/>
        </w:rPr>
        <w:t xml:space="preserve">" </w:t>
      </w:r>
    </w:p>
    <w:p w:rsidR="00D3045F" w:rsidRDefault="00D3045F" w:rsidP="00D3045F">
      <w:pPr>
        <w:spacing w:line="237" w:lineRule="auto"/>
        <w:ind w:left="93" w:right="256"/>
        <w:jc w:val="center"/>
        <w:rPr>
          <w:b/>
          <w:color w:val="000000"/>
          <w:sz w:val="28"/>
          <w:szCs w:val="28"/>
        </w:rPr>
      </w:pPr>
      <w:r>
        <w:rPr>
          <w:b/>
          <w:color w:val="000000"/>
          <w:sz w:val="28"/>
          <w:szCs w:val="28"/>
        </w:rPr>
        <w:t>Подготовка документации о внесении изменений в проект планировки территории жилых зон в левобережной части города Магнитогорска, утвержденный постановлением администрации города от 13.03.2012 №3090-П, и проект межевания территории города Магнитогорска в районе улиц Матросова, Осипенко</w:t>
      </w:r>
    </w:p>
    <w:p w:rsidR="00D3045F" w:rsidRDefault="00D3045F" w:rsidP="00D3045F">
      <w:pPr>
        <w:spacing w:line="237" w:lineRule="auto"/>
        <w:ind w:left="93" w:right="256"/>
        <w:jc w:val="center"/>
        <w:rPr>
          <w:b/>
          <w:color w:val="000000"/>
          <w:sz w:val="28"/>
          <w:szCs w:val="28"/>
        </w:rPr>
      </w:pPr>
    </w:p>
    <w:p w:rsidR="00BD5716" w:rsidRPr="00F829C6" w:rsidRDefault="00BD5716" w:rsidP="00BD5716">
      <w:pPr>
        <w:spacing w:line="259" w:lineRule="auto"/>
        <w:ind w:right="164"/>
        <w:jc w:val="center"/>
        <w:rPr>
          <w:rFonts w:ascii="Calibri" w:eastAsia="Calibri" w:hAnsi="Calibri" w:cs="Calibri"/>
          <w:color w:val="000000"/>
          <w:sz w:val="28"/>
          <w:szCs w:val="28"/>
        </w:rPr>
      </w:pPr>
      <w:r w:rsidRPr="00F829C6">
        <w:rPr>
          <w:color w:val="000000"/>
          <w:sz w:val="28"/>
          <w:szCs w:val="28"/>
        </w:rPr>
        <w:t xml:space="preserve">"Электроснабжение КТП-2х630 </w:t>
      </w:r>
      <w:proofErr w:type="spellStart"/>
      <w:r w:rsidRPr="00F829C6">
        <w:rPr>
          <w:color w:val="000000"/>
          <w:sz w:val="28"/>
          <w:szCs w:val="28"/>
        </w:rPr>
        <w:t>кВА</w:t>
      </w:r>
      <w:proofErr w:type="spellEnd"/>
      <w:r w:rsidRPr="00F829C6">
        <w:rPr>
          <w:color w:val="000000"/>
          <w:sz w:val="28"/>
          <w:szCs w:val="28"/>
        </w:rPr>
        <w:t xml:space="preserve"> 10/0,4кВ по адресу: </w:t>
      </w:r>
    </w:p>
    <w:p w:rsidR="00BD5716" w:rsidRPr="00F829C6" w:rsidRDefault="00BD5716" w:rsidP="00BD5716">
      <w:pPr>
        <w:spacing w:line="259" w:lineRule="auto"/>
        <w:ind w:right="164"/>
        <w:jc w:val="center"/>
        <w:rPr>
          <w:rFonts w:ascii="Calibri" w:eastAsia="Calibri" w:hAnsi="Calibri" w:cs="Calibri"/>
          <w:color w:val="000000"/>
          <w:sz w:val="28"/>
          <w:szCs w:val="28"/>
        </w:rPr>
      </w:pPr>
      <w:r w:rsidRPr="00F829C6">
        <w:rPr>
          <w:color w:val="000000"/>
          <w:sz w:val="28"/>
          <w:szCs w:val="28"/>
        </w:rPr>
        <w:t xml:space="preserve">г. Магнитогорск, ул. Матросова, дом № 1/1, строение 4. </w:t>
      </w:r>
    </w:p>
    <w:p w:rsidR="00BD5716" w:rsidRPr="00F829C6" w:rsidRDefault="00BD5716" w:rsidP="00BD5716">
      <w:pPr>
        <w:spacing w:after="530" w:line="259" w:lineRule="auto"/>
        <w:ind w:right="163"/>
        <w:jc w:val="center"/>
        <w:rPr>
          <w:rFonts w:ascii="Calibri" w:eastAsia="Calibri" w:hAnsi="Calibri" w:cs="Calibri"/>
          <w:color w:val="000000"/>
          <w:sz w:val="28"/>
          <w:szCs w:val="28"/>
        </w:rPr>
      </w:pPr>
      <w:r w:rsidRPr="00F829C6">
        <w:rPr>
          <w:color w:val="000000"/>
          <w:sz w:val="28"/>
          <w:szCs w:val="28"/>
        </w:rPr>
        <w:t>кабельная линия электропередачи 10 кВ"</w:t>
      </w:r>
    </w:p>
    <w:p w:rsidR="00BD5716" w:rsidRPr="00F829C6" w:rsidRDefault="00BD5716" w:rsidP="00BD5716">
      <w:pPr>
        <w:spacing w:after="322" w:line="259" w:lineRule="auto"/>
        <w:ind w:right="87"/>
        <w:jc w:val="center"/>
        <w:rPr>
          <w:rFonts w:ascii="Calibri" w:eastAsia="Calibri" w:hAnsi="Calibri" w:cs="Calibri"/>
          <w:color w:val="000000"/>
          <w:sz w:val="32"/>
          <w:szCs w:val="32"/>
        </w:rPr>
      </w:pPr>
      <w:r w:rsidRPr="00F829C6">
        <w:rPr>
          <w:b/>
          <w:color w:val="000000"/>
          <w:sz w:val="32"/>
          <w:szCs w:val="32"/>
        </w:rPr>
        <w:t xml:space="preserve">Проект </w:t>
      </w:r>
      <w:r>
        <w:rPr>
          <w:b/>
          <w:color w:val="000000"/>
          <w:sz w:val="32"/>
          <w:szCs w:val="32"/>
        </w:rPr>
        <w:t>межевания</w:t>
      </w:r>
      <w:r w:rsidRPr="00F829C6">
        <w:rPr>
          <w:b/>
          <w:color w:val="000000"/>
          <w:sz w:val="32"/>
          <w:szCs w:val="32"/>
        </w:rPr>
        <w:t xml:space="preserve"> территории</w:t>
      </w:r>
    </w:p>
    <w:p w:rsidR="00BD5716" w:rsidRPr="00F829C6" w:rsidRDefault="00BD5716" w:rsidP="00BD5716">
      <w:pPr>
        <w:spacing w:after="321" w:line="259" w:lineRule="auto"/>
        <w:ind w:left="131"/>
        <w:jc w:val="center"/>
        <w:rPr>
          <w:b/>
          <w:color w:val="000000"/>
          <w:sz w:val="32"/>
          <w:szCs w:val="32"/>
        </w:rPr>
      </w:pPr>
      <w:r w:rsidRPr="00F829C6">
        <w:rPr>
          <w:b/>
          <w:color w:val="000000"/>
          <w:sz w:val="32"/>
          <w:szCs w:val="32"/>
        </w:rPr>
        <w:t>53319-П</w:t>
      </w:r>
      <w:r>
        <w:rPr>
          <w:b/>
          <w:color w:val="000000"/>
          <w:sz w:val="32"/>
          <w:szCs w:val="32"/>
        </w:rPr>
        <w:t>М</w:t>
      </w:r>
    </w:p>
    <w:p w:rsidR="00BD5716" w:rsidRPr="00931CE9" w:rsidRDefault="00BD5716" w:rsidP="00BD5716">
      <w:pPr>
        <w:spacing w:after="322" w:line="259" w:lineRule="auto"/>
        <w:ind w:right="355"/>
        <w:jc w:val="center"/>
        <w:rPr>
          <w:rFonts w:ascii="Calibri" w:eastAsia="Calibri" w:hAnsi="Calibri" w:cs="Calibri"/>
          <w:color w:val="000000"/>
          <w:sz w:val="32"/>
          <w:szCs w:val="32"/>
        </w:rPr>
      </w:pPr>
      <w:r>
        <w:rPr>
          <w:color w:val="000000"/>
          <w:sz w:val="32"/>
          <w:szCs w:val="32"/>
        </w:rPr>
        <w:t>Текстовая часть</w:t>
      </w:r>
    </w:p>
    <w:p w:rsidR="00BD5716" w:rsidRDefault="00BD5716" w:rsidP="00BD5716">
      <w:pPr>
        <w:tabs>
          <w:tab w:val="center" w:pos="1884"/>
          <w:tab w:val="center" w:pos="6427"/>
        </w:tabs>
        <w:spacing w:line="259" w:lineRule="auto"/>
        <w:rPr>
          <w:color w:val="000000"/>
          <w:sz w:val="28"/>
          <w:szCs w:val="22"/>
        </w:rPr>
      </w:pPr>
    </w:p>
    <w:p w:rsidR="00BD5716" w:rsidRDefault="00BD5716" w:rsidP="00BD5716">
      <w:pPr>
        <w:tabs>
          <w:tab w:val="center" w:pos="1884"/>
          <w:tab w:val="center" w:pos="6427"/>
        </w:tabs>
        <w:spacing w:line="259" w:lineRule="auto"/>
        <w:rPr>
          <w:color w:val="000000"/>
          <w:sz w:val="28"/>
          <w:szCs w:val="22"/>
        </w:rPr>
      </w:pPr>
    </w:p>
    <w:p w:rsidR="00BD5716" w:rsidRDefault="00180719" w:rsidP="00BD5716">
      <w:pPr>
        <w:tabs>
          <w:tab w:val="center" w:pos="1884"/>
          <w:tab w:val="center" w:pos="6427"/>
        </w:tabs>
        <w:spacing w:line="259" w:lineRule="auto"/>
        <w:rPr>
          <w:color w:val="000000"/>
          <w:sz w:val="28"/>
          <w:szCs w:val="22"/>
        </w:rPr>
      </w:pPr>
      <w:r>
        <w:rPr>
          <w:noProof/>
          <w:color w:val="000000"/>
          <w:szCs w:val="22"/>
        </w:rPr>
        <w:drawing>
          <wp:anchor distT="0" distB="0" distL="114300" distR="114300" simplePos="0" relativeHeight="251661312" behindDoc="1" locked="0" layoutInCell="1" allowOverlap="1" wp14:anchorId="4BA97D46" wp14:editId="4037BAA6">
            <wp:simplePos x="0" y="0"/>
            <wp:positionH relativeFrom="margin">
              <wp:posOffset>3095625</wp:posOffset>
            </wp:positionH>
            <wp:positionV relativeFrom="paragraph">
              <wp:posOffset>84455</wp:posOffset>
            </wp:positionV>
            <wp:extent cx="666750" cy="522514"/>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6750" cy="522514"/>
                    </a:xfrm>
                    <a:prstGeom prst="rect">
                      <a:avLst/>
                    </a:prstGeom>
                    <a:noFill/>
                  </pic:spPr>
                </pic:pic>
              </a:graphicData>
            </a:graphic>
            <wp14:sizeRelH relativeFrom="page">
              <wp14:pctWidth>0</wp14:pctWidth>
            </wp14:sizeRelH>
            <wp14:sizeRelV relativeFrom="page">
              <wp14:pctHeight>0</wp14:pctHeight>
            </wp14:sizeRelV>
          </wp:anchor>
        </w:drawing>
      </w:r>
    </w:p>
    <w:p w:rsidR="00BD5716" w:rsidRPr="00931CE9" w:rsidRDefault="00BD5716" w:rsidP="00BD5716">
      <w:pPr>
        <w:tabs>
          <w:tab w:val="center" w:pos="1884"/>
          <w:tab w:val="center" w:pos="6427"/>
        </w:tabs>
        <w:spacing w:line="259" w:lineRule="auto"/>
        <w:jc w:val="center"/>
        <w:rPr>
          <w:rFonts w:ascii="Calibri" w:eastAsia="Calibri" w:hAnsi="Calibri" w:cs="Calibri"/>
          <w:color w:val="000000"/>
          <w:sz w:val="22"/>
          <w:szCs w:val="22"/>
        </w:rPr>
      </w:pPr>
      <w:r w:rsidRPr="00931CE9">
        <w:rPr>
          <w:color w:val="000000"/>
          <w:sz w:val="28"/>
          <w:szCs w:val="22"/>
        </w:rPr>
        <w:t>Главный инженер проекта</w:t>
      </w:r>
      <w:r>
        <w:rPr>
          <w:color w:val="000000"/>
          <w:sz w:val="28"/>
          <w:szCs w:val="22"/>
        </w:rPr>
        <w:t>____________________/А.С. Зайцев/</w:t>
      </w:r>
    </w:p>
    <w:p w:rsidR="00BD5716" w:rsidRPr="00931CE9" w:rsidRDefault="00BD5716" w:rsidP="00BD5716">
      <w:pPr>
        <w:spacing w:line="259" w:lineRule="auto"/>
        <w:ind w:right="237"/>
        <w:jc w:val="center"/>
        <w:rPr>
          <w:color w:val="000000"/>
          <w:szCs w:val="22"/>
        </w:rPr>
      </w:pPr>
    </w:p>
    <w:p w:rsidR="00BD5716" w:rsidRPr="00931CE9" w:rsidRDefault="00BD5716" w:rsidP="00BD5716">
      <w:pPr>
        <w:spacing w:line="259" w:lineRule="auto"/>
        <w:ind w:right="237"/>
        <w:jc w:val="center"/>
        <w:rPr>
          <w:color w:val="000000"/>
          <w:szCs w:val="22"/>
        </w:rPr>
      </w:pPr>
    </w:p>
    <w:p w:rsidR="00BD5716" w:rsidRPr="00931CE9" w:rsidRDefault="00BD5716" w:rsidP="00BD5716">
      <w:pPr>
        <w:spacing w:line="259" w:lineRule="auto"/>
        <w:ind w:right="237"/>
        <w:jc w:val="center"/>
        <w:rPr>
          <w:color w:val="000000"/>
          <w:szCs w:val="22"/>
        </w:rPr>
      </w:pPr>
    </w:p>
    <w:p w:rsidR="00BD5716" w:rsidRDefault="00BD5716" w:rsidP="00BD5716">
      <w:pPr>
        <w:spacing w:line="259" w:lineRule="auto"/>
        <w:ind w:right="237"/>
        <w:rPr>
          <w:color w:val="000000"/>
          <w:szCs w:val="22"/>
        </w:rPr>
      </w:pPr>
    </w:p>
    <w:p w:rsidR="00BD5716" w:rsidRDefault="00BD5716" w:rsidP="00BD5716">
      <w:pPr>
        <w:spacing w:line="259" w:lineRule="auto"/>
        <w:ind w:right="237"/>
        <w:rPr>
          <w:color w:val="000000"/>
          <w:szCs w:val="22"/>
        </w:rPr>
      </w:pPr>
    </w:p>
    <w:p w:rsidR="00BD5716" w:rsidRDefault="00BD5716" w:rsidP="00BD5716">
      <w:pPr>
        <w:spacing w:line="259" w:lineRule="auto"/>
        <w:ind w:right="237"/>
        <w:rPr>
          <w:color w:val="000000"/>
          <w:szCs w:val="22"/>
        </w:rPr>
      </w:pPr>
    </w:p>
    <w:p w:rsidR="00BD5716" w:rsidRDefault="00BD5716" w:rsidP="00BD5716">
      <w:pPr>
        <w:spacing w:line="259" w:lineRule="auto"/>
        <w:ind w:right="237"/>
        <w:rPr>
          <w:color w:val="000000"/>
          <w:szCs w:val="22"/>
        </w:rPr>
      </w:pPr>
    </w:p>
    <w:p w:rsidR="00BD5716" w:rsidRDefault="00BD5716" w:rsidP="00BD5716">
      <w:pPr>
        <w:spacing w:line="259" w:lineRule="auto"/>
        <w:ind w:right="237"/>
        <w:rPr>
          <w:color w:val="000000"/>
          <w:szCs w:val="22"/>
        </w:rPr>
      </w:pPr>
    </w:p>
    <w:p w:rsidR="00BD5716" w:rsidRDefault="00BD5716" w:rsidP="00BD5716">
      <w:pPr>
        <w:spacing w:line="259" w:lineRule="auto"/>
        <w:ind w:right="237"/>
        <w:rPr>
          <w:color w:val="000000"/>
          <w:szCs w:val="22"/>
        </w:rPr>
      </w:pPr>
    </w:p>
    <w:p w:rsidR="00BD5716" w:rsidRDefault="00BD5716" w:rsidP="00BD5716">
      <w:pPr>
        <w:spacing w:line="259" w:lineRule="auto"/>
        <w:ind w:right="237"/>
        <w:rPr>
          <w:color w:val="000000"/>
          <w:szCs w:val="22"/>
        </w:rPr>
      </w:pPr>
    </w:p>
    <w:p w:rsidR="00BD5716" w:rsidRDefault="00BD5716" w:rsidP="00BD5716">
      <w:pPr>
        <w:spacing w:line="259" w:lineRule="auto"/>
        <w:ind w:right="237"/>
        <w:rPr>
          <w:color w:val="000000"/>
          <w:szCs w:val="22"/>
        </w:rPr>
      </w:pPr>
    </w:p>
    <w:p w:rsidR="00BD5716" w:rsidRPr="00931CE9" w:rsidRDefault="00BD5716" w:rsidP="00BD5716">
      <w:pPr>
        <w:spacing w:line="259" w:lineRule="auto"/>
        <w:ind w:right="237"/>
        <w:rPr>
          <w:color w:val="000000"/>
          <w:szCs w:val="22"/>
        </w:rPr>
      </w:pPr>
    </w:p>
    <w:p w:rsidR="00BD5716" w:rsidRPr="00931CE9" w:rsidRDefault="00BD5716" w:rsidP="00BD5716">
      <w:pPr>
        <w:spacing w:line="259" w:lineRule="auto"/>
        <w:ind w:right="237"/>
        <w:jc w:val="center"/>
        <w:rPr>
          <w:color w:val="000000"/>
          <w:szCs w:val="22"/>
        </w:rPr>
      </w:pPr>
    </w:p>
    <w:p w:rsidR="00611408" w:rsidRDefault="00BD5716" w:rsidP="00BD5716">
      <w:pPr>
        <w:jc w:val="center"/>
        <w:sectPr w:rsidR="00611408" w:rsidSect="00F460CF">
          <w:headerReference w:type="default" r:id="rId9"/>
          <w:pgSz w:w="11906" w:h="16838"/>
          <w:pgMar w:top="567" w:right="851" w:bottom="1701" w:left="1701" w:header="709" w:footer="709" w:gutter="0"/>
          <w:cols w:space="708"/>
          <w:docGrid w:linePitch="360"/>
        </w:sectPr>
      </w:pPr>
      <w:r w:rsidRPr="00931CE9">
        <w:rPr>
          <w:color w:val="000000"/>
          <w:szCs w:val="22"/>
        </w:rPr>
        <w:t>Магнитогорск 2019</w:t>
      </w:r>
      <w:r>
        <w:tab/>
      </w:r>
    </w:p>
    <w:p w:rsidR="003A3EE9" w:rsidRDefault="00A0139C" w:rsidP="006F6C33">
      <w:pPr>
        <w:pStyle w:val="1"/>
        <w:spacing w:line="360" w:lineRule="auto"/>
        <w:jc w:val="both"/>
        <w:rPr>
          <w:rFonts w:ascii="Times New Roman" w:hAnsi="Times New Roman" w:cs="Times New Roman"/>
        </w:rPr>
      </w:pPr>
      <w:bookmarkStart w:id="0" w:name="_Toc10419475"/>
      <w:bookmarkStart w:id="1" w:name="_Toc291746704"/>
      <w:r w:rsidRPr="00B50BB1">
        <w:rPr>
          <w:rFonts w:ascii="Times New Roman" w:hAnsi="Times New Roman" w:cs="Times New Roman"/>
        </w:rPr>
        <w:lastRenderedPageBreak/>
        <w:t>Проект межевания территории</w:t>
      </w:r>
      <w:bookmarkEnd w:id="0"/>
      <w:r w:rsidR="00CC4035">
        <w:rPr>
          <w:rFonts w:ascii="Times New Roman" w:hAnsi="Times New Roman" w:cs="Times New Roman"/>
        </w:rPr>
        <w:t>. Текстовая часть</w:t>
      </w:r>
    </w:p>
    <w:p w:rsidR="006F6C33" w:rsidRPr="006F6C33" w:rsidRDefault="006F6C33" w:rsidP="006F6C33"/>
    <w:p w:rsidR="003A3EE9" w:rsidRPr="00F2201B" w:rsidRDefault="003A3EE9" w:rsidP="006A79B8">
      <w:pPr>
        <w:widowControl w:val="0"/>
        <w:autoSpaceDE w:val="0"/>
        <w:autoSpaceDN w:val="0"/>
        <w:spacing w:line="360" w:lineRule="auto"/>
        <w:ind w:firstLine="567"/>
        <w:jc w:val="both"/>
        <w:rPr>
          <w:lang w:bidi="ru-RU"/>
        </w:rPr>
      </w:pPr>
      <w:r w:rsidRPr="00F2201B">
        <w:rPr>
          <w:lang w:bidi="ru-RU"/>
        </w:rPr>
        <w:t>Проект межевания территории г. Магнитогорска в районе улиц Матросова, Осипенко разработан с целью размещения линейного объекта – кабельная высоковольтная линия электропередач (КЛ 10 кВ)</w:t>
      </w:r>
    </w:p>
    <w:p w:rsidR="006F1359" w:rsidRDefault="006F1359" w:rsidP="006A79B8">
      <w:pPr>
        <w:widowControl w:val="0"/>
        <w:autoSpaceDE w:val="0"/>
        <w:autoSpaceDN w:val="0"/>
        <w:spacing w:line="360" w:lineRule="auto"/>
        <w:ind w:firstLine="567"/>
        <w:jc w:val="both"/>
        <w:rPr>
          <w:lang w:bidi="ru-RU"/>
        </w:rPr>
      </w:pPr>
      <w:r w:rsidRPr="006F1359">
        <w:rPr>
          <w:lang w:bidi="ru-RU"/>
        </w:rPr>
        <w:t>Цель проекта межевания - определение местоположения границ образуемого земельного участка и границ зон действия сервитута.</w:t>
      </w:r>
    </w:p>
    <w:p w:rsidR="003A3EE9" w:rsidRPr="00F2201B" w:rsidRDefault="003A3EE9" w:rsidP="006A79B8">
      <w:pPr>
        <w:widowControl w:val="0"/>
        <w:autoSpaceDE w:val="0"/>
        <w:autoSpaceDN w:val="0"/>
        <w:spacing w:line="360" w:lineRule="auto"/>
        <w:ind w:firstLine="567"/>
        <w:jc w:val="both"/>
        <w:rPr>
          <w:lang w:bidi="ru-RU"/>
        </w:rPr>
      </w:pPr>
      <w:r w:rsidRPr="00F2201B">
        <w:rPr>
          <w:lang w:bidi="ru-RU"/>
        </w:rPr>
        <w:t>Проект межевания разработан в соответствии с:</w:t>
      </w:r>
    </w:p>
    <w:p w:rsidR="003A3EE9" w:rsidRPr="00F2201B" w:rsidRDefault="003A3EE9" w:rsidP="006A79B8">
      <w:pPr>
        <w:widowControl w:val="0"/>
        <w:autoSpaceDE w:val="0"/>
        <w:autoSpaceDN w:val="0"/>
        <w:spacing w:line="360" w:lineRule="auto"/>
        <w:ind w:firstLine="567"/>
        <w:jc w:val="both"/>
        <w:rPr>
          <w:lang w:bidi="ru-RU"/>
        </w:rPr>
      </w:pPr>
      <w:r w:rsidRPr="00F2201B">
        <w:rPr>
          <w:lang w:bidi="ru-RU"/>
        </w:rPr>
        <w:t>•</w:t>
      </w:r>
      <w:r w:rsidRPr="00F2201B">
        <w:rPr>
          <w:lang w:bidi="ru-RU"/>
        </w:rPr>
        <w:tab/>
        <w:t>"Градостроительным кодексом Российской Федерации" от 29.12.2004 N 190-ФЗ;</w:t>
      </w:r>
    </w:p>
    <w:p w:rsidR="003A3EE9" w:rsidRPr="00F2201B" w:rsidRDefault="003A3EE9" w:rsidP="006A79B8">
      <w:pPr>
        <w:widowControl w:val="0"/>
        <w:autoSpaceDE w:val="0"/>
        <w:autoSpaceDN w:val="0"/>
        <w:spacing w:line="360" w:lineRule="auto"/>
        <w:ind w:firstLine="567"/>
        <w:jc w:val="both"/>
        <w:rPr>
          <w:lang w:bidi="ru-RU"/>
        </w:rPr>
      </w:pPr>
      <w:r w:rsidRPr="00F2201B">
        <w:rPr>
          <w:lang w:bidi="ru-RU"/>
        </w:rPr>
        <w:t>• Постановлением администрации г. Магнитогорска № 3676-П от 01.04.2019 г «О подготовке документации о внесении изменений в проект планировки территории жилых зон в левобережной части города Магнитогорска, утвержденный постановлением администрации города от 13.03.2012 №3090-П, и проект межевания территории города Магнитогорска в районе улиц Матросова, Осипенко»;</w:t>
      </w:r>
    </w:p>
    <w:p w:rsidR="003A3EE9" w:rsidRPr="00F2201B" w:rsidRDefault="003A3EE9" w:rsidP="006A79B8">
      <w:pPr>
        <w:widowControl w:val="0"/>
        <w:autoSpaceDE w:val="0"/>
        <w:autoSpaceDN w:val="0"/>
        <w:spacing w:line="360" w:lineRule="auto"/>
        <w:ind w:firstLine="567"/>
        <w:jc w:val="both"/>
        <w:rPr>
          <w:lang w:bidi="ru-RU"/>
        </w:rPr>
      </w:pPr>
      <w:r w:rsidRPr="00F2201B">
        <w:rPr>
          <w:lang w:bidi="ru-RU"/>
        </w:rPr>
        <w:t>•</w:t>
      </w:r>
      <w:r w:rsidRPr="00F2201B">
        <w:rPr>
          <w:lang w:bidi="ru-RU"/>
        </w:rPr>
        <w:tab/>
        <w:t>Правилами землепользования и застройки г. Магнитогорск (ПЗЗ);</w:t>
      </w:r>
    </w:p>
    <w:p w:rsidR="003A3EE9" w:rsidRPr="00F2201B" w:rsidRDefault="003A3EE9" w:rsidP="006A79B8">
      <w:pPr>
        <w:widowControl w:val="0"/>
        <w:autoSpaceDE w:val="0"/>
        <w:autoSpaceDN w:val="0"/>
        <w:spacing w:line="360" w:lineRule="auto"/>
        <w:ind w:firstLine="567"/>
        <w:jc w:val="both"/>
        <w:rPr>
          <w:lang w:bidi="ru-RU"/>
        </w:rPr>
      </w:pPr>
      <w:r w:rsidRPr="00F2201B">
        <w:rPr>
          <w:lang w:bidi="ru-RU"/>
        </w:rPr>
        <w:t>•</w:t>
      </w:r>
      <w:r w:rsidRPr="00F2201B">
        <w:rPr>
          <w:lang w:bidi="ru-RU"/>
        </w:rPr>
        <w:tab/>
        <w:t>Генеральным планом г. Магнитогорска;</w:t>
      </w:r>
    </w:p>
    <w:p w:rsidR="003A3EE9" w:rsidRPr="00F2201B" w:rsidRDefault="003A3EE9" w:rsidP="006A79B8">
      <w:pPr>
        <w:widowControl w:val="0"/>
        <w:autoSpaceDE w:val="0"/>
        <w:autoSpaceDN w:val="0"/>
        <w:spacing w:line="360" w:lineRule="auto"/>
        <w:ind w:firstLine="567"/>
        <w:jc w:val="both"/>
        <w:rPr>
          <w:lang w:bidi="ru-RU"/>
        </w:rPr>
      </w:pPr>
      <w:r w:rsidRPr="00F2201B">
        <w:rPr>
          <w:lang w:bidi="ru-RU"/>
        </w:rPr>
        <w:t>•</w:t>
      </w:r>
      <w:r w:rsidRPr="00F2201B">
        <w:rPr>
          <w:lang w:bidi="ru-RU"/>
        </w:rPr>
        <w:tab/>
        <w:t>Нормами отвода земель для электрических сетей напряжением 0,38-750 кВ N 14278тм-т</w:t>
      </w:r>
    </w:p>
    <w:p w:rsidR="003A3EE9" w:rsidRPr="00F2201B" w:rsidRDefault="003A3EE9" w:rsidP="006A79B8">
      <w:pPr>
        <w:spacing w:line="360" w:lineRule="auto"/>
        <w:jc w:val="both"/>
      </w:pPr>
    </w:p>
    <w:p w:rsidR="003A3EE9" w:rsidRPr="00F2201B" w:rsidRDefault="003A3EE9" w:rsidP="006A79B8">
      <w:pPr>
        <w:spacing w:line="360" w:lineRule="auto"/>
        <w:jc w:val="both"/>
      </w:pPr>
    </w:p>
    <w:p w:rsidR="003A3EE9" w:rsidRPr="00F2201B" w:rsidRDefault="003A3EE9" w:rsidP="006A79B8">
      <w:pPr>
        <w:spacing w:line="360" w:lineRule="auto"/>
        <w:jc w:val="both"/>
      </w:pPr>
    </w:p>
    <w:p w:rsidR="00F2201B" w:rsidRPr="00F2201B" w:rsidRDefault="00F2201B" w:rsidP="006A79B8">
      <w:pPr>
        <w:spacing w:line="360" w:lineRule="auto"/>
        <w:jc w:val="both"/>
      </w:pPr>
    </w:p>
    <w:p w:rsidR="003A3EE9" w:rsidRDefault="003A3EE9" w:rsidP="006A79B8">
      <w:pPr>
        <w:spacing w:line="360" w:lineRule="auto"/>
        <w:jc w:val="both"/>
      </w:pPr>
    </w:p>
    <w:p w:rsidR="00F2201B" w:rsidRDefault="00F2201B" w:rsidP="006A79B8">
      <w:pPr>
        <w:spacing w:line="360" w:lineRule="auto"/>
        <w:jc w:val="both"/>
      </w:pPr>
    </w:p>
    <w:p w:rsidR="00F2201B" w:rsidRDefault="00F2201B" w:rsidP="006A79B8">
      <w:pPr>
        <w:spacing w:line="360" w:lineRule="auto"/>
        <w:jc w:val="both"/>
      </w:pPr>
    </w:p>
    <w:p w:rsidR="00F2201B" w:rsidRDefault="00F2201B" w:rsidP="006A79B8">
      <w:pPr>
        <w:spacing w:line="360" w:lineRule="auto"/>
        <w:jc w:val="both"/>
      </w:pPr>
    </w:p>
    <w:p w:rsidR="00F2201B" w:rsidRDefault="00F2201B" w:rsidP="006A79B8">
      <w:pPr>
        <w:spacing w:line="360" w:lineRule="auto"/>
        <w:jc w:val="both"/>
      </w:pPr>
    </w:p>
    <w:p w:rsidR="00F2201B" w:rsidRDefault="00F2201B" w:rsidP="006A79B8">
      <w:pPr>
        <w:spacing w:line="360" w:lineRule="auto"/>
        <w:jc w:val="both"/>
      </w:pPr>
    </w:p>
    <w:p w:rsidR="00F2201B" w:rsidRDefault="00F2201B" w:rsidP="006A79B8">
      <w:pPr>
        <w:spacing w:line="360" w:lineRule="auto"/>
        <w:jc w:val="both"/>
      </w:pPr>
    </w:p>
    <w:p w:rsidR="00DF63B4" w:rsidRDefault="00DF63B4" w:rsidP="006A79B8">
      <w:pPr>
        <w:spacing w:line="360" w:lineRule="auto"/>
        <w:jc w:val="both"/>
      </w:pPr>
    </w:p>
    <w:p w:rsidR="00DF63B4" w:rsidRDefault="00DF63B4" w:rsidP="006A79B8">
      <w:pPr>
        <w:spacing w:line="360" w:lineRule="auto"/>
        <w:jc w:val="both"/>
      </w:pPr>
    </w:p>
    <w:p w:rsidR="00DF63B4" w:rsidRDefault="00DF63B4" w:rsidP="006A79B8">
      <w:pPr>
        <w:spacing w:line="360" w:lineRule="auto"/>
        <w:jc w:val="both"/>
      </w:pPr>
    </w:p>
    <w:p w:rsidR="00F2201B" w:rsidRPr="00F2201B" w:rsidRDefault="00F2201B" w:rsidP="006A79B8">
      <w:pPr>
        <w:spacing w:line="360" w:lineRule="auto"/>
        <w:jc w:val="both"/>
      </w:pPr>
    </w:p>
    <w:p w:rsidR="003A3EE9" w:rsidRPr="00F2201B" w:rsidRDefault="003A3EE9" w:rsidP="006A79B8">
      <w:pPr>
        <w:spacing w:line="360" w:lineRule="auto"/>
        <w:jc w:val="both"/>
      </w:pPr>
    </w:p>
    <w:p w:rsidR="003A3EE9" w:rsidRPr="00F2201B" w:rsidRDefault="003A3EE9" w:rsidP="006A79B8">
      <w:pPr>
        <w:spacing w:line="360" w:lineRule="auto"/>
        <w:jc w:val="both"/>
      </w:pPr>
    </w:p>
    <w:p w:rsidR="00A0139C" w:rsidRPr="00F2201B" w:rsidRDefault="00A0139C" w:rsidP="00AC3BD5">
      <w:pPr>
        <w:pStyle w:val="20"/>
        <w:numPr>
          <w:ilvl w:val="0"/>
          <w:numId w:val="10"/>
        </w:numPr>
        <w:spacing w:line="360" w:lineRule="auto"/>
        <w:jc w:val="both"/>
        <w:rPr>
          <w:rFonts w:ascii="Times New Roman" w:hAnsi="Times New Roman" w:cs="Times New Roman"/>
          <w:i w:val="0"/>
          <w:sz w:val="24"/>
          <w:szCs w:val="24"/>
        </w:rPr>
      </w:pPr>
      <w:bookmarkStart w:id="2" w:name="_Toc10419476"/>
      <w:r w:rsidRPr="00F2201B">
        <w:rPr>
          <w:rFonts w:ascii="Times New Roman" w:hAnsi="Times New Roman" w:cs="Times New Roman"/>
          <w:i w:val="0"/>
          <w:sz w:val="24"/>
          <w:szCs w:val="24"/>
        </w:rPr>
        <w:lastRenderedPageBreak/>
        <w:t>Перечень и сведения о площади образуемых земельных участков, в том числе возможные способы их образования</w:t>
      </w:r>
      <w:bookmarkEnd w:id="2"/>
    </w:p>
    <w:p w:rsidR="00AC3BD5" w:rsidRPr="00F2201B" w:rsidRDefault="00AC3BD5" w:rsidP="00AC3BD5"/>
    <w:p w:rsidR="00694837" w:rsidRPr="00694837" w:rsidRDefault="00694837" w:rsidP="00694837">
      <w:pPr>
        <w:pStyle w:val="TableParagraph"/>
        <w:tabs>
          <w:tab w:val="left" w:pos="9923"/>
        </w:tabs>
        <w:spacing w:line="360" w:lineRule="auto"/>
        <w:ind w:firstLine="567"/>
        <w:jc w:val="both"/>
        <w:rPr>
          <w:rFonts w:ascii="Times New Roman" w:hAnsi="Times New Roman"/>
          <w:sz w:val="24"/>
          <w:szCs w:val="24"/>
          <w:lang w:val="ru-RU"/>
        </w:rPr>
      </w:pPr>
      <w:r w:rsidRPr="00694837">
        <w:rPr>
          <w:rFonts w:ascii="Times New Roman" w:hAnsi="Times New Roman"/>
          <w:sz w:val="24"/>
          <w:szCs w:val="24"/>
          <w:lang w:val="ru-RU"/>
        </w:rPr>
        <w:t xml:space="preserve">Настоящим проектом установлены границы земельного участка для размещения линейного объекта – кабельной линии 10 </w:t>
      </w:r>
      <w:proofErr w:type="spellStart"/>
      <w:r w:rsidRPr="00694837">
        <w:rPr>
          <w:rFonts w:ascii="Times New Roman" w:hAnsi="Times New Roman"/>
          <w:sz w:val="24"/>
          <w:szCs w:val="24"/>
          <w:lang w:val="ru-RU"/>
        </w:rPr>
        <w:t>кВ.</w:t>
      </w:r>
      <w:proofErr w:type="spellEnd"/>
    </w:p>
    <w:p w:rsidR="00694837" w:rsidRPr="00694837" w:rsidRDefault="00694837" w:rsidP="00694837">
      <w:pPr>
        <w:pStyle w:val="TableParagraph"/>
        <w:tabs>
          <w:tab w:val="left" w:pos="9923"/>
        </w:tabs>
        <w:spacing w:line="360" w:lineRule="auto"/>
        <w:ind w:firstLine="567"/>
        <w:jc w:val="both"/>
        <w:rPr>
          <w:rFonts w:ascii="Times New Roman" w:hAnsi="Times New Roman"/>
          <w:sz w:val="24"/>
          <w:szCs w:val="24"/>
          <w:lang w:val="ru-RU"/>
        </w:rPr>
      </w:pPr>
      <w:r w:rsidRPr="00694837">
        <w:rPr>
          <w:rFonts w:ascii="Times New Roman" w:hAnsi="Times New Roman"/>
          <w:sz w:val="24"/>
          <w:szCs w:val="24"/>
          <w:lang w:val="ru-RU"/>
        </w:rPr>
        <w:t>Проектируемый объект расположен в кадастровом квартале: 74:33:1314001.</w:t>
      </w:r>
    </w:p>
    <w:p w:rsidR="00F2201B" w:rsidRDefault="00694837" w:rsidP="00694837">
      <w:pPr>
        <w:pStyle w:val="TableParagraph"/>
        <w:tabs>
          <w:tab w:val="left" w:pos="9923"/>
        </w:tabs>
        <w:spacing w:line="360" w:lineRule="auto"/>
        <w:ind w:firstLine="567"/>
        <w:jc w:val="both"/>
        <w:rPr>
          <w:rFonts w:ascii="Times New Roman" w:hAnsi="Times New Roman"/>
          <w:sz w:val="24"/>
          <w:szCs w:val="24"/>
          <w:lang w:val="ru-RU"/>
        </w:rPr>
      </w:pPr>
      <w:r w:rsidRPr="00694837">
        <w:rPr>
          <w:rFonts w:ascii="Times New Roman" w:hAnsi="Times New Roman"/>
          <w:sz w:val="24"/>
          <w:szCs w:val="24"/>
          <w:lang w:val="ru-RU"/>
        </w:rPr>
        <w:t>Земельный участок для размещения кабельной линии 10 кВ образовывается из категории земель – земли населённых пунктов.</w:t>
      </w:r>
    </w:p>
    <w:tbl>
      <w:tblPr>
        <w:tblpPr w:leftFromText="180" w:rightFromText="180" w:vertAnchor="text" w:horzAnchor="margin" w:tblpXSpec="center" w:tblpY="757"/>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1"/>
        <w:gridCol w:w="2268"/>
        <w:gridCol w:w="1417"/>
        <w:gridCol w:w="1843"/>
        <w:gridCol w:w="1417"/>
        <w:gridCol w:w="2552"/>
      </w:tblGrid>
      <w:tr w:rsidR="00747748" w:rsidRPr="00B50BB1" w:rsidTr="00747748">
        <w:trPr>
          <w:trHeight w:val="1125"/>
        </w:trPr>
        <w:tc>
          <w:tcPr>
            <w:tcW w:w="421" w:type="dxa"/>
            <w:vAlign w:val="center"/>
          </w:tcPr>
          <w:p w:rsidR="00747748" w:rsidRPr="00B50BB1" w:rsidRDefault="00747748" w:rsidP="00747748">
            <w:pPr>
              <w:ind w:left="-84" w:right="-111"/>
              <w:jc w:val="center"/>
              <w:rPr>
                <w:b/>
                <w:bCs/>
                <w:color w:val="000000"/>
                <w:sz w:val="20"/>
                <w:szCs w:val="20"/>
              </w:rPr>
            </w:pPr>
            <w:r w:rsidRPr="00B50BB1">
              <w:rPr>
                <w:b/>
                <w:bCs/>
                <w:color w:val="000000"/>
                <w:sz w:val="20"/>
                <w:szCs w:val="20"/>
              </w:rPr>
              <w:t>№ п/п</w:t>
            </w:r>
          </w:p>
        </w:tc>
        <w:tc>
          <w:tcPr>
            <w:tcW w:w="2268" w:type="dxa"/>
            <w:vAlign w:val="center"/>
          </w:tcPr>
          <w:p w:rsidR="00747748" w:rsidRPr="00BA3214" w:rsidRDefault="00747748" w:rsidP="00747748">
            <w:pPr>
              <w:jc w:val="center"/>
              <w:rPr>
                <w:b/>
                <w:sz w:val="20"/>
                <w:szCs w:val="20"/>
              </w:rPr>
            </w:pPr>
            <w:r w:rsidRPr="00BA3214">
              <w:rPr>
                <w:b/>
                <w:sz w:val="20"/>
                <w:szCs w:val="20"/>
              </w:rPr>
              <w:t>Условный номер образуемого земельного участка</w:t>
            </w:r>
          </w:p>
        </w:tc>
        <w:tc>
          <w:tcPr>
            <w:tcW w:w="1417" w:type="dxa"/>
            <w:vAlign w:val="center"/>
          </w:tcPr>
          <w:p w:rsidR="00747748" w:rsidRPr="00B50BB1" w:rsidRDefault="00747748" w:rsidP="00747748">
            <w:pPr>
              <w:jc w:val="center"/>
              <w:rPr>
                <w:b/>
                <w:bCs/>
                <w:color w:val="000000"/>
                <w:sz w:val="20"/>
                <w:szCs w:val="20"/>
              </w:rPr>
            </w:pPr>
            <w:r w:rsidRPr="00B50BB1">
              <w:rPr>
                <w:b/>
                <w:bCs/>
                <w:color w:val="000000"/>
                <w:sz w:val="20"/>
                <w:szCs w:val="20"/>
              </w:rPr>
              <w:t xml:space="preserve">Площадь образуемого земельного участка, </w:t>
            </w:r>
            <w:proofErr w:type="spellStart"/>
            <w:r w:rsidRPr="00B50BB1">
              <w:rPr>
                <w:b/>
                <w:bCs/>
                <w:color w:val="000000"/>
                <w:sz w:val="20"/>
                <w:szCs w:val="20"/>
              </w:rPr>
              <w:t>кв.м</w:t>
            </w:r>
            <w:proofErr w:type="spellEnd"/>
          </w:p>
        </w:tc>
        <w:tc>
          <w:tcPr>
            <w:tcW w:w="1843" w:type="dxa"/>
            <w:vAlign w:val="center"/>
          </w:tcPr>
          <w:p w:rsidR="00747748" w:rsidRPr="00B50BB1" w:rsidRDefault="00747748" w:rsidP="00747748">
            <w:pPr>
              <w:jc w:val="center"/>
              <w:rPr>
                <w:b/>
                <w:bCs/>
                <w:color w:val="000000"/>
                <w:sz w:val="20"/>
                <w:szCs w:val="20"/>
              </w:rPr>
            </w:pPr>
            <w:r w:rsidRPr="00B50BB1">
              <w:rPr>
                <w:b/>
                <w:bCs/>
                <w:color w:val="000000"/>
                <w:sz w:val="20"/>
                <w:szCs w:val="20"/>
              </w:rPr>
              <w:t>Адрес (местоположение)</w:t>
            </w:r>
          </w:p>
          <w:p w:rsidR="00747748" w:rsidRPr="00B50BB1" w:rsidRDefault="00747748" w:rsidP="00747748">
            <w:pPr>
              <w:jc w:val="center"/>
              <w:rPr>
                <w:b/>
                <w:bCs/>
                <w:color w:val="000000"/>
                <w:sz w:val="20"/>
                <w:szCs w:val="20"/>
              </w:rPr>
            </w:pPr>
            <w:r w:rsidRPr="00B50BB1">
              <w:rPr>
                <w:b/>
                <w:bCs/>
                <w:color w:val="000000"/>
                <w:sz w:val="20"/>
                <w:szCs w:val="20"/>
              </w:rPr>
              <w:t>образуемого земельного участка</w:t>
            </w:r>
          </w:p>
        </w:tc>
        <w:tc>
          <w:tcPr>
            <w:tcW w:w="1417" w:type="dxa"/>
            <w:vAlign w:val="center"/>
          </w:tcPr>
          <w:p w:rsidR="00747748" w:rsidRPr="00B50BB1" w:rsidRDefault="00747748" w:rsidP="00747748">
            <w:pPr>
              <w:jc w:val="center"/>
              <w:rPr>
                <w:b/>
                <w:bCs/>
                <w:color w:val="000000"/>
                <w:sz w:val="20"/>
                <w:szCs w:val="20"/>
              </w:rPr>
            </w:pPr>
            <w:r w:rsidRPr="00B50BB1">
              <w:rPr>
                <w:b/>
                <w:bCs/>
                <w:color w:val="000000"/>
                <w:sz w:val="20"/>
                <w:szCs w:val="20"/>
              </w:rPr>
              <w:t>Категория земель</w:t>
            </w:r>
          </w:p>
        </w:tc>
        <w:tc>
          <w:tcPr>
            <w:tcW w:w="2552" w:type="dxa"/>
            <w:vAlign w:val="center"/>
          </w:tcPr>
          <w:p w:rsidR="00747748" w:rsidRPr="00B50BB1" w:rsidRDefault="00747748" w:rsidP="00747748">
            <w:pPr>
              <w:jc w:val="center"/>
              <w:rPr>
                <w:b/>
                <w:bCs/>
                <w:color w:val="000000"/>
                <w:sz w:val="20"/>
                <w:szCs w:val="20"/>
              </w:rPr>
            </w:pPr>
            <w:r w:rsidRPr="00B50BB1">
              <w:rPr>
                <w:b/>
                <w:bCs/>
                <w:color w:val="000000"/>
                <w:sz w:val="20"/>
                <w:szCs w:val="20"/>
              </w:rPr>
              <w:t>Вид разрешенного использования образуемого земельного участка</w:t>
            </w:r>
          </w:p>
        </w:tc>
      </w:tr>
      <w:tr w:rsidR="00747748" w:rsidRPr="00B50BB1" w:rsidTr="00747748">
        <w:trPr>
          <w:trHeight w:val="562"/>
        </w:trPr>
        <w:tc>
          <w:tcPr>
            <w:tcW w:w="421" w:type="dxa"/>
            <w:vAlign w:val="center"/>
          </w:tcPr>
          <w:p w:rsidR="00747748" w:rsidRPr="00B50BB1" w:rsidRDefault="00747748" w:rsidP="00747748">
            <w:pPr>
              <w:jc w:val="center"/>
              <w:rPr>
                <w:color w:val="000000"/>
                <w:sz w:val="20"/>
                <w:szCs w:val="20"/>
              </w:rPr>
            </w:pPr>
            <w:r w:rsidRPr="00B50BB1">
              <w:rPr>
                <w:color w:val="000000"/>
                <w:sz w:val="20"/>
                <w:szCs w:val="20"/>
              </w:rPr>
              <w:t>1</w:t>
            </w:r>
          </w:p>
        </w:tc>
        <w:tc>
          <w:tcPr>
            <w:tcW w:w="2268" w:type="dxa"/>
            <w:vAlign w:val="center"/>
          </w:tcPr>
          <w:p w:rsidR="00747748" w:rsidRPr="00BA3214" w:rsidRDefault="00747748" w:rsidP="00747748">
            <w:pPr>
              <w:jc w:val="center"/>
              <w:rPr>
                <w:sz w:val="20"/>
                <w:szCs w:val="20"/>
              </w:rPr>
            </w:pPr>
            <w:r w:rsidRPr="00BA3214">
              <w:rPr>
                <w:sz w:val="20"/>
                <w:szCs w:val="20"/>
              </w:rPr>
              <w:t>:</w:t>
            </w:r>
            <w:r>
              <w:rPr>
                <w:sz w:val="20"/>
                <w:szCs w:val="20"/>
              </w:rPr>
              <w:t xml:space="preserve"> </w:t>
            </w:r>
            <w:r w:rsidRPr="00BA3214">
              <w:rPr>
                <w:sz w:val="20"/>
                <w:szCs w:val="20"/>
              </w:rPr>
              <w:t>ЗУ1</w:t>
            </w:r>
          </w:p>
          <w:p w:rsidR="00747748" w:rsidRPr="00BA3214" w:rsidRDefault="00747748" w:rsidP="00747748">
            <w:pPr>
              <w:jc w:val="center"/>
              <w:rPr>
                <w:sz w:val="20"/>
                <w:szCs w:val="20"/>
              </w:rPr>
            </w:pPr>
            <w:r w:rsidRPr="00BA3214">
              <w:rPr>
                <w:sz w:val="20"/>
                <w:szCs w:val="20"/>
              </w:rPr>
              <w:t>(</w:t>
            </w:r>
            <w:r>
              <w:rPr>
                <w:sz w:val="20"/>
                <w:szCs w:val="20"/>
              </w:rPr>
              <w:t>с т.</w:t>
            </w:r>
            <w:r w:rsidRPr="00BA3214">
              <w:rPr>
                <w:sz w:val="20"/>
                <w:szCs w:val="20"/>
              </w:rPr>
              <w:t>1</w:t>
            </w:r>
            <w:r>
              <w:rPr>
                <w:sz w:val="20"/>
                <w:szCs w:val="20"/>
              </w:rPr>
              <w:t xml:space="preserve"> по т.</w:t>
            </w:r>
            <w:r w:rsidRPr="00BA3214">
              <w:rPr>
                <w:sz w:val="20"/>
                <w:szCs w:val="20"/>
              </w:rPr>
              <w:t>32,</w:t>
            </w:r>
          </w:p>
          <w:p w:rsidR="00747748" w:rsidRPr="00BA3214" w:rsidRDefault="00747748" w:rsidP="00747748">
            <w:pPr>
              <w:jc w:val="center"/>
              <w:rPr>
                <w:sz w:val="20"/>
                <w:szCs w:val="20"/>
              </w:rPr>
            </w:pPr>
            <w:r w:rsidRPr="00BA3214">
              <w:rPr>
                <w:sz w:val="20"/>
                <w:szCs w:val="20"/>
              </w:rPr>
              <w:t>см. ПМ. ГЧ, л.1)</w:t>
            </w:r>
          </w:p>
        </w:tc>
        <w:tc>
          <w:tcPr>
            <w:tcW w:w="1417" w:type="dxa"/>
            <w:noWrap/>
            <w:vAlign w:val="center"/>
          </w:tcPr>
          <w:p w:rsidR="00747748" w:rsidRPr="00BA3214" w:rsidRDefault="00747748" w:rsidP="00747748">
            <w:pPr>
              <w:jc w:val="center"/>
              <w:rPr>
                <w:sz w:val="20"/>
                <w:szCs w:val="20"/>
              </w:rPr>
            </w:pPr>
            <w:r w:rsidRPr="00BA3214">
              <w:rPr>
                <w:sz w:val="20"/>
                <w:szCs w:val="20"/>
              </w:rPr>
              <w:t>2169,23</w:t>
            </w:r>
          </w:p>
        </w:tc>
        <w:tc>
          <w:tcPr>
            <w:tcW w:w="1843" w:type="dxa"/>
            <w:vAlign w:val="center"/>
          </w:tcPr>
          <w:p w:rsidR="00747748" w:rsidRPr="00B50BB1" w:rsidRDefault="00747748" w:rsidP="00747748">
            <w:pPr>
              <w:jc w:val="center"/>
              <w:rPr>
                <w:sz w:val="20"/>
                <w:szCs w:val="20"/>
              </w:rPr>
            </w:pPr>
            <w:r w:rsidRPr="00B50BB1">
              <w:rPr>
                <w:sz w:val="20"/>
                <w:szCs w:val="20"/>
              </w:rPr>
              <w:t>г. Магнитогорск</w:t>
            </w:r>
          </w:p>
        </w:tc>
        <w:tc>
          <w:tcPr>
            <w:tcW w:w="1417" w:type="dxa"/>
            <w:vAlign w:val="center"/>
          </w:tcPr>
          <w:p w:rsidR="00747748" w:rsidRPr="00B50BB1" w:rsidRDefault="00747748" w:rsidP="00747748">
            <w:pPr>
              <w:jc w:val="center"/>
              <w:rPr>
                <w:sz w:val="20"/>
                <w:szCs w:val="20"/>
              </w:rPr>
            </w:pPr>
            <w:r w:rsidRPr="00B50BB1">
              <w:rPr>
                <w:sz w:val="20"/>
                <w:szCs w:val="20"/>
              </w:rPr>
              <w:t>Земли населенных пунктов</w:t>
            </w:r>
          </w:p>
        </w:tc>
        <w:tc>
          <w:tcPr>
            <w:tcW w:w="2552" w:type="dxa"/>
            <w:vAlign w:val="center"/>
          </w:tcPr>
          <w:p w:rsidR="00747748" w:rsidRPr="00B50BB1" w:rsidRDefault="00747748" w:rsidP="00747748">
            <w:pPr>
              <w:jc w:val="center"/>
              <w:rPr>
                <w:sz w:val="20"/>
                <w:szCs w:val="20"/>
              </w:rPr>
            </w:pPr>
            <w:r w:rsidRPr="00B50BB1">
              <w:rPr>
                <w:sz w:val="20"/>
                <w:szCs w:val="20"/>
              </w:rPr>
              <w:t>Линейный объект</w:t>
            </w:r>
          </w:p>
        </w:tc>
      </w:tr>
    </w:tbl>
    <w:p w:rsidR="00747748" w:rsidRDefault="00747748" w:rsidP="00337E57">
      <w:pPr>
        <w:pStyle w:val="TableParagraph"/>
        <w:tabs>
          <w:tab w:val="left" w:pos="9923"/>
        </w:tabs>
        <w:ind w:firstLine="567"/>
        <w:jc w:val="right"/>
        <w:rPr>
          <w:rFonts w:ascii="Times New Roman" w:hAnsi="Times New Roman"/>
          <w:sz w:val="28"/>
          <w:szCs w:val="28"/>
          <w:lang w:val="ru-RU"/>
        </w:rPr>
      </w:pPr>
    </w:p>
    <w:p w:rsidR="00184256" w:rsidRDefault="00F2201B" w:rsidP="00601926">
      <w:pPr>
        <w:jc w:val="right"/>
        <w:rPr>
          <w:lang w:eastAsia="en-US"/>
        </w:rPr>
      </w:pPr>
      <w:r>
        <w:t>Таблица 1</w:t>
      </w:r>
      <w:r w:rsidR="00747748">
        <w:t>.</w:t>
      </w:r>
      <w:r w:rsidR="00747748" w:rsidRPr="00747748">
        <w:rPr>
          <w:lang w:eastAsia="en-US"/>
        </w:rPr>
        <w:t xml:space="preserve"> Сведения об образуемом земельном участке </w:t>
      </w:r>
    </w:p>
    <w:p w:rsidR="00D94CC5" w:rsidRDefault="00184256" w:rsidP="00337E57">
      <w:pPr>
        <w:autoSpaceDE w:val="0"/>
        <w:autoSpaceDN w:val="0"/>
        <w:adjustRightInd w:val="0"/>
        <w:spacing w:line="360" w:lineRule="auto"/>
        <w:jc w:val="both"/>
      </w:pPr>
      <w:r>
        <w:t xml:space="preserve">       </w:t>
      </w:r>
    </w:p>
    <w:p w:rsidR="00337E57" w:rsidRPr="00F2201B" w:rsidRDefault="00D94CC5" w:rsidP="00337E57">
      <w:pPr>
        <w:autoSpaceDE w:val="0"/>
        <w:autoSpaceDN w:val="0"/>
        <w:adjustRightInd w:val="0"/>
        <w:spacing w:line="360" w:lineRule="auto"/>
        <w:jc w:val="both"/>
      </w:pPr>
      <w:r>
        <w:t xml:space="preserve">        </w:t>
      </w:r>
      <w:r w:rsidR="00337E57" w:rsidRPr="00F2201B">
        <w:t xml:space="preserve">  </w:t>
      </w:r>
      <w:r w:rsidR="00AC3BD5" w:rsidRPr="00F2201B">
        <w:t>В соответствии с правилами уст</w:t>
      </w:r>
      <w:r w:rsidR="00337E57" w:rsidRPr="00F2201B">
        <w:t xml:space="preserve">ановления охранных зон объектов </w:t>
      </w:r>
      <w:r w:rsidR="00AC3BD5" w:rsidRPr="00F2201B">
        <w:t xml:space="preserve">электросетевого хозяйства и особых условий использования земельных участков, расположенных в границах таких зон (Постановление Правительства РФ № 160 от 24.02.2009 в редакции от 17.05.2016 г.) охранная зона кабельной подземной линии устанавливается шириной </w:t>
      </w:r>
      <w:r w:rsidR="00AD36B4" w:rsidRPr="00AD36B4">
        <w:t>1 м в каж</w:t>
      </w:r>
      <w:r w:rsidR="00AD36B4">
        <w:t>дую сторону</w:t>
      </w:r>
      <w:r w:rsidR="00694837">
        <w:t>.</w:t>
      </w:r>
      <w:r w:rsidR="00AC3BD5" w:rsidRPr="00F2201B">
        <w:t xml:space="preserve"> </w:t>
      </w:r>
    </w:p>
    <w:p w:rsidR="006A79B8" w:rsidRPr="00F2201B" w:rsidRDefault="00337E57" w:rsidP="00337E57">
      <w:pPr>
        <w:autoSpaceDE w:val="0"/>
        <w:autoSpaceDN w:val="0"/>
        <w:adjustRightInd w:val="0"/>
        <w:spacing w:line="360" w:lineRule="auto"/>
        <w:jc w:val="both"/>
      </w:pPr>
      <w:r w:rsidRPr="00F2201B">
        <w:t xml:space="preserve">         </w:t>
      </w:r>
      <w:r w:rsidR="00AC3BD5" w:rsidRPr="00F2201B">
        <w:t>Границы охранной зоны проектируемой</w:t>
      </w:r>
      <w:r w:rsidR="005A365E">
        <w:t xml:space="preserve"> кабельной линии электропередач</w:t>
      </w:r>
      <w:r w:rsidR="00AC3BD5" w:rsidRPr="00F2201B">
        <w:t xml:space="preserve"> 10 кВ указаны на чертеже проекта межевания территории (ПМ.ГЧ.л.1).</w:t>
      </w:r>
    </w:p>
    <w:p w:rsidR="00FA7493" w:rsidRPr="00F2201B" w:rsidRDefault="007C6871" w:rsidP="00B06F74">
      <w:pPr>
        <w:pStyle w:val="20"/>
        <w:spacing w:line="360" w:lineRule="auto"/>
        <w:jc w:val="both"/>
        <w:rPr>
          <w:rFonts w:ascii="Times New Roman" w:hAnsi="Times New Roman" w:cs="Times New Roman"/>
          <w:i w:val="0"/>
          <w:sz w:val="24"/>
          <w:szCs w:val="24"/>
        </w:rPr>
      </w:pPr>
      <w:r w:rsidRPr="00F2201B">
        <w:rPr>
          <w:rFonts w:ascii="Times New Roman" w:hAnsi="Times New Roman" w:cs="Times New Roman"/>
          <w:i w:val="0"/>
          <w:sz w:val="24"/>
          <w:szCs w:val="24"/>
        </w:rPr>
        <w:t xml:space="preserve">2. </w:t>
      </w:r>
      <w:bookmarkStart w:id="3" w:name="_Toc10419477"/>
      <w:r w:rsidRPr="00F2201B">
        <w:rPr>
          <w:rFonts w:ascii="Times New Roman" w:hAnsi="Times New Roman" w:cs="Times New Roman"/>
          <w:i w:val="0"/>
          <w:sz w:val="24"/>
          <w:szCs w:val="24"/>
        </w:rPr>
        <w:t>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bookmarkEnd w:id="3"/>
    </w:p>
    <w:p w:rsidR="00B06F74" w:rsidRPr="00F2201B" w:rsidRDefault="00B06F74" w:rsidP="00B06F74"/>
    <w:p w:rsidR="00FA7493" w:rsidRDefault="007C6871" w:rsidP="00BD5F19">
      <w:pPr>
        <w:pStyle w:val="1c"/>
        <w:ind w:firstLine="567"/>
      </w:pPr>
      <w:r w:rsidRPr="00F2201B">
        <w:t xml:space="preserve">Образование </w:t>
      </w:r>
      <w:r w:rsidR="00FA7493" w:rsidRPr="00F2201B">
        <w:t>земельных участков,</w:t>
      </w:r>
      <w:r w:rsidRPr="00F2201B">
        <w:t xml:space="preserve"> относимых к территориям общего пользования проектом не предусмотрено.</w:t>
      </w:r>
    </w:p>
    <w:p w:rsidR="00F2201B" w:rsidRDefault="00F2201B" w:rsidP="00BD5F19">
      <w:pPr>
        <w:pStyle w:val="1c"/>
        <w:ind w:firstLine="567"/>
      </w:pPr>
    </w:p>
    <w:p w:rsidR="00F2201B" w:rsidRDefault="00F2201B" w:rsidP="00BD5F19">
      <w:pPr>
        <w:pStyle w:val="1c"/>
        <w:ind w:firstLine="567"/>
      </w:pPr>
    </w:p>
    <w:p w:rsidR="00F2201B" w:rsidRDefault="00F2201B" w:rsidP="00BD5F19">
      <w:pPr>
        <w:pStyle w:val="1c"/>
        <w:ind w:firstLine="567"/>
      </w:pPr>
    </w:p>
    <w:p w:rsidR="005A365E" w:rsidRDefault="005A365E" w:rsidP="00BD5F19">
      <w:pPr>
        <w:pStyle w:val="1c"/>
        <w:ind w:firstLine="567"/>
      </w:pPr>
    </w:p>
    <w:p w:rsidR="005A365E" w:rsidRDefault="005A365E" w:rsidP="00BD5F19">
      <w:pPr>
        <w:pStyle w:val="1c"/>
        <w:ind w:firstLine="567"/>
      </w:pPr>
    </w:p>
    <w:p w:rsidR="00AE3588" w:rsidRDefault="00AE3588" w:rsidP="00BD5F19">
      <w:pPr>
        <w:pStyle w:val="1c"/>
        <w:ind w:firstLine="567"/>
      </w:pPr>
    </w:p>
    <w:p w:rsidR="00AE3588" w:rsidRDefault="00AE3588" w:rsidP="00BD5F19">
      <w:pPr>
        <w:pStyle w:val="1c"/>
        <w:ind w:firstLine="567"/>
      </w:pPr>
    </w:p>
    <w:p w:rsidR="005A365E" w:rsidRPr="00F2201B" w:rsidRDefault="005A365E" w:rsidP="00BD5F19">
      <w:pPr>
        <w:pStyle w:val="1c"/>
        <w:ind w:firstLine="567"/>
      </w:pPr>
    </w:p>
    <w:p w:rsidR="007C6871" w:rsidRPr="00F2201B" w:rsidRDefault="007C6871" w:rsidP="006A79B8">
      <w:pPr>
        <w:pStyle w:val="20"/>
        <w:spacing w:line="360" w:lineRule="auto"/>
        <w:jc w:val="both"/>
        <w:rPr>
          <w:rFonts w:ascii="Times New Roman" w:hAnsi="Times New Roman" w:cs="Times New Roman"/>
          <w:i w:val="0"/>
          <w:sz w:val="24"/>
          <w:szCs w:val="24"/>
        </w:rPr>
      </w:pPr>
      <w:bookmarkStart w:id="4" w:name="_Toc10419478"/>
      <w:r w:rsidRPr="00F2201B">
        <w:rPr>
          <w:rFonts w:ascii="Times New Roman" w:hAnsi="Times New Roman" w:cs="Times New Roman"/>
          <w:i w:val="0"/>
          <w:sz w:val="24"/>
          <w:szCs w:val="24"/>
        </w:rPr>
        <w:lastRenderedPageBreak/>
        <w:t>3. Сведения о границах зон действия сервитутов</w:t>
      </w:r>
      <w:bookmarkEnd w:id="4"/>
      <w:r w:rsidRPr="00F2201B">
        <w:rPr>
          <w:rFonts w:ascii="Times New Roman" w:hAnsi="Times New Roman" w:cs="Times New Roman"/>
          <w:i w:val="0"/>
          <w:sz w:val="24"/>
          <w:szCs w:val="24"/>
        </w:rPr>
        <w:t xml:space="preserve"> </w:t>
      </w:r>
    </w:p>
    <w:p w:rsidR="00FA7493" w:rsidRPr="00F2201B" w:rsidRDefault="00FA7493" w:rsidP="006A79B8">
      <w:pPr>
        <w:spacing w:line="360" w:lineRule="auto"/>
      </w:pPr>
    </w:p>
    <w:bookmarkEnd w:id="1"/>
    <w:p w:rsidR="009D199C" w:rsidRDefault="009D199C" w:rsidP="005A365E">
      <w:pPr>
        <w:autoSpaceDE w:val="0"/>
        <w:autoSpaceDN w:val="0"/>
        <w:adjustRightInd w:val="0"/>
        <w:spacing w:line="360" w:lineRule="auto"/>
        <w:ind w:firstLine="709"/>
        <w:jc w:val="both"/>
      </w:pPr>
      <w:r w:rsidRPr="009D199C">
        <w:t>В соответствии со ст. 274 Гражданского кодекса РФ</w:t>
      </w:r>
      <w:r w:rsidR="00D94CC5">
        <w:t>,</w:t>
      </w:r>
      <w:r w:rsidRPr="009D199C">
        <w:t xml:space="preserve"> на часть земельного участка с кадастровым номером 74:33:1323002:85</w:t>
      </w:r>
      <w:r w:rsidR="00D94CC5">
        <w:t>,</w:t>
      </w:r>
      <w:r w:rsidRPr="009D199C">
        <w:t xml:space="preserve"> для строительства кабельной линии 10кВ, а также для осуществления в период эксплуатации ремонтных работ проектом предусматривается установление публичного сервитута. Границы зон действия сервитута обеспечивают нормируемые условия эксплуатации линейного объекта КЛ-10 кВ с возможностью доступа на участок представителей эксплуатирующих служб.</w:t>
      </w:r>
    </w:p>
    <w:p w:rsidR="005A365E" w:rsidRPr="005A365E" w:rsidRDefault="005A365E" w:rsidP="005A365E">
      <w:pPr>
        <w:autoSpaceDE w:val="0"/>
        <w:autoSpaceDN w:val="0"/>
        <w:adjustRightInd w:val="0"/>
        <w:spacing w:line="360" w:lineRule="auto"/>
        <w:ind w:firstLine="709"/>
        <w:jc w:val="both"/>
      </w:pPr>
      <w:r w:rsidRPr="005A365E">
        <w:t xml:space="preserve">Настоящим проектом установлены границы зон действия публичного сервитута для размещения инженерных коммуникаций. Сведения о границах зон действия публичного сервитута представлены в таблице№ 5. </w:t>
      </w:r>
    </w:p>
    <w:p w:rsidR="005A365E" w:rsidRPr="005A365E" w:rsidRDefault="005A365E" w:rsidP="005A365E">
      <w:pPr>
        <w:autoSpaceDE w:val="0"/>
        <w:autoSpaceDN w:val="0"/>
        <w:adjustRightInd w:val="0"/>
        <w:spacing w:line="360" w:lineRule="auto"/>
        <w:ind w:firstLine="709"/>
        <w:jc w:val="both"/>
      </w:pPr>
      <w:bookmarkStart w:id="5" w:name="_GoBack"/>
      <w:bookmarkEnd w:id="5"/>
    </w:p>
    <w:p w:rsidR="005A365E" w:rsidRPr="005A365E" w:rsidRDefault="005A365E" w:rsidP="005A365E">
      <w:pPr>
        <w:autoSpaceDE w:val="0"/>
        <w:autoSpaceDN w:val="0"/>
        <w:adjustRightInd w:val="0"/>
        <w:spacing w:line="360" w:lineRule="auto"/>
        <w:ind w:firstLine="709"/>
        <w:jc w:val="right"/>
      </w:pPr>
      <w:r w:rsidRPr="005A365E">
        <w:t>Таблица№ 5. Сведения о границах зон действия публичного сервитута</w:t>
      </w:r>
    </w:p>
    <w:tbl>
      <w:tblPr>
        <w:tblW w:w="99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45"/>
        <w:gridCol w:w="1947"/>
        <w:gridCol w:w="2592"/>
        <w:gridCol w:w="1423"/>
        <w:gridCol w:w="1107"/>
        <w:gridCol w:w="2380"/>
      </w:tblGrid>
      <w:tr w:rsidR="005A365E" w:rsidRPr="00B50BB1" w:rsidTr="00E53599">
        <w:trPr>
          <w:trHeight w:val="1209"/>
          <w:jc w:val="center"/>
        </w:trPr>
        <w:tc>
          <w:tcPr>
            <w:tcW w:w="545" w:type="dxa"/>
            <w:vAlign w:val="center"/>
          </w:tcPr>
          <w:p w:rsidR="005A365E" w:rsidRPr="00B50BB1" w:rsidRDefault="005A365E" w:rsidP="00E53599">
            <w:pPr>
              <w:jc w:val="center"/>
              <w:rPr>
                <w:bCs/>
                <w:sz w:val="18"/>
                <w:szCs w:val="18"/>
              </w:rPr>
            </w:pPr>
            <w:r w:rsidRPr="00B50BB1">
              <w:rPr>
                <w:bCs/>
                <w:sz w:val="18"/>
                <w:szCs w:val="18"/>
              </w:rPr>
              <w:t>№ п/п</w:t>
            </w:r>
          </w:p>
        </w:tc>
        <w:tc>
          <w:tcPr>
            <w:tcW w:w="1947" w:type="dxa"/>
            <w:vAlign w:val="center"/>
          </w:tcPr>
          <w:p w:rsidR="005A365E" w:rsidRPr="00B50BB1" w:rsidRDefault="005A365E" w:rsidP="00E53599">
            <w:pPr>
              <w:jc w:val="center"/>
              <w:rPr>
                <w:bCs/>
                <w:sz w:val="18"/>
                <w:szCs w:val="18"/>
              </w:rPr>
            </w:pPr>
            <w:r w:rsidRPr="00B50BB1">
              <w:rPr>
                <w:bCs/>
                <w:sz w:val="18"/>
                <w:szCs w:val="18"/>
              </w:rPr>
              <w:t>Кадастровый номер земельного участка</w:t>
            </w:r>
          </w:p>
        </w:tc>
        <w:tc>
          <w:tcPr>
            <w:tcW w:w="2592" w:type="dxa"/>
            <w:vAlign w:val="center"/>
          </w:tcPr>
          <w:p w:rsidR="005A365E" w:rsidRPr="00B50BB1" w:rsidRDefault="005A365E" w:rsidP="00E53599">
            <w:pPr>
              <w:jc w:val="center"/>
              <w:rPr>
                <w:bCs/>
                <w:sz w:val="18"/>
                <w:szCs w:val="18"/>
              </w:rPr>
            </w:pPr>
            <w:r w:rsidRPr="00B50BB1">
              <w:rPr>
                <w:bCs/>
                <w:sz w:val="18"/>
                <w:szCs w:val="18"/>
              </w:rPr>
              <w:t>Адрес (местоположение) земельного участка</w:t>
            </w:r>
          </w:p>
        </w:tc>
        <w:tc>
          <w:tcPr>
            <w:tcW w:w="1423" w:type="dxa"/>
            <w:vAlign w:val="center"/>
          </w:tcPr>
          <w:p w:rsidR="005A365E" w:rsidRPr="00B50BB1" w:rsidRDefault="005A365E" w:rsidP="00E53599">
            <w:pPr>
              <w:jc w:val="center"/>
              <w:rPr>
                <w:bCs/>
                <w:sz w:val="18"/>
                <w:szCs w:val="18"/>
              </w:rPr>
            </w:pPr>
            <w:r w:rsidRPr="00B50BB1">
              <w:rPr>
                <w:bCs/>
                <w:sz w:val="18"/>
                <w:szCs w:val="18"/>
              </w:rPr>
              <w:t>Назначение зоны действия публичного сервитута</w:t>
            </w:r>
          </w:p>
        </w:tc>
        <w:tc>
          <w:tcPr>
            <w:tcW w:w="1107" w:type="dxa"/>
            <w:vAlign w:val="center"/>
          </w:tcPr>
          <w:p w:rsidR="005A365E" w:rsidRPr="00B50BB1" w:rsidRDefault="005A365E" w:rsidP="00E53599">
            <w:pPr>
              <w:jc w:val="center"/>
              <w:rPr>
                <w:bCs/>
                <w:sz w:val="18"/>
                <w:szCs w:val="18"/>
              </w:rPr>
            </w:pPr>
            <w:r w:rsidRPr="00B50BB1">
              <w:rPr>
                <w:bCs/>
                <w:sz w:val="18"/>
                <w:szCs w:val="18"/>
              </w:rPr>
              <w:t xml:space="preserve">Площадь зоны действия публичного сервитута, </w:t>
            </w:r>
            <w:proofErr w:type="spellStart"/>
            <w:r w:rsidRPr="00B50BB1">
              <w:rPr>
                <w:bCs/>
                <w:sz w:val="18"/>
                <w:szCs w:val="18"/>
              </w:rPr>
              <w:t>кв.м</w:t>
            </w:r>
            <w:proofErr w:type="spellEnd"/>
          </w:p>
        </w:tc>
        <w:tc>
          <w:tcPr>
            <w:tcW w:w="2380" w:type="dxa"/>
            <w:vAlign w:val="center"/>
          </w:tcPr>
          <w:p w:rsidR="005A365E" w:rsidRPr="00B50BB1" w:rsidRDefault="005A365E" w:rsidP="00E53599">
            <w:pPr>
              <w:jc w:val="center"/>
              <w:rPr>
                <w:bCs/>
                <w:sz w:val="18"/>
                <w:szCs w:val="18"/>
              </w:rPr>
            </w:pPr>
            <w:r w:rsidRPr="00B50BB1">
              <w:rPr>
                <w:bCs/>
                <w:sz w:val="18"/>
                <w:szCs w:val="18"/>
              </w:rPr>
              <w:t>Обозначение номера части земельного участка, образуемой для оформления публичного сервитута</w:t>
            </w:r>
          </w:p>
        </w:tc>
      </w:tr>
      <w:tr w:rsidR="005A365E" w:rsidRPr="00B50BB1" w:rsidTr="00E53599">
        <w:trPr>
          <w:trHeight w:val="261"/>
          <w:jc w:val="center"/>
        </w:trPr>
        <w:tc>
          <w:tcPr>
            <w:tcW w:w="545" w:type="dxa"/>
            <w:vAlign w:val="center"/>
          </w:tcPr>
          <w:p w:rsidR="005A365E" w:rsidRPr="00B50BB1" w:rsidRDefault="005A365E" w:rsidP="00E53599">
            <w:pPr>
              <w:jc w:val="center"/>
              <w:rPr>
                <w:bCs/>
                <w:sz w:val="18"/>
                <w:szCs w:val="18"/>
              </w:rPr>
            </w:pPr>
            <w:r w:rsidRPr="00B50BB1">
              <w:rPr>
                <w:bCs/>
                <w:sz w:val="18"/>
                <w:szCs w:val="18"/>
              </w:rPr>
              <w:t>1</w:t>
            </w:r>
          </w:p>
        </w:tc>
        <w:tc>
          <w:tcPr>
            <w:tcW w:w="1947" w:type="dxa"/>
            <w:vAlign w:val="center"/>
          </w:tcPr>
          <w:p w:rsidR="005A365E" w:rsidRPr="00B50BB1" w:rsidRDefault="005A365E" w:rsidP="00E53599">
            <w:pPr>
              <w:jc w:val="center"/>
              <w:rPr>
                <w:bCs/>
                <w:sz w:val="18"/>
                <w:szCs w:val="18"/>
              </w:rPr>
            </w:pPr>
            <w:r w:rsidRPr="00B50BB1">
              <w:rPr>
                <w:bCs/>
                <w:sz w:val="18"/>
                <w:szCs w:val="18"/>
              </w:rPr>
              <w:t>2</w:t>
            </w:r>
          </w:p>
        </w:tc>
        <w:tc>
          <w:tcPr>
            <w:tcW w:w="2592" w:type="dxa"/>
            <w:vAlign w:val="center"/>
          </w:tcPr>
          <w:p w:rsidR="005A365E" w:rsidRPr="00B50BB1" w:rsidRDefault="005A365E" w:rsidP="00E53599">
            <w:pPr>
              <w:jc w:val="center"/>
              <w:rPr>
                <w:bCs/>
                <w:sz w:val="18"/>
                <w:szCs w:val="18"/>
              </w:rPr>
            </w:pPr>
            <w:r w:rsidRPr="00B50BB1">
              <w:rPr>
                <w:bCs/>
                <w:sz w:val="18"/>
                <w:szCs w:val="18"/>
              </w:rPr>
              <w:t>3</w:t>
            </w:r>
          </w:p>
        </w:tc>
        <w:tc>
          <w:tcPr>
            <w:tcW w:w="1423" w:type="dxa"/>
            <w:vAlign w:val="center"/>
          </w:tcPr>
          <w:p w:rsidR="005A365E" w:rsidRPr="00B50BB1" w:rsidRDefault="005A365E" w:rsidP="00E53599">
            <w:pPr>
              <w:jc w:val="center"/>
              <w:rPr>
                <w:bCs/>
                <w:sz w:val="18"/>
                <w:szCs w:val="18"/>
              </w:rPr>
            </w:pPr>
            <w:r w:rsidRPr="00B50BB1">
              <w:rPr>
                <w:bCs/>
                <w:sz w:val="18"/>
                <w:szCs w:val="18"/>
              </w:rPr>
              <w:t>4</w:t>
            </w:r>
          </w:p>
        </w:tc>
        <w:tc>
          <w:tcPr>
            <w:tcW w:w="1107" w:type="dxa"/>
            <w:vAlign w:val="center"/>
          </w:tcPr>
          <w:p w:rsidR="005A365E" w:rsidRPr="00B50BB1" w:rsidRDefault="005A365E" w:rsidP="00E53599">
            <w:pPr>
              <w:jc w:val="center"/>
              <w:rPr>
                <w:bCs/>
                <w:sz w:val="18"/>
                <w:szCs w:val="18"/>
              </w:rPr>
            </w:pPr>
            <w:r w:rsidRPr="00B50BB1">
              <w:rPr>
                <w:bCs/>
                <w:sz w:val="18"/>
                <w:szCs w:val="18"/>
              </w:rPr>
              <w:t>5</w:t>
            </w:r>
          </w:p>
        </w:tc>
        <w:tc>
          <w:tcPr>
            <w:tcW w:w="2380" w:type="dxa"/>
            <w:vAlign w:val="center"/>
          </w:tcPr>
          <w:p w:rsidR="005A365E" w:rsidRPr="00B50BB1" w:rsidRDefault="005A365E" w:rsidP="00E53599">
            <w:pPr>
              <w:jc w:val="center"/>
              <w:rPr>
                <w:bCs/>
                <w:sz w:val="18"/>
                <w:szCs w:val="18"/>
              </w:rPr>
            </w:pPr>
            <w:r w:rsidRPr="00B50BB1">
              <w:rPr>
                <w:bCs/>
                <w:sz w:val="18"/>
                <w:szCs w:val="18"/>
              </w:rPr>
              <w:t>6</w:t>
            </w:r>
          </w:p>
        </w:tc>
      </w:tr>
      <w:tr w:rsidR="005A365E" w:rsidRPr="00B50BB1" w:rsidTr="00E53599">
        <w:trPr>
          <w:trHeight w:val="751"/>
          <w:jc w:val="center"/>
        </w:trPr>
        <w:tc>
          <w:tcPr>
            <w:tcW w:w="545" w:type="dxa"/>
            <w:vAlign w:val="center"/>
          </w:tcPr>
          <w:p w:rsidR="005A365E" w:rsidRPr="00B50BB1" w:rsidRDefault="005A365E" w:rsidP="00E53599">
            <w:pPr>
              <w:jc w:val="center"/>
              <w:rPr>
                <w:bCs/>
                <w:sz w:val="18"/>
                <w:szCs w:val="18"/>
              </w:rPr>
            </w:pPr>
            <w:r w:rsidRPr="00B50BB1">
              <w:rPr>
                <w:bCs/>
                <w:sz w:val="18"/>
                <w:szCs w:val="18"/>
              </w:rPr>
              <w:t>1</w:t>
            </w:r>
          </w:p>
        </w:tc>
        <w:tc>
          <w:tcPr>
            <w:tcW w:w="1947" w:type="dxa"/>
            <w:vAlign w:val="center"/>
          </w:tcPr>
          <w:p w:rsidR="005A365E" w:rsidRPr="00B50BB1" w:rsidRDefault="005A365E" w:rsidP="00E53599">
            <w:pPr>
              <w:jc w:val="center"/>
              <w:rPr>
                <w:color w:val="000000"/>
                <w:sz w:val="18"/>
                <w:szCs w:val="18"/>
              </w:rPr>
            </w:pPr>
            <w:r w:rsidRPr="00B50BB1">
              <w:rPr>
                <w:color w:val="000000"/>
                <w:sz w:val="18"/>
                <w:szCs w:val="18"/>
              </w:rPr>
              <w:t>74:33:1323002:85</w:t>
            </w:r>
          </w:p>
        </w:tc>
        <w:tc>
          <w:tcPr>
            <w:tcW w:w="2592" w:type="dxa"/>
            <w:vAlign w:val="center"/>
          </w:tcPr>
          <w:p w:rsidR="005A365E" w:rsidRPr="00B50BB1" w:rsidRDefault="005A365E" w:rsidP="00E53599">
            <w:pPr>
              <w:jc w:val="center"/>
              <w:rPr>
                <w:color w:val="000000"/>
                <w:sz w:val="18"/>
                <w:szCs w:val="18"/>
              </w:rPr>
            </w:pPr>
            <w:r w:rsidRPr="00B50BB1">
              <w:rPr>
                <w:color w:val="000000"/>
                <w:sz w:val="18"/>
                <w:szCs w:val="18"/>
              </w:rPr>
              <w:t xml:space="preserve">Челябинская </w:t>
            </w:r>
            <w:proofErr w:type="spellStart"/>
            <w:r w:rsidRPr="00B50BB1">
              <w:rPr>
                <w:color w:val="000000"/>
                <w:sz w:val="18"/>
                <w:szCs w:val="18"/>
              </w:rPr>
              <w:t>обл</w:t>
            </w:r>
            <w:proofErr w:type="spellEnd"/>
            <w:r w:rsidRPr="00B50BB1">
              <w:rPr>
                <w:color w:val="000000"/>
                <w:sz w:val="18"/>
                <w:szCs w:val="18"/>
              </w:rPr>
              <w:t xml:space="preserve">, г Магнитогорск, </w:t>
            </w:r>
            <w:proofErr w:type="spellStart"/>
            <w:r w:rsidRPr="00B50BB1">
              <w:rPr>
                <w:color w:val="000000"/>
                <w:sz w:val="18"/>
                <w:szCs w:val="18"/>
              </w:rPr>
              <w:t>ул</w:t>
            </w:r>
            <w:proofErr w:type="spellEnd"/>
            <w:r w:rsidRPr="00B50BB1">
              <w:rPr>
                <w:color w:val="000000"/>
                <w:sz w:val="18"/>
                <w:szCs w:val="18"/>
              </w:rPr>
              <w:t xml:space="preserve"> Матросова, д 1а</w:t>
            </w:r>
          </w:p>
        </w:tc>
        <w:tc>
          <w:tcPr>
            <w:tcW w:w="1423" w:type="dxa"/>
            <w:vAlign w:val="center"/>
          </w:tcPr>
          <w:p w:rsidR="005A365E" w:rsidRPr="00B50BB1" w:rsidRDefault="005A365E" w:rsidP="00E53599">
            <w:pPr>
              <w:jc w:val="center"/>
              <w:rPr>
                <w:color w:val="000000"/>
                <w:sz w:val="18"/>
                <w:szCs w:val="18"/>
              </w:rPr>
            </w:pPr>
            <w:r w:rsidRPr="00B50BB1">
              <w:rPr>
                <w:sz w:val="18"/>
                <w:szCs w:val="18"/>
                <w:shd w:val="clear" w:color="auto" w:fill="FFFFFF"/>
              </w:rPr>
              <w:t>строительство инженерных коммуникаций</w:t>
            </w:r>
          </w:p>
        </w:tc>
        <w:tc>
          <w:tcPr>
            <w:tcW w:w="1107" w:type="dxa"/>
            <w:noWrap/>
            <w:vAlign w:val="center"/>
          </w:tcPr>
          <w:p w:rsidR="005A365E" w:rsidRPr="00B50BB1" w:rsidRDefault="005A365E" w:rsidP="00E53599">
            <w:pPr>
              <w:jc w:val="center"/>
              <w:rPr>
                <w:color w:val="000000"/>
                <w:sz w:val="18"/>
                <w:szCs w:val="18"/>
              </w:rPr>
            </w:pPr>
            <w:r>
              <w:rPr>
                <w:color w:val="000000"/>
                <w:sz w:val="18"/>
                <w:szCs w:val="18"/>
              </w:rPr>
              <w:t>69,54</w:t>
            </w:r>
          </w:p>
        </w:tc>
        <w:tc>
          <w:tcPr>
            <w:tcW w:w="2380" w:type="dxa"/>
            <w:vAlign w:val="center"/>
          </w:tcPr>
          <w:p w:rsidR="005A365E" w:rsidRPr="00B50BB1" w:rsidRDefault="005A365E" w:rsidP="00E53599">
            <w:pPr>
              <w:jc w:val="center"/>
              <w:rPr>
                <w:color w:val="000000"/>
                <w:sz w:val="18"/>
                <w:szCs w:val="18"/>
              </w:rPr>
            </w:pPr>
            <w:r w:rsidRPr="00B50BB1">
              <w:rPr>
                <w:color w:val="000000"/>
                <w:sz w:val="18"/>
                <w:szCs w:val="18"/>
              </w:rPr>
              <w:t>74:33:1323002:85/чзу1</w:t>
            </w:r>
          </w:p>
        </w:tc>
      </w:tr>
    </w:tbl>
    <w:p w:rsidR="005A365E" w:rsidRPr="00B50BB1" w:rsidRDefault="005A365E" w:rsidP="005A365E">
      <w:pPr>
        <w:autoSpaceDE w:val="0"/>
        <w:autoSpaceDN w:val="0"/>
        <w:adjustRightInd w:val="0"/>
        <w:spacing w:line="360" w:lineRule="auto"/>
        <w:ind w:firstLine="709"/>
        <w:jc w:val="both"/>
        <w:rPr>
          <w:sz w:val="28"/>
          <w:szCs w:val="28"/>
        </w:rPr>
      </w:pPr>
    </w:p>
    <w:p w:rsidR="005A365E" w:rsidRPr="005A365E" w:rsidRDefault="005A365E" w:rsidP="005A365E">
      <w:pPr>
        <w:autoSpaceDE w:val="0"/>
        <w:autoSpaceDN w:val="0"/>
        <w:adjustRightInd w:val="0"/>
        <w:spacing w:line="360" w:lineRule="auto"/>
        <w:ind w:firstLine="709"/>
        <w:jc w:val="both"/>
      </w:pPr>
      <w:r w:rsidRPr="005A365E">
        <w:t>Сведения о координатах частей земельного участка, образуемого для установления границ зон действия публичного сервитута, представлены в таблице№ 6.</w:t>
      </w:r>
    </w:p>
    <w:p w:rsidR="005A365E" w:rsidRPr="005A365E" w:rsidRDefault="005A365E" w:rsidP="005A365E">
      <w:pPr>
        <w:autoSpaceDE w:val="0"/>
        <w:autoSpaceDN w:val="0"/>
        <w:adjustRightInd w:val="0"/>
        <w:spacing w:line="360" w:lineRule="auto"/>
        <w:ind w:firstLine="709"/>
        <w:jc w:val="both"/>
      </w:pPr>
    </w:p>
    <w:p w:rsidR="005A365E" w:rsidRPr="005A365E" w:rsidRDefault="005A365E" w:rsidP="005A365E">
      <w:pPr>
        <w:autoSpaceDE w:val="0"/>
        <w:autoSpaceDN w:val="0"/>
        <w:adjustRightInd w:val="0"/>
        <w:spacing w:line="360" w:lineRule="auto"/>
        <w:ind w:firstLine="709"/>
        <w:jc w:val="right"/>
      </w:pPr>
      <w:r w:rsidRPr="005A365E">
        <w:t>Таблица №6. Ведомость координат частей земельного участка, образуемого для установления границ зон действия публичного сервитута</w:t>
      </w:r>
    </w:p>
    <w:tbl>
      <w:tblPr>
        <w:tblStyle w:val="a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803"/>
        <w:gridCol w:w="3102"/>
        <w:gridCol w:w="3291"/>
      </w:tblGrid>
      <w:tr w:rsidR="005A365E" w:rsidRPr="00B50BB1" w:rsidTr="00E53599">
        <w:trPr>
          <w:trHeight w:val="201"/>
          <w:tblHeader/>
        </w:trPr>
        <w:tc>
          <w:tcPr>
            <w:tcW w:w="1865" w:type="pct"/>
            <w:vMerge w:val="restart"/>
            <w:tcBorders>
              <w:top w:val="single" w:sz="4" w:space="0" w:color="auto"/>
              <w:left w:val="single" w:sz="4" w:space="0" w:color="auto"/>
              <w:bottom w:val="single" w:sz="4" w:space="0" w:color="auto"/>
              <w:right w:val="single" w:sz="4" w:space="0" w:color="auto"/>
            </w:tcBorders>
            <w:vAlign w:val="center"/>
          </w:tcPr>
          <w:p w:rsidR="005A365E" w:rsidRPr="00B50BB1" w:rsidRDefault="005A365E" w:rsidP="00E53599">
            <w:pPr>
              <w:jc w:val="center"/>
              <w:rPr>
                <w:sz w:val="18"/>
                <w:szCs w:val="18"/>
              </w:rPr>
            </w:pPr>
            <w:r w:rsidRPr="00B50BB1">
              <w:rPr>
                <w:sz w:val="18"/>
                <w:szCs w:val="18"/>
              </w:rPr>
              <w:t>Обозначение характерных точек границ</w:t>
            </w:r>
          </w:p>
        </w:tc>
        <w:tc>
          <w:tcPr>
            <w:tcW w:w="3135" w:type="pct"/>
            <w:gridSpan w:val="2"/>
            <w:tcBorders>
              <w:top w:val="single" w:sz="4" w:space="0" w:color="auto"/>
              <w:left w:val="single" w:sz="4" w:space="0" w:color="auto"/>
              <w:bottom w:val="single" w:sz="4" w:space="0" w:color="auto"/>
              <w:right w:val="single" w:sz="4" w:space="0" w:color="auto"/>
            </w:tcBorders>
            <w:vAlign w:val="center"/>
          </w:tcPr>
          <w:p w:rsidR="005A365E" w:rsidRPr="00B50BB1" w:rsidRDefault="005A365E" w:rsidP="00E53599">
            <w:pPr>
              <w:jc w:val="center"/>
              <w:rPr>
                <w:sz w:val="18"/>
                <w:szCs w:val="18"/>
              </w:rPr>
            </w:pPr>
            <w:r w:rsidRPr="00B50BB1">
              <w:rPr>
                <w:sz w:val="18"/>
                <w:szCs w:val="18"/>
              </w:rPr>
              <w:t>Координаты, м</w:t>
            </w:r>
          </w:p>
        </w:tc>
      </w:tr>
      <w:tr w:rsidR="005A365E" w:rsidRPr="00B50BB1" w:rsidTr="00E53599">
        <w:trPr>
          <w:trHeight w:val="484"/>
          <w:tblHeader/>
        </w:trPr>
        <w:tc>
          <w:tcPr>
            <w:tcW w:w="0" w:type="auto"/>
            <w:vMerge/>
            <w:tcBorders>
              <w:top w:val="single" w:sz="4" w:space="0" w:color="auto"/>
              <w:left w:val="single" w:sz="4" w:space="0" w:color="auto"/>
              <w:bottom w:val="single" w:sz="4" w:space="0" w:color="auto"/>
              <w:right w:val="single" w:sz="4" w:space="0" w:color="auto"/>
            </w:tcBorders>
            <w:vAlign w:val="center"/>
          </w:tcPr>
          <w:p w:rsidR="005A365E" w:rsidRPr="00B50BB1" w:rsidRDefault="005A365E" w:rsidP="00E53599">
            <w:pPr>
              <w:rPr>
                <w:sz w:val="18"/>
                <w:szCs w:val="18"/>
              </w:rPr>
            </w:pPr>
          </w:p>
        </w:tc>
        <w:tc>
          <w:tcPr>
            <w:tcW w:w="1521" w:type="pct"/>
            <w:tcBorders>
              <w:top w:val="single" w:sz="4" w:space="0" w:color="auto"/>
              <w:left w:val="single" w:sz="4" w:space="0" w:color="auto"/>
              <w:bottom w:val="single" w:sz="4" w:space="0" w:color="auto"/>
              <w:right w:val="single" w:sz="4" w:space="0" w:color="auto"/>
            </w:tcBorders>
            <w:vAlign w:val="center"/>
          </w:tcPr>
          <w:p w:rsidR="005A365E" w:rsidRPr="00B50BB1" w:rsidRDefault="005A365E" w:rsidP="00E53599">
            <w:pPr>
              <w:jc w:val="center"/>
              <w:rPr>
                <w:sz w:val="18"/>
                <w:szCs w:val="18"/>
              </w:rPr>
            </w:pPr>
            <w:r w:rsidRPr="00B50BB1">
              <w:rPr>
                <w:sz w:val="18"/>
                <w:szCs w:val="18"/>
              </w:rPr>
              <w:t>Х</w:t>
            </w:r>
          </w:p>
        </w:tc>
        <w:tc>
          <w:tcPr>
            <w:tcW w:w="1614" w:type="pct"/>
            <w:tcBorders>
              <w:top w:val="single" w:sz="4" w:space="0" w:color="auto"/>
              <w:left w:val="single" w:sz="4" w:space="0" w:color="auto"/>
              <w:bottom w:val="single" w:sz="4" w:space="0" w:color="auto"/>
              <w:right w:val="single" w:sz="4" w:space="0" w:color="auto"/>
            </w:tcBorders>
            <w:vAlign w:val="center"/>
          </w:tcPr>
          <w:p w:rsidR="005A365E" w:rsidRPr="00B50BB1" w:rsidRDefault="005A365E" w:rsidP="00E53599">
            <w:pPr>
              <w:jc w:val="center"/>
              <w:rPr>
                <w:sz w:val="18"/>
                <w:szCs w:val="18"/>
              </w:rPr>
            </w:pPr>
            <w:r w:rsidRPr="00B50BB1">
              <w:rPr>
                <w:sz w:val="18"/>
                <w:szCs w:val="18"/>
              </w:rPr>
              <w:t>У</w:t>
            </w:r>
          </w:p>
        </w:tc>
      </w:tr>
      <w:tr w:rsidR="005A365E" w:rsidRPr="00B50BB1" w:rsidTr="00E53599">
        <w:trPr>
          <w:trHeight w:val="227"/>
        </w:trPr>
        <w:tc>
          <w:tcPr>
            <w:tcW w:w="1865" w:type="pct"/>
            <w:tcBorders>
              <w:top w:val="nil"/>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Pr>
                <w:b/>
                <w:bCs/>
                <w:sz w:val="20"/>
                <w:szCs w:val="20"/>
              </w:rPr>
              <w:t>1</w:t>
            </w:r>
          </w:p>
        </w:tc>
        <w:tc>
          <w:tcPr>
            <w:tcW w:w="1521"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410398,18</w:t>
            </w:r>
          </w:p>
        </w:tc>
        <w:tc>
          <w:tcPr>
            <w:tcW w:w="1614"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1368718,38</w:t>
            </w:r>
          </w:p>
        </w:tc>
      </w:tr>
      <w:tr w:rsidR="005A365E" w:rsidRPr="00B50BB1" w:rsidTr="00E53599">
        <w:trPr>
          <w:trHeight w:val="227"/>
        </w:trPr>
        <w:tc>
          <w:tcPr>
            <w:tcW w:w="1865" w:type="pct"/>
            <w:tcBorders>
              <w:top w:val="nil"/>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Pr>
                <w:b/>
                <w:bCs/>
                <w:sz w:val="20"/>
                <w:szCs w:val="20"/>
              </w:rPr>
              <w:t>2</w:t>
            </w:r>
          </w:p>
        </w:tc>
        <w:tc>
          <w:tcPr>
            <w:tcW w:w="1521"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410398,23</w:t>
            </w:r>
          </w:p>
        </w:tc>
        <w:tc>
          <w:tcPr>
            <w:tcW w:w="1614"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1368726,41</w:t>
            </w:r>
          </w:p>
        </w:tc>
      </w:tr>
      <w:tr w:rsidR="005A365E" w:rsidRPr="00B50BB1" w:rsidTr="00E53599">
        <w:trPr>
          <w:trHeight w:val="77"/>
        </w:trPr>
        <w:tc>
          <w:tcPr>
            <w:tcW w:w="1865" w:type="pct"/>
            <w:tcBorders>
              <w:top w:val="nil"/>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Pr>
                <w:b/>
                <w:bCs/>
                <w:sz w:val="20"/>
                <w:szCs w:val="20"/>
              </w:rPr>
              <w:t>3</w:t>
            </w:r>
          </w:p>
        </w:tc>
        <w:tc>
          <w:tcPr>
            <w:tcW w:w="1521"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410407,25</w:t>
            </w:r>
          </w:p>
        </w:tc>
        <w:tc>
          <w:tcPr>
            <w:tcW w:w="1614"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1368724,97</w:t>
            </w:r>
          </w:p>
        </w:tc>
      </w:tr>
      <w:tr w:rsidR="005A365E" w:rsidRPr="00B50BB1" w:rsidTr="00E53599">
        <w:trPr>
          <w:trHeight w:val="227"/>
        </w:trPr>
        <w:tc>
          <w:tcPr>
            <w:tcW w:w="1865"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Pr>
                <w:b/>
                <w:bCs/>
                <w:sz w:val="20"/>
                <w:szCs w:val="20"/>
              </w:rPr>
              <w:t>4</w:t>
            </w:r>
          </w:p>
        </w:tc>
        <w:tc>
          <w:tcPr>
            <w:tcW w:w="1521"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410407,21</w:t>
            </w:r>
          </w:p>
        </w:tc>
        <w:tc>
          <w:tcPr>
            <w:tcW w:w="1614"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1368717,60</w:t>
            </w:r>
          </w:p>
        </w:tc>
      </w:tr>
      <w:tr w:rsidR="005A365E" w:rsidRPr="00B50BB1" w:rsidTr="00E53599">
        <w:trPr>
          <w:trHeight w:val="227"/>
        </w:trPr>
        <w:tc>
          <w:tcPr>
            <w:tcW w:w="1865"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Pr>
                <w:b/>
                <w:bCs/>
                <w:sz w:val="20"/>
                <w:szCs w:val="20"/>
              </w:rPr>
              <w:t>1</w:t>
            </w:r>
          </w:p>
        </w:tc>
        <w:tc>
          <w:tcPr>
            <w:tcW w:w="1521"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410398,18</w:t>
            </w:r>
          </w:p>
        </w:tc>
        <w:tc>
          <w:tcPr>
            <w:tcW w:w="1614" w:type="pct"/>
            <w:tcBorders>
              <w:top w:val="single" w:sz="4" w:space="0" w:color="auto"/>
              <w:left w:val="single" w:sz="4" w:space="0" w:color="auto"/>
              <w:bottom w:val="single" w:sz="4" w:space="0" w:color="auto"/>
              <w:right w:val="single" w:sz="4" w:space="0" w:color="auto"/>
            </w:tcBorders>
          </w:tcPr>
          <w:p w:rsidR="005A365E" w:rsidRPr="00B50BB1" w:rsidRDefault="005A365E" w:rsidP="00E53599">
            <w:pPr>
              <w:widowControl w:val="0"/>
              <w:autoSpaceDE w:val="0"/>
              <w:autoSpaceDN w:val="0"/>
              <w:adjustRightInd w:val="0"/>
              <w:jc w:val="center"/>
              <w:rPr>
                <w:b/>
                <w:bCs/>
                <w:sz w:val="20"/>
                <w:szCs w:val="20"/>
              </w:rPr>
            </w:pPr>
            <w:r w:rsidRPr="00B50BB1">
              <w:rPr>
                <w:b/>
                <w:bCs/>
                <w:sz w:val="20"/>
                <w:szCs w:val="20"/>
              </w:rPr>
              <w:t>1368718,38</w:t>
            </w:r>
          </w:p>
        </w:tc>
      </w:tr>
    </w:tbl>
    <w:p w:rsidR="005A365E" w:rsidRPr="00B50BB1" w:rsidRDefault="005A365E" w:rsidP="005A365E"/>
    <w:p w:rsidR="00EC4D52" w:rsidRPr="00B50BB1" w:rsidRDefault="00EC4D52" w:rsidP="005A365E">
      <w:pPr>
        <w:autoSpaceDE w:val="0"/>
        <w:autoSpaceDN w:val="0"/>
        <w:adjustRightInd w:val="0"/>
        <w:spacing w:line="360" w:lineRule="auto"/>
        <w:ind w:firstLine="709"/>
        <w:jc w:val="both"/>
      </w:pPr>
    </w:p>
    <w:sectPr w:rsidR="00EC4D52" w:rsidRPr="00B50BB1" w:rsidSect="00F2201B">
      <w:headerReference w:type="default" r:id="rId10"/>
      <w:footerReference w:type="default" r:id="rId11"/>
      <w:headerReference w:type="first" r:id="rId12"/>
      <w:footerReference w:type="first" r:id="rId13"/>
      <w:pgSz w:w="11907" w:h="16840" w:code="9"/>
      <w:pgMar w:top="567" w:right="567" w:bottom="567" w:left="1134" w:header="170" w:footer="454"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5676" w:rsidRDefault="000D5676">
      <w:r>
        <w:separator/>
      </w:r>
    </w:p>
  </w:endnote>
  <w:endnote w:type="continuationSeparator" w:id="0">
    <w:p w:rsidR="000D5676" w:rsidRDefault="000D5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ET">
    <w:altName w:val="Swis721 BdOul BT"/>
    <w:panose1 w:val="00000000000000000000"/>
    <w:charset w:val="00"/>
    <w:family w:val="decorative"/>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58C8" w:rsidRDefault="009E58C8"/>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58C8" w:rsidRDefault="009E58C8"/>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5676" w:rsidRDefault="000D5676">
      <w:r>
        <w:separator/>
      </w:r>
    </w:p>
  </w:footnote>
  <w:footnote w:type="continuationSeparator" w:id="0">
    <w:p w:rsidR="000D5676" w:rsidRDefault="000D56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58C8" w:rsidRDefault="009E58C8">
    <w:pPr>
      <w:pStyle w:val="a6"/>
    </w:pPr>
    <w:r>
      <w:rPr>
        <w:noProof/>
      </w:rPr>
      <mc:AlternateContent>
        <mc:Choice Requires="wps">
          <w:drawing>
            <wp:anchor distT="0" distB="0" distL="114300" distR="114300" simplePos="0" relativeHeight="251640320" behindDoc="0" locked="0" layoutInCell="1" allowOverlap="1">
              <wp:simplePos x="0" y="0"/>
              <wp:positionH relativeFrom="page">
                <wp:posOffset>720090</wp:posOffset>
              </wp:positionH>
              <wp:positionV relativeFrom="page">
                <wp:posOffset>180340</wp:posOffset>
              </wp:positionV>
              <wp:extent cx="6659880" cy="10368280"/>
              <wp:effectExtent l="5715" t="8890" r="11430" b="14605"/>
              <wp:wrapNone/>
              <wp:docPr id="54"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59880" cy="10368280"/>
                      </a:xfrm>
                      <a:prstGeom prst="rect">
                        <a:avLst/>
                      </a:prstGeom>
                      <a:solidFill>
                        <a:srgbClr val="FFFFFF"/>
                      </a:solidFill>
                      <a:ln w="108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66F543" id="Rectangle 1" o:spid="_x0000_s1026" style="position:absolute;margin-left:56.7pt;margin-top:14.2pt;width:524.4pt;height:816.4pt;z-index:251640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" strokeweight=".3mm">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58C8" w:rsidRDefault="009E58C8" w:rsidP="00072D40">
    <w:pPr>
      <w:pStyle w:val="a6"/>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vertAnchor="page" w:horzAnchor="page" w:tblpX="15990" w:tblpY="11228"/>
      <w:tblOverlap w:val="never"/>
      <w:tblW w:w="567" w:type="dxa"/>
      <w:tblCellMar>
        <w:left w:w="0" w:type="dxa"/>
        <w:right w:w="0" w:type="dxa"/>
      </w:tblCellMar>
      <w:tblLook w:val="00A0" w:firstRow="1" w:lastRow="0" w:firstColumn="1" w:lastColumn="0" w:noHBand="0" w:noVBand="0"/>
    </w:tblPr>
    <w:tblGrid>
      <w:gridCol w:w="567"/>
    </w:tblGrid>
    <w:tr w:rsidR="009E58C8" w:rsidRPr="006111F8">
      <w:trPr>
        <w:trHeight w:hRule="exact" w:val="397"/>
      </w:trPr>
      <w:tc>
        <w:tcPr>
          <w:tcW w:w="567" w:type="dxa"/>
          <w:tcMar>
            <w:top w:w="57" w:type="dxa"/>
          </w:tcMar>
          <w:vAlign w:val="center"/>
        </w:tcPr>
        <w:p w:rsidR="009E58C8" w:rsidRPr="006111F8" w:rsidRDefault="009E58C8" w:rsidP="00072D40">
          <w:pPr>
            <w:tabs>
              <w:tab w:val="center" w:pos="4677"/>
              <w:tab w:val="right" w:pos="9355"/>
            </w:tabs>
          </w:pPr>
        </w:p>
      </w:tc>
    </w:tr>
  </w:tbl>
  <w:p w:rsidR="009E58C8" w:rsidRPr="00942400" w:rsidRDefault="009E58C8" w:rsidP="00072D40">
    <w:pPr>
      <w:pStyle w:val="a6"/>
      <w:jc w:val="both"/>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7FEE58F6"/>
    <w:lvl w:ilvl="0">
      <w:start w:val="1"/>
      <w:numFmt w:val="bullet"/>
      <w:pStyle w:val="5"/>
      <w:lvlText w:val=""/>
      <w:lvlJc w:val="left"/>
      <w:pPr>
        <w:tabs>
          <w:tab w:val="num" w:pos="1492"/>
        </w:tabs>
        <w:ind w:left="1492" w:hanging="360"/>
      </w:pPr>
      <w:rPr>
        <w:rFonts w:ascii="Symbol" w:hAnsi="Symbol" w:hint="default"/>
      </w:rPr>
    </w:lvl>
  </w:abstractNum>
  <w:abstractNum w:abstractNumId="1" w15:restartNumberingAfterBreak="0">
    <w:nsid w:val="FFFFFF83"/>
    <w:multiLevelType w:val="singleLevel"/>
    <w:tmpl w:val="7980A420"/>
    <w:lvl w:ilvl="0">
      <w:start w:val="1"/>
      <w:numFmt w:val="bullet"/>
      <w:pStyle w:val="2"/>
      <w:lvlText w:val=""/>
      <w:lvlJc w:val="left"/>
      <w:pPr>
        <w:tabs>
          <w:tab w:val="num" w:pos="643"/>
        </w:tabs>
        <w:ind w:left="643" w:hanging="360"/>
      </w:pPr>
      <w:rPr>
        <w:rFonts w:ascii="Symbol" w:hAnsi="Symbol" w:hint="default"/>
      </w:rPr>
    </w:lvl>
  </w:abstractNum>
  <w:abstractNum w:abstractNumId="2" w15:restartNumberingAfterBreak="0">
    <w:nsid w:val="19C5604E"/>
    <w:multiLevelType w:val="hybridMultilevel"/>
    <w:tmpl w:val="708C0A40"/>
    <w:lvl w:ilvl="0" w:tplc="7756918E">
      <w:numFmt w:val="bullet"/>
      <w:pStyle w:val="a"/>
      <w:lvlText w:val="─"/>
      <w:lvlJc w:val="left"/>
      <w:pPr>
        <w:ind w:left="92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2BC968BC"/>
    <w:multiLevelType w:val="multilevel"/>
    <w:tmpl w:val="44D28E20"/>
    <w:styleLink w:val="a0"/>
    <w:lvl w:ilvl="0">
      <w:start w:val="1"/>
      <w:numFmt w:val="decimal"/>
      <w:suff w:val="space"/>
      <w:lvlText w:val="%1"/>
      <w:lvlJc w:val="left"/>
      <w:pPr>
        <w:ind w:left="1162" w:hanging="453"/>
      </w:pPr>
      <w:rPr>
        <w:rFonts w:cs="Times New Roman"/>
        <w:b/>
        <w:sz w:val="28"/>
      </w:rPr>
    </w:lvl>
    <w:lvl w:ilvl="1">
      <w:start w:val="1"/>
      <w:numFmt w:val="decimal"/>
      <w:suff w:val="space"/>
      <w:lvlText w:val="%1.%2"/>
      <w:lvlJc w:val="left"/>
      <w:pPr>
        <w:ind w:left="1162" w:hanging="453"/>
      </w:pPr>
      <w:rPr>
        <w:rFonts w:cs="Times New Roman"/>
        <w:b/>
        <w:i w:val="0"/>
        <w:color w:val="auto"/>
        <w:sz w:val="28"/>
      </w:rPr>
    </w:lvl>
    <w:lvl w:ilvl="2">
      <w:start w:val="1"/>
      <w:numFmt w:val="decimal"/>
      <w:suff w:val="space"/>
      <w:lvlText w:val="%1.%2.%3"/>
      <w:lvlJc w:val="left"/>
      <w:pPr>
        <w:ind w:left="1332" w:hanging="623"/>
      </w:pPr>
      <w:rPr>
        <w:rFonts w:cs="Times New Roman"/>
        <w:b/>
        <w:i w:val="0"/>
        <w:sz w:val="28"/>
      </w:rPr>
    </w:lvl>
    <w:lvl w:ilvl="3">
      <w:start w:val="1"/>
      <w:numFmt w:val="decimal"/>
      <w:suff w:val="space"/>
      <w:lvlText w:val="%1.%2.%3.%4"/>
      <w:lvlJc w:val="left"/>
      <w:pPr>
        <w:ind w:left="1559" w:hanging="850"/>
      </w:pPr>
      <w:rPr>
        <w:rFonts w:cs="Times New Roman"/>
        <w:b/>
        <w:i w:val="0"/>
        <w:color w:val="auto"/>
        <w:sz w:val="28"/>
      </w:rPr>
    </w:lvl>
    <w:lvl w:ilvl="4">
      <w:start w:val="1"/>
      <w:numFmt w:val="decimal"/>
      <w:lvlText w:val="%1.%2.%3.%4.%5"/>
      <w:lvlJc w:val="left"/>
      <w:pPr>
        <w:ind w:left="1162" w:hanging="453"/>
      </w:pPr>
      <w:rPr>
        <w:rFonts w:cs="Times New Roman"/>
      </w:rPr>
    </w:lvl>
    <w:lvl w:ilvl="5">
      <w:start w:val="1"/>
      <w:numFmt w:val="decimal"/>
      <w:lvlText w:val="%1.%2.%3.%4.%5.%6"/>
      <w:lvlJc w:val="left"/>
      <w:pPr>
        <w:ind w:left="1162" w:hanging="453"/>
      </w:pPr>
      <w:rPr>
        <w:rFonts w:cs="Times New Roman"/>
      </w:rPr>
    </w:lvl>
    <w:lvl w:ilvl="6">
      <w:start w:val="1"/>
      <w:numFmt w:val="decimal"/>
      <w:lvlText w:val="%1.%2.%3.%4.%5.%6.%7"/>
      <w:lvlJc w:val="left"/>
      <w:pPr>
        <w:ind w:left="1162" w:hanging="453"/>
      </w:pPr>
      <w:rPr>
        <w:rFonts w:cs="Times New Roman"/>
      </w:rPr>
    </w:lvl>
    <w:lvl w:ilvl="7">
      <w:start w:val="1"/>
      <w:numFmt w:val="decimal"/>
      <w:lvlText w:val="%1.%2.%3.%4.%5.%6.%7.%8"/>
      <w:lvlJc w:val="left"/>
      <w:pPr>
        <w:ind w:left="1162" w:hanging="453"/>
      </w:pPr>
      <w:rPr>
        <w:rFonts w:cs="Times New Roman"/>
      </w:rPr>
    </w:lvl>
    <w:lvl w:ilvl="8">
      <w:start w:val="1"/>
      <w:numFmt w:val="decimal"/>
      <w:lvlText w:val="%1.%2.%3.%4.%5.%6.%7.%8.%9"/>
      <w:lvlJc w:val="left"/>
      <w:pPr>
        <w:ind w:left="1162" w:hanging="453"/>
      </w:pPr>
      <w:rPr>
        <w:rFonts w:cs="Times New Roman"/>
      </w:rPr>
    </w:lvl>
  </w:abstractNum>
  <w:abstractNum w:abstractNumId="4" w15:restartNumberingAfterBreak="0">
    <w:nsid w:val="30CA620A"/>
    <w:multiLevelType w:val="hybridMultilevel"/>
    <w:tmpl w:val="2D0CA218"/>
    <w:lvl w:ilvl="0" w:tplc="EB269550">
      <w:start w:val="1"/>
      <w:numFmt w:val="decimal"/>
      <w:lvlText w:val="%1."/>
      <w:lvlJc w:val="left"/>
      <w:pPr>
        <w:ind w:left="1834" w:hanging="1125"/>
      </w:pPr>
      <w:rPr>
        <w:rFonts w:cs="Times New Roman" w:hint="default"/>
        <w:color w:val="auto"/>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15:restartNumberingAfterBreak="0">
    <w:nsid w:val="424506CF"/>
    <w:multiLevelType w:val="hybridMultilevel"/>
    <w:tmpl w:val="05503E0A"/>
    <w:lvl w:ilvl="0" w:tplc="0D20F21E">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3B46CCD"/>
    <w:multiLevelType w:val="hybridMultilevel"/>
    <w:tmpl w:val="6CF468C8"/>
    <w:lvl w:ilvl="0" w:tplc="440A9B8E">
      <w:start w:val="1"/>
      <w:numFmt w:val="bullet"/>
      <w:pStyle w:val="0"/>
      <w:lvlText w:val=""/>
      <w:lvlJc w:val="left"/>
      <w:pPr>
        <w:ind w:left="360" w:hanging="360"/>
      </w:pPr>
      <w:rPr>
        <w:rFonts w:ascii="Symbol" w:hAnsi="Symbol" w:hint="default"/>
      </w:rPr>
    </w:lvl>
    <w:lvl w:ilvl="1" w:tplc="04190003" w:tentative="1">
      <w:start w:val="1"/>
      <w:numFmt w:val="bullet"/>
      <w:lvlText w:val="o"/>
      <w:lvlJc w:val="left"/>
      <w:pPr>
        <w:ind w:left="2572" w:hanging="360"/>
      </w:pPr>
      <w:rPr>
        <w:rFonts w:ascii="Courier New" w:hAnsi="Courier New" w:hint="default"/>
      </w:rPr>
    </w:lvl>
    <w:lvl w:ilvl="2" w:tplc="04190005" w:tentative="1">
      <w:start w:val="1"/>
      <w:numFmt w:val="bullet"/>
      <w:lvlText w:val=""/>
      <w:lvlJc w:val="left"/>
      <w:pPr>
        <w:ind w:left="3292" w:hanging="360"/>
      </w:pPr>
      <w:rPr>
        <w:rFonts w:ascii="Wingdings" w:hAnsi="Wingdings" w:hint="default"/>
      </w:rPr>
    </w:lvl>
    <w:lvl w:ilvl="3" w:tplc="04190001" w:tentative="1">
      <w:start w:val="1"/>
      <w:numFmt w:val="bullet"/>
      <w:lvlText w:val=""/>
      <w:lvlJc w:val="left"/>
      <w:pPr>
        <w:ind w:left="4012" w:hanging="360"/>
      </w:pPr>
      <w:rPr>
        <w:rFonts w:ascii="Symbol" w:hAnsi="Symbol" w:hint="default"/>
      </w:rPr>
    </w:lvl>
    <w:lvl w:ilvl="4" w:tplc="04190003" w:tentative="1">
      <w:start w:val="1"/>
      <w:numFmt w:val="bullet"/>
      <w:lvlText w:val="o"/>
      <w:lvlJc w:val="left"/>
      <w:pPr>
        <w:ind w:left="4732" w:hanging="360"/>
      </w:pPr>
      <w:rPr>
        <w:rFonts w:ascii="Courier New" w:hAnsi="Courier New" w:hint="default"/>
      </w:rPr>
    </w:lvl>
    <w:lvl w:ilvl="5" w:tplc="04190005" w:tentative="1">
      <w:start w:val="1"/>
      <w:numFmt w:val="bullet"/>
      <w:lvlText w:val=""/>
      <w:lvlJc w:val="left"/>
      <w:pPr>
        <w:ind w:left="5452" w:hanging="360"/>
      </w:pPr>
      <w:rPr>
        <w:rFonts w:ascii="Wingdings" w:hAnsi="Wingdings" w:hint="default"/>
      </w:rPr>
    </w:lvl>
    <w:lvl w:ilvl="6" w:tplc="04190001" w:tentative="1">
      <w:start w:val="1"/>
      <w:numFmt w:val="bullet"/>
      <w:lvlText w:val=""/>
      <w:lvlJc w:val="left"/>
      <w:pPr>
        <w:ind w:left="6172" w:hanging="360"/>
      </w:pPr>
      <w:rPr>
        <w:rFonts w:ascii="Symbol" w:hAnsi="Symbol" w:hint="default"/>
      </w:rPr>
    </w:lvl>
    <w:lvl w:ilvl="7" w:tplc="04190003" w:tentative="1">
      <w:start w:val="1"/>
      <w:numFmt w:val="bullet"/>
      <w:lvlText w:val="o"/>
      <w:lvlJc w:val="left"/>
      <w:pPr>
        <w:ind w:left="6892" w:hanging="360"/>
      </w:pPr>
      <w:rPr>
        <w:rFonts w:ascii="Courier New" w:hAnsi="Courier New" w:hint="default"/>
      </w:rPr>
    </w:lvl>
    <w:lvl w:ilvl="8" w:tplc="04190005" w:tentative="1">
      <w:start w:val="1"/>
      <w:numFmt w:val="bullet"/>
      <w:lvlText w:val=""/>
      <w:lvlJc w:val="left"/>
      <w:pPr>
        <w:ind w:left="7612" w:hanging="360"/>
      </w:pPr>
      <w:rPr>
        <w:rFonts w:ascii="Wingdings" w:hAnsi="Wingdings" w:hint="default"/>
      </w:rPr>
    </w:lvl>
  </w:abstractNum>
  <w:abstractNum w:abstractNumId="7" w15:restartNumberingAfterBreak="0">
    <w:nsid w:val="61FC579C"/>
    <w:multiLevelType w:val="hybridMultilevel"/>
    <w:tmpl w:val="F386FC18"/>
    <w:lvl w:ilvl="0" w:tplc="B4884848">
      <w:start w:val="1"/>
      <w:numFmt w:val="bullet"/>
      <w:pStyle w:val="a1"/>
      <w:lvlText w:val="-"/>
      <w:lvlJc w:val="left"/>
      <w:pPr>
        <w:ind w:left="1428" w:hanging="360"/>
      </w:pPr>
      <w:rPr>
        <w:rFonts w:ascii="Times New Roman" w:hAnsi="Times New Roman"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15:restartNumberingAfterBreak="0">
    <w:nsid w:val="783F53D9"/>
    <w:multiLevelType w:val="hybridMultilevel"/>
    <w:tmpl w:val="DC2C2B40"/>
    <w:lvl w:ilvl="0" w:tplc="FFBA3970">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9" w15:restartNumberingAfterBreak="0">
    <w:nsid w:val="7FB33FDA"/>
    <w:multiLevelType w:val="hybridMultilevel"/>
    <w:tmpl w:val="2D0CA218"/>
    <w:lvl w:ilvl="0" w:tplc="EB269550">
      <w:start w:val="1"/>
      <w:numFmt w:val="decimal"/>
      <w:lvlText w:val="%1."/>
      <w:lvlJc w:val="left"/>
      <w:pPr>
        <w:ind w:left="1834" w:hanging="1125"/>
      </w:pPr>
      <w:rPr>
        <w:rFonts w:cs="Times New Roman" w:hint="default"/>
        <w:color w:val="auto"/>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
  </w:num>
  <w:num w:numId="2">
    <w:abstractNumId w:val="0"/>
  </w:num>
  <w:num w:numId="3">
    <w:abstractNumId w:val="3"/>
  </w:num>
  <w:num w:numId="4">
    <w:abstractNumId w:val="2"/>
  </w:num>
  <w:num w:numId="5">
    <w:abstractNumId w:val="7"/>
  </w:num>
  <w:num w:numId="6">
    <w:abstractNumId w:val="6"/>
  </w:num>
  <w:num w:numId="7">
    <w:abstractNumId w:val="8"/>
  </w:num>
  <w:num w:numId="8">
    <w:abstractNumId w:val="9"/>
  </w:num>
  <w:num w:numId="9">
    <w:abstractNumId w:val="4"/>
  </w:num>
  <w:num w:numId="10">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92D"/>
    <w:rsid w:val="00027B20"/>
    <w:rsid w:val="0003367B"/>
    <w:rsid w:val="00043131"/>
    <w:rsid w:val="00050703"/>
    <w:rsid w:val="00061EA1"/>
    <w:rsid w:val="00063E6B"/>
    <w:rsid w:val="00072D40"/>
    <w:rsid w:val="00082354"/>
    <w:rsid w:val="00082A72"/>
    <w:rsid w:val="000A44FE"/>
    <w:rsid w:val="000C6AB3"/>
    <w:rsid w:val="000D1AD9"/>
    <w:rsid w:val="000D5676"/>
    <w:rsid w:val="000D7D3C"/>
    <w:rsid w:val="001169C1"/>
    <w:rsid w:val="00130D6A"/>
    <w:rsid w:val="00141918"/>
    <w:rsid w:val="00156120"/>
    <w:rsid w:val="00165EAB"/>
    <w:rsid w:val="00175942"/>
    <w:rsid w:val="00180719"/>
    <w:rsid w:val="001820B8"/>
    <w:rsid w:val="00184256"/>
    <w:rsid w:val="0019407A"/>
    <w:rsid w:val="001B2E64"/>
    <w:rsid w:val="001E4056"/>
    <w:rsid w:val="001E6B74"/>
    <w:rsid w:val="001F60AD"/>
    <w:rsid w:val="00200EF8"/>
    <w:rsid w:val="00234F5C"/>
    <w:rsid w:val="002373E9"/>
    <w:rsid w:val="00250ED3"/>
    <w:rsid w:val="002603C0"/>
    <w:rsid w:val="002E6CE8"/>
    <w:rsid w:val="002F7185"/>
    <w:rsid w:val="003000A1"/>
    <w:rsid w:val="00337E57"/>
    <w:rsid w:val="0034592D"/>
    <w:rsid w:val="00366882"/>
    <w:rsid w:val="00376418"/>
    <w:rsid w:val="00377916"/>
    <w:rsid w:val="003A3C86"/>
    <w:rsid w:val="003A3EE9"/>
    <w:rsid w:val="003C5094"/>
    <w:rsid w:val="003C70C1"/>
    <w:rsid w:val="003D3557"/>
    <w:rsid w:val="003E4854"/>
    <w:rsid w:val="003E4C44"/>
    <w:rsid w:val="003F6BDF"/>
    <w:rsid w:val="004142EE"/>
    <w:rsid w:val="00453859"/>
    <w:rsid w:val="00487F59"/>
    <w:rsid w:val="004E480B"/>
    <w:rsid w:val="004F1F04"/>
    <w:rsid w:val="0050575B"/>
    <w:rsid w:val="00526C7B"/>
    <w:rsid w:val="005337AE"/>
    <w:rsid w:val="00536B1F"/>
    <w:rsid w:val="00536D06"/>
    <w:rsid w:val="00541414"/>
    <w:rsid w:val="005440A7"/>
    <w:rsid w:val="00544C05"/>
    <w:rsid w:val="005514A5"/>
    <w:rsid w:val="00561E14"/>
    <w:rsid w:val="00571CF6"/>
    <w:rsid w:val="005A365E"/>
    <w:rsid w:val="005A4C3F"/>
    <w:rsid w:val="005C3590"/>
    <w:rsid w:val="005C724E"/>
    <w:rsid w:val="005D2529"/>
    <w:rsid w:val="005F18F8"/>
    <w:rsid w:val="005F7BB0"/>
    <w:rsid w:val="00601926"/>
    <w:rsid w:val="00611408"/>
    <w:rsid w:val="00617EE8"/>
    <w:rsid w:val="0062608E"/>
    <w:rsid w:val="00631ED9"/>
    <w:rsid w:val="006472F4"/>
    <w:rsid w:val="00652056"/>
    <w:rsid w:val="0066419B"/>
    <w:rsid w:val="00694837"/>
    <w:rsid w:val="006A79B8"/>
    <w:rsid w:val="006D07AC"/>
    <w:rsid w:val="006D2D65"/>
    <w:rsid w:val="006F1359"/>
    <w:rsid w:val="006F5956"/>
    <w:rsid w:val="006F6C33"/>
    <w:rsid w:val="00703D6A"/>
    <w:rsid w:val="007106A7"/>
    <w:rsid w:val="0072139E"/>
    <w:rsid w:val="00721B62"/>
    <w:rsid w:val="00746A4D"/>
    <w:rsid w:val="00747748"/>
    <w:rsid w:val="00764489"/>
    <w:rsid w:val="007C0EBC"/>
    <w:rsid w:val="007C6871"/>
    <w:rsid w:val="007D394B"/>
    <w:rsid w:val="007F4581"/>
    <w:rsid w:val="0081130C"/>
    <w:rsid w:val="00855EBF"/>
    <w:rsid w:val="008D7ACA"/>
    <w:rsid w:val="008F6310"/>
    <w:rsid w:val="0090771E"/>
    <w:rsid w:val="009173A2"/>
    <w:rsid w:val="00943535"/>
    <w:rsid w:val="0096071E"/>
    <w:rsid w:val="009843BD"/>
    <w:rsid w:val="009A37CA"/>
    <w:rsid w:val="009B0CF3"/>
    <w:rsid w:val="009B3C43"/>
    <w:rsid w:val="009C7F79"/>
    <w:rsid w:val="009D1465"/>
    <w:rsid w:val="009D199C"/>
    <w:rsid w:val="009D6264"/>
    <w:rsid w:val="009D7F57"/>
    <w:rsid w:val="009E58C8"/>
    <w:rsid w:val="00A0139C"/>
    <w:rsid w:val="00A01C4F"/>
    <w:rsid w:val="00A1511D"/>
    <w:rsid w:val="00A252A9"/>
    <w:rsid w:val="00A30A84"/>
    <w:rsid w:val="00A359D9"/>
    <w:rsid w:val="00A4754C"/>
    <w:rsid w:val="00A66385"/>
    <w:rsid w:val="00AA54A2"/>
    <w:rsid w:val="00AC0163"/>
    <w:rsid w:val="00AC37A6"/>
    <w:rsid w:val="00AC3BD5"/>
    <w:rsid w:val="00AD36B4"/>
    <w:rsid w:val="00AE3588"/>
    <w:rsid w:val="00AF2A22"/>
    <w:rsid w:val="00B054D2"/>
    <w:rsid w:val="00B06F74"/>
    <w:rsid w:val="00B23DD0"/>
    <w:rsid w:val="00B40B90"/>
    <w:rsid w:val="00B50BB1"/>
    <w:rsid w:val="00B634AB"/>
    <w:rsid w:val="00B663CF"/>
    <w:rsid w:val="00B7572F"/>
    <w:rsid w:val="00B90563"/>
    <w:rsid w:val="00B9436D"/>
    <w:rsid w:val="00BC13A8"/>
    <w:rsid w:val="00BD017C"/>
    <w:rsid w:val="00BD2631"/>
    <w:rsid w:val="00BD5716"/>
    <w:rsid w:val="00BD57A0"/>
    <w:rsid w:val="00BD5F19"/>
    <w:rsid w:val="00BD76A0"/>
    <w:rsid w:val="00C127CC"/>
    <w:rsid w:val="00C24817"/>
    <w:rsid w:val="00C32ADE"/>
    <w:rsid w:val="00C360B0"/>
    <w:rsid w:val="00C76B19"/>
    <w:rsid w:val="00C840B3"/>
    <w:rsid w:val="00C84DCD"/>
    <w:rsid w:val="00CB4855"/>
    <w:rsid w:val="00CC4035"/>
    <w:rsid w:val="00CC4251"/>
    <w:rsid w:val="00CD6754"/>
    <w:rsid w:val="00CE1B7C"/>
    <w:rsid w:val="00CF2B30"/>
    <w:rsid w:val="00D3045F"/>
    <w:rsid w:val="00D77A60"/>
    <w:rsid w:val="00D91721"/>
    <w:rsid w:val="00D94CC5"/>
    <w:rsid w:val="00DA22F6"/>
    <w:rsid w:val="00DD0CDE"/>
    <w:rsid w:val="00DD19A9"/>
    <w:rsid w:val="00DF63B4"/>
    <w:rsid w:val="00E20B8C"/>
    <w:rsid w:val="00E2549A"/>
    <w:rsid w:val="00E703DD"/>
    <w:rsid w:val="00E85F64"/>
    <w:rsid w:val="00E928C8"/>
    <w:rsid w:val="00EA3A77"/>
    <w:rsid w:val="00EA6BDD"/>
    <w:rsid w:val="00EB1718"/>
    <w:rsid w:val="00EB4312"/>
    <w:rsid w:val="00EB527E"/>
    <w:rsid w:val="00EB5AD3"/>
    <w:rsid w:val="00EB5C6B"/>
    <w:rsid w:val="00EC4D52"/>
    <w:rsid w:val="00EC71F3"/>
    <w:rsid w:val="00F010A5"/>
    <w:rsid w:val="00F040B0"/>
    <w:rsid w:val="00F2201B"/>
    <w:rsid w:val="00F317BF"/>
    <w:rsid w:val="00F460CF"/>
    <w:rsid w:val="00F4717A"/>
    <w:rsid w:val="00FA01DC"/>
    <w:rsid w:val="00FA01E1"/>
    <w:rsid w:val="00FA3D72"/>
    <w:rsid w:val="00FA7493"/>
    <w:rsid w:val="00FB61D6"/>
    <w:rsid w:val="00FF4B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F932884"/>
  <w15:chartTrackingRefBased/>
  <w15:docId w15:val="{C5F18C94-F74B-4457-80D2-50287CDD2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Pr>
      <w:sz w:val="24"/>
      <w:szCs w:val="24"/>
    </w:rPr>
  </w:style>
  <w:style w:type="paragraph" w:styleId="1">
    <w:name w:val="heading 1"/>
    <w:basedOn w:val="a2"/>
    <w:next w:val="a2"/>
    <w:link w:val="10"/>
    <w:qFormat/>
    <w:rsid w:val="00C24817"/>
    <w:pPr>
      <w:keepNext/>
      <w:spacing w:before="240" w:after="60"/>
      <w:outlineLvl w:val="0"/>
    </w:pPr>
    <w:rPr>
      <w:rFonts w:ascii="Arial" w:hAnsi="Arial" w:cs="Arial"/>
      <w:b/>
      <w:bCs/>
      <w:kern w:val="32"/>
      <w:sz w:val="32"/>
      <w:szCs w:val="32"/>
    </w:rPr>
  </w:style>
  <w:style w:type="paragraph" w:styleId="20">
    <w:name w:val="heading 2"/>
    <w:basedOn w:val="a2"/>
    <w:next w:val="a2"/>
    <w:link w:val="21"/>
    <w:qFormat/>
    <w:rsid w:val="009A37CA"/>
    <w:pPr>
      <w:keepNext/>
      <w:spacing w:before="240" w:after="60"/>
      <w:outlineLvl w:val="1"/>
    </w:pPr>
    <w:rPr>
      <w:rFonts w:ascii="Arial" w:hAnsi="Arial" w:cs="Arial"/>
      <w:b/>
      <w:bCs/>
      <w:i/>
      <w:iCs/>
      <w:sz w:val="28"/>
      <w:szCs w:val="28"/>
    </w:rPr>
  </w:style>
  <w:style w:type="paragraph" w:styleId="3">
    <w:name w:val="heading 3"/>
    <w:basedOn w:val="a2"/>
    <w:next w:val="a2"/>
    <w:link w:val="30"/>
    <w:qFormat/>
    <w:rsid w:val="00C24817"/>
    <w:pPr>
      <w:keepNext/>
      <w:spacing w:before="240" w:after="60"/>
      <w:outlineLvl w:val="2"/>
    </w:pPr>
    <w:rPr>
      <w:rFonts w:ascii="Arial" w:hAnsi="Arial" w:cs="Arial"/>
      <w:b/>
      <w:bCs/>
      <w:sz w:val="26"/>
      <w:szCs w:val="26"/>
    </w:rPr>
  </w:style>
  <w:style w:type="paragraph" w:styleId="4">
    <w:name w:val="heading 4"/>
    <w:aliases w:val="Колонтитул"/>
    <w:basedOn w:val="a2"/>
    <w:next w:val="a2"/>
    <w:link w:val="40"/>
    <w:qFormat/>
    <w:rsid w:val="00072D40"/>
    <w:pPr>
      <w:keepNext/>
      <w:widowControl w:val="0"/>
      <w:autoSpaceDE w:val="0"/>
      <w:autoSpaceDN w:val="0"/>
      <w:adjustRightInd w:val="0"/>
      <w:ind w:firstLine="709"/>
      <w:jc w:val="center"/>
      <w:outlineLvl w:val="3"/>
    </w:pPr>
    <w:rPr>
      <w:rFonts w:ascii="Arial" w:hAnsi="Arial" w:cs="Courier New"/>
      <w:b/>
      <w:color w:val="000000"/>
      <w:sz w:val="28"/>
      <w:szCs w:val="16"/>
    </w:rPr>
  </w:style>
  <w:style w:type="paragraph" w:styleId="50">
    <w:name w:val="heading 5"/>
    <w:basedOn w:val="a2"/>
    <w:next w:val="a2"/>
    <w:link w:val="51"/>
    <w:qFormat/>
    <w:rsid w:val="00072D40"/>
    <w:pPr>
      <w:keepNext/>
      <w:widowControl w:val="0"/>
      <w:autoSpaceDE w:val="0"/>
      <w:autoSpaceDN w:val="0"/>
      <w:adjustRightInd w:val="0"/>
      <w:ind w:firstLine="709"/>
      <w:jc w:val="center"/>
      <w:outlineLvl w:val="4"/>
    </w:pPr>
    <w:rPr>
      <w:rFonts w:ascii="Arial" w:eastAsia="Calibri" w:hAnsi="Arial" w:cs="Courier New"/>
      <w:b/>
      <w:bCs/>
      <w:color w:val="993366"/>
      <w:sz w:val="20"/>
      <w:szCs w:val="20"/>
    </w:rPr>
  </w:style>
  <w:style w:type="paragraph" w:styleId="6">
    <w:name w:val="heading 6"/>
    <w:basedOn w:val="a2"/>
    <w:next w:val="a2"/>
    <w:link w:val="60"/>
    <w:qFormat/>
    <w:rsid w:val="00072D40"/>
    <w:pPr>
      <w:keepNext/>
      <w:widowControl w:val="0"/>
      <w:autoSpaceDE w:val="0"/>
      <w:autoSpaceDN w:val="0"/>
      <w:adjustRightInd w:val="0"/>
      <w:ind w:firstLine="709"/>
      <w:jc w:val="center"/>
      <w:outlineLvl w:val="5"/>
    </w:pPr>
    <w:rPr>
      <w:rFonts w:ascii="Arial" w:hAnsi="Arial" w:cs="Courier New"/>
      <w:bCs/>
      <w:color w:val="000000"/>
      <w:sz w:val="28"/>
      <w:szCs w:val="16"/>
      <w:u w:val="single"/>
    </w:rPr>
  </w:style>
  <w:style w:type="paragraph" w:styleId="7">
    <w:name w:val="heading 7"/>
    <w:basedOn w:val="a2"/>
    <w:next w:val="a2"/>
    <w:link w:val="70"/>
    <w:qFormat/>
    <w:rsid w:val="00072D40"/>
    <w:pPr>
      <w:keepNext/>
      <w:jc w:val="center"/>
      <w:outlineLvl w:val="6"/>
    </w:pPr>
    <w:rPr>
      <w:rFonts w:eastAsia="Calibri"/>
      <w:b/>
      <w:sz w:val="22"/>
      <w:szCs w:val="20"/>
    </w:rPr>
  </w:style>
  <w:style w:type="paragraph" w:styleId="8">
    <w:name w:val="heading 8"/>
    <w:basedOn w:val="a2"/>
    <w:next w:val="a2"/>
    <w:link w:val="80"/>
    <w:qFormat/>
    <w:rsid w:val="00072D40"/>
    <w:pPr>
      <w:keepNext/>
      <w:widowControl w:val="0"/>
      <w:autoSpaceDE w:val="0"/>
      <w:autoSpaceDN w:val="0"/>
      <w:adjustRightInd w:val="0"/>
      <w:ind w:firstLine="709"/>
      <w:jc w:val="both"/>
      <w:outlineLvl w:val="7"/>
    </w:pPr>
    <w:rPr>
      <w:rFonts w:ascii="Arial" w:hAnsi="Arial" w:cs="Courier New"/>
      <w:b/>
      <w:bCs/>
      <w:color w:val="333399"/>
      <w:sz w:val="28"/>
      <w:szCs w:val="16"/>
    </w:rPr>
  </w:style>
  <w:style w:type="paragraph" w:styleId="9">
    <w:name w:val="heading 9"/>
    <w:basedOn w:val="a2"/>
    <w:next w:val="a2"/>
    <w:link w:val="90"/>
    <w:qFormat/>
    <w:rsid w:val="00072D40"/>
    <w:pPr>
      <w:keepNext/>
      <w:framePr w:hSpace="180" w:wrap="around" w:vAnchor="text" w:hAnchor="margin" w:y="-10"/>
      <w:widowControl w:val="0"/>
      <w:autoSpaceDE w:val="0"/>
      <w:autoSpaceDN w:val="0"/>
      <w:adjustRightInd w:val="0"/>
      <w:ind w:firstLine="709"/>
      <w:jc w:val="both"/>
      <w:outlineLvl w:val="8"/>
    </w:pPr>
    <w:rPr>
      <w:rFonts w:ascii="Arial" w:hAnsi="Arial" w:cs="Courier New"/>
      <w:bCs/>
      <w:color w:val="000000"/>
      <w:sz w:val="28"/>
      <w:szCs w:val="16"/>
      <w:u w:val="single"/>
      <w:vertAlign w:val="superscript"/>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header"/>
    <w:basedOn w:val="a2"/>
    <w:link w:val="a7"/>
    <w:rsid w:val="00F460CF"/>
    <w:pPr>
      <w:tabs>
        <w:tab w:val="center" w:pos="4677"/>
        <w:tab w:val="right" w:pos="9355"/>
      </w:tabs>
    </w:pPr>
  </w:style>
  <w:style w:type="paragraph" w:styleId="a8">
    <w:name w:val="footer"/>
    <w:basedOn w:val="a2"/>
    <w:link w:val="a9"/>
    <w:rsid w:val="00F460CF"/>
    <w:pPr>
      <w:tabs>
        <w:tab w:val="center" w:pos="4677"/>
        <w:tab w:val="right" w:pos="9355"/>
      </w:tabs>
    </w:pPr>
  </w:style>
  <w:style w:type="table" w:styleId="aa">
    <w:name w:val="Table Grid"/>
    <w:basedOn w:val="a4"/>
    <w:rsid w:val="00C248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1">
    <w:name w:val="Колонтитул 4"/>
    <w:basedOn w:val="a2"/>
    <w:rsid w:val="00611408"/>
    <w:pPr>
      <w:spacing w:line="220" w:lineRule="exact"/>
      <w:jc w:val="center"/>
    </w:pPr>
    <w:rPr>
      <w:sz w:val="20"/>
      <w:szCs w:val="20"/>
    </w:rPr>
  </w:style>
  <w:style w:type="paragraph" w:customStyle="1" w:styleId="11">
    <w:name w:val="Колонтитул 11"/>
    <w:basedOn w:val="41"/>
    <w:rsid w:val="00611408"/>
    <w:rPr>
      <w:sz w:val="18"/>
    </w:rPr>
  </w:style>
  <w:style w:type="paragraph" w:customStyle="1" w:styleId="71">
    <w:name w:val="Колонтитул 7"/>
    <w:basedOn w:val="a2"/>
    <w:rsid w:val="00611408"/>
    <w:pPr>
      <w:spacing w:before="40" w:line="140" w:lineRule="exact"/>
      <w:jc w:val="center"/>
    </w:pPr>
    <w:rPr>
      <w:sz w:val="16"/>
      <w:szCs w:val="20"/>
    </w:rPr>
  </w:style>
  <w:style w:type="character" w:customStyle="1" w:styleId="wmi-callto">
    <w:name w:val="wmi-callto"/>
    <w:rsid w:val="00611408"/>
  </w:style>
  <w:style w:type="paragraph" w:customStyle="1" w:styleId="31">
    <w:name w:val="Колонтитул 3"/>
    <w:basedOn w:val="a2"/>
    <w:rsid w:val="00611408"/>
    <w:pPr>
      <w:spacing w:before="120"/>
      <w:jc w:val="center"/>
    </w:pPr>
    <w:rPr>
      <w:sz w:val="40"/>
      <w:szCs w:val="20"/>
    </w:rPr>
  </w:style>
  <w:style w:type="character" w:styleId="ab">
    <w:name w:val="page number"/>
    <w:rsid w:val="00611408"/>
    <w:rPr>
      <w:rFonts w:ascii="Times New Roman" w:hAnsi="Times New Roman" w:cs="Times New Roman" w:hint="default"/>
      <w:sz w:val="32"/>
    </w:rPr>
  </w:style>
  <w:style w:type="paragraph" w:customStyle="1" w:styleId="ConsPlusNormal">
    <w:name w:val="ConsPlusNormal"/>
    <w:rsid w:val="00FB61D6"/>
    <w:pPr>
      <w:widowControl w:val="0"/>
      <w:autoSpaceDE w:val="0"/>
      <w:autoSpaceDN w:val="0"/>
    </w:pPr>
    <w:rPr>
      <w:rFonts w:ascii="Calibri" w:hAnsi="Calibri" w:cs="Calibri"/>
      <w:sz w:val="22"/>
    </w:rPr>
  </w:style>
  <w:style w:type="paragraph" w:styleId="12">
    <w:name w:val="toc 1"/>
    <w:basedOn w:val="a2"/>
    <w:next w:val="a2"/>
    <w:autoRedefine/>
    <w:semiHidden/>
    <w:rsid w:val="00FB61D6"/>
  </w:style>
  <w:style w:type="paragraph" w:styleId="32">
    <w:name w:val="toc 3"/>
    <w:basedOn w:val="a2"/>
    <w:next w:val="a2"/>
    <w:autoRedefine/>
    <w:semiHidden/>
    <w:rsid w:val="00FB61D6"/>
    <w:pPr>
      <w:ind w:left="480"/>
    </w:pPr>
  </w:style>
  <w:style w:type="paragraph" w:styleId="22">
    <w:name w:val="toc 2"/>
    <w:basedOn w:val="a2"/>
    <w:next w:val="a2"/>
    <w:autoRedefine/>
    <w:semiHidden/>
    <w:rsid w:val="00FB61D6"/>
    <w:pPr>
      <w:ind w:left="240"/>
    </w:pPr>
  </w:style>
  <w:style w:type="character" w:styleId="ac">
    <w:name w:val="Hyperlink"/>
    <w:basedOn w:val="a3"/>
    <w:rsid w:val="00FB61D6"/>
    <w:rPr>
      <w:color w:val="0000FF"/>
      <w:u w:val="single"/>
    </w:rPr>
  </w:style>
  <w:style w:type="character" w:customStyle="1" w:styleId="10">
    <w:name w:val="Заголовок 1 Знак"/>
    <w:basedOn w:val="a3"/>
    <w:link w:val="1"/>
    <w:locked/>
    <w:rsid w:val="00072D40"/>
    <w:rPr>
      <w:rFonts w:ascii="Arial" w:hAnsi="Arial" w:cs="Arial"/>
      <w:b/>
      <w:bCs/>
      <w:kern w:val="32"/>
      <w:sz w:val="32"/>
      <w:szCs w:val="32"/>
      <w:lang w:val="ru-RU" w:eastAsia="ru-RU" w:bidi="ar-SA"/>
    </w:rPr>
  </w:style>
  <w:style w:type="character" w:customStyle="1" w:styleId="21">
    <w:name w:val="Заголовок 2 Знак"/>
    <w:basedOn w:val="a3"/>
    <w:link w:val="20"/>
    <w:locked/>
    <w:rsid w:val="00072D40"/>
    <w:rPr>
      <w:rFonts w:ascii="Arial" w:hAnsi="Arial" w:cs="Arial"/>
      <w:b/>
      <w:bCs/>
      <w:i/>
      <w:iCs/>
      <w:sz w:val="28"/>
      <w:szCs w:val="28"/>
      <w:lang w:val="ru-RU" w:eastAsia="ru-RU" w:bidi="ar-SA"/>
    </w:rPr>
  </w:style>
  <w:style w:type="character" w:customStyle="1" w:styleId="30">
    <w:name w:val="Заголовок 3 Знак"/>
    <w:basedOn w:val="a3"/>
    <w:link w:val="3"/>
    <w:locked/>
    <w:rsid w:val="00072D40"/>
    <w:rPr>
      <w:rFonts w:ascii="Arial" w:hAnsi="Arial" w:cs="Arial"/>
      <w:b/>
      <w:bCs/>
      <w:sz w:val="26"/>
      <w:szCs w:val="26"/>
      <w:lang w:val="ru-RU" w:eastAsia="ru-RU" w:bidi="ar-SA"/>
    </w:rPr>
  </w:style>
  <w:style w:type="character" w:customStyle="1" w:styleId="40">
    <w:name w:val="Заголовок 4 Знак"/>
    <w:aliases w:val="Колонтитул Знак"/>
    <w:basedOn w:val="a3"/>
    <w:link w:val="4"/>
    <w:locked/>
    <w:rsid w:val="00072D40"/>
    <w:rPr>
      <w:rFonts w:ascii="Arial" w:hAnsi="Arial" w:cs="Courier New"/>
      <w:b/>
      <w:color w:val="000000"/>
      <w:sz w:val="28"/>
      <w:szCs w:val="16"/>
      <w:lang w:val="ru-RU" w:eastAsia="ru-RU" w:bidi="ar-SA"/>
    </w:rPr>
  </w:style>
  <w:style w:type="character" w:customStyle="1" w:styleId="51">
    <w:name w:val="Заголовок 5 Знак"/>
    <w:basedOn w:val="a3"/>
    <w:link w:val="50"/>
    <w:locked/>
    <w:rsid w:val="00072D40"/>
    <w:rPr>
      <w:rFonts w:ascii="Arial" w:eastAsia="Calibri" w:hAnsi="Arial" w:cs="Courier New"/>
      <w:b/>
      <w:bCs/>
      <w:color w:val="993366"/>
      <w:lang w:val="ru-RU" w:eastAsia="ru-RU" w:bidi="ar-SA"/>
    </w:rPr>
  </w:style>
  <w:style w:type="character" w:customStyle="1" w:styleId="60">
    <w:name w:val="Заголовок 6 Знак"/>
    <w:basedOn w:val="a3"/>
    <w:link w:val="6"/>
    <w:locked/>
    <w:rsid w:val="00072D40"/>
    <w:rPr>
      <w:rFonts w:ascii="Arial" w:hAnsi="Arial" w:cs="Courier New"/>
      <w:bCs/>
      <w:color w:val="000000"/>
      <w:sz w:val="28"/>
      <w:szCs w:val="16"/>
      <w:u w:val="single"/>
      <w:lang w:val="ru-RU" w:eastAsia="ru-RU" w:bidi="ar-SA"/>
    </w:rPr>
  </w:style>
  <w:style w:type="character" w:customStyle="1" w:styleId="70">
    <w:name w:val="Заголовок 7 Знак"/>
    <w:basedOn w:val="a3"/>
    <w:link w:val="7"/>
    <w:locked/>
    <w:rsid w:val="00072D40"/>
    <w:rPr>
      <w:rFonts w:eastAsia="Calibri"/>
      <w:b/>
      <w:sz w:val="22"/>
      <w:lang w:val="ru-RU" w:eastAsia="ru-RU" w:bidi="ar-SA"/>
    </w:rPr>
  </w:style>
  <w:style w:type="character" w:customStyle="1" w:styleId="80">
    <w:name w:val="Заголовок 8 Знак"/>
    <w:basedOn w:val="a3"/>
    <w:link w:val="8"/>
    <w:locked/>
    <w:rsid w:val="00072D40"/>
    <w:rPr>
      <w:rFonts w:ascii="Arial" w:hAnsi="Arial" w:cs="Courier New"/>
      <w:b/>
      <w:bCs/>
      <w:color w:val="333399"/>
      <w:sz w:val="28"/>
      <w:szCs w:val="16"/>
      <w:lang w:val="ru-RU" w:eastAsia="ru-RU" w:bidi="ar-SA"/>
    </w:rPr>
  </w:style>
  <w:style w:type="character" w:customStyle="1" w:styleId="90">
    <w:name w:val="Заголовок 9 Знак"/>
    <w:basedOn w:val="a3"/>
    <w:link w:val="9"/>
    <w:locked/>
    <w:rsid w:val="00072D40"/>
    <w:rPr>
      <w:rFonts w:ascii="Arial" w:hAnsi="Arial" w:cs="Courier New"/>
      <w:bCs/>
      <w:color w:val="000000"/>
      <w:sz w:val="28"/>
      <w:szCs w:val="16"/>
      <w:u w:val="single"/>
      <w:vertAlign w:val="superscript"/>
      <w:lang w:val="ru-RU" w:eastAsia="ru-RU" w:bidi="ar-SA"/>
    </w:rPr>
  </w:style>
  <w:style w:type="paragraph" w:styleId="42">
    <w:name w:val="toc 4"/>
    <w:basedOn w:val="a2"/>
    <w:next w:val="a2"/>
    <w:autoRedefine/>
    <w:rsid w:val="00072D40"/>
    <w:pPr>
      <w:tabs>
        <w:tab w:val="right" w:leader="dot" w:pos="9072"/>
        <w:tab w:val="right" w:leader="dot" w:pos="9497"/>
      </w:tabs>
      <w:spacing w:line="360" w:lineRule="auto"/>
      <w:ind w:left="964" w:right="567" w:firstLine="624"/>
    </w:pPr>
    <w:rPr>
      <w:rFonts w:eastAsia="Calibri"/>
    </w:rPr>
  </w:style>
  <w:style w:type="character" w:customStyle="1" w:styleId="a7">
    <w:name w:val="Верхний колонтитул Знак"/>
    <w:basedOn w:val="a3"/>
    <w:link w:val="a6"/>
    <w:locked/>
    <w:rsid w:val="00072D40"/>
    <w:rPr>
      <w:sz w:val="24"/>
      <w:szCs w:val="24"/>
      <w:lang w:val="ru-RU" w:eastAsia="ru-RU" w:bidi="ar-SA"/>
    </w:rPr>
  </w:style>
  <w:style w:type="character" w:customStyle="1" w:styleId="a9">
    <w:name w:val="Нижний колонтитул Знак"/>
    <w:basedOn w:val="a3"/>
    <w:link w:val="a8"/>
    <w:locked/>
    <w:rsid w:val="00072D40"/>
    <w:rPr>
      <w:sz w:val="24"/>
      <w:szCs w:val="24"/>
      <w:lang w:val="ru-RU" w:eastAsia="ru-RU" w:bidi="ar-SA"/>
    </w:rPr>
  </w:style>
  <w:style w:type="paragraph" w:styleId="ad">
    <w:name w:val="Balloon Text"/>
    <w:basedOn w:val="a2"/>
    <w:link w:val="ae"/>
    <w:rsid w:val="00072D40"/>
    <w:pPr>
      <w:jc w:val="center"/>
    </w:pPr>
    <w:rPr>
      <w:rFonts w:ascii="Tahoma" w:hAnsi="Tahoma" w:cs="Tahoma"/>
      <w:sz w:val="16"/>
      <w:szCs w:val="16"/>
      <w:lang w:eastAsia="en-US"/>
    </w:rPr>
  </w:style>
  <w:style w:type="character" w:customStyle="1" w:styleId="ae">
    <w:name w:val="Текст выноски Знак"/>
    <w:basedOn w:val="a3"/>
    <w:link w:val="ad"/>
    <w:locked/>
    <w:rsid w:val="00072D40"/>
    <w:rPr>
      <w:rFonts w:ascii="Tahoma" w:hAnsi="Tahoma" w:cs="Tahoma"/>
      <w:sz w:val="16"/>
      <w:szCs w:val="16"/>
      <w:lang w:val="ru-RU" w:eastAsia="en-US" w:bidi="ar-SA"/>
    </w:rPr>
  </w:style>
  <w:style w:type="paragraph" w:styleId="af">
    <w:name w:val="Body Text"/>
    <w:aliases w:val="Основной нормальный,Oaaee?iue,Oaaee?iue1,Oaaee?iue2,Oaaee?iue3,Oaaee?iue4,Oaaee?iue5,Oaaee?iue11,Oaaee?iue21,Oaaee?iue31,Oaaee?iue41,Табличный,Табличный1,Табличный2,Табличный3,Табличный4,Табличный5,Табличный11,Табличный21,Табличный31"/>
    <w:basedOn w:val="a2"/>
    <w:link w:val="af0"/>
    <w:rsid w:val="00072D40"/>
    <w:pPr>
      <w:spacing w:after="120"/>
    </w:pPr>
    <w:rPr>
      <w:rFonts w:eastAsia="Calibri"/>
      <w:sz w:val="20"/>
      <w:szCs w:val="20"/>
    </w:rPr>
  </w:style>
  <w:style w:type="character" w:customStyle="1" w:styleId="af0">
    <w:name w:val="Основной текст Знак"/>
    <w:aliases w:val="Основной нормальный Знак,Oaaee?iue Знак,Oaaee?iue1 Знак,Oaaee?iue2 Знак,Oaaee?iue3 Знак,Oaaee?iue4 Знак,Oaaee?iue5 Знак,Oaaee?iue11 Знак,Oaaee?iue21 Знак,Oaaee?iue31 Знак,Oaaee?iue41 Знак,Табличный Знак,Табличный1 Знак"/>
    <w:basedOn w:val="a3"/>
    <w:link w:val="af"/>
    <w:locked/>
    <w:rsid w:val="00072D40"/>
    <w:rPr>
      <w:rFonts w:eastAsia="Calibri"/>
      <w:lang w:val="ru-RU" w:eastAsia="ru-RU" w:bidi="ar-SA"/>
    </w:rPr>
  </w:style>
  <w:style w:type="paragraph" w:customStyle="1" w:styleId="13">
    <w:name w:val="Заголовок оглавления1"/>
    <w:basedOn w:val="1"/>
    <w:next w:val="a2"/>
    <w:rsid w:val="00072D40"/>
    <w:pPr>
      <w:keepLines/>
      <w:spacing w:before="480" w:after="0"/>
      <w:jc w:val="center"/>
      <w:outlineLvl w:val="9"/>
    </w:pPr>
    <w:rPr>
      <w:rFonts w:ascii="Cambria" w:eastAsia="Calibri" w:hAnsi="Cambria" w:cs="Cambria"/>
      <w:color w:val="365F91"/>
      <w:kern w:val="0"/>
      <w:sz w:val="28"/>
      <w:szCs w:val="28"/>
      <w:lang w:eastAsia="en-US"/>
    </w:rPr>
  </w:style>
  <w:style w:type="paragraph" w:styleId="af1">
    <w:name w:val="Document Map"/>
    <w:basedOn w:val="a2"/>
    <w:link w:val="af2"/>
    <w:rsid w:val="00072D40"/>
    <w:pPr>
      <w:jc w:val="center"/>
    </w:pPr>
    <w:rPr>
      <w:rFonts w:ascii="Tahoma" w:hAnsi="Tahoma" w:cs="Tahoma"/>
      <w:sz w:val="16"/>
      <w:szCs w:val="16"/>
      <w:lang w:eastAsia="en-US"/>
    </w:rPr>
  </w:style>
  <w:style w:type="character" w:customStyle="1" w:styleId="af2">
    <w:name w:val="Схема документа Знак"/>
    <w:basedOn w:val="a3"/>
    <w:link w:val="af1"/>
    <w:locked/>
    <w:rsid w:val="00072D40"/>
    <w:rPr>
      <w:rFonts w:ascii="Tahoma" w:hAnsi="Tahoma" w:cs="Tahoma"/>
      <w:sz w:val="16"/>
      <w:szCs w:val="16"/>
      <w:lang w:val="ru-RU" w:eastAsia="en-US" w:bidi="ar-SA"/>
    </w:rPr>
  </w:style>
  <w:style w:type="paragraph" w:customStyle="1" w:styleId="14">
    <w:name w:val="Абзац списка1"/>
    <w:basedOn w:val="a2"/>
    <w:link w:val="ListParagraphChar"/>
    <w:rsid w:val="00072D40"/>
    <w:pPr>
      <w:ind w:left="720"/>
      <w:jc w:val="center"/>
    </w:pPr>
    <w:rPr>
      <w:rFonts w:ascii="Calibri" w:hAnsi="Calibri"/>
      <w:sz w:val="20"/>
      <w:szCs w:val="20"/>
      <w:lang w:eastAsia="en-US"/>
    </w:rPr>
  </w:style>
  <w:style w:type="paragraph" w:styleId="23">
    <w:name w:val="Body Text Indent 2"/>
    <w:basedOn w:val="a2"/>
    <w:link w:val="24"/>
    <w:rsid w:val="00072D40"/>
    <w:pPr>
      <w:spacing w:after="120" w:line="480" w:lineRule="auto"/>
      <w:ind w:left="283"/>
      <w:jc w:val="center"/>
    </w:pPr>
    <w:rPr>
      <w:rFonts w:ascii="Calibri" w:hAnsi="Calibri" w:cs="Calibri"/>
      <w:sz w:val="22"/>
      <w:szCs w:val="22"/>
      <w:lang w:eastAsia="en-US"/>
    </w:rPr>
  </w:style>
  <w:style w:type="character" w:customStyle="1" w:styleId="24">
    <w:name w:val="Основной текст с отступом 2 Знак"/>
    <w:basedOn w:val="a3"/>
    <w:link w:val="23"/>
    <w:locked/>
    <w:rsid w:val="00072D40"/>
    <w:rPr>
      <w:rFonts w:ascii="Calibri" w:hAnsi="Calibri" w:cs="Calibri"/>
      <w:sz w:val="22"/>
      <w:szCs w:val="22"/>
      <w:lang w:val="ru-RU" w:eastAsia="en-US" w:bidi="ar-SA"/>
    </w:rPr>
  </w:style>
  <w:style w:type="paragraph" w:customStyle="1" w:styleId="consplusnormal0">
    <w:name w:val="consplusnormal"/>
    <w:basedOn w:val="a2"/>
    <w:rsid w:val="00072D40"/>
    <w:pPr>
      <w:autoSpaceDE w:val="0"/>
      <w:autoSpaceDN w:val="0"/>
      <w:ind w:firstLine="720"/>
    </w:pPr>
    <w:rPr>
      <w:rFonts w:ascii="Arial" w:eastAsia="Calibri" w:hAnsi="Arial" w:cs="Arial"/>
      <w:color w:val="514F50"/>
      <w:sz w:val="20"/>
      <w:szCs w:val="20"/>
    </w:rPr>
  </w:style>
  <w:style w:type="paragraph" w:styleId="af3">
    <w:name w:val="Body Text Indent"/>
    <w:basedOn w:val="a2"/>
    <w:link w:val="af4"/>
    <w:rsid w:val="00072D40"/>
    <w:pPr>
      <w:spacing w:after="120"/>
      <w:ind w:left="283"/>
      <w:jc w:val="center"/>
    </w:pPr>
    <w:rPr>
      <w:rFonts w:ascii="Calibri" w:hAnsi="Calibri" w:cs="Calibri"/>
      <w:sz w:val="22"/>
      <w:szCs w:val="22"/>
      <w:lang w:eastAsia="en-US"/>
    </w:rPr>
  </w:style>
  <w:style w:type="character" w:customStyle="1" w:styleId="af4">
    <w:name w:val="Основной текст с отступом Знак"/>
    <w:basedOn w:val="a3"/>
    <w:link w:val="af3"/>
    <w:locked/>
    <w:rsid w:val="00072D40"/>
    <w:rPr>
      <w:rFonts w:ascii="Calibri" w:hAnsi="Calibri" w:cs="Calibri"/>
      <w:sz w:val="22"/>
      <w:szCs w:val="22"/>
      <w:lang w:val="ru-RU" w:eastAsia="en-US" w:bidi="ar-SA"/>
    </w:rPr>
  </w:style>
  <w:style w:type="paragraph" w:customStyle="1" w:styleId="15">
    <w:name w:val="Рецензия1"/>
    <w:hidden/>
    <w:semiHidden/>
    <w:rsid w:val="00072D40"/>
    <w:rPr>
      <w:rFonts w:ascii="Calibri" w:hAnsi="Calibri" w:cs="Calibri"/>
      <w:sz w:val="22"/>
      <w:szCs w:val="22"/>
      <w:lang w:eastAsia="en-US"/>
    </w:rPr>
  </w:style>
  <w:style w:type="character" w:customStyle="1" w:styleId="FontStyle30">
    <w:name w:val="Font Style30"/>
    <w:rsid w:val="00072D40"/>
    <w:rPr>
      <w:rFonts w:ascii="Times New Roman" w:hAnsi="Times New Roman"/>
      <w:sz w:val="16"/>
    </w:rPr>
  </w:style>
  <w:style w:type="character" w:customStyle="1" w:styleId="FontStyle11">
    <w:name w:val="Font Style11"/>
    <w:basedOn w:val="a3"/>
    <w:rsid w:val="00072D40"/>
    <w:rPr>
      <w:rFonts w:ascii="Arial" w:hAnsi="Arial" w:cs="Arial"/>
      <w:sz w:val="20"/>
      <w:szCs w:val="20"/>
    </w:rPr>
  </w:style>
  <w:style w:type="paragraph" w:styleId="af5">
    <w:name w:val="Normal Indent"/>
    <w:aliases w:val="Обычный отступ Знак2,Обычный отступ Знак Знак3,Обычный отступ Знак3 Знак1 Знак,Обычный отступ Знак2 Знак Знак2 Знак,Обычный отступ Знак Знак3 Знак Знак Знак,Обычный отступ Знак2 Знак Знак2 Знак Знак Знак,Обычный отступ Знак2 Знак1 Знак"/>
    <w:basedOn w:val="a2"/>
    <w:link w:val="af6"/>
    <w:rsid w:val="00072D40"/>
    <w:pPr>
      <w:suppressAutoHyphens/>
      <w:spacing w:line="360" w:lineRule="auto"/>
      <w:ind w:firstLine="709"/>
      <w:jc w:val="both"/>
    </w:pPr>
    <w:rPr>
      <w:rFonts w:ascii="Arial" w:hAnsi="Arial"/>
      <w:sz w:val="20"/>
      <w:szCs w:val="20"/>
    </w:rPr>
  </w:style>
  <w:style w:type="character" w:customStyle="1" w:styleId="af6">
    <w:name w:val="Обычный отступ Знак"/>
    <w:aliases w:val="Обычный отступ Знак2 Знак,Обычный отступ Знак Знак3 Знак,Обычный отступ Знак3 Знак1 Знак Знак,Обычный отступ Знак2 Знак Знак2 Знак Знак,Обычный отступ Знак Знак3 Знак Знак Знак Знак,Обычный отступ Знак2 Знак Знак2 Знак Знак Знак Знак"/>
    <w:link w:val="af5"/>
    <w:locked/>
    <w:rsid w:val="00072D40"/>
    <w:rPr>
      <w:rFonts w:ascii="Arial" w:hAnsi="Arial"/>
      <w:lang w:val="ru-RU" w:eastAsia="ru-RU" w:bidi="ar-SA"/>
    </w:rPr>
  </w:style>
  <w:style w:type="paragraph" w:customStyle="1" w:styleId="af7">
    <w:name w:val="НТПИ ТИ"/>
    <w:basedOn w:val="a2"/>
    <w:rsid w:val="00072D40"/>
    <w:pPr>
      <w:spacing w:line="360" w:lineRule="auto"/>
      <w:ind w:firstLine="851"/>
      <w:jc w:val="both"/>
    </w:pPr>
    <w:rPr>
      <w:rFonts w:eastAsia="Calibri"/>
      <w:sz w:val="28"/>
      <w:szCs w:val="28"/>
    </w:rPr>
  </w:style>
  <w:style w:type="character" w:customStyle="1" w:styleId="FontStyle41">
    <w:name w:val="Font Style41"/>
    <w:rsid w:val="00072D40"/>
    <w:rPr>
      <w:rFonts w:ascii="Times New Roman" w:hAnsi="Times New Roman"/>
      <w:sz w:val="22"/>
    </w:rPr>
  </w:style>
  <w:style w:type="character" w:customStyle="1" w:styleId="FontStyle45">
    <w:name w:val="Font Style45"/>
    <w:rsid w:val="00072D40"/>
    <w:rPr>
      <w:rFonts w:ascii="Times New Roman" w:hAnsi="Times New Roman"/>
      <w:sz w:val="14"/>
    </w:rPr>
  </w:style>
  <w:style w:type="paragraph" w:styleId="af8">
    <w:name w:val="Block Text"/>
    <w:aliases w:val="Знак"/>
    <w:basedOn w:val="a2"/>
    <w:link w:val="af9"/>
    <w:rsid w:val="00072D40"/>
    <w:pPr>
      <w:ind w:left="1134" w:right="1134"/>
      <w:jc w:val="center"/>
    </w:pPr>
    <w:rPr>
      <w:rFonts w:ascii="TimesET" w:hAnsi="TimesET"/>
      <w:b/>
      <w:bCs/>
      <w:spacing w:val="6"/>
      <w:sz w:val="20"/>
      <w:szCs w:val="20"/>
    </w:rPr>
  </w:style>
  <w:style w:type="character" w:customStyle="1" w:styleId="af9">
    <w:name w:val="Цитата Знак"/>
    <w:aliases w:val="Знак Знак1"/>
    <w:link w:val="af8"/>
    <w:locked/>
    <w:rsid w:val="00072D40"/>
    <w:rPr>
      <w:rFonts w:ascii="TimesET" w:hAnsi="TimesET"/>
      <w:b/>
      <w:bCs/>
      <w:spacing w:val="6"/>
      <w:lang w:val="ru-RU" w:eastAsia="ru-RU" w:bidi="ar-SA"/>
    </w:rPr>
  </w:style>
  <w:style w:type="paragraph" w:styleId="33">
    <w:name w:val="Body Text Indent 3"/>
    <w:basedOn w:val="a2"/>
    <w:link w:val="34"/>
    <w:rsid w:val="00072D40"/>
    <w:pPr>
      <w:spacing w:after="120"/>
      <w:ind w:left="283"/>
      <w:jc w:val="center"/>
    </w:pPr>
    <w:rPr>
      <w:rFonts w:ascii="Calibri" w:hAnsi="Calibri" w:cs="Calibri"/>
      <w:sz w:val="16"/>
      <w:szCs w:val="16"/>
      <w:lang w:eastAsia="en-US"/>
    </w:rPr>
  </w:style>
  <w:style w:type="character" w:customStyle="1" w:styleId="34">
    <w:name w:val="Основной текст с отступом 3 Знак"/>
    <w:basedOn w:val="a3"/>
    <w:link w:val="33"/>
    <w:locked/>
    <w:rsid w:val="00072D40"/>
    <w:rPr>
      <w:rFonts w:ascii="Calibri" w:hAnsi="Calibri" w:cs="Calibri"/>
      <w:sz w:val="16"/>
      <w:szCs w:val="16"/>
      <w:lang w:val="ru-RU" w:eastAsia="en-US" w:bidi="ar-SA"/>
    </w:rPr>
  </w:style>
  <w:style w:type="paragraph" w:customStyle="1" w:styleId="afa">
    <w:name w:val="Формула"/>
    <w:basedOn w:val="af"/>
    <w:rsid w:val="00072D40"/>
    <w:pPr>
      <w:tabs>
        <w:tab w:val="center" w:pos="4536"/>
        <w:tab w:val="right" w:pos="9356"/>
      </w:tabs>
      <w:spacing w:after="0" w:line="336" w:lineRule="auto"/>
    </w:pPr>
  </w:style>
  <w:style w:type="paragraph" w:customStyle="1" w:styleId="iaui">
    <w:name w:val="iau?i"/>
    <w:basedOn w:val="af"/>
    <w:rsid w:val="00072D40"/>
    <w:pPr>
      <w:ind w:firstLine="720"/>
      <w:jc w:val="both"/>
    </w:pPr>
    <w:rPr>
      <w:sz w:val="24"/>
      <w:szCs w:val="24"/>
    </w:rPr>
  </w:style>
  <w:style w:type="paragraph" w:styleId="afb">
    <w:name w:val="Normal (Web)"/>
    <w:basedOn w:val="a2"/>
    <w:rsid w:val="00072D40"/>
    <w:pPr>
      <w:spacing w:before="100" w:beforeAutospacing="1" w:after="100" w:afterAutospacing="1"/>
    </w:pPr>
    <w:rPr>
      <w:rFonts w:eastAsia="Calibri"/>
    </w:rPr>
  </w:style>
  <w:style w:type="paragraph" w:customStyle="1" w:styleId="head">
    <w:name w:val="head"/>
    <w:basedOn w:val="a2"/>
    <w:rsid w:val="00072D40"/>
    <w:pPr>
      <w:spacing w:before="100" w:beforeAutospacing="1" w:after="100" w:afterAutospacing="1"/>
    </w:pPr>
    <w:rPr>
      <w:rFonts w:eastAsia="Calibri"/>
      <w:color w:val="000000"/>
    </w:rPr>
  </w:style>
  <w:style w:type="character" w:customStyle="1" w:styleId="NoSpacingChar">
    <w:name w:val="No Spacing Char"/>
    <w:link w:val="16"/>
    <w:locked/>
    <w:rsid w:val="00072D40"/>
    <w:rPr>
      <w:sz w:val="28"/>
      <w:lang w:val="ru-RU" w:eastAsia="en-US" w:bidi="ar-SA"/>
    </w:rPr>
  </w:style>
  <w:style w:type="paragraph" w:customStyle="1" w:styleId="16">
    <w:name w:val="Без интервала1"/>
    <w:link w:val="NoSpacingChar"/>
    <w:rsid w:val="00072D40"/>
    <w:pPr>
      <w:jc w:val="both"/>
    </w:pPr>
    <w:rPr>
      <w:sz w:val="28"/>
      <w:lang w:eastAsia="en-US"/>
    </w:rPr>
  </w:style>
  <w:style w:type="character" w:styleId="afc">
    <w:name w:val="FollowedHyperlink"/>
    <w:basedOn w:val="a3"/>
    <w:rsid w:val="00072D40"/>
    <w:rPr>
      <w:rFonts w:cs="Times New Roman"/>
      <w:color w:val="800080"/>
      <w:u w:val="single"/>
    </w:rPr>
  </w:style>
  <w:style w:type="paragraph" w:customStyle="1" w:styleId="afd">
    <w:name w:val="Основной шрифт абзаца Знак"/>
    <w:aliases w:val="Знак Знак"/>
    <w:basedOn w:val="a2"/>
    <w:rsid w:val="00072D40"/>
    <w:pPr>
      <w:widowControl w:val="0"/>
      <w:adjustRightInd w:val="0"/>
      <w:spacing w:after="160" w:line="240" w:lineRule="exact"/>
      <w:jc w:val="right"/>
    </w:pPr>
    <w:rPr>
      <w:sz w:val="20"/>
      <w:szCs w:val="20"/>
      <w:lang w:val="en-GB" w:eastAsia="en-US"/>
    </w:rPr>
  </w:style>
  <w:style w:type="paragraph" w:styleId="25">
    <w:name w:val="Body Text 2"/>
    <w:aliases w:val="Основной текст 22,Iniiaiie oaeno 1"/>
    <w:basedOn w:val="a2"/>
    <w:link w:val="26"/>
    <w:rsid w:val="00072D40"/>
    <w:pPr>
      <w:overflowPunct w:val="0"/>
      <w:autoSpaceDE w:val="0"/>
      <w:autoSpaceDN w:val="0"/>
      <w:adjustRightInd w:val="0"/>
      <w:spacing w:line="360" w:lineRule="auto"/>
      <w:ind w:firstLine="709"/>
      <w:jc w:val="both"/>
      <w:textAlignment w:val="baseline"/>
    </w:pPr>
    <w:rPr>
      <w:rFonts w:eastAsia="Calibri"/>
      <w:szCs w:val="20"/>
    </w:rPr>
  </w:style>
  <w:style w:type="character" w:customStyle="1" w:styleId="26">
    <w:name w:val="Основной текст 2 Знак"/>
    <w:aliases w:val="Основной текст 22 Знак,Iniiaiie oaeno 1 Знак"/>
    <w:basedOn w:val="a3"/>
    <w:link w:val="25"/>
    <w:locked/>
    <w:rsid w:val="00072D40"/>
    <w:rPr>
      <w:rFonts w:eastAsia="Calibri"/>
      <w:sz w:val="24"/>
      <w:lang w:val="ru-RU" w:eastAsia="ru-RU" w:bidi="ar-SA"/>
    </w:rPr>
  </w:style>
  <w:style w:type="paragraph" w:styleId="35">
    <w:name w:val="Body Text 3"/>
    <w:basedOn w:val="a2"/>
    <w:link w:val="36"/>
    <w:rsid w:val="00072D40"/>
    <w:pPr>
      <w:spacing w:after="120"/>
      <w:jc w:val="center"/>
    </w:pPr>
    <w:rPr>
      <w:rFonts w:ascii="Calibri" w:hAnsi="Calibri" w:cs="Calibri"/>
      <w:sz w:val="16"/>
      <w:szCs w:val="16"/>
      <w:lang w:eastAsia="en-US"/>
    </w:rPr>
  </w:style>
  <w:style w:type="character" w:customStyle="1" w:styleId="36">
    <w:name w:val="Основной текст 3 Знак"/>
    <w:basedOn w:val="a3"/>
    <w:link w:val="35"/>
    <w:locked/>
    <w:rsid w:val="00072D40"/>
    <w:rPr>
      <w:rFonts w:ascii="Calibri" w:hAnsi="Calibri" w:cs="Calibri"/>
      <w:sz w:val="16"/>
      <w:szCs w:val="16"/>
      <w:lang w:val="ru-RU" w:eastAsia="en-US" w:bidi="ar-SA"/>
    </w:rPr>
  </w:style>
  <w:style w:type="paragraph" w:customStyle="1" w:styleId="Style11">
    <w:name w:val="Style11"/>
    <w:basedOn w:val="a2"/>
    <w:rsid w:val="00072D40"/>
    <w:pPr>
      <w:widowControl w:val="0"/>
      <w:autoSpaceDE w:val="0"/>
      <w:autoSpaceDN w:val="0"/>
      <w:adjustRightInd w:val="0"/>
      <w:spacing w:line="322" w:lineRule="exact"/>
      <w:ind w:hanging="427"/>
    </w:pPr>
    <w:rPr>
      <w:rFonts w:eastAsia="Calibri"/>
    </w:rPr>
  </w:style>
  <w:style w:type="paragraph" w:customStyle="1" w:styleId="Style25">
    <w:name w:val="Style25"/>
    <w:basedOn w:val="a2"/>
    <w:rsid w:val="00072D40"/>
    <w:pPr>
      <w:widowControl w:val="0"/>
      <w:autoSpaceDE w:val="0"/>
      <w:autoSpaceDN w:val="0"/>
      <w:adjustRightInd w:val="0"/>
      <w:spacing w:line="298" w:lineRule="exact"/>
      <w:ind w:hanging="571"/>
    </w:pPr>
    <w:rPr>
      <w:rFonts w:eastAsia="Calibri"/>
    </w:rPr>
  </w:style>
  <w:style w:type="paragraph" w:customStyle="1" w:styleId="Style41">
    <w:name w:val="Style41"/>
    <w:basedOn w:val="a2"/>
    <w:rsid w:val="00072D40"/>
    <w:pPr>
      <w:widowControl w:val="0"/>
      <w:autoSpaceDE w:val="0"/>
      <w:autoSpaceDN w:val="0"/>
      <w:adjustRightInd w:val="0"/>
    </w:pPr>
    <w:rPr>
      <w:rFonts w:eastAsia="Calibri"/>
    </w:rPr>
  </w:style>
  <w:style w:type="paragraph" w:customStyle="1" w:styleId="Style43">
    <w:name w:val="Style43"/>
    <w:basedOn w:val="a2"/>
    <w:rsid w:val="00072D40"/>
    <w:pPr>
      <w:widowControl w:val="0"/>
      <w:autoSpaceDE w:val="0"/>
      <w:autoSpaceDN w:val="0"/>
      <w:adjustRightInd w:val="0"/>
      <w:spacing w:line="275" w:lineRule="exact"/>
      <w:ind w:firstLine="566"/>
      <w:jc w:val="both"/>
    </w:pPr>
    <w:rPr>
      <w:rFonts w:eastAsia="Calibri"/>
    </w:rPr>
  </w:style>
  <w:style w:type="paragraph" w:customStyle="1" w:styleId="Style44">
    <w:name w:val="Style44"/>
    <w:basedOn w:val="a2"/>
    <w:rsid w:val="00072D40"/>
    <w:pPr>
      <w:widowControl w:val="0"/>
      <w:autoSpaceDE w:val="0"/>
      <w:autoSpaceDN w:val="0"/>
      <w:adjustRightInd w:val="0"/>
      <w:spacing w:line="274" w:lineRule="exact"/>
      <w:ind w:firstLine="566"/>
      <w:jc w:val="both"/>
    </w:pPr>
    <w:rPr>
      <w:rFonts w:eastAsia="Calibri"/>
    </w:rPr>
  </w:style>
  <w:style w:type="paragraph" w:customStyle="1" w:styleId="Style47">
    <w:name w:val="Style47"/>
    <w:basedOn w:val="a2"/>
    <w:rsid w:val="00072D40"/>
    <w:pPr>
      <w:widowControl w:val="0"/>
      <w:autoSpaceDE w:val="0"/>
      <w:autoSpaceDN w:val="0"/>
      <w:adjustRightInd w:val="0"/>
      <w:spacing w:line="307" w:lineRule="exact"/>
      <w:ind w:firstLine="566"/>
    </w:pPr>
    <w:rPr>
      <w:rFonts w:eastAsia="Calibri"/>
    </w:rPr>
  </w:style>
  <w:style w:type="paragraph" w:customStyle="1" w:styleId="Style52">
    <w:name w:val="Style52"/>
    <w:basedOn w:val="a2"/>
    <w:rsid w:val="00072D40"/>
    <w:pPr>
      <w:widowControl w:val="0"/>
      <w:autoSpaceDE w:val="0"/>
      <w:autoSpaceDN w:val="0"/>
      <w:adjustRightInd w:val="0"/>
      <w:spacing w:line="302" w:lineRule="exact"/>
      <w:ind w:firstLine="566"/>
    </w:pPr>
    <w:rPr>
      <w:rFonts w:eastAsia="Calibri"/>
    </w:rPr>
  </w:style>
  <w:style w:type="character" w:customStyle="1" w:styleId="FontStyle63">
    <w:name w:val="Font Style63"/>
    <w:basedOn w:val="a3"/>
    <w:rsid w:val="00072D40"/>
    <w:rPr>
      <w:rFonts w:ascii="Times New Roman" w:hAnsi="Times New Roman" w:cs="Times New Roman"/>
      <w:b/>
      <w:bCs/>
      <w:sz w:val="24"/>
      <w:szCs w:val="24"/>
    </w:rPr>
  </w:style>
  <w:style w:type="character" w:customStyle="1" w:styleId="FontStyle64">
    <w:name w:val="Font Style64"/>
    <w:basedOn w:val="a3"/>
    <w:rsid w:val="00072D40"/>
    <w:rPr>
      <w:rFonts w:ascii="Times New Roman" w:hAnsi="Times New Roman" w:cs="Times New Roman"/>
      <w:b/>
      <w:bCs/>
      <w:sz w:val="26"/>
      <w:szCs w:val="26"/>
    </w:rPr>
  </w:style>
  <w:style w:type="character" w:customStyle="1" w:styleId="FontStyle67">
    <w:name w:val="Font Style67"/>
    <w:basedOn w:val="a3"/>
    <w:rsid w:val="00072D40"/>
    <w:rPr>
      <w:rFonts w:ascii="Times New Roman" w:hAnsi="Times New Roman" w:cs="Times New Roman"/>
      <w:sz w:val="20"/>
      <w:szCs w:val="20"/>
    </w:rPr>
  </w:style>
  <w:style w:type="paragraph" w:customStyle="1" w:styleId="xl25">
    <w:name w:val="xl25"/>
    <w:basedOn w:val="a2"/>
    <w:rsid w:val="00072D40"/>
    <w:pPr>
      <w:widowControl w:val="0"/>
      <w:pBdr>
        <w:bottom w:val="single" w:sz="4" w:space="0" w:color="auto"/>
        <w:right w:val="single" w:sz="4" w:space="0" w:color="auto"/>
      </w:pBdr>
      <w:autoSpaceDE w:val="0"/>
      <w:autoSpaceDN w:val="0"/>
      <w:adjustRightInd w:val="0"/>
      <w:spacing w:before="100" w:beforeAutospacing="1" w:after="100" w:afterAutospacing="1"/>
      <w:ind w:firstLine="709"/>
      <w:jc w:val="center"/>
    </w:pPr>
    <w:rPr>
      <w:rFonts w:cs="Courier New"/>
      <w:sz w:val="28"/>
      <w:szCs w:val="20"/>
    </w:rPr>
  </w:style>
  <w:style w:type="paragraph" w:customStyle="1" w:styleId="xl26">
    <w:name w:val="xl26"/>
    <w:basedOn w:val="a2"/>
    <w:rsid w:val="00072D40"/>
    <w:pPr>
      <w:widowControl w:val="0"/>
      <w:pBdr>
        <w:bottom w:val="single" w:sz="4" w:space="0" w:color="auto"/>
        <w:right w:val="single" w:sz="4" w:space="0" w:color="auto"/>
      </w:pBdr>
      <w:autoSpaceDE w:val="0"/>
      <w:autoSpaceDN w:val="0"/>
      <w:adjustRightInd w:val="0"/>
      <w:spacing w:before="100" w:beforeAutospacing="1" w:after="100" w:afterAutospacing="1"/>
      <w:ind w:firstLine="709"/>
      <w:jc w:val="both"/>
    </w:pPr>
    <w:rPr>
      <w:rFonts w:cs="Courier New"/>
      <w:sz w:val="28"/>
      <w:szCs w:val="20"/>
    </w:rPr>
  </w:style>
  <w:style w:type="paragraph" w:customStyle="1" w:styleId="xl27">
    <w:name w:val="xl27"/>
    <w:basedOn w:val="a2"/>
    <w:rsid w:val="00072D40"/>
    <w:pPr>
      <w:widowControl w:val="0"/>
      <w:pBdr>
        <w:right w:val="single" w:sz="4" w:space="0" w:color="auto"/>
      </w:pBdr>
      <w:autoSpaceDE w:val="0"/>
      <w:autoSpaceDN w:val="0"/>
      <w:adjustRightInd w:val="0"/>
      <w:spacing w:before="100" w:beforeAutospacing="1" w:after="100" w:afterAutospacing="1"/>
      <w:ind w:firstLine="709"/>
      <w:jc w:val="center"/>
    </w:pPr>
    <w:rPr>
      <w:rFonts w:cs="Courier New"/>
      <w:sz w:val="28"/>
      <w:szCs w:val="20"/>
      <w:u w:val="single"/>
    </w:rPr>
  </w:style>
  <w:style w:type="paragraph" w:customStyle="1" w:styleId="font5">
    <w:name w:val="font5"/>
    <w:basedOn w:val="a2"/>
    <w:rsid w:val="00072D40"/>
    <w:pPr>
      <w:spacing w:before="100" w:beforeAutospacing="1" w:after="100" w:afterAutospacing="1"/>
      <w:ind w:firstLine="709"/>
      <w:jc w:val="both"/>
    </w:pPr>
    <w:rPr>
      <w:rFonts w:ascii="Calibri" w:eastAsia="Calibri" w:hAnsi="Calibri"/>
      <w:color w:val="000000"/>
      <w:sz w:val="22"/>
      <w:szCs w:val="22"/>
    </w:rPr>
  </w:style>
  <w:style w:type="paragraph" w:customStyle="1" w:styleId="xl66">
    <w:name w:val="xl66"/>
    <w:basedOn w:val="a2"/>
    <w:rsid w:val="00072D40"/>
    <w:pPr>
      <w:spacing w:before="100" w:beforeAutospacing="1" w:after="100" w:afterAutospacing="1"/>
      <w:ind w:firstLine="709"/>
      <w:jc w:val="center"/>
      <w:textAlignment w:val="center"/>
    </w:pPr>
    <w:rPr>
      <w:rFonts w:eastAsia="Calibri"/>
    </w:rPr>
  </w:style>
  <w:style w:type="paragraph" w:customStyle="1" w:styleId="xl67">
    <w:name w:val="xl67"/>
    <w:basedOn w:val="a2"/>
    <w:rsid w:val="00072D40"/>
    <w:pPr>
      <w:spacing w:before="100" w:beforeAutospacing="1" w:after="100" w:afterAutospacing="1"/>
      <w:ind w:firstLine="709"/>
      <w:jc w:val="center"/>
      <w:textAlignment w:val="center"/>
    </w:pPr>
    <w:rPr>
      <w:rFonts w:eastAsia="Calibri"/>
    </w:rPr>
  </w:style>
  <w:style w:type="paragraph" w:customStyle="1" w:styleId="xl68">
    <w:name w:val="xl68"/>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eastAsia="Calibri"/>
    </w:rPr>
  </w:style>
  <w:style w:type="paragraph" w:customStyle="1" w:styleId="xl69">
    <w:name w:val="xl69"/>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eastAsia="Calibri"/>
    </w:rPr>
  </w:style>
  <w:style w:type="paragraph" w:customStyle="1" w:styleId="xl70">
    <w:name w:val="xl70"/>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eastAsia="Calibri"/>
    </w:rPr>
  </w:style>
  <w:style w:type="paragraph" w:customStyle="1" w:styleId="xl71">
    <w:name w:val="xl71"/>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eastAsia="Calibri"/>
    </w:rPr>
  </w:style>
  <w:style w:type="paragraph" w:customStyle="1" w:styleId="xl72">
    <w:name w:val="xl72"/>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eastAsia="Calibri"/>
    </w:rPr>
  </w:style>
  <w:style w:type="paragraph" w:customStyle="1" w:styleId="xl73">
    <w:name w:val="xl73"/>
    <w:basedOn w:val="a2"/>
    <w:rsid w:val="00072D40"/>
    <w:pPr>
      <w:pBdr>
        <w:top w:val="single" w:sz="4" w:space="0" w:color="auto"/>
        <w:left w:val="single" w:sz="4" w:space="0" w:color="auto"/>
        <w:right w:val="single" w:sz="4" w:space="0" w:color="auto"/>
      </w:pBdr>
      <w:spacing w:before="100" w:beforeAutospacing="1" w:after="100" w:afterAutospacing="1"/>
      <w:ind w:firstLine="709"/>
      <w:jc w:val="center"/>
      <w:textAlignment w:val="center"/>
    </w:pPr>
    <w:rPr>
      <w:rFonts w:eastAsia="Calibri"/>
    </w:rPr>
  </w:style>
  <w:style w:type="paragraph" w:customStyle="1" w:styleId="xl74">
    <w:name w:val="xl74"/>
    <w:basedOn w:val="a2"/>
    <w:rsid w:val="00072D40"/>
    <w:pPr>
      <w:pBdr>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eastAsia="Calibri"/>
    </w:rPr>
  </w:style>
  <w:style w:type="paragraph" w:styleId="afe">
    <w:name w:val="Plain Text"/>
    <w:basedOn w:val="a2"/>
    <w:link w:val="aff"/>
    <w:rsid w:val="00072D40"/>
    <w:pPr>
      <w:ind w:firstLine="709"/>
      <w:jc w:val="both"/>
    </w:pPr>
    <w:rPr>
      <w:rFonts w:ascii="Consolas" w:hAnsi="Consolas"/>
      <w:sz w:val="21"/>
      <w:szCs w:val="21"/>
      <w:lang w:eastAsia="en-US"/>
    </w:rPr>
  </w:style>
  <w:style w:type="character" w:customStyle="1" w:styleId="aff">
    <w:name w:val="Текст Знак"/>
    <w:basedOn w:val="a3"/>
    <w:link w:val="afe"/>
    <w:locked/>
    <w:rsid w:val="00072D40"/>
    <w:rPr>
      <w:rFonts w:ascii="Consolas" w:hAnsi="Consolas"/>
      <w:sz w:val="21"/>
      <w:szCs w:val="21"/>
      <w:lang w:val="ru-RU" w:eastAsia="en-US" w:bidi="ar-SA"/>
    </w:rPr>
  </w:style>
  <w:style w:type="character" w:styleId="aff0">
    <w:name w:val="Emphasis"/>
    <w:basedOn w:val="a3"/>
    <w:qFormat/>
    <w:rsid w:val="00072D40"/>
    <w:rPr>
      <w:rFonts w:cs="Times New Roman"/>
      <w:i/>
      <w:iCs/>
    </w:rPr>
  </w:style>
  <w:style w:type="paragraph" w:customStyle="1" w:styleId="00">
    <w:name w:val="Обычный + Первая строка:  0 см"/>
    <w:basedOn w:val="a2"/>
    <w:rsid w:val="00072D40"/>
    <w:pPr>
      <w:widowControl w:val="0"/>
      <w:autoSpaceDE w:val="0"/>
      <w:autoSpaceDN w:val="0"/>
      <w:adjustRightInd w:val="0"/>
      <w:ind w:left="709"/>
      <w:jc w:val="both"/>
    </w:pPr>
    <w:rPr>
      <w:rFonts w:eastAsia="Calibri" w:cs="Courier New"/>
      <w:sz w:val="28"/>
      <w:szCs w:val="20"/>
    </w:rPr>
  </w:style>
  <w:style w:type="paragraph" w:customStyle="1" w:styleId="aff1">
    <w:name w:val="таблица"/>
    <w:basedOn w:val="a2"/>
    <w:rsid w:val="00072D40"/>
    <w:pPr>
      <w:widowControl w:val="0"/>
      <w:autoSpaceDE w:val="0"/>
      <w:autoSpaceDN w:val="0"/>
      <w:adjustRightInd w:val="0"/>
      <w:jc w:val="center"/>
    </w:pPr>
    <w:rPr>
      <w:rFonts w:eastAsia="Calibri" w:cs="Courier New"/>
    </w:rPr>
  </w:style>
  <w:style w:type="paragraph" w:customStyle="1" w:styleId="17">
    <w:name w:val="Обычный1"/>
    <w:link w:val="Normal"/>
    <w:rsid w:val="00072D40"/>
    <w:rPr>
      <w:rFonts w:ascii="Arial" w:eastAsia="Calibri" w:hAnsi="Arial"/>
      <w:sz w:val="22"/>
    </w:rPr>
  </w:style>
  <w:style w:type="paragraph" w:customStyle="1" w:styleId="210">
    <w:name w:val="Основной текст с отступом 21"/>
    <w:basedOn w:val="a2"/>
    <w:rsid w:val="00072D40"/>
    <w:pPr>
      <w:spacing w:line="360" w:lineRule="auto"/>
      <w:ind w:firstLine="720"/>
      <w:jc w:val="both"/>
    </w:pPr>
    <w:rPr>
      <w:rFonts w:ascii="Arial" w:eastAsia="Calibri" w:hAnsi="Arial"/>
      <w:szCs w:val="20"/>
      <w:lang w:eastAsia="ar-SA"/>
    </w:rPr>
  </w:style>
  <w:style w:type="paragraph" w:customStyle="1" w:styleId="aff2">
    <w:name w:val="ТЕКСТ ДОКЛАДА"/>
    <w:basedOn w:val="a2"/>
    <w:rsid w:val="00072D40"/>
    <w:pPr>
      <w:autoSpaceDE w:val="0"/>
      <w:autoSpaceDN w:val="0"/>
      <w:spacing w:line="360" w:lineRule="auto"/>
      <w:ind w:firstLine="709"/>
      <w:jc w:val="both"/>
    </w:pPr>
    <w:rPr>
      <w:rFonts w:eastAsia="Calibri" w:cs="Arial"/>
      <w:sz w:val="28"/>
      <w:szCs w:val="22"/>
    </w:rPr>
  </w:style>
  <w:style w:type="paragraph" w:customStyle="1" w:styleId="220">
    <w:name w:val="Основной текст с отступом 22"/>
    <w:basedOn w:val="a2"/>
    <w:rsid w:val="00072D40"/>
    <w:pPr>
      <w:widowControl w:val="0"/>
      <w:spacing w:before="120"/>
      <w:ind w:firstLine="709"/>
      <w:jc w:val="both"/>
    </w:pPr>
    <w:rPr>
      <w:rFonts w:ascii="Arial" w:eastAsia="Calibri" w:hAnsi="Arial"/>
      <w:szCs w:val="20"/>
    </w:rPr>
  </w:style>
  <w:style w:type="paragraph" w:styleId="aff3">
    <w:name w:val="Title"/>
    <w:basedOn w:val="a2"/>
    <w:link w:val="aff4"/>
    <w:qFormat/>
    <w:rsid w:val="00072D40"/>
    <w:pPr>
      <w:spacing w:line="360" w:lineRule="auto"/>
      <w:jc w:val="center"/>
    </w:pPr>
    <w:rPr>
      <w:rFonts w:eastAsia="Calibri"/>
      <w:b/>
      <w:bCs/>
      <w:sz w:val="26"/>
    </w:rPr>
  </w:style>
  <w:style w:type="character" w:customStyle="1" w:styleId="aff4">
    <w:name w:val="Заголовок Знак"/>
    <w:basedOn w:val="a3"/>
    <w:link w:val="aff3"/>
    <w:locked/>
    <w:rsid w:val="00072D40"/>
    <w:rPr>
      <w:rFonts w:eastAsia="Calibri"/>
      <w:b/>
      <w:bCs/>
      <w:sz w:val="26"/>
      <w:szCs w:val="24"/>
      <w:lang w:val="ru-RU" w:eastAsia="ru-RU" w:bidi="ar-SA"/>
    </w:rPr>
  </w:style>
  <w:style w:type="paragraph" w:customStyle="1" w:styleId="aff5">
    <w:name w:val="Нормальный"/>
    <w:rsid w:val="00072D40"/>
    <w:pPr>
      <w:autoSpaceDE w:val="0"/>
      <w:autoSpaceDN w:val="0"/>
    </w:pPr>
    <w:rPr>
      <w:rFonts w:eastAsia="Calibri"/>
    </w:rPr>
  </w:style>
  <w:style w:type="character" w:styleId="aff6">
    <w:name w:val="Strong"/>
    <w:basedOn w:val="a3"/>
    <w:qFormat/>
    <w:rsid w:val="00072D40"/>
    <w:rPr>
      <w:rFonts w:cs="Times New Roman"/>
      <w:b/>
      <w:bCs/>
    </w:rPr>
  </w:style>
  <w:style w:type="paragraph" w:styleId="2">
    <w:name w:val="List Bullet 2"/>
    <w:basedOn w:val="a2"/>
    <w:autoRedefine/>
    <w:rsid w:val="00072D40"/>
    <w:pPr>
      <w:numPr>
        <w:numId w:val="1"/>
      </w:numPr>
    </w:pPr>
    <w:rPr>
      <w:rFonts w:eastAsia="Calibri"/>
      <w:sz w:val="20"/>
      <w:szCs w:val="20"/>
    </w:rPr>
  </w:style>
  <w:style w:type="paragraph" w:styleId="aff7">
    <w:name w:val="annotation text"/>
    <w:basedOn w:val="a2"/>
    <w:link w:val="aff8"/>
    <w:rsid w:val="00072D40"/>
    <w:pPr>
      <w:jc w:val="both"/>
    </w:pPr>
    <w:rPr>
      <w:rFonts w:ascii="Symbol" w:hAnsi="Symbol"/>
      <w:sz w:val="20"/>
      <w:szCs w:val="20"/>
    </w:rPr>
  </w:style>
  <w:style w:type="character" w:customStyle="1" w:styleId="aff8">
    <w:name w:val="Текст примечания Знак"/>
    <w:basedOn w:val="a3"/>
    <w:link w:val="aff7"/>
    <w:locked/>
    <w:rsid w:val="00072D40"/>
    <w:rPr>
      <w:rFonts w:ascii="Symbol" w:hAnsi="Symbol"/>
      <w:lang w:val="ru-RU" w:eastAsia="ru-RU" w:bidi="ar-SA"/>
    </w:rPr>
  </w:style>
  <w:style w:type="paragraph" w:styleId="aff9">
    <w:name w:val="caption"/>
    <w:aliases w:val="Рис. №,Рис. №1,Рис. №2,Рис. №11,Рис. №3,Рис. №3 Знак"/>
    <w:basedOn w:val="a2"/>
    <w:next w:val="a2"/>
    <w:link w:val="affa"/>
    <w:qFormat/>
    <w:rsid w:val="00072D40"/>
    <w:pPr>
      <w:ind w:firstLine="720"/>
      <w:jc w:val="center"/>
    </w:pPr>
    <w:rPr>
      <w:bCs/>
      <w:i/>
      <w:szCs w:val="20"/>
    </w:rPr>
  </w:style>
  <w:style w:type="paragraph" w:customStyle="1" w:styleId="127072">
    <w:name w:val="Стиль Основной текст с отступом + Слева:  127 см Справа:  072 см"/>
    <w:basedOn w:val="af3"/>
    <w:rsid w:val="00072D40"/>
    <w:pPr>
      <w:spacing w:after="0" w:line="360" w:lineRule="auto"/>
      <w:ind w:left="720" w:right="408" w:firstLine="720"/>
      <w:jc w:val="both"/>
    </w:pPr>
    <w:rPr>
      <w:rFonts w:ascii="Times New Roman" w:eastAsia="Calibri" w:hAnsi="Times New Roman" w:cs="Times New Roman"/>
      <w:sz w:val="24"/>
      <w:szCs w:val="20"/>
      <w:lang w:eastAsia="ru-RU"/>
    </w:rPr>
  </w:style>
  <w:style w:type="paragraph" w:styleId="affb">
    <w:name w:val="List"/>
    <w:basedOn w:val="a2"/>
    <w:rsid w:val="00072D40"/>
    <w:pPr>
      <w:ind w:left="283" w:hanging="283"/>
    </w:pPr>
    <w:rPr>
      <w:rFonts w:eastAsia="Calibri"/>
    </w:rPr>
  </w:style>
  <w:style w:type="paragraph" w:styleId="27">
    <w:name w:val="List 2"/>
    <w:basedOn w:val="a2"/>
    <w:rsid w:val="00072D40"/>
    <w:pPr>
      <w:ind w:left="566" w:hanging="283"/>
    </w:pPr>
    <w:rPr>
      <w:rFonts w:eastAsia="Calibri"/>
    </w:rPr>
  </w:style>
  <w:style w:type="paragraph" w:styleId="37">
    <w:name w:val="List 3"/>
    <w:basedOn w:val="a2"/>
    <w:rsid w:val="00072D40"/>
    <w:pPr>
      <w:ind w:left="849" w:hanging="283"/>
    </w:pPr>
    <w:rPr>
      <w:rFonts w:eastAsia="Calibri"/>
    </w:rPr>
  </w:style>
  <w:style w:type="paragraph" w:customStyle="1" w:styleId="211">
    <w:name w:val="Основной текст 21"/>
    <w:basedOn w:val="a2"/>
    <w:rsid w:val="00072D40"/>
    <w:pPr>
      <w:jc w:val="center"/>
    </w:pPr>
    <w:rPr>
      <w:rFonts w:eastAsia="Calibri"/>
      <w:b/>
      <w:sz w:val="28"/>
      <w:lang w:eastAsia="ar-SA"/>
    </w:rPr>
  </w:style>
  <w:style w:type="paragraph" w:customStyle="1" w:styleId="310">
    <w:name w:val="Основной текст с отступом 31"/>
    <w:basedOn w:val="a2"/>
    <w:rsid w:val="00072D40"/>
    <w:pPr>
      <w:ind w:firstLine="709"/>
      <w:jc w:val="both"/>
    </w:pPr>
    <w:rPr>
      <w:rFonts w:eastAsia="Calibri"/>
      <w:sz w:val="26"/>
      <w:lang w:eastAsia="ar-SA"/>
    </w:rPr>
  </w:style>
  <w:style w:type="paragraph" w:customStyle="1" w:styleId="311">
    <w:name w:val="Основной текст 31"/>
    <w:basedOn w:val="a2"/>
    <w:rsid w:val="00072D40"/>
    <w:pPr>
      <w:jc w:val="both"/>
    </w:pPr>
    <w:rPr>
      <w:rFonts w:eastAsia="Calibri"/>
      <w:sz w:val="26"/>
      <w:szCs w:val="20"/>
      <w:lang w:eastAsia="ar-SA"/>
    </w:rPr>
  </w:style>
  <w:style w:type="paragraph" w:customStyle="1" w:styleId="18">
    <w:name w:val="Стиль1"/>
    <w:basedOn w:val="a2"/>
    <w:rsid w:val="00072D40"/>
    <w:pPr>
      <w:spacing w:line="360" w:lineRule="auto"/>
      <w:ind w:firstLine="720"/>
      <w:jc w:val="both"/>
    </w:pPr>
    <w:rPr>
      <w:rFonts w:ascii="Arial" w:eastAsia="Calibri" w:hAnsi="Arial"/>
      <w:sz w:val="22"/>
      <w:szCs w:val="20"/>
    </w:rPr>
  </w:style>
  <w:style w:type="paragraph" w:customStyle="1" w:styleId="FR1">
    <w:name w:val="FR1"/>
    <w:rsid w:val="00072D40"/>
    <w:pPr>
      <w:widowControl w:val="0"/>
      <w:autoSpaceDE w:val="0"/>
      <w:autoSpaceDN w:val="0"/>
      <w:adjustRightInd w:val="0"/>
    </w:pPr>
    <w:rPr>
      <w:rFonts w:ascii="Arial" w:eastAsia="Calibri" w:hAnsi="Arial" w:cs="Arial"/>
      <w:sz w:val="12"/>
      <w:szCs w:val="12"/>
    </w:rPr>
  </w:style>
  <w:style w:type="paragraph" w:customStyle="1" w:styleId="14ptCapsLock">
    <w:name w:val="14 pt Caps Lock по центру без отступа"/>
    <w:basedOn w:val="a2"/>
    <w:rsid w:val="00072D40"/>
    <w:pPr>
      <w:spacing w:line="360" w:lineRule="auto"/>
      <w:jc w:val="center"/>
    </w:pPr>
    <w:rPr>
      <w:rFonts w:eastAsia="Calibri"/>
      <w:caps/>
      <w:sz w:val="28"/>
      <w:szCs w:val="28"/>
    </w:rPr>
  </w:style>
  <w:style w:type="paragraph" w:customStyle="1" w:styleId="Heading">
    <w:name w:val="Heading"/>
    <w:rsid w:val="00072D40"/>
    <w:pPr>
      <w:widowControl w:val="0"/>
      <w:overflowPunct w:val="0"/>
      <w:autoSpaceDE w:val="0"/>
      <w:autoSpaceDN w:val="0"/>
      <w:adjustRightInd w:val="0"/>
      <w:textAlignment w:val="baseline"/>
    </w:pPr>
    <w:rPr>
      <w:rFonts w:ascii="Arial" w:eastAsia="Calibri" w:hAnsi="Arial"/>
      <w:b/>
      <w:sz w:val="22"/>
    </w:rPr>
  </w:style>
  <w:style w:type="paragraph" w:customStyle="1" w:styleId="19">
    <w:name w:val="Знак Знак1 Знак Знак Знак Знак Знак Знак Знак Знак Знак Знак"/>
    <w:basedOn w:val="a2"/>
    <w:rsid w:val="00072D40"/>
    <w:rPr>
      <w:rFonts w:eastAsia="Calibri"/>
      <w:sz w:val="28"/>
      <w:szCs w:val="20"/>
    </w:rPr>
  </w:style>
  <w:style w:type="paragraph" w:customStyle="1" w:styleId="Style1">
    <w:name w:val="Style1"/>
    <w:basedOn w:val="a2"/>
    <w:rsid w:val="00072D40"/>
    <w:pPr>
      <w:widowControl w:val="0"/>
      <w:autoSpaceDE w:val="0"/>
      <w:autoSpaceDN w:val="0"/>
      <w:adjustRightInd w:val="0"/>
      <w:spacing w:line="266" w:lineRule="exact"/>
      <w:ind w:hanging="338"/>
    </w:pPr>
    <w:rPr>
      <w:rFonts w:eastAsia="Calibri"/>
    </w:rPr>
  </w:style>
  <w:style w:type="paragraph" w:styleId="affc">
    <w:name w:val="Subtitle"/>
    <w:basedOn w:val="a2"/>
    <w:link w:val="affd"/>
    <w:qFormat/>
    <w:rsid w:val="00072D40"/>
    <w:pPr>
      <w:jc w:val="center"/>
    </w:pPr>
    <w:rPr>
      <w:rFonts w:eastAsia="Calibri"/>
      <w:b/>
      <w:bCs/>
      <w:lang w:eastAsia="en-US"/>
    </w:rPr>
  </w:style>
  <w:style w:type="character" w:customStyle="1" w:styleId="affd">
    <w:name w:val="Подзаголовок Знак"/>
    <w:basedOn w:val="a3"/>
    <w:link w:val="affc"/>
    <w:locked/>
    <w:rsid w:val="00072D40"/>
    <w:rPr>
      <w:rFonts w:eastAsia="Calibri"/>
      <w:b/>
      <w:bCs/>
      <w:sz w:val="24"/>
      <w:szCs w:val="24"/>
      <w:lang w:val="ru-RU" w:eastAsia="en-US" w:bidi="ar-SA"/>
    </w:rPr>
  </w:style>
  <w:style w:type="character" w:customStyle="1" w:styleId="apple-converted-space">
    <w:name w:val="apple-converted-space"/>
    <w:basedOn w:val="a3"/>
    <w:rsid w:val="00072D40"/>
    <w:rPr>
      <w:rFonts w:cs="Times New Roman"/>
    </w:rPr>
  </w:style>
  <w:style w:type="paragraph" w:customStyle="1" w:styleId="dktexleft">
    <w:name w:val="dktexleft"/>
    <w:basedOn w:val="a2"/>
    <w:rsid w:val="00072D40"/>
    <w:pPr>
      <w:spacing w:before="100" w:beforeAutospacing="1" w:after="100" w:afterAutospacing="1"/>
    </w:pPr>
    <w:rPr>
      <w:rFonts w:eastAsia="Calibri"/>
    </w:rPr>
  </w:style>
  <w:style w:type="paragraph" w:customStyle="1" w:styleId="affe">
    <w:name w:val="Таблица"/>
    <w:basedOn w:val="a2"/>
    <w:rsid w:val="00072D40"/>
    <w:pPr>
      <w:jc w:val="both"/>
    </w:pPr>
    <w:rPr>
      <w:rFonts w:eastAsia="Calibri"/>
      <w:szCs w:val="20"/>
    </w:rPr>
  </w:style>
  <w:style w:type="character" w:customStyle="1" w:styleId="affa">
    <w:name w:val="Название объекта Знак"/>
    <w:aliases w:val="Рис. № Знак,Рис. №1 Знак,Рис. №2 Знак,Рис. №11 Знак,Рис. №3 Знак1,Рис. №3 Знак Знак"/>
    <w:link w:val="aff9"/>
    <w:locked/>
    <w:rsid w:val="00072D40"/>
    <w:rPr>
      <w:bCs/>
      <w:i/>
      <w:sz w:val="24"/>
      <w:lang w:val="ru-RU" w:eastAsia="ru-RU" w:bidi="ar-SA"/>
    </w:rPr>
  </w:style>
  <w:style w:type="character" w:customStyle="1" w:styleId="-14">
    <w:name w:val="СТП - 14 Знак"/>
    <w:basedOn w:val="a3"/>
    <w:link w:val="-140"/>
    <w:locked/>
    <w:rsid w:val="00072D40"/>
    <w:rPr>
      <w:kern w:val="36"/>
      <w:sz w:val="24"/>
      <w:szCs w:val="24"/>
      <w:lang w:bidi="ar-SA"/>
    </w:rPr>
  </w:style>
  <w:style w:type="paragraph" w:customStyle="1" w:styleId="-140">
    <w:name w:val="СТП - 14"/>
    <w:basedOn w:val="af"/>
    <w:link w:val="-14"/>
    <w:rsid w:val="00072D40"/>
    <w:pPr>
      <w:spacing w:after="0" w:line="360" w:lineRule="auto"/>
      <w:ind w:firstLine="567"/>
      <w:jc w:val="both"/>
    </w:pPr>
    <w:rPr>
      <w:rFonts w:eastAsia="Times New Roman"/>
      <w:kern w:val="36"/>
      <w:sz w:val="24"/>
      <w:szCs w:val="24"/>
    </w:rPr>
  </w:style>
  <w:style w:type="character" w:customStyle="1" w:styleId="1a">
    <w:name w:val="1 ПЗ Знак"/>
    <w:basedOn w:val="a3"/>
    <w:link w:val="1b"/>
    <w:locked/>
    <w:rsid w:val="00072D40"/>
    <w:rPr>
      <w:sz w:val="28"/>
      <w:szCs w:val="28"/>
      <w:lang w:bidi="ar-SA"/>
    </w:rPr>
  </w:style>
  <w:style w:type="paragraph" w:customStyle="1" w:styleId="1b">
    <w:name w:val="1 ПЗ"/>
    <w:basedOn w:val="a2"/>
    <w:link w:val="1a"/>
    <w:rsid w:val="00072D40"/>
    <w:pPr>
      <w:widowControl w:val="0"/>
      <w:suppressAutoHyphens/>
      <w:autoSpaceDE w:val="0"/>
      <w:autoSpaceDN w:val="0"/>
      <w:adjustRightInd w:val="0"/>
      <w:spacing w:line="360" w:lineRule="auto"/>
      <w:ind w:left="-170" w:firstLine="851"/>
      <w:jc w:val="both"/>
    </w:pPr>
    <w:rPr>
      <w:sz w:val="28"/>
      <w:szCs w:val="28"/>
    </w:rPr>
  </w:style>
  <w:style w:type="paragraph" w:customStyle="1" w:styleId="afff">
    <w:name w:val="НТПИ ТИ заголовок таблицы"/>
    <w:basedOn w:val="affe"/>
    <w:rsid w:val="00072D40"/>
    <w:pPr>
      <w:spacing w:before="100"/>
      <w:contextualSpacing/>
    </w:pPr>
  </w:style>
  <w:style w:type="paragraph" w:customStyle="1" w:styleId="a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rsid w:val="00072D40"/>
    <w:pPr>
      <w:spacing w:before="100" w:beforeAutospacing="1" w:after="100" w:afterAutospacing="1" w:line="360" w:lineRule="auto"/>
      <w:ind w:firstLine="709"/>
    </w:pPr>
    <w:rPr>
      <w:rFonts w:ascii="Tahoma" w:eastAsia="Calibri" w:hAnsi="Tahoma"/>
      <w:sz w:val="20"/>
      <w:szCs w:val="20"/>
      <w:lang w:val="en-US" w:eastAsia="en-US"/>
    </w:rPr>
  </w:style>
  <w:style w:type="character" w:customStyle="1" w:styleId="Normal">
    <w:name w:val="Normal Знак"/>
    <w:basedOn w:val="a3"/>
    <w:link w:val="17"/>
    <w:locked/>
    <w:rsid w:val="00072D40"/>
    <w:rPr>
      <w:rFonts w:ascii="Arial" w:eastAsia="Calibri" w:hAnsi="Arial"/>
      <w:sz w:val="22"/>
      <w:lang w:val="ru-RU" w:eastAsia="ru-RU" w:bidi="ar-SA"/>
    </w:rPr>
  </w:style>
  <w:style w:type="paragraph" w:customStyle="1" w:styleId="afff1">
    <w:name w:val="Содержимое таблицы"/>
    <w:basedOn w:val="a2"/>
    <w:rsid w:val="00072D40"/>
    <w:pPr>
      <w:suppressLineNumbers/>
      <w:suppressAutoHyphens/>
      <w:spacing w:line="360" w:lineRule="auto"/>
      <w:ind w:firstLine="709"/>
    </w:pPr>
    <w:rPr>
      <w:rFonts w:eastAsia="Calibri"/>
      <w:lang w:eastAsia="ar-SA"/>
    </w:rPr>
  </w:style>
  <w:style w:type="paragraph" w:customStyle="1" w:styleId="afff2">
    <w:name w:val="Заголовок таблицы"/>
    <w:basedOn w:val="afff1"/>
    <w:rsid w:val="00072D40"/>
    <w:pPr>
      <w:jc w:val="center"/>
    </w:pPr>
    <w:rPr>
      <w:b/>
      <w:bCs/>
      <w:i/>
      <w:iCs/>
    </w:rPr>
  </w:style>
  <w:style w:type="paragraph" w:customStyle="1" w:styleId="afff3">
    <w:name w:val="Знак Знак Знак Знак"/>
    <w:basedOn w:val="a2"/>
    <w:rsid w:val="00072D40"/>
    <w:pPr>
      <w:keepLines/>
      <w:spacing w:after="160" w:line="240" w:lineRule="exact"/>
      <w:ind w:firstLine="709"/>
    </w:pPr>
    <w:rPr>
      <w:rFonts w:ascii="Verdana" w:eastAsia="MS Mincho" w:hAnsi="Verdana" w:cs="Verdana"/>
      <w:sz w:val="20"/>
      <w:szCs w:val="20"/>
      <w:lang w:val="en-US" w:eastAsia="en-US"/>
    </w:rPr>
  </w:style>
  <w:style w:type="character" w:customStyle="1" w:styleId="fts-hit">
    <w:name w:val="fts-hit"/>
    <w:basedOn w:val="a3"/>
    <w:rsid w:val="00072D40"/>
    <w:rPr>
      <w:rFonts w:cs="Times New Roman"/>
    </w:rPr>
  </w:style>
  <w:style w:type="paragraph" w:styleId="afff4">
    <w:name w:val="footnote text"/>
    <w:basedOn w:val="a2"/>
    <w:link w:val="afff5"/>
    <w:semiHidden/>
    <w:rsid w:val="00072D40"/>
    <w:pPr>
      <w:spacing w:line="360" w:lineRule="auto"/>
      <w:ind w:firstLine="709"/>
    </w:pPr>
    <w:rPr>
      <w:rFonts w:eastAsia="Calibri"/>
      <w:sz w:val="20"/>
      <w:szCs w:val="20"/>
    </w:rPr>
  </w:style>
  <w:style w:type="character" w:customStyle="1" w:styleId="afff5">
    <w:name w:val="Текст сноски Знак"/>
    <w:basedOn w:val="a3"/>
    <w:link w:val="afff4"/>
    <w:semiHidden/>
    <w:locked/>
    <w:rsid w:val="00072D40"/>
    <w:rPr>
      <w:rFonts w:eastAsia="Calibri"/>
      <w:lang w:val="ru-RU" w:eastAsia="ru-RU" w:bidi="ar-SA"/>
    </w:rPr>
  </w:style>
  <w:style w:type="character" w:styleId="afff6">
    <w:name w:val="footnote reference"/>
    <w:basedOn w:val="a3"/>
    <w:semiHidden/>
    <w:rsid w:val="00072D40"/>
    <w:rPr>
      <w:rFonts w:cs="Times New Roman"/>
      <w:vertAlign w:val="superscript"/>
    </w:rPr>
  </w:style>
  <w:style w:type="character" w:styleId="afff7">
    <w:name w:val="annotation reference"/>
    <w:basedOn w:val="a3"/>
    <w:semiHidden/>
    <w:rsid w:val="00072D40"/>
    <w:rPr>
      <w:rFonts w:cs="Times New Roman"/>
      <w:sz w:val="16"/>
      <w:szCs w:val="16"/>
    </w:rPr>
  </w:style>
  <w:style w:type="paragraph" w:styleId="afff8">
    <w:name w:val="annotation subject"/>
    <w:basedOn w:val="aff7"/>
    <w:next w:val="aff7"/>
    <w:link w:val="afff9"/>
    <w:semiHidden/>
    <w:rsid w:val="00072D40"/>
    <w:pPr>
      <w:ind w:firstLine="709"/>
    </w:pPr>
    <w:rPr>
      <w:rFonts w:ascii="Times New Roman" w:hAnsi="Times New Roman"/>
      <w:b/>
      <w:bCs/>
      <w:lang w:eastAsia="en-US"/>
    </w:rPr>
  </w:style>
  <w:style w:type="character" w:customStyle="1" w:styleId="afff9">
    <w:name w:val="Тема примечания Знак"/>
    <w:basedOn w:val="aff8"/>
    <w:link w:val="afff8"/>
    <w:semiHidden/>
    <w:locked/>
    <w:rsid w:val="00072D40"/>
    <w:rPr>
      <w:rFonts w:ascii="Symbol" w:hAnsi="Symbol"/>
      <w:b/>
      <w:bCs/>
      <w:lang w:val="ru-RU" w:eastAsia="en-US" w:bidi="ar-SA"/>
    </w:rPr>
  </w:style>
  <w:style w:type="paragraph" w:customStyle="1" w:styleId="font6">
    <w:name w:val="font6"/>
    <w:basedOn w:val="a2"/>
    <w:rsid w:val="00072D40"/>
    <w:pPr>
      <w:spacing w:before="100" w:beforeAutospacing="1" w:after="100" w:afterAutospacing="1"/>
    </w:pPr>
    <w:rPr>
      <w:rFonts w:eastAsia="Calibri"/>
      <w:b/>
      <w:bCs/>
      <w:color w:val="000000"/>
      <w:sz w:val="22"/>
      <w:szCs w:val="22"/>
    </w:rPr>
  </w:style>
  <w:style w:type="paragraph" w:customStyle="1" w:styleId="xl65">
    <w:name w:val="xl65"/>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rPr>
  </w:style>
  <w:style w:type="paragraph" w:customStyle="1" w:styleId="xl75">
    <w:name w:val="xl75"/>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rPr>
  </w:style>
  <w:style w:type="paragraph" w:customStyle="1" w:styleId="xl76">
    <w:name w:val="xl76"/>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b/>
      <w:bCs/>
    </w:rPr>
  </w:style>
  <w:style w:type="paragraph" w:customStyle="1" w:styleId="xl77">
    <w:name w:val="xl77"/>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b/>
      <w:bCs/>
    </w:rPr>
  </w:style>
  <w:style w:type="paragraph" w:customStyle="1" w:styleId="xl78">
    <w:name w:val="xl78"/>
    <w:basedOn w:val="a2"/>
    <w:rsid w:val="00072D40"/>
    <w:pPr>
      <w:pBdr>
        <w:top w:val="single" w:sz="4" w:space="0" w:color="auto"/>
        <w:bottom w:val="single" w:sz="4" w:space="0" w:color="auto"/>
      </w:pBdr>
      <w:spacing w:before="100" w:beforeAutospacing="1" w:after="100" w:afterAutospacing="1"/>
      <w:jc w:val="center"/>
      <w:textAlignment w:val="center"/>
    </w:pPr>
    <w:rPr>
      <w:rFonts w:eastAsia="Calibri"/>
      <w:b/>
      <w:bCs/>
    </w:rPr>
  </w:style>
  <w:style w:type="paragraph" w:customStyle="1" w:styleId="xl79">
    <w:name w:val="xl79"/>
    <w:basedOn w:val="a2"/>
    <w:rsid w:val="00072D40"/>
    <w:pPr>
      <w:pBdr>
        <w:top w:val="single" w:sz="4" w:space="0" w:color="auto"/>
        <w:left w:val="single" w:sz="4" w:space="0" w:color="auto"/>
        <w:bottom w:val="single" w:sz="4" w:space="0" w:color="auto"/>
      </w:pBdr>
      <w:spacing w:before="100" w:beforeAutospacing="1" w:after="100" w:afterAutospacing="1"/>
      <w:jc w:val="center"/>
      <w:textAlignment w:val="center"/>
    </w:pPr>
    <w:rPr>
      <w:rFonts w:eastAsia="Calibri"/>
    </w:rPr>
  </w:style>
  <w:style w:type="paragraph" w:customStyle="1" w:styleId="xl80">
    <w:name w:val="xl80"/>
    <w:basedOn w:val="a2"/>
    <w:rsid w:val="00072D40"/>
    <w:pPr>
      <w:pBdr>
        <w:top w:val="single" w:sz="4" w:space="0" w:color="auto"/>
        <w:left w:val="single" w:sz="4" w:space="0" w:color="auto"/>
        <w:bottom w:val="single" w:sz="4" w:space="0" w:color="auto"/>
      </w:pBdr>
      <w:spacing w:before="100" w:beforeAutospacing="1" w:after="100" w:afterAutospacing="1"/>
      <w:jc w:val="center"/>
      <w:textAlignment w:val="center"/>
    </w:pPr>
    <w:rPr>
      <w:rFonts w:eastAsia="Calibri"/>
      <w:b/>
      <w:bCs/>
    </w:rPr>
  </w:style>
  <w:style w:type="paragraph" w:customStyle="1" w:styleId="xl81">
    <w:name w:val="xl81"/>
    <w:basedOn w:val="a2"/>
    <w:rsid w:val="00072D40"/>
    <w:pPr>
      <w:pBdr>
        <w:top w:val="single" w:sz="4" w:space="0" w:color="auto"/>
        <w:bottom w:val="single" w:sz="4" w:space="0" w:color="auto"/>
      </w:pBdr>
      <w:spacing w:before="100" w:beforeAutospacing="1" w:after="100" w:afterAutospacing="1"/>
      <w:jc w:val="center"/>
      <w:textAlignment w:val="center"/>
    </w:pPr>
    <w:rPr>
      <w:rFonts w:eastAsia="Calibri"/>
      <w:b/>
      <w:bCs/>
    </w:rPr>
  </w:style>
  <w:style w:type="paragraph" w:customStyle="1" w:styleId="xl82">
    <w:name w:val="xl82"/>
    <w:basedOn w:val="a2"/>
    <w:rsid w:val="00072D4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b/>
      <w:bCs/>
    </w:rPr>
  </w:style>
  <w:style w:type="paragraph" w:customStyle="1" w:styleId="xl83">
    <w:name w:val="xl83"/>
    <w:basedOn w:val="a2"/>
    <w:rsid w:val="00072D40"/>
    <w:pPr>
      <w:pBdr>
        <w:top w:val="single" w:sz="4" w:space="0" w:color="auto"/>
        <w:bottom w:val="single" w:sz="4" w:space="0" w:color="auto"/>
        <w:right w:val="single" w:sz="4" w:space="0" w:color="auto"/>
      </w:pBdr>
      <w:spacing w:before="100" w:beforeAutospacing="1" w:after="100" w:afterAutospacing="1"/>
      <w:jc w:val="center"/>
      <w:textAlignment w:val="center"/>
    </w:pPr>
    <w:rPr>
      <w:rFonts w:eastAsia="Calibri"/>
      <w:b/>
      <w:bCs/>
    </w:rPr>
  </w:style>
  <w:style w:type="paragraph" w:customStyle="1" w:styleId="xl84">
    <w:name w:val="xl84"/>
    <w:basedOn w:val="a2"/>
    <w:rsid w:val="00072D40"/>
    <w:pPr>
      <w:pBdr>
        <w:top w:val="single" w:sz="4" w:space="0" w:color="auto"/>
        <w:left w:val="single" w:sz="4" w:space="0" w:color="auto"/>
        <w:bottom w:val="single" w:sz="4" w:space="0" w:color="auto"/>
      </w:pBdr>
      <w:spacing w:before="100" w:beforeAutospacing="1" w:after="100" w:afterAutospacing="1"/>
      <w:jc w:val="center"/>
      <w:textAlignment w:val="center"/>
    </w:pPr>
    <w:rPr>
      <w:rFonts w:eastAsia="Calibri"/>
      <w:b/>
      <w:bCs/>
    </w:rPr>
  </w:style>
  <w:style w:type="paragraph" w:customStyle="1" w:styleId="xl85">
    <w:name w:val="xl85"/>
    <w:basedOn w:val="a2"/>
    <w:rsid w:val="00072D40"/>
    <w:pPr>
      <w:pBdr>
        <w:top w:val="single" w:sz="4" w:space="0" w:color="auto"/>
        <w:bottom w:val="single" w:sz="4" w:space="0" w:color="auto"/>
      </w:pBdr>
      <w:spacing w:before="100" w:beforeAutospacing="1" w:after="100" w:afterAutospacing="1"/>
      <w:jc w:val="center"/>
      <w:textAlignment w:val="center"/>
    </w:pPr>
    <w:rPr>
      <w:rFonts w:eastAsia="Calibri"/>
      <w:b/>
      <w:bCs/>
    </w:rPr>
  </w:style>
  <w:style w:type="paragraph" w:customStyle="1" w:styleId="xl86">
    <w:name w:val="xl86"/>
    <w:basedOn w:val="a2"/>
    <w:rsid w:val="00072D40"/>
    <w:pPr>
      <w:pBdr>
        <w:top w:val="single" w:sz="4" w:space="0" w:color="auto"/>
        <w:bottom w:val="single" w:sz="4" w:space="0" w:color="auto"/>
        <w:right w:val="single" w:sz="4" w:space="0" w:color="auto"/>
      </w:pBdr>
      <w:spacing w:before="100" w:beforeAutospacing="1" w:after="100" w:afterAutospacing="1"/>
      <w:jc w:val="center"/>
      <w:textAlignment w:val="center"/>
    </w:pPr>
    <w:rPr>
      <w:rFonts w:eastAsia="Calibri"/>
      <w:b/>
      <w:bCs/>
    </w:rPr>
  </w:style>
  <w:style w:type="paragraph" w:customStyle="1" w:styleId="-12">
    <w:name w:val="СТП - 12"/>
    <w:basedOn w:val="-140"/>
    <w:link w:val="-120"/>
    <w:rsid w:val="00072D40"/>
  </w:style>
  <w:style w:type="character" w:customStyle="1" w:styleId="-120">
    <w:name w:val="СТП - 12 Знак"/>
    <w:basedOn w:val="-14"/>
    <w:link w:val="-12"/>
    <w:locked/>
    <w:rsid w:val="00072D40"/>
    <w:rPr>
      <w:kern w:val="36"/>
      <w:sz w:val="24"/>
      <w:szCs w:val="24"/>
      <w:lang w:bidi="ar-SA"/>
    </w:rPr>
  </w:style>
  <w:style w:type="paragraph" w:customStyle="1" w:styleId="a">
    <w:name w:val="Список маркированный"/>
    <w:basedOn w:val="-12"/>
    <w:link w:val="afffa"/>
    <w:rsid w:val="00072D40"/>
    <w:pPr>
      <w:numPr>
        <w:numId w:val="4"/>
      </w:numPr>
      <w:tabs>
        <w:tab w:val="left" w:pos="851"/>
      </w:tabs>
      <w:ind w:left="0" w:firstLine="567"/>
    </w:pPr>
    <w:rPr>
      <w:sz w:val="28"/>
    </w:rPr>
  </w:style>
  <w:style w:type="character" w:customStyle="1" w:styleId="afffa">
    <w:name w:val="Список маркированный Знак"/>
    <w:basedOn w:val="-120"/>
    <w:link w:val="a"/>
    <w:locked/>
    <w:rsid w:val="00072D40"/>
    <w:rPr>
      <w:kern w:val="36"/>
      <w:sz w:val="28"/>
      <w:szCs w:val="24"/>
      <w:lang w:bidi="ar-SA"/>
    </w:rPr>
  </w:style>
  <w:style w:type="paragraph" w:customStyle="1" w:styleId="afffb">
    <w:name w:val="СтильСтильный"/>
    <w:basedOn w:val="a2"/>
    <w:link w:val="afffc"/>
    <w:rsid w:val="00072D40"/>
    <w:pPr>
      <w:overflowPunct w:val="0"/>
      <w:autoSpaceDE w:val="0"/>
      <w:autoSpaceDN w:val="0"/>
      <w:spacing w:line="360" w:lineRule="auto"/>
      <w:ind w:firstLine="709"/>
      <w:jc w:val="both"/>
    </w:pPr>
    <w:rPr>
      <w:sz w:val="28"/>
      <w:szCs w:val="28"/>
      <w:lang w:eastAsia="en-US"/>
    </w:rPr>
  </w:style>
  <w:style w:type="character" w:customStyle="1" w:styleId="afffc">
    <w:name w:val="СтильСтильный Знак"/>
    <w:basedOn w:val="a3"/>
    <w:link w:val="afffb"/>
    <w:locked/>
    <w:rsid w:val="00072D40"/>
    <w:rPr>
      <w:sz w:val="28"/>
      <w:szCs w:val="28"/>
      <w:lang w:val="ru-RU" w:eastAsia="en-US" w:bidi="ar-SA"/>
    </w:rPr>
  </w:style>
  <w:style w:type="paragraph" w:customStyle="1" w:styleId="a1">
    <w:name w:val="МегаСписок"/>
    <w:basedOn w:val="a2"/>
    <w:link w:val="afffd"/>
    <w:rsid w:val="00072D40"/>
    <w:pPr>
      <w:numPr>
        <w:numId w:val="5"/>
      </w:numPr>
      <w:tabs>
        <w:tab w:val="left" w:pos="993"/>
      </w:tabs>
      <w:spacing w:line="360" w:lineRule="auto"/>
      <w:ind w:left="993" w:hanging="284"/>
      <w:contextualSpacing/>
      <w:jc w:val="both"/>
    </w:pPr>
    <w:rPr>
      <w:sz w:val="28"/>
      <w:szCs w:val="28"/>
      <w:lang w:eastAsia="en-US"/>
    </w:rPr>
  </w:style>
  <w:style w:type="paragraph" w:customStyle="1" w:styleId="28">
    <w:name w:val="МегаСписок2"/>
    <w:basedOn w:val="a1"/>
    <w:link w:val="29"/>
    <w:rsid w:val="00072D40"/>
    <w:pPr>
      <w:tabs>
        <w:tab w:val="clear" w:pos="993"/>
        <w:tab w:val="left" w:pos="851"/>
      </w:tabs>
      <w:ind w:left="0" w:firstLine="709"/>
    </w:pPr>
  </w:style>
  <w:style w:type="character" w:customStyle="1" w:styleId="afffd">
    <w:name w:val="МегаСписок Знак"/>
    <w:basedOn w:val="a3"/>
    <w:link w:val="a1"/>
    <w:locked/>
    <w:rsid w:val="00072D40"/>
    <w:rPr>
      <w:sz w:val="28"/>
      <w:szCs w:val="28"/>
      <w:lang w:val="ru-RU" w:eastAsia="en-US" w:bidi="ar-SA"/>
    </w:rPr>
  </w:style>
  <w:style w:type="character" w:customStyle="1" w:styleId="29">
    <w:name w:val="МегаСписок2 Знак"/>
    <w:basedOn w:val="afffd"/>
    <w:link w:val="28"/>
    <w:locked/>
    <w:rsid w:val="00072D40"/>
    <w:rPr>
      <w:sz w:val="28"/>
      <w:szCs w:val="28"/>
      <w:lang w:val="ru-RU" w:eastAsia="en-US" w:bidi="ar-SA"/>
    </w:rPr>
  </w:style>
  <w:style w:type="paragraph" w:customStyle="1" w:styleId="140">
    <w:name w:val="Таблица 14"/>
    <w:basedOn w:val="-140"/>
    <w:link w:val="141"/>
    <w:rsid w:val="00072D40"/>
    <w:pPr>
      <w:spacing w:line="276" w:lineRule="auto"/>
      <w:ind w:firstLine="34"/>
    </w:pPr>
  </w:style>
  <w:style w:type="paragraph" w:customStyle="1" w:styleId="120">
    <w:name w:val="Таблица 12"/>
    <w:basedOn w:val="-140"/>
    <w:link w:val="121"/>
    <w:rsid w:val="00072D40"/>
    <w:pPr>
      <w:spacing w:line="276" w:lineRule="auto"/>
      <w:ind w:firstLine="34"/>
    </w:pPr>
  </w:style>
  <w:style w:type="character" w:customStyle="1" w:styleId="141">
    <w:name w:val="Таблица 14 Знак"/>
    <w:basedOn w:val="-14"/>
    <w:link w:val="140"/>
    <w:locked/>
    <w:rsid w:val="00072D40"/>
    <w:rPr>
      <w:kern w:val="36"/>
      <w:sz w:val="24"/>
      <w:szCs w:val="24"/>
      <w:lang w:bidi="ar-SA"/>
    </w:rPr>
  </w:style>
  <w:style w:type="character" w:customStyle="1" w:styleId="121">
    <w:name w:val="Таблица 12 Знак"/>
    <w:basedOn w:val="-14"/>
    <w:link w:val="120"/>
    <w:locked/>
    <w:rsid w:val="00072D40"/>
    <w:rPr>
      <w:kern w:val="36"/>
      <w:sz w:val="24"/>
      <w:szCs w:val="24"/>
      <w:lang w:bidi="ar-SA"/>
    </w:rPr>
  </w:style>
  <w:style w:type="paragraph" w:customStyle="1" w:styleId="1125">
    <w:name w:val="Стиль Основной текст + Слева:  1 см Первая строка:  125 см Справ..."/>
    <w:basedOn w:val="af"/>
    <w:link w:val="11250"/>
    <w:rsid w:val="00072D40"/>
    <w:pPr>
      <w:spacing w:after="0" w:line="360" w:lineRule="auto"/>
      <w:ind w:left="567" w:right="284" w:firstLine="709"/>
      <w:jc w:val="both"/>
    </w:pPr>
    <w:rPr>
      <w:sz w:val="24"/>
      <w:lang w:eastAsia="en-US"/>
    </w:rPr>
  </w:style>
  <w:style w:type="character" w:customStyle="1" w:styleId="11250">
    <w:name w:val="Стиль Основной текст + Слева:  1 см Первая строка:  125 см Справ... Знак"/>
    <w:link w:val="1125"/>
    <w:locked/>
    <w:rsid w:val="00072D40"/>
    <w:rPr>
      <w:rFonts w:eastAsia="Calibri"/>
      <w:sz w:val="24"/>
      <w:lang w:val="ru-RU" w:eastAsia="en-US" w:bidi="ar-SA"/>
    </w:rPr>
  </w:style>
  <w:style w:type="paragraph" w:customStyle="1" w:styleId="afffe">
    <w:name w:val="ТИ Текст"/>
    <w:basedOn w:val="a2"/>
    <w:link w:val="affff"/>
    <w:rsid w:val="00072D40"/>
    <w:pPr>
      <w:spacing w:after="100" w:line="360" w:lineRule="auto"/>
      <w:ind w:firstLine="851"/>
      <w:jc w:val="both"/>
    </w:pPr>
    <w:rPr>
      <w:rFonts w:eastAsia="Calibri"/>
      <w:sz w:val="28"/>
      <w:szCs w:val="20"/>
      <w:lang w:eastAsia="en-US"/>
    </w:rPr>
  </w:style>
  <w:style w:type="character" w:customStyle="1" w:styleId="affff">
    <w:name w:val="ТИ Текст Знак"/>
    <w:link w:val="afffe"/>
    <w:locked/>
    <w:rsid w:val="00072D40"/>
    <w:rPr>
      <w:rFonts w:eastAsia="Calibri"/>
      <w:sz w:val="28"/>
      <w:lang w:val="ru-RU" w:eastAsia="en-US" w:bidi="ar-SA"/>
    </w:rPr>
  </w:style>
  <w:style w:type="paragraph" w:customStyle="1" w:styleId="affff0">
    <w:name w:val="Абзац"/>
    <w:basedOn w:val="a2"/>
    <w:rsid w:val="00072D40"/>
    <w:pPr>
      <w:spacing w:after="120"/>
      <w:ind w:firstLine="720"/>
      <w:jc w:val="both"/>
    </w:pPr>
    <w:rPr>
      <w:rFonts w:eastAsia="Calibri"/>
      <w:szCs w:val="20"/>
    </w:rPr>
  </w:style>
  <w:style w:type="paragraph" w:customStyle="1" w:styleId="0">
    <w:name w:val="0Перечисление"/>
    <w:basedOn w:val="5"/>
    <w:autoRedefine/>
    <w:rsid w:val="00072D40"/>
    <w:pPr>
      <w:numPr>
        <w:numId w:val="6"/>
      </w:numPr>
      <w:spacing w:line="360" w:lineRule="auto"/>
      <w:ind w:left="1276" w:hanging="425"/>
      <w:jc w:val="both"/>
    </w:pPr>
    <w:rPr>
      <w:rFonts w:eastAsia="Calibri"/>
      <w:sz w:val="28"/>
      <w:szCs w:val="20"/>
    </w:rPr>
  </w:style>
  <w:style w:type="paragraph" w:styleId="5">
    <w:name w:val="List Bullet 5"/>
    <w:basedOn w:val="a2"/>
    <w:semiHidden/>
    <w:rsid w:val="00072D40"/>
    <w:pPr>
      <w:numPr>
        <w:numId w:val="2"/>
      </w:numPr>
      <w:tabs>
        <w:tab w:val="clear" w:pos="1492"/>
      </w:tabs>
      <w:ind w:left="1571"/>
      <w:contextualSpacing/>
    </w:pPr>
    <w:rPr>
      <w:lang w:eastAsia="en-US"/>
    </w:rPr>
  </w:style>
  <w:style w:type="character" w:customStyle="1" w:styleId="ListParagraphChar">
    <w:name w:val="List Paragraph Char"/>
    <w:link w:val="14"/>
    <w:locked/>
    <w:rsid w:val="00072D40"/>
    <w:rPr>
      <w:rFonts w:ascii="Calibri" w:hAnsi="Calibri"/>
      <w:lang w:val="ru-RU" w:eastAsia="en-US" w:bidi="ar-SA"/>
    </w:rPr>
  </w:style>
  <w:style w:type="paragraph" w:customStyle="1" w:styleId="1c">
    <w:name w:val="1 обычный"/>
    <w:basedOn w:val="a2"/>
    <w:link w:val="1d"/>
    <w:rsid w:val="00072D40"/>
    <w:pPr>
      <w:suppressAutoHyphens/>
      <w:spacing w:line="360" w:lineRule="auto"/>
      <w:ind w:firstLine="709"/>
      <w:jc w:val="both"/>
    </w:pPr>
    <w:rPr>
      <w:lang w:eastAsia="en-US"/>
    </w:rPr>
  </w:style>
  <w:style w:type="character" w:customStyle="1" w:styleId="1d">
    <w:name w:val="1 обычный Знак"/>
    <w:basedOn w:val="a3"/>
    <w:link w:val="1c"/>
    <w:locked/>
    <w:rsid w:val="00072D40"/>
    <w:rPr>
      <w:sz w:val="24"/>
      <w:szCs w:val="24"/>
      <w:lang w:val="ru-RU" w:eastAsia="en-US" w:bidi="ar-SA"/>
    </w:rPr>
  </w:style>
  <w:style w:type="paragraph" w:customStyle="1" w:styleId="TableParagraph">
    <w:name w:val="Table Paragraph"/>
    <w:basedOn w:val="a2"/>
    <w:rsid w:val="00072D40"/>
    <w:pPr>
      <w:widowControl w:val="0"/>
    </w:pPr>
    <w:rPr>
      <w:rFonts w:ascii="Calibri" w:hAnsi="Calibri"/>
      <w:sz w:val="22"/>
      <w:szCs w:val="22"/>
      <w:lang w:val="en-US" w:eastAsia="en-US"/>
    </w:rPr>
  </w:style>
  <w:style w:type="paragraph" w:customStyle="1" w:styleId="xl63">
    <w:name w:val="xl63"/>
    <w:basedOn w:val="a2"/>
    <w:rsid w:val="00072D40"/>
    <w:pPr>
      <w:spacing w:before="100" w:beforeAutospacing="1" w:after="100" w:afterAutospacing="1"/>
      <w:jc w:val="center"/>
    </w:pPr>
    <w:rPr>
      <w:rFonts w:eastAsia="Calibri"/>
    </w:rPr>
  </w:style>
  <w:style w:type="paragraph" w:customStyle="1" w:styleId="xl64">
    <w:name w:val="xl64"/>
    <w:basedOn w:val="a2"/>
    <w:rsid w:val="00072D40"/>
    <w:pPr>
      <w:spacing w:before="100" w:beforeAutospacing="1" w:after="100" w:afterAutospacing="1"/>
    </w:pPr>
    <w:rPr>
      <w:rFonts w:eastAsia="Calibri"/>
    </w:rPr>
  </w:style>
  <w:style w:type="numbering" w:customStyle="1" w:styleId="a0">
    <w:name w:val="Структура"/>
    <w:rsid w:val="00072D40"/>
    <w:pPr>
      <w:numPr>
        <w:numId w:val="3"/>
      </w:numPr>
    </w:pPr>
  </w:style>
  <w:style w:type="paragraph" w:styleId="affff1">
    <w:name w:val="List Paragraph"/>
    <w:basedOn w:val="a2"/>
    <w:uiPriority w:val="34"/>
    <w:qFormat/>
    <w:rsid w:val="00B06F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175271">
      <w:bodyDiv w:val="1"/>
      <w:marLeft w:val="0"/>
      <w:marRight w:val="0"/>
      <w:marTop w:val="0"/>
      <w:marBottom w:val="0"/>
      <w:divBdr>
        <w:top w:val="none" w:sz="0" w:space="0" w:color="auto"/>
        <w:left w:val="none" w:sz="0" w:space="0" w:color="auto"/>
        <w:bottom w:val="none" w:sz="0" w:space="0" w:color="auto"/>
        <w:right w:val="none" w:sz="0" w:space="0" w:color="auto"/>
      </w:divBdr>
    </w:div>
    <w:div w:id="398140152">
      <w:bodyDiv w:val="1"/>
      <w:marLeft w:val="0"/>
      <w:marRight w:val="0"/>
      <w:marTop w:val="0"/>
      <w:marBottom w:val="0"/>
      <w:divBdr>
        <w:top w:val="none" w:sz="0" w:space="0" w:color="auto"/>
        <w:left w:val="none" w:sz="0" w:space="0" w:color="auto"/>
        <w:bottom w:val="none" w:sz="0" w:space="0" w:color="auto"/>
        <w:right w:val="none" w:sz="0" w:space="0" w:color="auto"/>
      </w:divBdr>
    </w:div>
    <w:div w:id="414203049">
      <w:bodyDiv w:val="1"/>
      <w:marLeft w:val="0"/>
      <w:marRight w:val="0"/>
      <w:marTop w:val="0"/>
      <w:marBottom w:val="0"/>
      <w:divBdr>
        <w:top w:val="none" w:sz="0" w:space="0" w:color="auto"/>
        <w:left w:val="none" w:sz="0" w:space="0" w:color="auto"/>
        <w:bottom w:val="none" w:sz="0" w:space="0" w:color="auto"/>
        <w:right w:val="none" w:sz="0" w:space="0" w:color="auto"/>
      </w:divBdr>
    </w:div>
    <w:div w:id="429550988">
      <w:bodyDiv w:val="1"/>
      <w:marLeft w:val="0"/>
      <w:marRight w:val="0"/>
      <w:marTop w:val="0"/>
      <w:marBottom w:val="0"/>
      <w:divBdr>
        <w:top w:val="none" w:sz="0" w:space="0" w:color="auto"/>
        <w:left w:val="none" w:sz="0" w:space="0" w:color="auto"/>
        <w:bottom w:val="none" w:sz="0" w:space="0" w:color="auto"/>
        <w:right w:val="none" w:sz="0" w:space="0" w:color="auto"/>
      </w:divBdr>
    </w:div>
    <w:div w:id="451748479">
      <w:bodyDiv w:val="1"/>
      <w:marLeft w:val="0"/>
      <w:marRight w:val="0"/>
      <w:marTop w:val="0"/>
      <w:marBottom w:val="0"/>
      <w:divBdr>
        <w:top w:val="none" w:sz="0" w:space="0" w:color="auto"/>
        <w:left w:val="none" w:sz="0" w:space="0" w:color="auto"/>
        <w:bottom w:val="none" w:sz="0" w:space="0" w:color="auto"/>
        <w:right w:val="none" w:sz="0" w:space="0" w:color="auto"/>
      </w:divBdr>
    </w:div>
    <w:div w:id="544367870">
      <w:bodyDiv w:val="1"/>
      <w:marLeft w:val="0"/>
      <w:marRight w:val="0"/>
      <w:marTop w:val="0"/>
      <w:marBottom w:val="0"/>
      <w:divBdr>
        <w:top w:val="none" w:sz="0" w:space="0" w:color="auto"/>
        <w:left w:val="none" w:sz="0" w:space="0" w:color="auto"/>
        <w:bottom w:val="none" w:sz="0" w:space="0" w:color="auto"/>
        <w:right w:val="none" w:sz="0" w:space="0" w:color="auto"/>
      </w:divBdr>
    </w:div>
    <w:div w:id="1214579176">
      <w:bodyDiv w:val="1"/>
      <w:marLeft w:val="0"/>
      <w:marRight w:val="0"/>
      <w:marTop w:val="0"/>
      <w:marBottom w:val="0"/>
      <w:divBdr>
        <w:top w:val="none" w:sz="0" w:space="0" w:color="auto"/>
        <w:left w:val="none" w:sz="0" w:space="0" w:color="auto"/>
        <w:bottom w:val="none" w:sz="0" w:space="0" w:color="auto"/>
        <w:right w:val="none" w:sz="0" w:space="0" w:color="auto"/>
      </w:divBdr>
    </w:div>
    <w:div w:id="1322541570">
      <w:bodyDiv w:val="1"/>
      <w:marLeft w:val="0"/>
      <w:marRight w:val="0"/>
      <w:marTop w:val="0"/>
      <w:marBottom w:val="0"/>
      <w:divBdr>
        <w:top w:val="none" w:sz="0" w:space="0" w:color="auto"/>
        <w:left w:val="none" w:sz="0" w:space="0" w:color="auto"/>
        <w:bottom w:val="none" w:sz="0" w:space="0" w:color="auto"/>
        <w:right w:val="none" w:sz="0" w:space="0" w:color="auto"/>
      </w:divBdr>
    </w:div>
    <w:div w:id="1728528223">
      <w:bodyDiv w:val="1"/>
      <w:marLeft w:val="0"/>
      <w:marRight w:val="0"/>
      <w:marTop w:val="0"/>
      <w:marBottom w:val="0"/>
      <w:divBdr>
        <w:top w:val="none" w:sz="0" w:space="0" w:color="auto"/>
        <w:left w:val="none" w:sz="0" w:space="0" w:color="auto"/>
        <w:bottom w:val="none" w:sz="0" w:space="0" w:color="auto"/>
        <w:right w:val="none" w:sz="0" w:space="0" w:color="auto"/>
      </w:divBdr>
    </w:div>
    <w:div w:id="1834758566">
      <w:bodyDiv w:val="1"/>
      <w:marLeft w:val="0"/>
      <w:marRight w:val="0"/>
      <w:marTop w:val="0"/>
      <w:marBottom w:val="0"/>
      <w:divBdr>
        <w:top w:val="none" w:sz="0" w:space="0" w:color="auto"/>
        <w:left w:val="none" w:sz="0" w:space="0" w:color="auto"/>
        <w:bottom w:val="none" w:sz="0" w:space="0" w:color="auto"/>
        <w:right w:val="none" w:sz="0" w:space="0" w:color="auto"/>
      </w:divBdr>
    </w:div>
    <w:div w:id="2074160517">
      <w:bodyDiv w:val="1"/>
      <w:marLeft w:val="0"/>
      <w:marRight w:val="0"/>
      <w:marTop w:val="0"/>
      <w:marBottom w:val="0"/>
      <w:divBdr>
        <w:top w:val="none" w:sz="0" w:space="0" w:color="auto"/>
        <w:left w:val="none" w:sz="0" w:space="0" w:color="auto"/>
        <w:bottom w:val="none" w:sz="0" w:space="0" w:color="auto"/>
        <w:right w:val="none" w:sz="0" w:space="0" w:color="auto"/>
      </w:divBdr>
    </w:div>
    <w:div w:id="2120643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1088;&#1072;&#1073;&#1086;&#1090;&#1072;\&#1087;&#1088;&#1086;&#1077;&#1082;&#1090;%20&#1084;&#1077;&#1078;&#1077;&#1074;&#1072;&#1085;&#1080;&#1103;\&#1087;&#1088;&#1086;&#1077;&#1082;&#1090;%20&#1084;&#1077;&#1078;&#1077;&#1074;&#1072;&#1085;&#1080;&#11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B64075-A3A3-4A3C-B1EA-F110C93F1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проект межевания.dot</Template>
  <TotalTime>107</TotalTime>
  <Pages>4</Pages>
  <Words>662</Words>
  <Characters>4417</Characters>
  <Application>Microsoft Office Word</Application>
  <DocSecurity>0</DocSecurity>
  <Lines>736</Lines>
  <Paragraphs>634</Paragraphs>
  <ScaleCrop>false</ScaleCrop>
  <HeadingPairs>
    <vt:vector size="2" baseType="variant">
      <vt:variant>
        <vt:lpstr>Название</vt:lpstr>
      </vt:variant>
      <vt:variant>
        <vt:i4>1</vt:i4>
      </vt:variant>
    </vt:vector>
  </HeadingPairs>
  <TitlesOfParts>
    <vt:vector size="1" baseType="lpstr">
      <vt:lpstr>Индивидуальный предприниматель Шамигулов Рустем Маликович</vt:lpstr>
    </vt:vector>
  </TitlesOfParts>
  <Company/>
  <LinksUpToDate>false</LinksUpToDate>
  <CharactersWithSpaces>4445</CharactersWithSpaces>
  <SharedDoc>false</SharedDoc>
  <HLinks>
    <vt:vector size="108" baseType="variant">
      <vt:variant>
        <vt:i4>1769531</vt:i4>
      </vt:variant>
      <vt:variant>
        <vt:i4>104</vt:i4>
      </vt:variant>
      <vt:variant>
        <vt:i4>0</vt:i4>
      </vt:variant>
      <vt:variant>
        <vt:i4>5</vt:i4>
      </vt:variant>
      <vt:variant>
        <vt:lpwstr/>
      </vt:variant>
      <vt:variant>
        <vt:lpwstr>_Toc10419479</vt:lpwstr>
      </vt:variant>
      <vt:variant>
        <vt:i4>1703995</vt:i4>
      </vt:variant>
      <vt:variant>
        <vt:i4>98</vt:i4>
      </vt:variant>
      <vt:variant>
        <vt:i4>0</vt:i4>
      </vt:variant>
      <vt:variant>
        <vt:i4>5</vt:i4>
      </vt:variant>
      <vt:variant>
        <vt:lpwstr/>
      </vt:variant>
      <vt:variant>
        <vt:lpwstr>_Toc10419478</vt:lpwstr>
      </vt:variant>
      <vt:variant>
        <vt:i4>1376315</vt:i4>
      </vt:variant>
      <vt:variant>
        <vt:i4>92</vt:i4>
      </vt:variant>
      <vt:variant>
        <vt:i4>0</vt:i4>
      </vt:variant>
      <vt:variant>
        <vt:i4>5</vt:i4>
      </vt:variant>
      <vt:variant>
        <vt:lpwstr/>
      </vt:variant>
      <vt:variant>
        <vt:lpwstr>_Toc10419477</vt:lpwstr>
      </vt:variant>
      <vt:variant>
        <vt:i4>1310779</vt:i4>
      </vt:variant>
      <vt:variant>
        <vt:i4>86</vt:i4>
      </vt:variant>
      <vt:variant>
        <vt:i4>0</vt:i4>
      </vt:variant>
      <vt:variant>
        <vt:i4>5</vt:i4>
      </vt:variant>
      <vt:variant>
        <vt:lpwstr/>
      </vt:variant>
      <vt:variant>
        <vt:lpwstr>_Toc10419476</vt:lpwstr>
      </vt:variant>
      <vt:variant>
        <vt:i4>1507387</vt:i4>
      </vt:variant>
      <vt:variant>
        <vt:i4>80</vt:i4>
      </vt:variant>
      <vt:variant>
        <vt:i4>0</vt:i4>
      </vt:variant>
      <vt:variant>
        <vt:i4>5</vt:i4>
      </vt:variant>
      <vt:variant>
        <vt:lpwstr/>
      </vt:variant>
      <vt:variant>
        <vt:lpwstr>_Toc10419475</vt:lpwstr>
      </vt:variant>
      <vt:variant>
        <vt:i4>1441851</vt:i4>
      </vt:variant>
      <vt:variant>
        <vt:i4>74</vt:i4>
      </vt:variant>
      <vt:variant>
        <vt:i4>0</vt:i4>
      </vt:variant>
      <vt:variant>
        <vt:i4>5</vt:i4>
      </vt:variant>
      <vt:variant>
        <vt:lpwstr/>
      </vt:variant>
      <vt:variant>
        <vt:lpwstr>_Toc10419474</vt:lpwstr>
      </vt:variant>
      <vt:variant>
        <vt:i4>1114171</vt:i4>
      </vt:variant>
      <vt:variant>
        <vt:i4>68</vt:i4>
      </vt:variant>
      <vt:variant>
        <vt:i4>0</vt:i4>
      </vt:variant>
      <vt:variant>
        <vt:i4>5</vt:i4>
      </vt:variant>
      <vt:variant>
        <vt:lpwstr/>
      </vt:variant>
      <vt:variant>
        <vt:lpwstr>_Toc10419473</vt:lpwstr>
      </vt:variant>
      <vt:variant>
        <vt:i4>1048635</vt:i4>
      </vt:variant>
      <vt:variant>
        <vt:i4>62</vt:i4>
      </vt:variant>
      <vt:variant>
        <vt:i4>0</vt:i4>
      </vt:variant>
      <vt:variant>
        <vt:i4>5</vt:i4>
      </vt:variant>
      <vt:variant>
        <vt:lpwstr/>
      </vt:variant>
      <vt:variant>
        <vt:lpwstr>_Toc10419472</vt:lpwstr>
      </vt:variant>
      <vt:variant>
        <vt:i4>1245243</vt:i4>
      </vt:variant>
      <vt:variant>
        <vt:i4>56</vt:i4>
      </vt:variant>
      <vt:variant>
        <vt:i4>0</vt:i4>
      </vt:variant>
      <vt:variant>
        <vt:i4>5</vt:i4>
      </vt:variant>
      <vt:variant>
        <vt:lpwstr/>
      </vt:variant>
      <vt:variant>
        <vt:lpwstr>_Toc10419471</vt:lpwstr>
      </vt:variant>
      <vt:variant>
        <vt:i4>1179707</vt:i4>
      </vt:variant>
      <vt:variant>
        <vt:i4>50</vt:i4>
      </vt:variant>
      <vt:variant>
        <vt:i4>0</vt:i4>
      </vt:variant>
      <vt:variant>
        <vt:i4>5</vt:i4>
      </vt:variant>
      <vt:variant>
        <vt:lpwstr/>
      </vt:variant>
      <vt:variant>
        <vt:lpwstr>_Toc10419470</vt:lpwstr>
      </vt:variant>
      <vt:variant>
        <vt:i4>1769530</vt:i4>
      </vt:variant>
      <vt:variant>
        <vt:i4>44</vt:i4>
      </vt:variant>
      <vt:variant>
        <vt:i4>0</vt:i4>
      </vt:variant>
      <vt:variant>
        <vt:i4>5</vt:i4>
      </vt:variant>
      <vt:variant>
        <vt:lpwstr/>
      </vt:variant>
      <vt:variant>
        <vt:lpwstr>_Toc10419469</vt:lpwstr>
      </vt:variant>
      <vt:variant>
        <vt:i4>1703994</vt:i4>
      </vt:variant>
      <vt:variant>
        <vt:i4>38</vt:i4>
      </vt:variant>
      <vt:variant>
        <vt:i4>0</vt:i4>
      </vt:variant>
      <vt:variant>
        <vt:i4>5</vt:i4>
      </vt:variant>
      <vt:variant>
        <vt:lpwstr/>
      </vt:variant>
      <vt:variant>
        <vt:lpwstr>_Toc10419468</vt:lpwstr>
      </vt:variant>
      <vt:variant>
        <vt:i4>1376314</vt:i4>
      </vt:variant>
      <vt:variant>
        <vt:i4>32</vt:i4>
      </vt:variant>
      <vt:variant>
        <vt:i4>0</vt:i4>
      </vt:variant>
      <vt:variant>
        <vt:i4>5</vt:i4>
      </vt:variant>
      <vt:variant>
        <vt:lpwstr/>
      </vt:variant>
      <vt:variant>
        <vt:lpwstr>_Toc10419467</vt:lpwstr>
      </vt:variant>
      <vt:variant>
        <vt:i4>1310778</vt:i4>
      </vt:variant>
      <vt:variant>
        <vt:i4>26</vt:i4>
      </vt:variant>
      <vt:variant>
        <vt:i4>0</vt:i4>
      </vt:variant>
      <vt:variant>
        <vt:i4>5</vt:i4>
      </vt:variant>
      <vt:variant>
        <vt:lpwstr/>
      </vt:variant>
      <vt:variant>
        <vt:lpwstr>_Toc10419466</vt:lpwstr>
      </vt:variant>
      <vt:variant>
        <vt:i4>1507386</vt:i4>
      </vt:variant>
      <vt:variant>
        <vt:i4>20</vt:i4>
      </vt:variant>
      <vt:variant>
        <vt:i4>0</vt:i4>
      </vt:variant>
      <vt:variant>
        <vt:i4>5</vt:i4>
      </vt:variant>
      <vt:variant>
        <vt:lpwstr/>
      </vt:variant>
      <vt:variant>
        <vt:lpwstr>_Toc10419465</vt:lpwstr>
      </vt:variant>
      <vt:variant>
        <vt:i4>1441850</vt:i4>
      </vt:variant>
      <vt:variant>
        <vt:i4>14</vt:i4>
      </vt:variant>
      <vt:variant>
        <vt:i4>0</vt:i4>
      </vt:variant>
      <vt:variant>
        <vt:i4>5</vt:i4>
      </vt:variant>
      <vt:variant>
        <vt:lpwstr/>
      </vt:variant>
      <vt:variant>
        <vt:lpwstr>_Toc10419464</vt:lpwstr>
      </vt:variant>
      <vt:variant>
        <vt:i4>1114170</vt:i4>
      </vt:variant>
      <vt:variant>
        <vt:i4>8</vt:i4>
      </vt:variant>
      <vt:variant>
        <vt:i4>0</vt:i4>
      </vt:variant>
      <vt:variant>
        <vt:i4>5</vt:i4>
      </vt:variant>
      <vt:variant>
        <vt:lpwstr/>
      </vt:variant>
      <vt:variant>
        <vt:lpwstr>_Toc10419463</vt:lpwstr>
      </vt:variant>
      <vt:variant>
        <vt:i4>1048634</vt:i4>
      </vt:variant>
      <vt:variant>
        <vt:i4>2</vt:i4>
      </vt:variant>
      <vt:variant>
        <vt:i4>0</vt:i4>
      </vt:variant>
      <vt:variant>
        <vt:i4>5</vt:i4>
      </vt:variant>
      <vt:variant>
        <vt:lpwstr/>
      </vt:variant>
      <vt:variant>
        <vt:lpwstr>_Toc10419462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Индивидуальный предприниматель Шамигулов Рустем Маликович</dc:title>
  <dc:subject/>
  <dc:creator>azat</dc:creator>
  <cp:keywords/>
  <dc:description/>
  <cp:lastModifiedBy>User</cp:lastModifiedBy>
  <cp:revision>38</cp:revision>
  <cp:lastPrinted>1899-12-31T19:00:00Z</cp:lastPrinted>
  <dcterms:created xsi:type="dcterms:W3CDTF">2019-09-03T11:52:00Z</dcterms:created>
  <dcterms:modified xsi:type="dcterms:W3CDTF">2019-10-07T08:46:00Z</dcterms:modified>
</cp:coreProperties>
</file>