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0571" w:rsidRPr="009873F1" w:rsidRDefault="00B90571" w:rsidP="009D38A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873F1">
        <w:rPr>
          <w:rFonts w:ascii="Times New Roman" w:hAnsi="Times New Roman"/>
          <w:sz w:val="28"/>
          <w:szCs w:val="28"/>
        </w:rPr>
        <w:t>Пояснительная записка</w:t>
      </w:r>
    </w:p>
    <w:p w:rsidR="0039317F" w:rsidRPr="0039317F" w:rsidRDefault="009D38A0" w:rsidP="009D38A0">
      <w:pPr>
        <w:jc w:val="center"/>
        <w:rPr>
          <w:sz w:val="28"/>
          <w:szCs w:val="28"/>
        </w:rPr>
      </w:pPr>
      <w:r>
        <w:rPr>
          <w:rFonts w:ascii="Times New Roman" w:eastAsia="Arial Unicode MS" w:hAnsi="Times New Roman"/>
          <w:sz w:val="28"/>
          <w:szCs w:val="28"/>
        </w:rPr>
        <w:t xml:space="preserve">          К </w:t>
      </w:r>
      <w:r w:rsidR="00B90571" w:rsidRPr="009D38A0">
        <w:rPr>
          <w:rFonts w:ascii="Times New Roman" w:eastAsia="Arial Unicode MS" w:hAnsi="Times New Roman"/>
          <w:sz w:val="28"/>
          <w:szCs w:val="28"/>
        </w:rPr>
        <w:t xml:space="preserve"> проекту </w:t>
      </w:r>
      <w:r w:rsidR="0039317F" w:rsidRPr="009D38A0">
        <w:rPr>
          <w:rFonts w:ascii="Times New Roman" w:eastAsia="Arial Unicode MS" w:hAnsi="Times New Roman"/>
          <w:sz w:val="28"/>
          <w:szCs w:val="28"/>
        </w:rPr>
        <w:t xml:space="preserve">постановления администрации города Магнитогорска </w:t>
      </w:r>
      <w:r w:rsidR="00C84FAC" w:rsidRPr="009D38A0">
        <w:rPr>
          <w:rFonts w:ascii="Times New Roman" w:eastAsia="Arial Unicode MS" w:hAnsi="Times New Roman"/>
          <w:sz w:val="28"/>
          <w:szCs w:val="28"/>
        </w:rPr>
        <w:t>«</w:t>
      </w:r>
      <w:r w:rsidRPr="009D38A0">
        <w:rPr>
          <w:rFonts w:ascii="Times New Roman" w:eastAsia="Arial Unicode MS" w:hAnsi="Times New Roman"/>
          <w:sz w:val="28"/>
          <w:szCs w:val="28"/>
        </w:rPr>
        <w:t>О внесении изменений в постановление администрации города от 22.11.2013 №15845-П</w:t>
      </w:r>
      <w:r w:rsidR="00C84FAC" w:rsidRPr="00C84FAC">
        <w:rPr>
          <w:sz w:val="28"/>
          <w:szCs w:val="28"/>
        </w:rPr>
        <w:t>»</w:t>
      </w:r>
    </w:p>
    <w:p w:rsidR="00573B19" w:rsidRPr="009873F1" w:rsidRDefault="00573B19" w:rsidP="0039317F">
      <w:pPr>
        <w:pStyle w:val="a6"/>
        <w:spacing w:before="0" w:beforeAutospacing="0" w:after="0" w:afterAutospacing="0"/>
        <w:jc w:val="center"/>
        <w:rPr>
          <w:sz w:val="28"/>
          <w:szCs w:val="28"/>
        </w:rPr>
      </w:pPr>
    </w:p>
    <w:p w:rsidR="006A450F" w:rsidRDefault="009D38A0" w:rsidP="009873F1">
      <w:pPr>
        <w:pStyle w:val="ConsPlusTitle"/>
        <w:ind w:firstLine="709"/>
        <w:jc w:val="both"/>
        <w:rPr>
          <w:b w:val="0"/>
          <w:bCs w:val="0"/>
          <w:sz w:val="28"/>
        </w:rPr>
      </w:pPr>
      <w:r>
        <w:rPr>
          <w:rFonts w:cs="Times New Roman"/>
          <w:b w:val="0"/>
          <w:sz w:val="28"/>
          <w:szCs w:val="28"/>
        </w:rPr>
        <w:t xml:space="preserve">Проект постановления администрации города Магнитогорска </w:t>
      </w:r>
      <w:r w:rsidR="000832F8" w:rsidRPr="009873F1">
        <w:rPr>
          <w:b w:val="0"/>
          <w:bCs w:val="0"/>
          <w:sz w:val="28"/>
        </w:rPr>
        <w:t>разработан</w:t>
      </w:r>
      <w:r w:rsidR="00C84FAC">
        <w:rPr>
          <w:b w:val="0"/>
          <w:bCs w:val="0"/>
          <w:sz w:val="28"/>
        </w:rPr>
        <w:t xml:space="preserve"> на основании следующих документов</w:t>
      </w:r>
      <w:r w:rsidR="006A450F" w:rsidRPr="009873F1">
        <w:rPr>
          <w:b w:val="0"/>
          <w:bCs w:val="0"/>
          <w:sz w:val="28"/>
        </w:rPr>
        <w:t>:</w:t>
      </w:r>
    </w:p>
    <w:p w:rsidR="009D38A0" w:rsidRPr="009D38A0" w:rsidRDefault="009D38A0" w:rsidP="00D27777">
      <w:pPr>
        <w:tabs>
          <w:tab w:val="left" w:pos="1080"/>
        </w:tabs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9D38A0">
        <w:rPr>
          <w:rFonts w:ascii="Times New Roman" w:hAnsi="Times New Roman"/>
          <w:sz w:val="24"/>
          <w:szCs w:val="24"/>
        </w:rPr>
        <w:t xml:space="preserve"> 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9D38A0">
        <w:rPr>
          <w:rFonts w:ascii="Times New Roman" w:hAnsi="Times New Roman"/>
          <w:sz w:val="28"/>
          <w:szCs w:val="28"/>
        </w:rPr>
        <w:t xml:space="preserve">Гражданским </w:t>
      </w:r>
      <w:hyperlink r:id="rId6" w:history="1">
        <w:r w:rsidRPr="009D38A0">
          <w:rPr>
            <w:rFonts w:ascii="Times New Roman" w:hAnsi="Times New Roman"/>
            <w:color w:val="0000FF"/>
            <w:sz w:val="28"/>
            <w:szCs w:val="28"/>
          </w:rPr>
          <w:t>кодексом</w:t>
        </w:r>
      </w:hyperlink>
      <w:r>
        <w:rPr>
          <w:rFonts w:ascii="Times New Roman" w:hAnsi="Times New Roman"/>
          <w:sz w:val="28"/>
          <w:szCs w:val="28"/>
        </w:rPr>
        <w:t xml:space="preserve"> Российской Федерации;</w:t>
      </w:r>
    </w:p>
    <w:p w:rsidR="009D38A0" w:rsidRPr="009D38A0" w:rsidRDefault="009D38A0" w:rsidP="00D27777">
      <w:pPr>
        <w:tabs>
          <w:tab w:val="left" w:pos="1080"/>
        </w:tabs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9D38A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2) </w:t>
      </w:r>
      <w:r w:rsidRPr="009D38A0">
        <w:rPr>
          <w:rFonts w:ascii="Times New Roman" w:hAnsi="Times New Roman"/>
          <w:sz w:val="28"/>
          <w:szCs w:val="28"/>
        </w:rPr>
        <w:t xml:space="preserve">Жилищным </w:t>
      </w:r>
      <w:hyperlink r:id="rId7" w:history="1">
        <w:r w:rsidRPr="009D38A0">
          <w:rPr>
            <w:rFonts w:ascii="Times New Roman" w:hAnsi="Times New Roman"/>
            <w:color w:val="0000FF"/>
            <w:sz w:val="28"/>
            <w:szCs w:val="28"/>
          </w:rPr>
          <w:t>кодексом</w:t>
        </w:r>
      </w:hyperlink>
      <w:r>
        <w:rPr>
          <w:rFonts w:ascii="Times New Roman" w:hAnsi="Times New Roman"/>
          <w:sz w:val="28"/>
          <w:szCs w:val="28"/>
        </w:rPr>
        <w:t xml:space="preserve"> Российской Федерации;</w:t>
      </w:r>
    </w:p>
    <w:p w:rsidR="009D38A0" w:rsidRPr="009D38A0" w:rsidRDefault="009D38A0" w:rsidP="00D27777">
      <w:pPr>
        <w:tabs>
          <w:tab w:val="left" w:pos="1080"/>
        </w:tabs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9D38A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3) </w:t>
      </w:r>
      <w:r w:rsidRPr="009D38A0">
        <w:rPr>
          <w:rFonts w:ascii="Times New Roman" w:hAnsi="Times New Roman"/>
          <w:sz w:val="28"/>
          <w:szCs w:val="28"/>
        </w:rPr>
        <w:t xml:space="preserve">Градостроительным </w:t>
      </w:r>
      <w:hyperlink r:id="rId8" w:history="1">
        <w:r w:rsidRPr="009D38A0">
          <w:rPr>
            <w:rFonts w:ascii="Times New Roman" w:hAnsi="Times New Roman"/>
            <w:color w:val="0000FF"/>
            <w:sz w:val="28"/>
            <w:szCs w:val="28"/>
          </w:rPr>
          <w:t>кодексом</w:t>
        </w:r>
      </w:hyperlink>
      <w:r w:rsidRPr="009D38A0">
        <w:rPr>
          <w:rFonts w:ascii="Times New Roman" w:hAnsi="Times New Roman"/>
          <w:sz w:val="28"/>
          <w:szCs w:val="28"/>
        </w:rPr>
        <w:t xml:space="preserve"> Российской Федерации, Федеральным </w:t>
      </w:r>
      <w:hyperlink r:id="rId9" w:history="1">
        <w:r w:rsidRPr="009D38A0">
          <w:rPr>
            <w:rFonts w:ascii="Times New Roman" w:hAnsi="Times New Roman"/>
            <w:color w:val="0000FF"/>
            <w:sz w:val="28"/>
            <w:szCs w:val="28"/>
          </w:rPr>
          <w:t>законом</w:t>
        </w:r>
      </w:hyperlink>
      <w:r w:rsidRPr="009D38A0">
        <w:rPr>
          <w:rFonts w:ascii="Times New Roman" w:hAnsi="Times New Roman"/>
          <w:sz w:val="28"/>
          <w:szCs w:val="28"/>
        </w:rPr>
        <w:t xml:space="preserve"> "Об общих принципах организации местного самоупр</w:t>
      </w:r>
      <w:r>
        <w:rPr>
          <w:rFonts w:ascii="Times New Roman" w:hAnsi="Times New Roman"/>
          <w:sz w:val="28"/>
          <w:szCs w:val="28"/>
        </w:rPr>
        <w:t>авления в Российской Федерации";</w:t>
      </w:r>
    </w:p>
    <w:p w:rsidR="009D38A0" w:rsidRPr="009D38A0" w:rsidRDefault="009D38A0" w:rsidP="00D27777">
      <w:pPr>
        <w:tabs>
          <w:tab w:val="left" w:pos="1080"/>
        </w:tabs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4)</w:t>
      </w:r>
      <w:r w:rsidRPr="009D38A0">
        <w:rPr>
          <w:rFonts w:ascii="Times New Roman" w:hAnsi="Times New Roman"/>
          <w:sz w:val="28"/>
          <w:szCs w:val="28"/>
        </w:rPr>
        <w:t xml:space="preserve"> </w:t>
      </w:r>
      <w:hyperlink r:id="rId10" w:history="1">
        <w:r>
          <w:rPr>
            <w:rFonts w:ascii="Times New Roman" w:hAnsi="Times New Roman"/>
            <w:color w:val="0000FF"/>
            <w:sz w:val="28"/>
            <w:szCs w:val="28"/>
          </w:rPr>
          <w:t>П</w:t>
        </w:r>
        <w:r w:rsidRPr="009D38A0">
          <w:rPr>
            <w:rFonts w:ascii="Times New Roman" w:hAnsi="Times New Roman"/>
            <w:color w:val="0000FF"/>
            <w:sz w:val="28"/>
            <w:szCs w:val="28"/>
          </w:rPr>
          <w:t>остановлением</w:t>
        </w:r>
      </w:hyperlink>
      <w:r w:rsidRPr="009D38A0">
        <w:rPr>
          <w:rFonts w:ascii="Times New Roman" w:hAnsi="Times New Roman"/>
          <w:sz w:val="28"/>
          <w:szCs w:val="28"/>
        </w:rPr>
        <w:t xml:space="preserve"> Госстроя Российской Федерации от 27.09.2003 N 170 "Об утверждении правил и норм техническо</w:t>
      </w:r>
      <w:r>
        <w:rPr>
          <w:rFonts w:ascii="Times New Roman" w:hAnsi="Times New Roman"/>
          <w:sz w:val="28"/>
          <w:szCs w:val="28"/>
        </w:rPr>
        <w:t>й эксплуатации жилищного фонда";</w:t>
      </w:r>
      <w:r w:rsidRPr="009D38A0">
        <w:rPr>
          <w:rFonts w:ascii="Times New Roman" w:hAnsi="Times New Roman"/>
          <w:sz w:val="28"/>
          <w:szCs w:val="28"/>
        </w:rPr>
        <w:t xml:space="preserve"> </w:t>
      </w:r>
    </w:p>
    <w:p w:rsidR="009D38A0" w:rsidRPr="009D38A0" w:rsidRDefault="009D38A0" w:rsidP="00D27777">
      <w:pPr>
        <w:tabs>
          <w:tab w:val="left" w:pos="1080"/>
        </w:tabs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5) </w:t>
      </w:r>
      <w:hyperlink r:id="rId11" w:history="1">
        <w:r w:rsidRPr="009D38A0">
          <w:rPr>
            <w:rFonts w:ascii="Times New Roman" w:hAnsi="Times New Roman"/>
            <w:color w:val="0000FF"/>
            <w:sz w:val="28"/>
            <w:szCs w:val="28"/>
          </w:rPr>
          <w:t>Правилами</w:t>
        </w:r>
      </w:hyperlink>
      <w:r w:rsidRPr="009D38A0">
        <w:rPr>
          <w:rFonts w:ascii="Times New Roman" w:hAnsi="Times New Roman"/>
          <w:sz w:val="28"/>
          <w:szCs w:val="28"/>
        </w:rPr>
        <w:t xml:space="preserve"> благоустройства территории города Магнитогорска, утвержденными Решением Магнитогорского городского Собрания депутатов от 29 мая 2012 года N 78, руководствуясь </w:t>
      </w:r>
      <w:hyperlink r:id="rId12" w:history="1">
        <w:r w:rsidRPr="009D38A0">
          <w:rPr>
            <w:rFonts w:ascii="Times New Roman" w:hAnsi="Times New Roman"/>
            <w:color w:val="0000FF"/>
            <w:sz w:val="28"/>
            <w:szCs w:val="28"/>
          </w:rPr>
          <w:t>Уставом</w:t>
        </w:r>
      </w:hyperlink>
      <w:r w:rsidRPr="009D38A0">
        <w:rPr>
          <w:rFonts w:ascii="Times New Roman" w:hAnsi="Times New Roman"/>
          <w:sz w:val="28"/>
          <w:szCs w:val="28"/>
        </w:rPr>
        <w:t xml:space="preserve"> города Магнитогорска</w:t>
      </w:r>
      <w:r>
        <w:rPr>
          <w:rFonts w:ascii="Times New Roman" w:hAnsi="Times New Roman"/>
          <w:sz w:val="28"/>
          <w:szCs w:val="28"/>
        </w:rPr>
        <w:t>.</w:t>
      </w:r>
    </w:p>
    <w:p w:rsidR="00C84FAC" w:rsidRPr="00C84FAC" w:rsidRDefault="009D38A0" w:rsidP="00D27777">
      <w:pPr>
        <w:tabs>
          <w:tab w:val="left" w:pos="1080"/>
        </w:tabs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9D38A0">
        <w:rPr>
          <w:rFonts w:ascii="Times New Roman" w:hAnsi="Times New Roman"/>
          <w:sz w:val="28"/>
          <w:szCs w:val="28"/>
        </w:rPr>
        <w:t>Проект постановления администрации города Магнитогорска</w:t>
      </w:r>
      <w:r w:rsidRPr="009D38A0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регулируе</w:t>
      </w:r>
      <w:r w:rsidRPr="009D38A0">
        <w:rPr>
          <w:rFonts w:ascii="Times New Roman" w:hAnsi="Times New Roman"/>
          <w:sz w:val="28"/>
          <w:szCs w:val="28"/>
        </w:rPr>
        <w:t>т вопросы содержания, ремонта и реставрации фасадов зданий и сооружений на территории города Магнитогорска, включая требования, предъявляемые при окраске фасадов зданий и сооружений, устройстве и эксплуатации входных групп (входов), окон, витрин, балконов, лоджий, дополнительного технического оборудования фасадов; устанавливают, в том числе, требования, предъявляемые к устройству и оборудованию вывесок, указателей, не содержащих сведения рекламного характера, знаков адресации; определяют правила размещения рекламных конструкций с учетом внешне</w:t>
      </w:r>
      <w:r w:rsidRPr="009D38A0">
        <w:rPr>
          <w:rFonts w:ascii="Times New Roman" w:hAnsi="Times New Roman"/>
          <w:sz w:val="28"/>
          <w:szCs w:val="28"/>
        </w:rPr>
        <w:t>го архитектурного облика города</w:t>
      </w:r>
      <w:r w:rsidR="00C84FAC" w:rsidRPr="009D38A0">
        <w:rPr>
          <w:rFonts w:ascii="Times New Roman" w:hAnsi="Times New Roman"/>
          <w:sz w:val="28"/>
          <w:szCs w:val="28"/>
        </w:rPr>
        <w:t>.</w:t>
      </w:r>
    </w:p>
    <w:p w:rsidR="00C84FAC" w:rsidRDefault="00C84FAC" w:rsidP="00D27777">
      <w:pPr>
        <w:tabs>
          <w:tab w:val="left" w:pos="1080"/>
        </w:tabs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C84FAC">
        <w:rPr>
          <w:rFonts w:ascii="Times New Roman" w:hAnsi="Times New Roman"/>
          <w:sz w:val="28"/>
          <w:szCs w:val="28"/>
        </w:rPr>
        <w:t>Орган администр</w:t>
      </w:r>
      <w:r w:rsidRPr="009D38A0">
        <w:rPr>
          <w:rFonts w:ascii="Times New Roman" w:hAnsi="Times New Roman"/>
          <w:sz w:val="28"/>
          <w:szCs w:val="28"/>
        </w:rPr>
        <w:t xml:space="preserve">ации города, ответственный за </w:t>
      </w:r>
      <w:r w:rsidR="009D38A0">
        <w:rPr>
          <w:rFonts w:ascii="Times New Roman" w:hAnsi="Times New Roman"/>
          <w:sz w:val="28"/>
          <w:szCs w:val="28"/>
        </w:rPr>
        <w:t xml:space="preserve">контроль соблюдений Требований к </w:t>
      </w:r>
      <w:r w:rsidR="009D38A0" w:rsidRPr="009D38A0">
        <w:rPr>
          <w:rFonts w:ascii="Times New Roman" w:hAnsi="Times New Roman"/>
          <w:sz w:val="28"/>
          <w:szCs w:val="28"/>
        </w:rPr>
        <w:t xml:space="preserve">внешнему архитектурному облику города Магнитогорска </w:t>
      </w:r>
      <w:r w:rsidRPr="00C84FAC">
        <w:rPr>
          <w:rFonts w:ascii="Times New Roman" w:hAnsi="Times New Roman"/>
          <w:sz w:val="28"/>
          <w:szCs w:val="28"/>
        </w:rPr>
        <w:t>- управление архитектуры и градостроительства администрации города.</w:t>
      </w:r>
    </w:p>
    <w:p w:rsidR="009D38A0" w:rsidRPr="00D4457B" w:rsidRDefault="009D38A0" w:rsidP="00D27777">
      <w:pPr>
        <w:tabs>
          <w:tab w:val="left" w:pos="1080"/>
        </w:tabs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C84FAC">
        <w:rPr>
          <w:rFonts w:ascii="Times New Roman" w:hAnsi="Times New Roman"/>
          <w:sz w:val="28"/>
          <w:szCs w:val="28"/>
        </w:rPr>
        <w:t>Орган администр</w:t>
      </w:r>
      <w:r w:rsidRPr="009D38A0">
        <w:rPr>
          <w:rFonts w:ascii="Times New Roman" w:hAnsi="Times New Roman"/>
          <w:sz w:val="28"/>
          <w:szCs w:val="28"/>
        </w:rPr>
        <w:t>ации города, ответственный за</w:t>
      </w:r>
      <w:r>
        <w:rPr>
          <w:rFonts w:ascii="Times New Roman" w:hAnsi="Times New Roman"/>
          <w:sz w:val="28"/>
          <w:szCs w:val="28"/>
        </w:rPr>
        <w:t xml:space="preserve"> регулирование вопросов размещения и демонтажа рекламных конструкций – Комитет по управлению имуществом и земельным отнашениям.</w:t>
      </w:r>
      <w:bookmarkStart w:id="0" w:name="_GoBack"/>
      <w:bookmarkEnd w:id="0"/>
    </w:p>
    <w:sectPr w:rsidR="009D38A0" w:rsidRPr="00D4457B" w:rsidSect="00F44629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0A3183"/>
    <w:multiLevelType w:val="hybridMultilevel"/>
    <w:tmpl w:val="3AE0F5F0"/>
    <w:lvl w:ilvl="0" w:tplc="8CA2C762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BCA198E"/>
    <w:multiLevelType w:val="hybridMultilevel"/>
    <w:tmpl w:val="FF98F3CC"/>
    <w:lvl w:ilvl="0" w:tplc="0419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928"/>
        </w:tabs>
        <w:ind w:left="92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64904259"/>
    <w:multiLevelType w:val="multilevel"/>
    <w:tmpl w:val="86C8268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3">
    <w:nsid w:val="7CFD553F"/>
    <w:multiLevelType w:val="hybridMultilevel"/>
    <w:tmpl w:val="7CE26A90"/>
    <w:lvl w:ilvl="0" w:tplc="F518288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0571"/>
    <w:rsid w:val="00003CF6"/>
    <w:rsid w:val="00063EDD"/>
    <w:rsid w:val="00072B02"/>
    <w:rsid w:val="000832F8"/>
    <w:rsid w:val="000919EA"/>
    <w:rsid w:val="000E6FEA"/>
    <w:rsid w:val="00102856"/>
    <w:rsid w:val="00145060"/>
    <w:rsid w:val="001B126B"/>
    <w:rsid w:val="001E0FBB"/>
    <w:rsid w:val="00240371"/>
    <w:rsid w:val="00246CD9"/>
    <w:rsid w:val="00255A95"/>
    <w:rsid w:val="00296E0B"/>
    <w:rsid w:val="003523A1"/>
    <w:rsid w:val="003861D8"/>
    <w:rsid w:val="0039317F"/>
    <w:rsid w:val="00393C72"/>
    <w:rsid w:val="003B02BB"/>
    <w:rsid w:val="003C0D94"/>
    <w:rsid w:val="003C399E"/>
    <w:rsid w:val="003D0D89"/>
    <w:rsid w:val="00444D63"/>
    <w:rsid w:val="00493264"/>
    <w:rsid w:val="004C0B9F"/>
    <w:rsid w:val="004C6956"/>
    <w:rsid w:val="004D31EE"/>
    <w:rsid w:val="004F01AA"/>
    <w:rsid w:val="004F5568"/>
    <w:rsid w:val="005245A7"/>
    <w:rsid w:val="00573B19"/>
    <w:rsid w:val="005C18DD"/>
    <w:rsid w:val="00605453"/>
    <w:rsid w:val="006511E5"/>
    <w:rsid w:val="006A450F"/>
    <w:rsid w:val="006B0EE5"/>
    <w:rsid w:val="006B1A0D"/>
    <w:rsid w:val="006C1B42"/>
    <w:rsid w:val="006C4B6A"/>
    <w:rsid w:val="00723833"/>
    <w:rsid w:val="00724765"/>
    <w:rsid w:val="0080503C"/>
    <w:rsid w:val="008116DF"/>
    <w:rsid w:val="00812AB9"/>
    <w:rsid w:val="0082402F"/>
    <w:rsid w:val="008A6C9F"/>
    <w:rsid w:val="008F7127"/>
    <w:rsid w:val="00900150"/>
    <w:rsid w:val="0090510A"/>
    <w:rsid w:val="0091436B"/>
    <w:rsid w:val="009462D7"/>
    <w:rsid w:val="00967D30"/>
    <w:rsid w:val="00971F4C"/>
    <w:rsid w:val="009873F1"/>
    <w:rsid w:val="009D38A0"/>
    <w:rsid w:val="009D3F6F"/>
    <w:rsid w:val="00A05601"/>
    <w:rsid w:val="00A272FB"/>
    <w:rsid w:val="00A97D7F"/>
    <w:rsid w:val="00AD138A"/>
    <w:rsid w:val="00B90571"/>
    <w:rsid w:val="00BD1D53"/>
    <w:rsid w:val="00BF0281"/>
    <w:rsid w:val="00BF6601"/>
    <w:rsid w:val="00C82D70"/>
    <w:rsid w:val="00C84FAC"/>
    <w:rsid w:val="00CC18B0"/>
    <w:rsid w:val="00CE463B"/>
    <w:rsid w:val="00CE4919"/>
    <w:rsid w:val="00D05D11"/>
    <w:rsid w:val="00D27777"/>
    <w:rsid w:val="00D4457B"/>
    <w:rsid w:val="00D95721"/>
    <w:rsid w:val="00DB08DD"/>
    <w:rsid w:val="00DB6CA5"/>
    <w:rsid w:val="00E066AE"/>
    <w:rsid w:val="00E71BAA"/>
    <w:rsid w:val="00E81E2D"/>
    <w:rsid w:val="00F4399C"/>
    <w:rsid w:val="00F44629"/>
    <w:rsid w:val="00F52C51"/>
    <w:rsid w:val="00FB052C"/>
    <w:rsid w:val="00FC06F3"/>
    <w:rsid w:val="00FC67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1A0D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932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93264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BD1D5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5">
    <w:name w:val="Strong"/>
    <w:basedOn w:val="a0"/>
    <w:qFormat/>
    <w:rsid w:val="00573B19"/>
    <w:rPr>
      <w:b/>
      <w:bCs/>
    </w:rPr>
  </w:style>
  <w:style w:type="paragraph" w:styleId="a6">
    <w:name w:val="Normal (Web)"/>
    <w:basedOn w:val="a"/>
    <w:uiPriority w:val="99"/>
    <w:unhideWhenUsed/>
    <w:rsid w:val="009873F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FontStyle23">
    <w:name w:val="Font Style23"/>
    <w:basedOn w:val="a0"/>
    <w:uiPriority w:val="99"/>
    <w:rsid w:val="009873F1"/>
    <w:rPr>
      <w:rFonts w:ascii="Times New Roman" w:hAnsi="Times New Roman" w:cs="Times New Roman"/>
      <w:sz w:val="28"/>
      <w:szCs w:val="28"/>
    </w:rPr>
  </w:style>
  <w:style w:type="paragraph" w:customStyle="1" w:styleId="ConsPlusTitle">
    <w:name w:val="ConsPlusTitle"/>
    <w:uiPriority w:val="99"/>
    <w:rsid w:val="009873F1"/>
    <w:pPr>
      <w:widowControl w:val="0"/>
      <w:autoSpaceDE w:val="0"/>
      <w:autoSpaceDN w:val="0"/>
      <w:adjustRightInd w:val="0"/>
    </w:pPr>
    <w:rPr>
      <w:rFonts w:ascii="Times New Roman" w:hAnsi="Times New Roman" w:cs="Calibri"/>
      <w:b/>
      <w:bCs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1A0D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932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93264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BD1D5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5">
    <w:name w:val="Strong"/>
    <w:basedOn w:val="a0"/>
    <w:qFormat/>
    <w:rsid w:val="00573B19"/>
    <w:rPr>
      <w:b/>
      <w:bCs/>
    </w:rPr>
  </w:style>
  <w:style w:type="paragraph" w:styleId="a6">
    <w:name w:val="Normal (Web)"/>
    <w:basedOn w:val="a"/>
    <w:uiPriority w:val="99"/>
    <w:unhideWhenUsed/>
    <w:rsid w:val="009873F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FontStyle23">
    <w:name w:val="Font Style23"/>
    <w:basedOn w:val="a0"/>
    <w:uiPriority w:val="99"/>
    <w:rsid w:val="009873F1"/>
    <w:rPr>
      <w:rFonts w:ascii="Times New Roman" w:hAnsi="Times New Roman" w:cs="Times New Roman"/>
      <w:sz w:val="28"/>
      <w:szCs w:val="28"/>
    </w:rPr>
  </w:style>
  <w:style w:type="paragraph" w:customStyle="1" w:styleId="ConsPlusTitle">
    <w:name w:val="ConsPlusTitle"/>
    <w:uiPriority w:val="99"/>
    <w:rsid w:val="009873F1"/>
    <w:pPr>
      <w:widowControl w:val="0"/>
      <w:autoSpaceDE w:val="0"/>
      <w:autoSpaceDN w:val="0"/>
      <w:adjustRightInd w:val="0"/>
    </w:pPr>
    <w:rPr>
      <w:rFonts w:ascii="Times New Roman" w:hAnsi="Times New Roman" w:cs="Calibri"/>
      <w:b/>
      <w:bCs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810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B4CA3C2B043DDD72BAB3D2C5C16E98D402B5B13DE13853FD99CE39E65M8VFG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EB4CA3C2B043DDD72BAB3D2C5C16E98D402B5A1BD011853FD99CE39E65M8VFG" TargetMode="External"/><Relationship Id="rId12" Type="http://schemas.openxmlformats.org/officeDocument/2006/relationships/hyperlink" Target="consultantplus://offline/ref=EB4CA3C2B043DDD72BAB23214A7AB6864B200517D717896A85C0E5C93ADFC0F631M0V1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EB4CA3C2B043DDD72BAB3D2C5C16E98D402B5B1FD013853FD99CE39E65M8VFG" TargetMode="External"/><Relationship Id="rId11" Type="http://schemas.openxmlformats.org/officeDocument/2006/relationships/hyperlink" Target="consultantplus://offline/ref=EB4CA3C2B043DDD72BAB23214A7AB6864B200517DE148F6F84C3B8C33286CCF4360E8DF3CC077A8266E423MDV4G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EB4CA3C2B043DDD72BAB3D2C5C16E98D462F5C1DD41ED835D1C5EF9CM6V2G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EB4CA3C2B043DDD72BAB3D2C5C16E98D402B5B12D411853FD99CE39E65M8VFG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400</Words>
  <Characters>2283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Пояснительная записка</vt:lpstr>
    </vt:vector>
  </TitlesOfParts>
  <Company>SPecialiST RePack</Company>
  <LinksUpToDate>false</LinksUpToDate>
  <CharactersWithSpaces>2678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Пояснительная записка</dc:title>
  <dc:creator>trubeckoy</dc:creator>
  <cp:lastModifiedBy>Бабакова Ирина Николаевна</cp:lastModifiedBy>
  <cp:revision>2</cp:revision>
  <cp:lastPrinted>2015-12-09T06:31:00Z</cp:lastPrinted>
  <dcterms:created xsi:type="dcterms:W3CDTF">2017-11-02T12:13:00Z</dcterms:created>
  <dcterms:modified xsi:type="dcterms:W3CDTF">2017-11-02T12:13:00Z</dcterms:modified>
</cp:coreProperties>
</file>