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1" w:type="dxa"/>
        <w:tblLook w:val="04A0" w:firstRow="1" w:lastRow="0" w:firstColumn="1" w:lastColumn="0" w:noHBand="0" w:noVBand="1"/>
      </w:tblPr>
      <w:tblGrid>
        <w:gridCol w:w="960"/>
        <w:gridCol w:w="8391"/>
      </w:tblGrid>
      <w:tr w:rsidR="009453DF" w:rsidTr="004A2C1F">
        <w:trPr>
          <w:trHeight w:val="2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53DF" w:rsidRDefault="009453DF" w:rsidP="004A2C1F">
            <w:pPr>
              <w:spacing w:line="256" w:lineRule="auto"/>
              <w:jc w:val="center"/>
              <w:rPr>
                <w:rFonts w:ascii="Calibri" w:hAnsi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3DF" w:rsidRDefault="009453DF" w:rsidP="004A2C1F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перекресток пр. Ленина - ул. Ломоносова, южный пешеходный переход</w:t>
            </w:r>
          </w:p>
        </w:tc>
      </w:tr>
      <w:tr w:rsidR="009453DF" w:rsidTr="004A2C1F">
        <w:trPr>
          <w:trHeight w:val="16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53DF" w:rsidRDefault="009453DF" w:rsidP="004A2C1F">
            <w:pPr>
              <w:spacing w:line="256" w:lineRule="auto"/>
              <w:jc w:val="center"/>
              <w:rPr>
                <w:rFonts w:ascii="Calibri" w:hAnsi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53DF" w:rsidRDefault="009453DF" w:rsidP="004A2C1F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ул. Ворошилова, 31</w:t>
            </w:r>
          </w:p>
        </w:tc>
      </w:tr>
      <w:tr w:rsidR="009453DF" w:rsidTr="004A2C1F">
        <w:trPr>
          <w:trHeight w:val="19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53DF" w:rsidRDefault="009453DF" w:rsidP="004A2C1F">
            <w:pPr>
              <w:spacing w:line="256" w:lineRule="auto"/>
              <w:jc w:val="center"/>
              <w:rPr>
                <w:rFonts w:ascii="Calibri" w:hAnsi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53DF" w:rsidRDefault="009453DF" w:rsidP="004A2C1F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ул. Жукова, 1</w:t>
            </w:r>
          </w:p>
        </w:tc>
      </w:tr>
      <w:tr w:rsidR="009453DF" w:rsidTr="004A2C1F">
        <w:trPr>
          <w:trHeight w:val="2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53DF" w:rsidRDefault="009453DF" w:rsidP="004A2C1F">
            <w:pPr>
              <w:spacing w:line="256" w:lineRule="auto"/>
              <w:jc w:val="center"/>
              <w:rPr>
                <w:rFonts w:ascii="Calibri" w:hAnsi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53DF" w:rsidRDefault="009453DF" w:rsidP="004A2C1F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ул. Сталеваров, 28</w:t>
            </w:r>
          </w:p>
        </w:tc>
      </w:tr>
      <w:tr w:rsidR="009453DF" w:rsidTr="004A2C1F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53DF" w:rsidRDefault="009453DF" w:rsidP="004A2C1F">
            <w:pPr>
              <w:spacing w:line="256" w:lineRule="auto"/>
              <w:jc w:val="center"/>
              <w:rPr>
                <w:rFonts w:ascii="Calibri" w:hAnsi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53DF" w:rsidRDefault="009453DF" w:rsidP="004A2C1F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ул. Сов. Армии, 49</w:t>
            </w:r>
          </w:p>
        </w:tc>
      </w:tr>
      <w:tr w:rsidR="009453DF" w:rsidTr="004A2C1F">
        <w:trPr>
          <w:trHeight w:val="2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53DF" w:rsidRDefault="009453DF" w:rsidP="004A2C1F">
            <w:pPr>
              <w:spacing w:line="256" w:lineRule="auto"/>
              <w:jc w:val="center"/>
              <w:rPr>
                <w:rFonts w:ascii="Calibri" w:hAnsi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53DF" w:rsidRDefault="009453DF" w:rsidP="004A2C1F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ул. Московская, 73</w:t>
            </w:r>
          </w:p>
        </w:tc>
      </w:tr>
      <w:tr w:rsidR="009453DF" w:rsidTr="004A2C1F">
        <w:trPr>
          <w:trHeight w:val="27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53DF" w:rsidRDefault="009453DF" w:rsidP="004A2C1F">
            <w:pPr>
              <w:spacing w:line="256" w:lineRule="auto"/>
              <w:jc w:val="center"/>
              <w:rPr>
                <w:rFonts w:ascii="Calibri" w:hAnsi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3DF" w:rsidRDefault="009453DF" w:rsidP="004A2C1F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по пер. Мурманский пешеходный переход Ленина 133 северный</w:t>
            </w:r>
          </w:p>
        </w:tc>
      </w:tr>
      <w:tr w:rsidR="009453DF" w:rsidTr="004A2C1F">
        <w:trPr>
          <w:trHeight w:val="28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53DF" w:rsidRDefault="009453DF" w:rsidP="004A2C1F">
            <w:pPr>
              <w:spacing w:line="256" w:lineRule="auto"/>
              <w:jc w:val="center"/>
              <w:rPr>
                <w:rFonts w:ascii="Calibri" w:hAnsi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3DF" w:rsidRDefault="009453DF" w:rsidP="004A2C1F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по пер. Мурманский пешеходный переход Ленина 133 южный</w:t>
            </w:r>
          </w:p>
        </w:tc>
      </w:tr>
      <w:tr w:rsidR="009453DF" w:rsidTr="004A2C1F">
        <w:trPr>
          <w:trHeight w:val="29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53DF" w:rsidRDefault="009453DF" w:rsidP="004A2C1F">
            <w:pPr>
              <w:spacing w:line="256" w:lineRule="auto"/>
              <w:jc w:val="center"/>
              <w:rPr>
                <w:rFonts w:ascii="Calibri" w:hAnsi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391" w:type="dxa"/>
            <w:noWrap/>
            <w:vAlign w:val="center"/>
            <w:hideMark/>
          </w:tcPr>
          <w:p w:rsidR="009453DF" w:rsidRDefault="009453DF" w:rsidP="004A2C1F">
            <w:pPr>
              <w:spacing w:line="256" w:lineRule="auto"/>
              <w:rPr>
                <w:rFonts w:ascii="Calibri" w:hAnsi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eastAsia="en-US"/>
              </w:rPr>
              <w:t xml:space="preserve">ул. </w:t>
            </w:r>
            <w:proofErr w:type="spellStart"/>
            <w:r>
              <w:rPr>
                <w:rFonts w:ascii="Calibri" w:hAnsi="Calibri"/>
                <w:color w:val="000000"/>
                <w:sz w:val="24"/>
                <w:szCs w:val="24"/>
                <w:lang w:eastAsia="en-US"/>
              </w:rPr>
              <w:t>Галиуллина</w:t>
            </w:r>
            <w:proofErr w:type="spellEnd"/>
            <w:r>
              <w:rPr>
                <w:rFonts w:ascii="Calibri" w:hAnsi="Calibri"/>
                <w:color w:val="000000"/>
                <w:sz w:val="24"/>
                <w:szCs w:val="24"/>
                <w:lang w:eastAsia="en-US"/>
              </w:rPr>
              <w:t>, 1</w:t>
            </w:r>
          </w:p>
        </w:tc>
      </w:tr>
      <w:tr w:rsidR="009453DF" w:rsidTr="004A2C1F">
        <w:trPr>
          <w:trHeight w:val="30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53DF" w:rsidRDefault="009453DF" w:rsidP="004A2C1F">
            <w:pPr>
              <w:spacing w:line="256" w:lineRule="auto"/>
              <w:jc w:val="center"/>
              <w:rPr>
                <w:rFonts w:ascii="Calibri" w:hAnsi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53DF" w:rsidRDefault="009453DF" w:rsidP="004A2C1F">
            <w:pPr>
              <w:spacing w:line="256" w:lineRule="auto"/>
              <w:rPr>
                <w:rFonts w:ascii="Calibri" w:hAnsi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eastAsia="en-US"/>
              </w:rPr>
              <w:t>просп. Ленина, 35</w:t>
            </w:r>
          </w:p>
        </w:tc>
      </w:tr>
      <w:tr w:rsidR="009453DF" w:rsidTr="004A2C1F">
        <w:trPr>
          <w:trHeight w:val="32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53DF" w:rsidRDefault="009453DF" w:rsidP="004A2C1F">
            <w:pPr>
              <w:spacing w:line="256" w:lineRule="auto"/>
              <w:jc w:val="center"/>
              <w:rPr>
                <w:rFonts w:ascii="Calibri" w:hAnsi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53DF" w:rsidRDefault="009453DF" w:rsidP="004A2C1F">
            <w:pPr>
              <w:spacing w:line="256" w:lineRule="auto"/>
              <w:rPr>
                <w:rFonts w:ascii="Calibri" w:hAnsi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eastAsia="en-US"/>
              </w:rPr>
              <w:t>ул. Вокзальная, 124а</w:t>
            </w:r>
          </w:p>
        </w:tc>
      </w:tr>
      <w:tr w:rsidR="009453DF" w:rsidTr="004A2C1F">
        <w:trPr>
          <w:trHeight w:val="2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53DF" w:rsidRDefault="009453DF" w:rsidP="004A2C1F">
            <w:pPr>
              <w:spacing w:line="256" w:lineRule="auto"/>
              <w:jc w:val="center"/>
              <w:rPr>
                <w:rFonts w:ascii="Calibri" w:hAnsi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53DF" w:rsidRDefault="009453DF" w:rsidP="004A2C1F">
            <w:pPr>
              <w:spacing w:line="256" w:lineRule="auto"/>
              <w:rPr>
                <w:rFonts w:ascii="Calibri" w:hAnsi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eastAsia="en-US"/>
              </w:rPr>
              <w:t>ул. Лесопарковая, 92</w:t>
            </w:r>
          </w:p>
        </w:tc>
      </w:tr>
      <w:tr w:rsidR="009453DF" w:rsidTr="004A2C1F">
        <w:trPr>
          <w:trHeight w:val="2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53DF" w:rsidRDefault="009453DF" w:rsidP="004A2C1F">
            <w:pPr>
              <w:spacing w:line="256" w:lineRule="auto"/>
              <w:jc w:val="center"/>
              <w:rPr>
                <w:rFonts w:ascii="Calibri" w:hAnsi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53DF" w:rsidRDefault="009453DF" w:rsidP="004A2C1F">
            <w:pPr>
              <w:spacing w:line="256" w:lineRule="auto"/>
              <w:rPr>
                <w:rFonts w:ascii="Calibri" w:hAnsi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eastAsia="en-US"/>
              </w:rPr>
              <w:t>ул. Советская, 42</w:t>
            </w:r>
          </w:p>
        </w:tc>
      </w:tr>
      <w:tr w:rsidR="009453DF" w:rsidTr="004A2C1F">
        <w:trPr>
          <w:trHeight w:val="10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53DF" w:rsidRDefault="009453DF" w:rsidP="004A2C1F">
            <w:pPr>
              <w:spacing w:line="256" w:lineRule="auto"/>
              <w:jc w:val="center"/>
              <w:rPr>
                <w:rFonts w:ascii="Calibri" w:hAnsi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53DF" w:rsidRDefault="009453DF" w:rsidP="004A2C1F">
            <w:pPr>
              <w:spacing w:line="256" w:lineRule="auto"/>
              <w:rPr>
                <w:rFonts w:ascii="Calibri" w:hAnsi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eastAsia="en-US"/>
              </w:rPr>
              <w:t>просп. Ленина, 45 (ул. Калинина)</w:t>
            </w:r>
          </w:p>
        </w:tc>
      </w:tr>
      <w:tr w:rsidR="009453DF" w:rsidTr="004A2C1F">
        <w:trPr>
          <w:trHeight w:val="12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53DF" w:rsidRDefault="009453DF" w:rsidP="004A2C1F">
            <w:pPr>
              <w:spacing w:line="256" w:lineRule="auto"/>
              <w:jc w:val="center"/>
              <w:rPr>
                <w:rFonts w:ascii="Calibri" w:hAnsi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53DF" w:rsidRDefault="009453DF" w:rsidP="004A2C1F">
            <w:pPr>
              <w:spacing w:line="256" w:lineRule="auto"/>
              <w:rPr>
                <w:rFonts w:ascii="Calibri" w:hAnsi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eastAsia="en-US"/>
              </w:rPr>
              <w:t xml:space="preserve">ул. </w:t>
            </w:r>
            <w:proofErr w:type="spellStart"/>
            <w:r>
              <w:rPr>
                <w:rFonts w:ascii="Calibri" w:hAnsi="Calibri"/>
                <w:color w:val="000000"/>
                <w:sz w:val="24"/>
                <w:szCs w:val="24"/>
                <w:lang w:eastAsia="en-US"/>
              </w:rPr>
              <w:t>Тевосяна</w:t>
            </w:r>
            <w:proofErr w:type="spellEnd"/>
            <w:r>
              <w:rPr>
                <w:rFonts w:ascii="Calibri" w:hAnsi="Calibri"/>
                <w:color w:val="000000"/>
                <w:sz w:val="24"/>
                <w:szCs w:val="24"/>
                <w:lang w:eastAsia="en-US"/>
              </w:rPr>
              <w:t>, 8-17 (юг)</w:t>
            </w:r>
          </w:p>
        </w:tc>
      </w:tr>
      <w:tr w:rsidR="009453DF" w:rsidTr="004A2C1F">
        <w:trPr>
          <w:trHeight w:val="13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53DF" w:rsidRDefault="009453DF" w:rsidP="004A2C1F">
            <w:pPr>
              <w:spacing w:line="256" w:lineRule="auto"/>
              <w:jc w:val="center"/>
              <w:rPr>
                <w:rFonts w:ascii="Calibri" w:hAnsi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3DF" w:rsidRDefault="009453DF" w:rsidP="004A2C1F">
            <w:pPr>
              <w:spacing w:line="256" w:lineRule="auto"/>
              <w:rPr>
                <w:rFonts w:ascii="Calibri" w:hAnsi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eastAsia="en-US"/>
              </w:rPr>
              <w:t>ул. Калинина северная (просп. Ленина, 40)</w:t>
            </w:r>
          </w:p>
        </w:tc>
      </w:tr>
      <w:tr w:rsidR="009453DF" w:rsidTr="004A2C1F">
        <w:trPr>
          <w:trHeight w:val="23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53DF" w:rsidRDefault="009453DF" w:rsidP="004A2C1F">
            <w:pPr>
              <w:spacing w:line="256" w:lineRule="auto"/>
              <w:jc w:val="center"/>
              <w:rPr>
                <w:rFonts w:ascii="Calibri" w:hAnsi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53DF" w:rsidRDefault="009453DF" w:rsidP="004A2C1F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ул. Калмыкова, 2</w:t>
            </w:r>
          </w:p>
        </w:tc>
      </w:tr>
      <w:tr w:rsidR="009453DF" w:rsidTr="004A2C1F">
        <w:trPr>
          <w:trHeight w:val="3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53DF" w:rsidRDefault="009453DF" w:rsidP="004A2C1F">
            <w:pPr>
              <w:spacing w:line="256" w:lineRule="auto"/>
              <w:jc w:val="center"/>
              <w:rPr>
                <w:rFonts w:ascii="Calibri" w:hAnsi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53DF" w:rsidRDefault="009453DF" w:rsidP="004A2C1F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ул. Лесопарковая, 100</w:t>
            </w:r>
          </w:p>
        </w:tc>
      </w:tr>
      <w:tr w:rsidR="009453DF" w:rsidTr="004A2C1F">
        <w:trPr>
          <w:trHeight w:val="7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53DF" w:rsidRDefault="009453DF" w:rsidP="004A2C1F">
            <w:pPr>
              <w:spacing w:line="256" w:lineRule="auto"/>
              <w:jc w:val="center"/>
              <w:rPr>
                <w:rFonts w:ascii="Calibri" w:hAnsi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53DF" w:rsidRDefault="009453DF" w:rsidP="004A2C1F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ул. Октябрьская, 17</w:t>
            </w:r>
          </w:p>
        </w:tc>
      </w:tr>
      <w:tr w:rsidR="009453DF" w:rsidTr="004A2C1F">
        <w:trPr>
          <w:trHeight w:val="23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53DF" w:rsidRDefault="009453DF" w:rsidP="004A2C1F">
            <w:pPr>
              <w:spacing w:line="256" w:lineRule="auto"/>
              <w:jc w:val="center"/>
              <w:rPr>
                <w:rFonts w:ascii="Calibri" w:hAnsi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53DF" w:rsidRDefault="009453DF" w:rsidP="004A2C1F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ул. Советская, 168</w:t>
            </w:r>
          </w:p>
        </w:tc>
      </w:tr>
      <w:tr w:rsidR="009453DF" w:rsidTr="004A2C1F">
        <w:trPr>
          <w:trHeight w:val="23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53DF" w:rsidRDefault="009453DF" w:rsidP="004A2C1F">
            <w:pPr>
              <w:spacing w:line="256" w:lineRule="auto"/>
              <w:jc w:val="center"/>
              <w:rPr>
                <w:rFonts w:ascii="Calibri" w:hAnsi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53DF" w:rsidRDefault="009453DF" w:rsidP="004A2C1F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ул. Грязнова, 51</w:t>
            </w:r>
          </w:p>
        </w:tc>
      </w:tr>
      <w:tr w:rsidR="009453DF" w:rsidTr="004A2C1F">
        <w:trPr>
          <w:trHeight w:val="11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53DF" w:rsidRDefault="009453DF" w:rsidP="004A2C1F">
            <w:pPr>
              <w:spacing w:line="256" w:lineRule="auto"/>
              <w:jc w:val="center"/>
              <w:rPr>
                <w:rFonts w:ascii="Calibri" w:hAnsi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53DF" w:rsidRDefault="009453DF" w:rsidP="004A2C1F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по ул. Вознесенская – 5 шт. </w:t>
            </w:r>
          </w:p>
        </w:tc>
      </w:tr>
      <w:tr w:rsidR="009453DF" w:rsidTr="004A2C1F">
        <w:trPr>
          <w:trHeight w:val="14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53DF" w:rsidRDefault="009453DF" w:rsidP="004A2C1F">
            <w:pPr>
              <w:spacing w:line="256" w:lineRule="auto"/>
              <w:jc w:val="center"/>
              <w:rPr>
                <w:rFonts w:ascii="Calibri" w:hAnsi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53DF" w:rsidRDefault="009453DF" w:rsidP="004A2C1F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ул. Грязнова, 33</w:t>
            </w:r>
          </w:p>
        </w:tc>
      </w:tr>
      <w:tr w:rsidR="009453DF" w:rsidTr="004A2C1F">
        <w:trPr>
          <w:trHeight w:val="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53DF" w:rsidRDefault="009453DF" w:rsidP="004A2C1F">
            <w:pPr>
              <w:spacing w:line="256" w:lineRule="auto"/>
              <w:jc w:val="center"/>
              <w:rPr>
                <w:rFonts w:ascii="Calibri" w:hAnsi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53DF" w:rsidRDefault="009453DF" w:rsidP="004A2C1F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просп. Металлургов, 11</w:t>
            </w:r>
          </w:p>
        </w:tc>
      </w:tr>
      <w:tr w:rsidR="009453DF" w:rsidTr="004A2C1F">
        <w:trPr>
          <w:trHeight w:val="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53DF" w:rsidRDefault="009453DF" w:rsidP="004A2C1F">
            <w:pPr>
              <w:spacing w:line="256" w:lineRule="auto"/>
              <w:jc w:val="center"/>
              <w:rPr>
                <w:rFonts w:ascii="Calibri" w:hAnsi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3DF" w:rsidRDefault="009453DF" w:rsidP="004A2C1F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ул.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Завенягина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(просп. К. Маркса, 153 ТЦ «Гостиный двор».</w:t>
            </w:r>
          </w:p>
        </w:tc>
      </w:tr>
    </w:tbl>
    <w:p w:rsidR="001D0A8B" w:rsidRDefault="009453DF">
      <w:bookmarkStart w:id="0" w:name="_GoBack"/>
      <w:bookmarkEnd w:id="0"/>
    </w:p>
    <w:sectPr w:rsidR="001D0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3DF"/>
    <w:rsid w:val="00263EB1"/>
    <w:rsid w:val="009453DF"/>
    <w:rsid w:val="00E66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740D0A-952D-4979-BCE9-1D4EB153E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3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Сухоручкина  Виктория Вадимовна</dc:creator>
  <cp:keywords/>
  <dc:description/>
  <cp:lastModifiedBy>Сухоручкина  Виктория Вадимовна</cp:lastModifiedBy>
  <cp:revision>1</cp:revision>
  <dcterms:created xsi:type="dcterms:W3CDTF">2020-09-25T08:48:00Z</dcterms:created>
  <dcterms:modified xsi:type="dcterms:W3CDTF">2020-09-25T08:48:00Z</dcterms:modified>
</cp:coreProperties>
</file>