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74685" w:rsidRDefault="00A74685" w:rsidP="004D44F4">
      <w:pPr>
        <w:tabs>
          <w:tab w:val="left" w:pos="284"/>
        </w:tabs>
        <w:spacing w:after="0" w:line="240" w:lineRule="auto"/>
        <w:jc w:val="center"/>
        <w:rPr>
          <w:rFonts w:ascii="Times New Roman" w:hAnsi="Times New Roman"/>
          <w:b/>
          <w:sz w:val="28"/>
          <w:szCs w:val="28"/>
        </w:rPr>
      </w:pPr>
      <w:r w:rsidRPr="00485537">
        <w:rPr>
          <w:rFonts w:ascii="Times New Roman" w:hAnsi="Times New Roman"/>
          <w:b/>
          <w:sz w:val="28"/>
          <w:szCs w:val="28"/>
        </w:rPr>
        <w:t>Памятка по</w:t>
      </w:r>
      <w:r>
        <w:rPr>
          <w:rFonts w:ascii="Times New Roman" w:hAnsi="Times New Roman"/>
          <w:b/>
          <w:sz w:val="28"/>
          <w:szCs w:val="28"/>
        </w:rPr>
        <w:t xml:space="preserve"> выбору</w:t>
      </w:r>
      <w:r w:rsidRPr="00485537">
        <w:rPr>
          <w:rFonts w:ascii="Times New Roman" w:hAnsi="Times New Roman"/>
          <w:b/>
          <w:sz w:val="28"/>
          <w:szCs w:val="28"/>
        </w:rPr>
        <w:t xml:space="preserve"> школьной форм</w:t>
      </w:r>
      <w:r>
        <w:rPr>
          <w:rFonts w:ascii="Times New Roman" w:hAnsi="Times New Roman"/>
          <w:b/>
          <w:sz w:val="28"/>
          <w:szCs w:val="28"/>
        </w:rPr>
        <w:t>ы</w:t>
      </w:r>
    </w:p>
    <w:p w:rsidR="004D44F4" w:rsidRPr="00485537" w:rsidRDefault="004D44F4" w:rsidP="004D44F4">
      <w:pPr>
        <w:tabs>
          <w:tab w:val="left" w:pos="284"/>
        </w:tabs>
        <w:spacing w:after="0" w:line="240" w:lineRule="auto"/>
        <w:jc w:val="center"/>
        <w:rPr>
          <w:rFonts w:ascii="Times New Roman" w:hAnsi="Times New Roman"/>
          <w:b/>
          <w:sz w:val="28"/>
          <w:szCs w:val="28"/>
        </w:rPr>
      </w:pPr>
    </w:p>
    <w:p w:rsidR="00A74685" w:rsidRPr="00783D7D" w:rsidRDefault="00A74685" w:rsidP="00A74685">
      <w:pPr>
        <w:tabs>
          <w:tab w:val="left" w:pos="284"/>
        </w:tabs>
        <w:spacing w:after="0" w:line="240" w:lineRule="auto"/>
        <w:jc w:val="both"/>
        <w:rPr>
          <w:rFonts w:ascii="Times New Roman" w:hAnsi="Times New Roman"/>
          <w:sz w:val="24"/>
          <w:szCs w:val="24"/>
        </w:rPr>
      </w:pPr>
      <w:r w:rsidRPr="00485537">
        <w:rPr>
          <w:rFonts w:ascii="Times New Roman" w:hAnsi="Times New Roman"/>
          <w:sz w:val="24"/>
          <w:szCs w:val="24"/>
        </w:rPr>
        <w:t xml:space="preserve">Одной из основных </w:t>
      </w:r>
      <w:proofErr w:type="gramStart"/>
      <w:r w:rsidRPr="00485537">
        <w:rPr>
          <w:rFonts w:ascii="Times New Roman" w:hAnsi="Times New Roman"/>
          <w:sz w:val="24"/>
          <w:szCs w:val="24"/>
        </w:rPr>
        <w:t>задач  родителей</w:t>
      </w:r>
      <w:proofErr w:type="gramEnd"/>
      <w:r w:rsidRPr="00485537">
        <w:rPr>
          <w:rFonts w:ascii="Times New Roman" w:hAnsi="Times New Roman"/>
          <w:sz w:val="24"/>
          <w:szCs w:val="24"/>
        </w:rPr>
        <w:t xml:space="preserve">  является – подготовка </w:t>
      </w:r>
      <w:r w:rsidRPr="00783D7D">
        <w:rPr>
          <w:rFonts w:ascii="Times New Roman" w:hAnsi="Times New Roman"/>
          <w:sz w:val="24"/>
          <w:szCs w:val="24"/>
        </w:rPr>
        <w:t xml:space="preserve">ребенка к новому учебному году. Необходимо купить не только школьные принадлежности, но и выбрать </w:t>
      </w:r>
      <w:proofErr w:type="gramStart"/>
      <w:r w:rsidRPr="00783D7D">
        <w:rPr>
          <w:rFonts w:ascii="Times New Roman" w:hAnsi="Times New Roman"/>
          <w:sz w:val="24"/>
          <w:szCs w:val="24"/>
        </w:rPr>
        <w:t>главное  -</w:t>
      </w:r>
      <w:proofErr w:type="gramEnd"/>
      <w:r w:rsidRPr="00783D7D">
        <w:rPr>
          <w:rFonts w:ascii="Times New Roman" w:hAnsi="Times New Roman"/>
          <w:sz w:val="24"/>
          <w:szCs w:val="24"/>
        </w:rPr>
        <w:t xml:space="preserve"> школьную форму. Ребенок будет проводить в ней большую часть времени, а значит нужно уделить особое внимание при ее покупке. </w:t>
      </w:r>
      <w:proofErr w:type="gramStart"/>
      <w:r w:rsidRPr="00783D7D">
        <w:rPr>
          <w:rFonts w:ascii="Times New Roman" w:hAnsi="Times New Roman"/>
          <w:sz w:val="24"/>
          <w:szCs w:val="24"/>
        </w:rPr>
        <w:t>Совершая,  покупку</w:t>
      </w:r>
      <w:proofErr w:type="gramEnd"/>
      <w:r w:rsidRPr="00783D7D">
        <w:rPr>
          <w:rFonts w:ascii="Times New Roman" w:hAnsi="Times New Roman"/>
          <w:sz w:val="24"/>
          <w:szCs w:val="24"/>
        </w:rPr>
        <w:t xml:space="preserve">  Вы,  должны быть, уверены в том, что  Вашему ребенку будет комфортно в той вещи, которую вы ему купите.</w:t>
      </w:r>
    </w:p>
    <w:p w:rsidR="00A74685" w:rsidRPr="00783D7D" w:rsidRDefault="00A74685" w:rsidP="00A74685">
      <w:pPr>
        <w:tabs>
          <w:tab w:val="left" w:pos="284"/>
        </w:tabs>
        <w:spacing w:after="0" w:line="240" w:lineRule="auto"/>
        <w:jc w:val="both"/>
        <w:rPr>
          <w:rFonts w:ascii="Times New Roman" w:hAnsi="Times New Roman"/>
          <w:sz w:val="24"/>
          <w:szCs w:val="24"/>
        </w:rPr>
      </w:pPr>
      <w:r w:rsidRPr="00783D7D">
        <w:rPr>
          <w:rFonts w:ascii="Times New Roman" w:hAnsi="Times New Roman"/>
          <w:sz w:val="24"/>
          <w:szCs w:val="24"/>
        </w:rPr>
        <w:t xml:space="preserve">Сегодня на рынке, представлено огромное разнообразие </w:t>
      </w:r>
      <w:proofErr w:type="gramStart"/>
      <w:r w:rsidRPr="00783D7D">
        <w:rPr>
          <w:rFonts w:ascii="Times New Roman" w:hAnsi="Times New Roman"/>
          <w:sz w:val="24"/>
          <w:szCs w:val="24"/>
        </w:rPr>
        <w:t>моделей  школьной</w:t>
      </w:r>
      <w:proofErr w:type="gramEnd"/>
      <w:r w:rsidRPr="00783D7D">
        <w:rPr>
          <w:rFonts w:ascii="Times New Roman" w:hAnsi="Times New Roman"/>
          <w:sz w:val="24"/>
          <w:szCs w:val="24"/>
        </w:rPr>
        <w:t xml:space="preserve"> формы, материала для ее пошива.</w:t>
      </w:r>
      <w:bookmarkStart w:id="0" w:name="_GoBack"/>
      <w:bookmarkEnd w:id="0"/>
    </w:p>
    <w:p w:rsidR="00A74685" w:rsidRPr="00783D7D" w:rsidRDefault="00A74685" w:rsidP="00A74685">
      <w:pPr>
        <w:tabs>
          <w:tab w:val="left" w:pos="284"/>
        </w:tabs>
        <w:spacing w:after="0" w:line="240" w:lineRule="auto"/>
        <w:jc w:val="both"/>
        <w:rPr>
          <w:rFonts w:ascii="Times New Roman" w:hAnsi="Times New Roman"/>
          <w:sz w:val="24"/>
          <w:szCs w:val="24"/>
        </w:rPr>
      </w:pPr>
      <w:r w:rsidRPr="00783D7D">
        <w:rPr>
          <w:rFonts w:ascii="Times New Roman" w:hAnsi="Times New Roman"/>
          <w:sz w:val="24"/>
          <w:szCs w:val="24"/>
        </w:rPr>
        <w:t xml:space="preserve">Приобретая школьную форму необходимо </w:t>
      </w:r>
      <w:proofErr w:type="gramStart"/>
      <w:r w:rsidRPr="00783D7D">
        <w:rPr>
          <w:rFonts w:ascii="Times New Roman" w:hAnsi="Times New Roman"/>
          <w:sz w:val="24"/>
          <w:szCs w:val="24"/>
        </w:rPr>
        <w:t>знать  обязательные</w:t>
      </w:r>
      <w:proofErr w:type="gramEnd"/>
      <w:r w:rsidRPr="00783D7D">
        <w:rPr>
          <w:rFonts w:ascii="Times New Roman" w:hAnsi="Times New Roman"/>
          <w:sz w:val="24"/>
          <w:szCs w:val="24"/>
        </w:rPr>
        <w:t xml:space="preserve"> требования.  Для </w:t>
      </w:r>
      <w:proofErr w:type="gramStart"/>
      <w:r w:rsidRPr="00783D7D">
        <w:rPr>
          <w:rFonts w:ascii="Times New Roman" w:hAnsi="Times New Roman"/>
          <w:sz w:val="24"/>
          <w:szCs w:val="24"/>
        </w:rPr>
        <w:t>изготовления  одежды</w:t>
      </w:r>
      <w:proofErr w:type="gramEnd"/>
      <w:r w:rsidRPr="00783D7D">
        <w:rPr>
          <w:rFonts w:ascii="Times New Roman" w:hAnsi="Times New Roman"/>
          <w:sz w:val="24"/>
          <w:szCs w:val="24"/>
        </w:rPr>
        <w:t xml:space="preserve">  могут быть использованы материалы из натуральных, искусственных или смешанных волокон. Предпочтение следует отдавать материалу   с наибольшим содержанием натуральных волокон.</w:t>
      </w:r>
    </w:p>
    <w:p w:rsidR="00A74685" w:rsidRPr="00783D7D" w:rsidRDefault="00A74685" w:rsidP="00A74685">
      <w:pPr>
        <w:tabs>
          <w:tab w:val="left" w:pos="284"/>
        </w:tabs>
        <w:spacing w:after="0" w:line="240" w:lineRule="auto"/>
        <w:jc w:val="both"/>
        <w:rPr>
          <w:rFonts w:ascii="Times New Roman" w:hAnsi="Times New Roman"/>
          <w:sz w:val="24"/>
          <w:szCs w:val="24"/>
        </w:rPr>
      </w:pPr>
      <w:r w:rsidRPr="00783D7D">
        <w:rPr>
          <w:rFonts w:ascii="Times New Roman" w:hAnsi="Times New Roman"/>
          <w:sz w:val="24"/>
          <w:szCs w:val="24"/>
        </w:rPr>
        <w:t xml:space="preserve">Одежда </w:t>
      </w:r>
      <w:proofErr w:type="gramStart"/>
      <w:r w:rsidRPr="00783D7D">
        <w:rPr>
          <w:rFonts w:ascii="Times New Roman" w:hAnsi="Times New Roman"/>
          <w:sz w:val="24"/>
          <w:szCs w:val="24"/>
        </w:rPr>
        <w:t>должна  обладать</w:t>
      </w:r>
      <w:proofErr w:type="gramEnd"/>
      <w:r w:rsidRPr="00783D7D">
        <w:rPr>
          <w:rFonts w:ascii="Times New Roman" w:hAnsi="Times New Roman"/>
          <w:sz w:val="24"/>
          <w:szCs w:val="24"/>
        </w:rPr>
        <w:t>:</w:t>
      </w:r>
    </w:p>
    <w:p w:rsidR="00A74685" w:rsidRPr="00783D7D" w:rsidRDefault="00A74685" w:rsidP="00A74685">
      <w:pPr>
        <w:tabs>
          <w:tab w:val="left" w:pos="284"/>
        </w:tabs>
        <w:spacing w:after="0" w:line="240" w:lineRule="auto"/>
        <w:jc w:val="both"/>
        <w:rPr>
          <w:rFonts w:ascii="Times New Roman" w:hAnsi="Times New Roman"/>
          <w:sz w:val="24"/>
          <w:szCs w:val="24"/>
        </w:rPr>
      </w:pPr>
      <w:r w:rsidRPr="00783D7D">
        <w:rPr>
          <w:rFonts w:ascii="Times New Roman" w:hAnsi="Times New Roman"/>
          <w:sz w:val="24"/>
          <w:szCs w:val="24"/>
        </w:rPr>
        <w:t>- гигроскопичностью (способность поглощать влагу);</w:t>
      </w:r>
    </w:p>
    <w:p w:rsidR="00A74685" w:rsidRPr="00783D7D" w:rsidRDefault="00A74685" w:rsidP="00A74685">
      <w:pPr>
        <w:tabs>
          <w:tab w:val="left" w:pos="284"/>
        </w:tabs>
        <w:spacing w:after="0" w:line="240" w:lineRule="auto"/>
        <w:jc w:val="both"/>
        <w:rPr>
          <w:rFonts w:ascii="Times New Roman" w:hAnsi="Times New Roman"/>
          <w:sz w:val="24"/>
          <w:szCs w:val="24"/>
        </w:rPr>
      </w:pPr>
      <w:r w:rsidRPr="00783D7D">
        <w:rPr>
          <w:rFonts w:ascii="Times New Roman" w:hAnsi="Times New Roman"/>
          <w:sz w:val="24"/>
          <w:szCs w:val="24"/>
        </w:rPr>
        <w:t xml:space="preserve">- устойчивостью окраски материала </w:t>
      </w:r>
      <w:proofErr w:type="gramStart"/>
      <w:r w:rsidRPr="00783D7D">
        <w:rPr>
          <w:rFonts w:ascii="Times New Roman" w:hAnsi="Times New Roman"/>
          <w:sz w:val="24"/>
          <w:szCs w:val="24"/>
        </w:rPr>
        <w:t>к  стирке</w:t>
      </w:r>
      <w:proofErr w:type="gramEnd"/>
      <w:r w:rsidRPr="00783D7D">
        <w:rPr>
          <w:rFonts w:ascii="Times New Roman" w:hAnsi="Times New Roman"/>
          <w:sz w:val="24"/>
          <w:szCs w:val="24"/>
        </w:rPr>
        <w:t>, поту и трению;</w:t>
      </w:r>
    </w:p>
    <w:p w:rsidR="00A74685" w:rsidRPr="00783D7D" w:rsidRDefault="00A74685" w:rsidP="00A74685">
      <w:pPr>
        <w:tabs>
          <w:tab w:val="left" w:pos="284"/>
        </w:tabs>
        <w:spacing w:after="0" w:line="240" w:lineRule="auto"/>
        <w:jc w:val="both"/>
        <w:rPr>
          <w:rFonts w:ascii="Times New Roman" w:hAnsi="Times New Roman"/>
          <w:sz w:val="24"/>
          <w:szCs w:val="24"/>
        </w:rPr>
      </w:pPr>
      <w:r w:rsidRPr="00783D7D">
        <w:rPr>
          <w:rFonts w:ascii="Times New Roman" w:hAnsi="Times New Roman"/>
          <w:sz w:val="24"/>
          <w:szCs w:val="24"/>
        </w:rPr>
        <w:t xml:space="preserve">- </w:t>
      </w:r>
      <w:proofErr w:type="gramStart"/>
      <w:r w:rsidRPr="00783D7D">
        <w:rPr>
          <w:rFonts w:ascii="Times New Roman" w:hAnsi="Times New Roman"/>
          <w:sz w:val="24"/>
          <w:szCs w:val="24"/>
        </w:rPr>
        <w:t>воздухопроницаемостью  (</w:t>
      </w:r>
      <w:proofErr w:type="gramEnd"/>
      <w:r w:rsidRPr="00783D7D">
        <w:rPr>
          <w:rFonts w:ascii="Times New Roman" w:hAnsi="Times New Roman"/>
          <w:sz w:val="24"/>
          <w:szCs w:val="24"/>
        </w:rPr>
        <w:t>способность пропускать необходимое количество воздуха);</w:t>
      </w:r>
    </w:p>
    <w:p w:rsidR="00A74685" w:rsidRPr="00783D7D" w:rsidRDefault="00A74685" w:rsidP="00A74685">
      <w:pPr>
        <w:tabs>
          <w:tab w:val="left" w:pos="284"/>
        </w:tabs>
        <w:spacing w:after="0" w:line="240" w:lineRule="auto"/>
        <w:jc w:val="both"/>
        <w:rPr>
          <w:rFonts w:ascii="Times New Roman" w:hAnsi="Times New Roman"/>
          <w:sz w:val="24"/>
          <w:szCs w:val="24"/>
        </w:rPr>
      </w:pPr>
      <w:r w:rsidRPr="00783D7D">
        <w:rPr>
          <w:rFonts w:ascii="Times New Roman" w:hAnsi="Times New Roman"/>
          <w:sz w:val="24"/>
          <w:szCs w:val="24"/>
        </w:rPr>
        <w:t xml:space="preserve">- швейные </w:t>
      </w:r>
      <w:proofErr w:type="gramStart"/>
      <w:r w:rsidRPr="00783D7D">
        <w:rPr>
          <w:rFonts w:ascii="Times New Roman" w:hAnsi="Times New Roman"/>
          <w:sz w:val="24"/>
          <w:szCs w:val="24"/>
        </w:rPr>
        <w:t>изделия  из</w:t>
      </w:r>
      <w:proofErr w:type="gramEnd"/>
      <w:r w:rsidRPr="00783D7D">
        <w:rPr>
          <w:rFonts w:ascii="Times New Roman" w:hAnsi="Times New Roman"/>
          <w:sz w:val="24"/>
          <w:szCs w:val="24"/>
        </w:rPr>
        <w:t xml:space="preserve"> текстильных материалов должны соответствовать требованиям биологической и химической безопасности;</w:t>
      </w:r>
    </w:p>
    <w:p w:rsidR="00A74685" w:rsidRPr="00783D7D" w:rsidRDefault="00A74685" w:rsidP="00A74685">
      <w:pPr>
        <w:tabs>
          <w:tab w:val="left" w:pos="284"/>
        </w:tabs>
        <w:spacing w:after="0" w:line="240" w:lineRule="auto"/>
        <w:jc w:val="both"/>
        <w:rPr>
          <w:rFonts w:ascii="Times New Roman" w:hAnsi="Times New Roman"/>
          <w:sz w:val="24"/>
          <w:szCs w:val="24"/>
        </w:rPr>
      </w:pPr>
      <w:r w:rsidRPr="00783D7D">
        <w:rPr>
          <w:rFonts w:ascii="Times New Roman" w:hAnsi="Times New Roman"/>
          <w:sz w:val="24"/>
          <w:szCs w:val="24"/>
        </w:rPr>
        <w:t xml:space="preserve">- </w:t>
      </w:r>
      <w:proofErr w:type="gramStart"/>
      <w:r w:rsidRPr="00783D7D">
        <w:rPr>
          <w:rFonts w:ascii="Times New Roman" w:hAnsi="Times New Roman"/>
          <w:sz w:val="24"/>
          <w:szCs w:val="24"/>
        </w:rPr>
        <w:t>силуэт  костюма</w:t>
      </w:r>
      <w:proofErr w:type="gramEnd"/>
      <w:r w:rsidRPr="00783D7D">
        <w:rPr>
          <w:rFonts w:ascii="Times New Roman" w:hAnsi="Times New Roman"/>
          <w:sz w:val="24"/>
          <w:szCs w:val="24"/>
        </w:rPr>
        <w:t xml:space="preserve"> должен быть свободным, не сковывающим движения ребенка.</w:t>
      </w:r>
    </w:p>
    <w:p w:rsidR="00A74685" w:rsidRPr="00783D7D" w:rsidRDefault="00A74685" w:rsidP="00A74685">
      <w:pPr>
        <w:tabs>
          <w:tab w:val="left" w:pos="284"/>
        </w:tabs>
        <w:spacing w:after="0" w:line="240" w:lineRule="auto"/>
        <w:jc w:val="both"/>
        <w:rPr>
          <w:rFonts w:ascii="Times New Roman" w:hAnsi="Times New Roman"/>
          <w:sz w:val="24"/>
          <w:szCs w:val="24"/>
        </w:rPr>
      </w:pPr>
      <w:r w:rsidRPr="00783D7D">
        <w:rPr>
          <w:rFonts w:ascii="Times New Roman" w:hAnsi="Times New Roman"/>
          <w:sz w:val="24"/>
          <w:szCs w:val="24"/>
        </w:rPr>
        <w:t>На всю реализуемую школьную форму должен быть сертификат соответствия.</w:t>
      </w:r>
    </w:p>
    <w:p w:rsidR="00A74685" w:rsidRPr="00783D7D" w:rsidRDefault="00A74685" w:rsidP="00A74685">
      <w:pPr>
        <w:tabs>
          <w:tab w:val="left" w:pos="284"/>
        </w:tabs>
        <w:spacing w:after="0" w:line="240" w:lineRule="auto"/>
        <w:jc w:val="both"/>
        <w:rPr>
          <w:rFonts w:ascii="Times New Roman" w:hAnsi="Times New Roman"/>
          <w:sz w:val="24"/>
          <w:szCs w:val="24"/>
        </w:rPr>
      </w:pPr>
      <w:r w:rsidRPr="00783D7D">
        <w:rPr>
          <w:rFonts w:ascii="Times New Roman" w:hAnsi="Times New Roman"/>
          <w:sz w:val="24"/>
          <w:szCs w:val="24"/>
        </w:rPr>
        <w:t xml:space="preserve">Кроме того, необходимо обратить внимание на маркировку одежды. </w:t>
      </w:r>
    </w:p>
    <w:p w:rsidR="00A74685" w:rsidRPr="00783D7D" w:rsidRDefault="00A74685" w:rsidP="00A74685">
      <w:pPr>
        <w:tabs>
          <w:tab w:val="left" w:pos="284"/>
        </w:tabs>
        <w:spacing w:after="0" w:line="240" w:lineRule="auto"/>
        <w:jc w:val="both"/>
        <w:rPr>
          <w:rFonts w:ascii="Times New Roman" w:hAnsi="Times New Roman"/>
          <w:sz w:val="24"/>
          <w:szCs w:val="24"/>
        </w:rPr>
      </w:pPr>
      <w:r w:rsidRPr="00783D7D">
        <w:rPr>
          <w:rFonts w:ascii="Times New Roman" w:hAnsi="Times New Roman"/>
          <w:sz w:val="24"/>
          <w:szCs w:val="24"/>
        </w:rPr>
        <w:t xml:space="preserve">Маркировка должна быть читаемой, проверяемой, достоверной и доступной для осмотра и идентификации. Информация должна быть представлена на русском языке.  </w:t>
      </w:r>
      <w:proofErr w:type="gramStart"/>
      <w:r w:rsidRPr="00783D7D">
        <w:rPr>
          <w:rFonts w:ascii="Times New Roman" w:hAnsi="Times New Roman"/>
          <w:sz w:val="24"/>
          <w:szCs w:val="24"/>
        </w:rPr>
        <w:t>Маркировка  наносится</w:t>
      </w:r>
      <w:proofErr w:type="gramEnd"/>
      <w:r w:rsidRPr="00783D7D">
        <w:rPr>
          <w:rFonts w:ascii="Times New Roman" w:hAnsi="Times New Roman"/>
          <w:sz w:val="24"/>
          <w:szCs w:val="24"/>
        </w:rPr>
        <w:t xml:space="preserve"> на изделие, этикетку, прикрепляемую к изделию или товарный ярлык, упаковку изделия или листок-вкладыш.</w:t>
      </w:r>
    </w:p>
    <w:p w:rsidR="00A74685" w:rsidRPr="00783D7D" w:rsidRDefault="00A74685" w:rsidP="00A74685">
      <w:pPr>
        <w:tabs>
          <w:tab w:val="left" w:pos="284"/>
        </w:tabs>
        <w:spacing w:after="0" w:line="240" w:lineRule="auto"/>
        <w:jc w:val="both"/>
        <w:rPr>
          <w:rFonts w:ascii="Times New Roman" w:hAnsi="Times New Roman"/>
          <w:sz w:val="24"/>
          <w:szCs w:val="24"/>
        </w:rPr>
      </w:pPr>
      <w:r w:rsidRPr="00783D7D">
        <w:rPr>
          <w:rFonts w:ascii="Times New Roman" w:hAnsi="Times New Roman"/>
          <w:sz w:val="24"/>
          <w:szCs w:val="24"/>
        </w:rPr>
        <w:t xml:space="preserve">Маркировка должна содержать следующую информацию:  </w:t>
      </w:r>
    </w:p>
    <w:p w:rsidR="00A74685" w:rsidRPr="00783D7D" w:rsidRDefault="00A74685" w:rsidP="00A74685">
      <w:pPr>
        <w:tabs>
          <w:tab w:val="left" w:pos="284"/>
        </w:tabs>
        <w:spacing w:after="0" w:line="240" w:lineRule="auto"/>
        <w:jc w:val="both"/>
        <w:rPr>
          <w:rFonts w:ascii="Times New Roman" w:hAnsi="Times New Roman"/>
          <w:sz w:val="24"/>
          <w:szCs w:val="24"/>
        </w:rPr>
      </w:pPr>
      <w:r w:rsidRPr="00783D7D">
        <w:rPr>
          <w:rFonts w:ascii="Times New Roman" w:hAnsi="Times New Roman"/>
          <w:sz w:val="24"/>
          <w:szCs w:val="24"/>
        </w:rPr>
        <w:t xml:space="preserve">- </w:t>
      </w:r>
      <w:proofErr w:type="gramStart"/>
      <w:r w:rsidRPr="00783D7D">
        <w:rPr>
          <w:rFonts w:ascii="Times New Roman" w:hAnsi="Times New Roman"/>
          <w:sz w:val="24"/>
          <w:szCs w:val="24"/>
        </w:rPr>
        <w:t>данные  о</w:t>
      </w:r>
      <w:proofErr w:type="gramEnd"/>
      <w:r w:rsidRPr="00783D7D">
        <w:rPr>
          <w:rFonts w:ascii="Times New Roman" w:hAnsi="Times New Roman"/>
          <w:sz w:val="24"/>
          <w:szCs w:val="24"/>
        </w:rPr>
        <w:t xml:space="preserve"> стране, где изготовлена продукция;</w:t>
      </w:r>
    </w:p>
    <w:p w:rsidR="00A74685" w:rsidRPr="00783D7D" w:rsidRDefault="00A74685" w:rsidP="00A74685">
      <w:pPr>
        <w:tabs>
          <w:tab w:val="left" w:pos="284"/>
        </w:tabs>
        <w:spacing w:after="0" w:line="240" w:lineRule="auto"/>
        <w:jc w:val="both"/>
        <w:rPr>
          <w:rFonts w:ascii="Times New Roman" w:hAnsi="Times New Roman"/>
          <w:sz w:val="24"/>
          <w:szCs w:val="24"/>
        </w:rPr>
      </w:pPr>
      <w:r w:rsidRPr="00783D7D">
        <w:rPr>
          <w:rFonts w:ascii="Times New Roman" w:hAnsi="Times New Roman"/>
          <w:sz w:val="24"/>
          <w:szCs w:val="24"/>
        </w:rPr>
        <w:t>- наименование и местонахождение изготовителя;</w:t>
      </w:r>
    </w:p>
    <w:p w:rsidR="00A74685" w:rsidRPr="00783D7D" w:rsidRDefault="00A74685" w:rsidP="00A74685">
      <w:pPr>
        <w:tabs>
          <w:tab w:val="left" w:pos="284"/>
        </w:tabs>
        <w:spacing w:after="0" w:line="240" w:lineRule="auto"/>
        <w:jc w:val="both"/>
        <w:rPr>
          <w:rFonts w:ascii="Times New Roman" w:hAnsi="Times New Roman"/>
          <w:sz w:val="24"/>
          <w:szCs w:val="24"/>
        </w:rPr>
      </w:pPr>
      <w:r w:rsidRPr="00783D7D">
        <w:rPr>
          <w:rFonts w:ascii="Times New Roman" w:hAnsi="Times New Roman"/>
          <w:sz w:val="24"/>
          <w:szCs w:val="24"/>
        </w:rPr>
        <w:t>- наименование и вид изделия;</w:t>
      </w:r>
    </w:p>
    <w:p w:rsidR="00A74685" w:rsidRPr="00783D7D" w:rsidRDefault="00A74685" w:rsidP="00A74685">
      <w:pPr>
        <w:tabs>
          <w:tab w:val="left" w:pos="284"/>
        </w:tabs>
        <w:spacing w:after="0" w:line="240" w:lineRule="auto"/>
        <w:jc w:val="both"/>
        <w:rPr>
          <w:rFonts w:ascii="Times New Roman" w:hAnsi="Times New Roman"/>
          <w:sz w:val="24"/>
          <w:szCs w:val="24"/>
        </w:rPr>
      </w:pPr>
      <w:r w:rsidRPr="00783D7D">
        <w:rPr>
          <w:rFonts w:ascii="Times New Roman" w:hAnsi="Times New Roman"/>
          <w:sz w:val="24"/>
          <w:szCs w:val="24"/>
        </w:rPr>
        <w:t>- дата изготовления;</w:t>
      </w:r>
    </w:p>
    <w:p w:rsidR="00A74685" w:rsidRPr="00783D7D" w:rsidRDefault="00A74685" w:rsidP="00A74685">
      <w:pPr>
        <w:tabs>
          <w:tab w:val="left" w:pos="284"/>
        </w:tabs>
        <w:spacing w:after="0" w:line="240" w:lineRule="auto"/>
        <w:jc w:val="both"/>
        <w:rPr>
          <w:rFonts w:ascii="Times New Roman" w:hAnsi="Times New Roman"/>
          <w:sz w:val="24"/>
          <w:szCs w:val="24"/>
        </w:rPr>
      </w:pPr>
      <w:r w:rsidRPr="00783D7D">
        <w:rPr>
          <w:rFonts w:ascii="Times New Roman" w:hAnsi="Times New Roman"/>
          <w:sz w:val="24"/>
          <w:szCs w:val="24"/>
        </w:rPr>
        <w:t>- состав ткани (процентное содержание) натурального и химического сырья в материале;</w:t>
      </w:r>
    </w:p>
    <w:p w:rsidR="00A74685" w:rsidRPr="00783D7D" w:rsidRDefault="00A74685" w:rsidP="00A74685">
      <w:pPr>
        <w:tabs>
          <w:tab w:val="left" w:pos="284"/>
        </w:tabs>
        <w:spacing w:after="0" w:line="240" w:lineRule="auto"/>
        <w:jc w:val="both"/>
        <w:rPr>
          <w:rFonts w:ascii="Times New Roman" w:hAnsi="Times New Roman"/>
          <w:sz w:val="24"/>
          <w:szCs w:val="24"/>
        </w:rPr>
      </w:pPr>
      <w:r w:rsidRPr="00783D7D">
        <w:rPr>
          <w:rFonts w:ascii="Times New Roman" w:hAnsi="Times New Roman"/>
          <w:sz w:val="24"/>
          <w:szCs w:val="24"/>
        </w:rPr>
        <w:t xml:space="preserve">- символы по </w:t>
      </w:r>
      <w:proofErr w:type="gramStart"/>
      <w:r w:rsidRPr="00783D7D">
        <w:rPr>
          <w:rFonts w:ascii="Times New Roman" w:hAnsi="Times New Roman"/>
          <w:sz w:val="24"/>
          <w:szCs w:val="24"/>
        </w:rPr>
        <w:t>уходу  за</w:t>
      </w:r>
      <w:proofErr w:type="gramEnd"/>
      <w:r w:rsidRPr="00783D7D">
        <w:rPr>
          <w:rFonts w:ascii="Times New Roman" w:hAnsi="Times New Roman"/>
          <w:sz w:val="24"/>
          <w:szCs w:val="24"/>
        </w:rPr>
        <w:t xml:space="preserve"> изделием и инструкции по особенностям ухода за изделием в процессе эксплуатации.</w:t>
      </w:r>
    </w:p>
    <w:p w:rsidR="00A74685" w:rsidRDefault="00A74685" w:rsidP="00A74685">
      <w:pPr>
        <w:tabs>
          <w:tab w:val="left" w:pos="284"/>
        </w:tabs>
        <w:spacing w:after="0" w:line="240" w:lineRule="auto"/>
        <w:jc w:val="both"/>
        <w:rPr>
          <w:rFonts w:ascii="Times New Roman" w:hAnsi="Times New Roman"/>
          <w:sz w:val="24"/>
          <w:szCs w:val="24"/>
        </w:rPr>
      </w:pPr>
      <w:r w:rsidRPr="00783D7D">
        <w:rPr>
          <w:rFonts w:ascii="Times New Roman" w:hAnsi="Times New Roman"/>
          <w:sz w:val="24"/>
          <w:szCs w:val="24"/>
        </w:rPr>
        <w:t>Школьная форма должна соответствовать деловому стилю ученика.</w:t>
      </w:r>
    </w:p>
    <w:p w:rsidR="00A74685" w:rsidRPr="00783D7D" w:rsidRDefault="00A74685" w:rsidP="00A74685">
      <w:pPr>
        <w:tabs>
          <w:tab w:val="left" w:pos="284"/>
        </w:tabs>
        <w:spacing w:after="0" w:line="240" w:lineRule="auto"/>
        <w:jc w:val="both"/>
        <w:rPr>
          <w:rFonts w:ascii="Times New Roman" w:hAnsi="Times New Roman"/>
          <w:sz w:val="24"/>
          <w:szCs w:val="24"/>
        </w:rPr>
      </w:pPr>
    </w:p>
    <w:p w:rsidR="00A74685" w:rsidRPr="00783D7D" w:rsidRDefault="00A74685" w:rsidP="00A74685">
      <w:pPr>
        <w:tabs>
          <w:tab w:val="left" w:pos="284"/>
        </w:tabs>
        <w:spacing w:after="0" w:line="240" w:lineRule="auto"/>
        <w:jc w:val="both"/>
        <w:rPr>
          <w:rFonts w:ascii="Times New Roman" w:hAnsi="Times New Roman"/>
          <w:b/>
          <w:sz w:val="24"/>
          <w:szCs w:val="24"/>
        </w:rPr>
      </w:pPr>
    </w:p>
    <w:p w:rsidR="00A74685" w:rsidRPr="00783D7D" w:rsidRDefault="00A74685" w:rsidP="00A74685">
      <w:pPr>
        <w:tabs>
          <w:tab w:val="left" w:pos="284"/>
        </w:tabs>
        <w:spacing w:after="0" w:line="240" w:lineRule="auto"/>
        <w:jc w:val="center"/>
        <w:rPr>
          <w:rFonts w:ascii="Times New Roman" w:hAnsi="Times New Roman"/>
          <w:b/>
          <w:sz w:val="24"/>
          <w:szCs w:val="24"/>
        </w:rPr>
      </w:pPr>
      <w:r w:rsidRPr="00783D7D">
        <w:rPr>
          <w:rFonts w:ascii="Times New Roman" w:hAnsi="Times New Roman"/>
          <w:b/>
          <w:sz w:val="24"/>
          <w:szCs w:val="24"/>
        </w:rPr>
        <w:t>ПАМЯТКА для населения по вопросам безопасности игрушек</w:t>
      </w:r>
      <w:r>
        <w:rPr>
          <w:rFonts w:ascii="Times New Roman" w:hAnsi="Times New Roman"/>
          <w:b/>
          <w:sz w:val="24"/>
          <w:szCs w:val="24"/>
        </w:rPr>
        <w:t>.</w:t>
      </w:r>
    </w:p>
    <w:p w:rsidR="00A74685" w:rsidRPr="00783D7D" w:rsidRDefault="00A74685" w:rsidP="00A74685">
      <w:pPr>
        <w:tabs>
          <w:tab w:val="left" w:pos="284"/>
        </w:tabs>
        <w:spacing w:after="0" w:line="240" w:lineRule="auto"/>
        <w:jc w:val="both"/>
        <w:rPr>
          <w:rFonts w:ascii="Times New Roman" w:hAnsi="Times New Roman"/>
          <w:sz w:val="24"/>
          <w:szCs w:val="24"/>
        </w:rPr>
      </w:pPr>
    </w:p>
    <w:p w:rsidR="00A74685" w:rsidRPr="00783D7D" w:rsidRDefault="00A74685" w:rsidP="00A74685">
      <w:pPr>
        <w:tabs>
          <w:tab w:val="left" w:pos="284"/>
        </w:tabs>
        <w:spacing w:after="0" w:line="240" w:lineRule="auto"/>
        <w:jc w:val="both"/>
        <w:rPr>
          <w:rFonts w:ascii="Times New Roman" w:hAnsi="Times New Roman"/>
          <w:sz w:val="24"/>
          <w:szCs w:val="24"/>
        </w:rPr>
      </w:pPr>
      <w:r w:rsidRPr="00783D7D">
        <w:rPr>
          <w:rFonts w:ascii="Times New Roman" w:hAnsi="Times New Roman"/>
          <w:sz w:val="24"/>
          <w:szCs w:val="24"/>
        </w:rPr>
        <w:t xml:space="preserve">Производство и выпуск в обращение игрушек осуществляется </w:t>
      </w:r>
      <w:proofErr w:type="gramStart"/>
      <w:r w:rsidRPr="00783D7D">
        <w:rPr>
          <w:rFonts w:ascii="Times New Roman" w:hAnsi="Times New Roman"/>
          <w:sz w:val="24"/>
          <w:szCs w:val="24"/>
        </w:rPr>
        <w:t>в соответствии с требованиям</w:t>
      </w:r>
      <w:proofErr w:type="gramEnd"/>
      <w:r w:rsidRPr="00783D7D">
        <w:rPr>
          <w:rFonts w:ascii="Times New Roman" w:hAnsi="Times New Roman"/>
          <w:sz w:val="24"/>
          <w:szCs w:val="24"/>
        </w:rPr>
        <w:t xml:space="preserve"> Технического регламента Таможенного союза «О безопасности игрушек" (ТР ТС 008/2011), устанавливающий требования к игрушкам в целях защиты жизни и здоровья детей и лиц, присматривающих за ними, а также предупреждения действий, вводящих в заблуждение приобретателей (потребителей) игрушек относительн</w:t>
      </w:r>
      <w:r>
        <w:rPr>
          <w:rFonts w:ascii="Times New Roman" w:hAnsi="Times New Roman"/>
          <w:sz w:val="24"/>
          <w:szCs w:val="24"/>
        </w:rPr>
        <w:t>о их назначения и безопасности.</w:t>
      </w:r>
    </w:p>
    <w:p w:rsidR="00A74685" w:rsidRPr="00783D7D" w:rsidRDefault="00A74685" w:rsidP="00A74685">
      <w:pPr>
        <w:tabs>
          <w:tab w:val="left" w:pos="284"/>
        </w:tabs>
        <w:spacing w:after="0" w:line="240" w:lineRule="auto"/>
        <w:jc w:val="both"/>
        <w:rPr>
          <w:rFonts w:ascii="Times New Roman" w:hAnsi="Times New Roman"/>
          <w:sz w:val="24"/>
          <w:szCs w:val="24"/>
        </w:rPr>
      </w:pPr>
      <w:r w:rsidRPr="00783D7D">
        <w:rPr>
          <w:rFonts w:ascii="Times New Roman" w:hAnsi="Times New Roman"/>
          <w:sz w:val="24"/>
          <w:szCs w:val="24"/>
        </w:rPr>
        <w:t>Продукция маркируется национальным знаком соответствия (зн</w:t>
      </w:r>
      <w:r>
        <w:rPr>
          <w:rFonts w:ascii="Times New Roman" w:hAnsi="Times New Roman"/>
          <w:sz w:val="24"/>
          <w:szCs w:val="24"/>
        </w:rPr>
        <w:t>аком обращения на рынке) - EAC.</w:t>
      </w:r>
    </w:p>
    <w:p w:rsidR="00A74685" w:rsidRPr="00783D7D" w:rsidRDefault="00A74685" w:rsidP="00A74685">
      <w:pPr>
        <w:tabs>
          <w:tab w:val="left" w:pos="284"/>
        </w:tabs>
        <w:spacing w:after="0" w:line="240" w:lineRule="auto"/>
        <w:jc w:val="both"/>
        <w:rPr>
          <w:rFonts w:ascii="Times New Roman" w:hAnsi="Times New Roman"/>
          <w:sz w:val="24"/>
          <w:szCs w:val="24"/>
        </w:rPr>
      </w:pPr>
      <w:r w:rsidRPr="00783D7D">
        <w:rPr>
          <w:rFonts w:ascii="Times New Roman" w:hAnsi="Times New Roman"/>
          <w:sz w:val="24"/>
          <w:szCs w:val="24"/>
        </w:rPr>
        <w:t>В игрушках для детей до 3 лет не допускается применение натурального меха, натуральной кожи, стекла, фарфора, ворсованной резины, картона и бумаги, набивочных гранул размером 3 мм</w:t>
      </w:r>
      <w:r>
        <w:rPr>
          <w:rFonts w:ascii="Times New Roman" w:hAnsi="Times New Roman"/>
          <w:sz w:val="24"/>
          <w:szCs w:val="24"/>
        </w:rPr>
        <w:t xml:space="preserve"> и менее без внутреннего чехла.</w:t>
      </w:r>
    </w:p>
    <w:p w:rsidR="00A74685" w:rsidRPr="00783D7D" w:rsidRDefault="00A74685" w:rsidP="00A74685">
      <w:pPr>
        <w:tabs>
          <w:tab w:val="left" w:pos="284"/>
        </w:tabs>
        <w:spacing w:after="0" w:line="240" w:lineRule="auto"/>
        <w:jc w:val="both"/>
        <w:rPr>
          <w:rFonts w:ascii="Times New Roman" w:hAnsi="Times New Roman"/>
          <w:sz w:val="24"/>
          <w:szCs w:val="24"/>
        </w:rPr>
      </w:pPr>
      <w:r w:rsidRPr="00783D7D">
        <w:rPr>
          <w:rFonts w:ascii="Times New Roman" w:hAnsi="Times New Roman"/>
          <w:sz w:val="24"/>
          <w:szCs w:val="24"/>
        </w:rPr>
        <w:t>Защитно-декоративное покрытие игрушек должно быть стойким к влажной об</w:t>
      </w:r>
      <w:r>
        <w:rPr>
          <w:rFonts w:ascii="Times New Roman" w:hAnsi="Times New Roman"/>
          <w:sz w:val="24"/>
          <w:szCs w:val="24"/>
        </w:rPr>
        <w:t>работке, действию слюны и пота.</w:t>
      </w:r>
    </w:p>
    <w:p w:rsidR="00A74685" w:rsidRPr="00783D7D" w:rsidRDefault="00A74685" w:rsidP="00A74685">
      <w:pPr>
        <w:tabs>
          <w:tab w:val="left" w:pos="284"/>
        </w:tabs>
        <w:spacing w:after="0" w:line="240" w:lineRule="auto"/>
        <w:jc w:val="both"/>
        <w:rPr>
          <w:rFonts w:ascii="Times New Roman" w:hAnsi="Times New Roman"/>
          <w:sz w:val="24"/>
          <w:szCs w:val="24"/>
        </w:rPr>
      </w:pPr>
      <w:r w:rsidRPr="00783D7D">
        <w:rPr>
          <w:rFonts w:ascii="Times New Roman" w:hAnsi="Times New Roman"/>
          <w:sz w:val="24"/>
          <w:szCs w:val="24"/>
        </w:rPr>
        <w:t>Игрушка и ее составные части, включая крепежные детали, должны выдерживать механические нагрузки, возникающие при использовании игрушки по назначению, при этом она не должна разрушаться и должна сохранять</w:t>
      </w:r>
      <w:r>
        <w:rPr>
          <w:rFonts w:ascii="Times New Roman" w:hAnsi="Times New Roman"/>
          <w:sz w:val="24"/>
          <w:szCs w:val="24"/>
        </w:rPr>
        <w:t xml:space="preserve"> свои потребительские свойства.</w:t>
      </w:r>
    </w:p>
    <w:p w:rsidR="00A74685" w:rsidRPr="00783D7D" w:rsidRDefault="00A74685" w:rsidP="00A74685">
      <w:pPr>
        <w:tabs>
          <w:tab w:val="left" w:pos="284"/>
        </w:tabs>
        <w:spacing w:after="0" w:line="240" w:lineRule="auto"/>
        <w:jc w:val="both"/>
        <w:rPr>
          <w:rFonts w:ascii="Times New Roman" w:hAnsi="Times New Roman"/>
          <w:sz w:val="24"/>
          <w:szCs w:val="24"/>
        </w:rPr>
      </w:pPr>
      <w:r w:rsidRPr="00783D7D">
        <w:rPr>
          <w:rFonts w:ascii="Times New Roman" w:hAnsi="Times New Roman"/>
          <w:sz w:val="24"/>
          <w:szCs w:val="24"/>
        </w:rPr>
        <w:lastRenderedPageBreak/>
        <w:t>Доступные кромки, острые концы, жесткие детали, пружины, крепежные детали, зазоры, углы, выступы, шнуры, канаты и крепления игрушек должны исключ</w:t>
      </w:r>
      <w:r>
        <w:rPr>
          <w:rFonts w:ascii="Times New Roman" w:hAnsi="Times New Roman"/>
          <w:sz w:val="24"/>
          <w:szCs w:val="24"/>
        </w:rPr>
        <w:t xml:space="preserve">ать риск </w:t>
      </w:r>
      <w:proofErr w:type="spellStart"/>
      <w:r>
        <w:rPr>
          <w:rFonts w:ascii="Times New Roman" w:hAnsi="Times New Roman"/>
          <w:sz w:val="24"/>
          <w:szCs w:val="24"/>
        </w:rPr>
        <w:t>травмирования</w:t>
      </w:r>
      <w:proofErr w:type="spellEnd"/>
      <w:r>
        <w:rPr>
          <w:rFonts w:ascii="Times New Roman" w:hAnsi="Times New Roman"/>
          <w:sz w:val="24"/>
          <w:szCs w:val="24"/>
        </w:rPr>
        <w:t xml:space="preserve"> ребенка.</w:t>
      </w:r>
    </w:p>
    <w:p w:rsidR="00A74685" w:rsidRPr="00783D7D" w:rsidRDefault="00A74685" w:rsidP="00A74685">
      <w:pPr>
        <w:tabs>
          <w:tab w:val="left" w:pos="284"/>
        </w:tabs>
        <w:spacing w:after="0" w:line="240" w:lineRule="auto"/>
        <w:jc w:val="both"/>
        <w:rPr>
          <w:rFonts w:ascii="Times New Roman" w:hAnsi="Times New Roman"/>
          <w:sz w:val="24"/>
          <w:szCs w:val="24"/>
        </w:rPr>
      </w:pPr>
      <w:r w:rsidRPr="00783D7D">
        <w:rPr>
          <w:rFonts w:ascii="Times New Roman" w:hAnsi="Times New Roman"/>
          <w:sz w:val="24"/>
          <w:szCs w:val="24"/>
        </w:rPr>
        <w:t>Утечка жидкого наполнителя в игрушках не д</w:t>
      </w:r>
      <w:r>
        <w:rPr>
          <w:rFonts w:ascii="Times New Roman" w:hAnsi="Times New Roman"/>
          <w:sz w:val="24"/>
          <w:szCs w:val="24"/>
        </w:rPr>
        <w:t>опускается.</w:t>
      </w:r>
    </w:p>
    <w:p w:rsidR="00A74685" w:rsidRPr="00783D7D" w:rsidRDefault="00A74685" w:rsidP="00A74685">
      <w:pPr>
        <w:tabs>
          <w:tab w:val="left" w:pos="284"/>
        </w:tabs>
        <w:spacing w:after="0" w:line="240" w:lineRule="auto"/>
        <w:jc w:val="both"/>
        <w:rPr>
          <w:rFonts w:ascii="Times New Roman" w:hAnsi="Times New Roman"/>
          <w:sz w:val="24"/>
          <w:szCs w:val="24"/>
        </w:rPr>
      </w:pPr>
      <w:r w:rsidRPr="00783D7D">
        <w:rPr>
          <w:rFonts w:ascii="Times New Roman" w:hAnsi="Times New Roman"/>
          <w:sz w:val="24"/>
          <w:szCs w:val="24"/>
        </w:rPr>
        <w:t xml:space="preserve">Движущиеся составные части игрушки должны исключать риск </w:t>
      </w:r>
      <w:proofErr w:type="spellStart"/>
      <w:r w:rsidRPr="00783D7D">
        <w:rPr>
          <w:rFonts w:ascii="Times New Roman" w:hAnsi="Times New Roman"/>
          <w:sz w:val="24"/>
          <w:szCs w:val="24"/>
        </w:rPr>
        <w:t>травмирования</w:t>
      </w:r>
      <w:proofErr w:type="spellEnd"/>
      <w:r w:rsidRPr="00783D7D">
        <w:rPr>
          <w:rFonts w:ascii="Times New Roman" w:hAnsi="Times New Roman"/>
          <w:sz w:val="24"/>
          <w:szCs w:val="24"/>
        </w:rPr>
        <w:t xml:space="preserve"> детей. Приводные механизмы должн</w:t>
      </w:r>
      <w:r>
        <w:rPr>
          <w:rFonts w:ascii="Times New Roman" w:hAnsi="Times New Roman"/>
          <w:sz w:val="24"/>
          <w:szCs w:val="24"/>
        </w:rPr>
        <w:t>ы быть не доступны для ребенка.</w:t>
      </w:r>
    </w:p>
    <w:p w:rsidR="00A74685" w:rsidRPr="00783D7D" w:rsidRDefault="00A74685" w:rsidP="00A74685">
      <w:pPr>
        <w:tabs>
          <w:tab w:val="left" w:pos="284"/>
        </w:tabs>
        <w:spacing w:after="0" w:line="240" w:lineRule="auto"/>
        <w:jc w:val="both"/>
        <w:rPr>
          <w:rFonts w:ascii="Times New Roman" w:hAnsi="Times New Roman"/>
          <w:sz w:val="24"/>
          <w:szCs w:val="24"/>
        </w:rPr>
      </w:pPr>
      <w:r w:rsidRPr="00783D7D">
        <w:rPr>
          <w:rFonts w:ascii="Times New Roman" w:hAnsi="Times New Roman"/>
          <w:sz w:val="24"/>
          <w:szCs w:val="24"/>
        </w:rPr>
        <w:t>Игрушка и съемные детали игрушки, предназначенной для детей в возрасте до 3 лет, а также игрушки, непосредственно закрепляемые на пищевых продуктах, должны иметь такие размеры, чтобы избежать попада</w:t>
      </w:r>
      <w:r>
        <w:rPr>
          <w:rFonts w:ascii="Times New Roman" w:hAnsi="Times New Roman"/>
          <w:sz w:val="24"/>
          <w:szCs w:val="24"/>
        </w:rPr>
        <w:t>ния в верхние дыхательные пути.</w:t>
      </w:r>
    </w:p>
    <w:p w:rsidR="00A74685" w:rsidRPr="00783D7D" w:rsidRDefault="00A74685" w:rsidP="00A74685">
      <w:pPr>
        <w:tabs>
          <w:tab w:val="left" w:pos="284"/>
        </w:tabs>
        <w:spacing w:after="0" w:line="240" w:lineRule="auto"/>
        <w:jc w:val="both"/>
        <w:rPr>
          <w:rFonts w:ascii="Times New Roman" w:hAnsi="Times New Roman"/>
          <w:sz w:val="24"/>
          <w:szCs w:val="24"/>
        </w:rPr>
      </w:pPr>
      <w:proofErr w:type="spellStart"/>
      <w:r w:rsidRPr="00783D7D">
        <w:rPr>
          <w:rFonts w:ascii="Times New Roman" w:hAnsi="Times New Roman"/>
          <w:sz w:val="24"/>
          <w:szCs w:val="24"/>
        </w:rPr>
        <w:t>Мягконабивная</w:t>
      </w:r>
      <w:proofErr w:type="spellEnd"/>
      <w:r w:rsidRPr="00783D7D">
        <w:rPr>
          <w:rFonts w:ascii="Times New Roman" w:hAnsi="Times New Roman"/>
          <w:sz w:val="24"/>
          <w:szCs w:val="24"/>
        </w:rPr>
        <w:t xml:space="preserve"> игрушка не должна содержать в наполнителе твердых или острых инородных предм</w:t>
      </w:r>
      <w:r>
        <w:rPr>
          <w:rFonts w:ascii="Times New Roman" w:hAnsi="Times New Roman"/>
          <w:sz w:val="24"/>
          <w:szCs w:val="24"/>
        </w:rPr>
        <w:t>етов. Швы должны быть прочными.</w:t>
      </w:r>
    </w:p>
    <w:p w:rsidR="00A74685" w:rsidRPr="00783D7D" w:rsidRDefault="00A74685" w:rsidP="00A74685">
      <w:pPr>
        <w:tabs>
          <w:tab w:val="left" w:pos="284"/>
        </w:tabs>
        <w:spacing w:after="0" w:line="240" w:lineRule="auto"/>
        <w:jc w:val="both"/>
        <w:rPr>
          <w:rFonts w:ascii="Times New Roman" w:hAnsi="Times New Roman"/>
          <w:sz w:val="24"/>
          <w:szCs w:val="24"/>
        </w:rPr>
      </w:pPr>
      <w:r w:rsidRPr="00783D7D">
        <w:rPr>
          <w:rFonts w:ascii="Times New Roman" w:hAnsi="Times New Roman"/>
          <w:sz w:val="24"/>
          <w:szCs w:val="24"/>
        </w:rPr>
        <w:t>Игрушка, находящаяся в пищевых продуктах и (или) поступающая в розничную торговлю вместе с пищевым продуктом, должна иметь собственную упаковку. Размеры этой упаковки не должны вызывать риск удушья ребенка. Допускается наружное размещение игрушки пластмассовой без упаковки на упаковке пищевого продукта.</w:t>
      </w:r>
    </w:p>
    <w:p w:rsidR="00A74685" w:rsidRPr="00783D7D" w:rsidRDefault="00A74685" w:rsidP="00A74685">
      <w:pPr>
        <w:tabs>
          <w:tab w:val="left" w:pos="284"/>
        </w:tabs>
        <w:spacing w:after="0" w:line="240" w:lineRule="auto"/>
        <w:jc w:val="both"/>
        <w:rPr>
          <w:rFonts w:ascii="Times New Roman" w:hAnsi="Times New Roman"/>
          <w:sz w:val="24"/>
          <w:szCs w:val="24"/>
        </w:rPr>
      </w:pPr>
    </w:p>
    <w:p w:rsidR="00A74685" w:rsidRPr="00783D7D" w:rsidRDefault="00A74685" w:rsidP="00A74685">
      <w:pPr>
        <w:tabs>
          <w:tab w:val="left" w:pos="284"/>
        </w:tabs>
        <w:spacing w:after="0" w:line="240" w:lineRule="auto"/>
        <w:jc w:val="both"/>
        <w:rPr>
          <w:rFonts w:ascii="Times New Roman" w:hAnsi="Times New Roman"/>
          <w:sz w:val="24"/>
          <w:szCs w:val="24"/>
        </w:rPr>
      </w:pPr>
      <w:r w:rsidRPr="00783D7D">
        <w:rPr>
          <w:rFonts w:ascii="Times New Roman" w:hAnsi="Times New Roman"/>
          <w:sz w:val="24"/>
          <w:szCs w:val="24"/>
        </w:rPr>
        <w:t>Не допускается поверхностное окрашивание и роспись игрушек-погремушек и игрушек, контактирующих со ртом ребенка.</w:t>
      </w:r>
    </w:p>
    <w:p w:rsidR="00A74685" w:rsidRPr="00783D7D" w:rsidRDefault="00A74685" w:rsidP="00A74685">
      <w:pPr>
        <w:tabs>
          <w:tab w:val="left" w:pos="284"/>
        </w:tabs>
        <w:spacing w:after="0" w:line="240" w:lineRule="auto"/>
        <w:jc w:val="both"/>
        <w:rPr>
          <w:rFonts w:ascii="Times New Roman" w:hAnsi="Times New Roman"/>
          <w:sz w:val="24"/>
          <w:szCs w:val="24"/>
        </w:rPr>
      </w:pPr>
    </w:p>
    <w:p w:rsidR="00A74685" w:rsidRPr="00783D7D" w:rsidRDefault="00A74685" w:rsidP="00A74685">
      <w:pPr>
        <w:tabs>
          <w:tab w:val="left" w:pos="284"/>
        </w:tabs>
        <w:spacing w:after="0" w:line="240" w:lineRule="auto"/>
        <w:jc w:val="both"/>
        <w:rPr>
          <w:rFonts w:ascii="Times New Roman" w:hAnsi="Times New Roman"/>
          <w:sz w:val="24"/>
          <w:szCs w:val="24"/>
        </w:rPr>
      </w:pPr>
      <w:r w:rsidRPr="00783D7D">
        <w:rPr>
          <w:rFonts w:ascii="Times New Roman" w:hAnsi="Times New Roman"/>
          <w:sz w:val="24"/>
          <w:szCs w:val="24"/>
        </w:rPr>
        <w:t xml:space="preserve">Оптическая игрушка должна быть разработана и изготовлена таким образом, чтобы минимизировать риск, связанный с коррекцией зрения ребенка. Игрушки с использованием светодиодов не должны оказывать отрицательное воздействие на органы зрения ребенка, создавать вредных излучений. В игрушках запрещается использование систем </w:t>
      </w:r>
      <w:r>
        <w:rPr>
          <w:rFonts w:ascii="Times New Roman" w:hAnsi="Times New Roman"/>
          <w:sz w:val="24"/>
          <w:szCs w:val="24"/>
        </w:rPr>
        <w:t>лазерного излучения всех типов.</w:t>
      </w:r>
    </w:p>
    <w:p w:rsidR="00A74685" w:rsidRPr="00783D7D" w:rsidRDefault="00A74685" w:rsidP="00A74685">
      <w:pPr>
        <w:tabs>
          <w:tab w:val="left" w:pos="284"/>
        </w:tabs>
        <w:spacing w:after="0" w:line="240" w:lineRule="auto"/>
        <w:jc w:val="both"/>
        <w:rPr>
          <w:rFonts w:ascii="Times New Roman" w:hAnsi="Times New Roman"/>
          <w:sz w:val="24"/>
          <w:szCs w:val="24"/>
        </w:rPr>
      </w:pPr>
      <w:r w:rsidRPr="00783D7D">
        <w:rPr>
          <w:rFonts w:ascii="Times New Roman" w:hAnsi="Times New Roman"/>
          <w:sz w:val="24"/>
          <w:szCs w:val="24"/>
        </w:rPr>
        <w:t>На игрушках, не предназначенных для детей в возрасте до 3 лет, должно быть нанесено условное графическое обозначение с предупреждающим указанием возрастной гру</w:t>
      </w:r>
      <w:r>
        <w:rPr>
          <w:rFonts w:ascii="Times New Roman" w:hAnsi="Times New Roman"/>
          <w:sz w:val="24"/>
          <w:szCs w:val="24"/>
        </w:rPr>
        <w:t>ппы (рис.)</w:t>
      </w:r>
    </w:p>
    <w:p w:rsidR="00A74685" w:rsidRPr="00783D7D" w:rsidRDefault="00A74685" w:rsidP="00A74685">
      <w:pPr>
        <w:tabs>
          <w:tab w:val="left" w:pos="284"/>
        </w:tabs>
        <w:spacing w:after="0" w:line="240" w:lineRule="auto"/>
        <w:jc w:val="both"/>
        <w:rPr>
          <w:rFonts w:ascii="Times New Roman" w:hAnsi="Times New Roman"/>
          <w:sz w:val="24"/>
          <w:szCs w:val="24"/>
        </w:rPr>
      </w:pPr>
      <w:r w:rsidRPr="00783D7D">
        <w:rPr>
          <w:rFonts w:ascii="Times New Roman" w:hAnsi="Times New Roman"/>
          <w:sz w:val="24"/>
          <w:szCs w:val="24"/>
        </w:rPr>
        <w:t xml:space="preserve">На функциональной игрушке или ее упаковке должна быть нанесена предупреждающая </w:t>
      </w:r>
      <w:proofErr w:type="gramStart"/>
      <w:r w:rsidRPr="00783D7D">
        <w:rPr>
          <w:rFonts w:ascii="Times New Roman" w:hAnsi="Times New Roman"/>
          <w:sz w:val="24"/>
          <w:szCs w:val="24"/>
        </w:rPr>
        <w:t>надпись</w:t>
      </w:r>
      <w:proofErr w:type="gramEnd"/>
      <w:r w:rsidRPr="00783D7D">
        <w:rPr>
          <w:rFonts w:ascii="Times New Roman" w:hAnsi="Times New Roman"/>
          <w:sz w:val="24"/>
          <w:szCs w:val="24"/>
        </w:rPr>
        <w:t xml:space="preserve"> "Внимание! Использовать только под непосред</w:t>
      </w:r>
      <w:r>
        <w:rPr>
          <w:rFonts w:ascii="Times New Roman" w:hAnsi="Times New Roman"/>
          <w:sz w:val="24"/>
          <w:szCs w:val="24"/>
        </w:rPr>
        <w:t>ственным наблюдением взрослых".</w:t>
      </w:r>
    </w:p>
    <w:p w:rsidR="00A74685" w:rsidRPr="00783D7D" w:rsidRDefault="00A74685" w:rsidP="00A74685">
      <w:pPr>
        <w:tabs>
          <w:tab w:val="left" w:pos="284"/>
        </w:tabs>
        <w:spacing w:after="0" w:line="240" w:lineRule="auto"/>
        <w:jc w:val="both"/>
        <w:rPr>
          <w:rFonts w:ascii="Times New Roman" w:hAnsi="Times New Roman"/>
          <w:sz w:val="24"/>
          <w:szCs w:val="24"/>
        </w:rPr>
      </w:pPr>
      <w:r w:rsidRPr="00783D7D">
        <w:rPr>
          <w:rFonts w:ascii="Times New Roman" w:hAnsi="Times New Roman"/>
          <w:sz w:val="24"/>
          <w:szCs w:val="24"/>
        </w:rPr>
        <w:t>В эксплуатационных документах должны быть приведены меры предосторожности и указания, что в случае их невыполнения пользователи игрушки подвергаются опасности, должны быть приведены указания о хранении игрушек</w:t>
      </w:r>
      <w:r>
        <w:rPr>
          <w:rFonts w:ascii="Times New Roman" w:hAnsi="Times New Roman"/>
          <w:sz w:val="24"/>
          <w:szCs w:val="24"/>
        </w:rPr>
        <w:t xml:space="preserve"> в недоступном для детей месте.</w:t>
      </w:r>
    </w:p>
    <w:p w:rsidR="00A74685" w:rsidRDefault="00A74685" w:rsidP="00A74685">
      <w:pPr>
        <w:tabs>
          <w:tab w:val="left" w:pos="284"/>
        </w:tabs>
        <w:spacing w:after="0" w:line="240" w:lineRule="auto"/>
        <w:jc w:val="both"/>
        <w:rPr>
          <w:rFonts w:ascii="Times New Roman" w:hAnsi="Times New Roman"/>
          <w:sz w:val="24"/>
          <w:szCs w:val="24"/>
        </w:rPr>
      </w:pPr>
    </w:p>
    <w:p w:rsidR="00A74685" w:rsidRPr="00783D7D" w:rsidRDefault="00A74685" w:rsidP="00A74685">
      <w:pPr>
        <w:tabs>
          <w:tab w:val="left" w:pos="284"/>
        </w:tabs>
        <w:spacing w:after="0" w:line="240" w:lineRule="auto"/>
        <w:jc w:val="both"/>
        <w:rPr>
          <w:rFonts w:ascii="Times New Roman" w:hAnsi="Times New Roman"/>
          <w:sz w:val="24"/>
          <w:szCs w:val="24"/>
        </w:rPr>
      </w:pPr>
      <w:r w:rsidRPr="00783D7D">
        <w:rPr>
          <w:rFonts w:ascii="Times New Roman" w:hAnsi="Times New Roman"/>
          <w:sz w:val="24"/>
          <w:szCs w:val="24"/>
        </w:rPr>
        <w:t xml:space="preserve">Маркировка игрушки должна </w:t>
      </w:r>
      <w:r>
        <w:rPr>
          <w:rFonts w:ascii="Times New Roman" w:hAnsi="Times New Roman"/>
          <w:sz w:val="24"/>
          <w:szCs w:val="24"/>
        </w:rPr>
        <w:t>содержать следующую информацию:</w:t>
      </w:r>
    </w:p>
    <w:p w:rsidR="00A74685" w:rsidRPr="00783D7D" w:rsidRDefault="00A74685" w:rsidP="00A74685">
      <w:pPr>
        <w:tabs>
          <w:tab w:val="left" w:pos="284"/>
        </w:tabs>
        <w:spacing w:after="0" w:line="240" w:lineRule="auto"/>
        <w:jc w:val="both"/>
        <w:rPr>
          <w:rFonts w:ascii="Times New Roman" w:hAnsi="Times New Roman"/>
          <w:sz w:val="24"/>
          <w:szCs w:val="24"/>
        </w:rPr>
      </w:pPr>
      <w:r>
        <w:rPr>
          <w:rFonts w:ascii="Times New Roman" w:hAnsi="Times New Roman"/>
          <w:sz w:val="24"/>
          <w:szCs w:val="24"/>
        </w:rPr>
        <w:t>- наименование игрушки;</w:t>
      </w:r>
    </w:p>
    <w:p w:rsidR="00A74685" w:rsidRPr="00783D7D" w:rsidRDefault="00A74685" w:rsidP="00A74685">
      <w:pPr>
        <w:tabs>
          <w:tab w:val="left" w:pos="284"/>
        </w:tabs>
        <w:spacing w:after="0" w:line="240" w:lineRule="auto"/>
        <w:jc w:val="both"/>
        <w:rPr>
          <w:rFonts w:ascii="Times New Roman" w:hAnsi="Times New Roman"/>
          <w:sz w:val="24"/>
          <w:szCs w:val="24"/>
        </w:rPr>
      </w:pPr>
      <w:r w:rsidRPr="00783D7D">
        <w:rPr>
          <w:rFonts w:ascii="Times New Roman" w:hAnsi="Times New Roman"/>
          <w:sz w:val="24"/>
          <w:szCs w:val="24"/>
        </w:rPr>
        <w:t>- наименование с</w:t>
      </w:r>
      <w:r>
        <w:rPr>
          <w:rFonts w:ascii="Times New Roman" w:hAnsi="Times New Roman"/>
          <w:sz w:val="24"/>
          <w:szCs w:val="24"/>
        </w:rPr>
        <w:t>траны, где изготовлена игрушка;</w:t>
      </w:r>
    </w:p>
    <w:p w:rsidR="00A74685" w:rsidRPr="00783D7D" w:rsidRDefault="00A74685" w:rsidP="00A74685">
      <w:pPr>
        <w:tabs>
          <w:tab w:val="left" w:pos="284"/>
        </w:tabs>
        <w:spacing w:after="0" w:line="240" w:lineRule="auto"/>
        <w:jc w:val="both"/>
        <w:rPr>
          <w:rFonts w:ascii="Times New Roman" w:hAnsi="Times New Roman"/>
          <w:sz w:val="24"/>
          <w:szCs w:val="24"/>
        </w:rPr>
      </w:pPr>
      <w:r w:rsidRPr="00783D7D">
        <w:rPr>
          <w:rFonts w:ascii="Times New Roman" w:hAnsi="Times New Roman"/>
          <w:sz w:val="24"/>
          <w:szCs w:val="24"/>
        </w:rPr>
        <w:t>- наименование и местонахождение изготовителя (уполномоченного изготовителем лица), импортер</w:t>
      </w:r>
      <w:r>
        <w:rPr>
          <w:rFonts w:ascii="Times New Roman" w:hAnsi="Times New Roman"/>
          <w:sz w:val="24"/>
          <w:szCs w:val="24"/>
        </w:rPr>
        <w:t>а, информацию для связи с ними;</w:t>
      </w:r>
    </w:p>
    <w:p w:rsidR="00A74685" w:rsidRPr="00783D7D" w:rsidRDefault="00A74685" w:rsidP="00A74685">
      <w:pPr>
        <w:tabs>
          <w:tab w:val="left" w:pos="284"/>
        </w:tabs>
        <w:spacing w:after="0" w:line="240" w:lineRule="auto"/>
        <w:jc w:val="both"/>
        <w:rPr>
          <w:rFonts w:ascii="Times New Roman" w:hAnsi="Times New Roman"/>
          <w:sz w:val="24"/>
          <w:szCs w:val="24"/>
        </w:rPr>
      </w:pPr>
      <w:r w:rsidRPr="00783D7D">
        <w:rPr>
          <w:rFonts w:ascii="Times New Roman" w:hAnsi="Times New Roman"/>
          <w:sz w:val="24"/>
          <w:szCs w:val="24"/>
        </w:rPr>
        <w:t>- товарный з</w:t>
      </w:r>
      <w:r>
        <w:rPr>
          <w:rFonts w:ascii="Times New Roman" w:hAnsi="Times New Roman"/>
          <w:sz w:val="24"/>
          <w:szCs w:val="24"/>
        </w:rPr>
        <w:t>нак изготовителя (при наличии);</w:t>
      </w:r>
    </w:p>
    <w:p w:rsidR="00A74685" w:rsidRPr="00783D7D" w:rsidRDefault="00A74685" w:rsidP="00A74685">
      <w:pPr>
        <w:tabs>
          <w:tab w:val="left" w:pos="284"/>
        </w:tabs>
        <w:spacing w:after="0" w:line="240" w:lineRule="auto"/>
        <w:jc w:val="both"/>
        <w:rPr>
          <w:rFonts w:ascii="Times New Roman" w:hAnsi="Times New Roman"/>
          <w:sz w:val="24"/>
          <w:szCs w:val="24"/>
        </w:rPr>
      </w:pPr>
      <w:r w:rsidRPr="00783D7D">
        <w:rPr>
          <w:rFonts w:ascii="Times New Roman" w:hAnsi="Times New Roman"/>
          <w:sz w:val="24"/>
          <w:szCs w:val="24"/>
        </w:rPr>
        <w:t>- минимальный возраст ребенка, для которого предназначена игрушка или пиктограмма</w:t>
      </w:r>
      <w:r>
        <w:rPr>
          <w:rFonts w:ascii="Times New Roman" w:hAnsi="Times New Roman"/>
          <w:sz w:val="24"/>
          <w:szCs w:val="24"/>
        </w:rPr>
        <w:t>, обозначающая возраст ребенка;</w:t>
      </w:r>
    </w:p>
    <w:p w:rsidR="00A74685" w:rsidRPr="00783D7D" w:rsidRDefault="00A74685" w:rsidP="00A74685">
      <w:pPr>
        <w:tabs>
          <w:tab w:val="left" w:pos="284"/>
        </w:tabs>
        <w:spacing w:after="0" w:line="240" w:lineRule="auto"/>
        <w:jc w:val="both"/>
        <w:rPr>
          <w:rFonts w:ascii="Times New Roman" w:hAnsi="Times New Roman"/>
          <w:sz w:val="24"/>
          <w:szCs w:val="24"/>
        </w:rPr>
      </w:pPr>
      <w:r w:rsidRPr="00783D7D">
        <w:rPr>
          <w:rFonts w:ascii="Times New Roman" w:hAnsi="Times New Roman"/>
          <w:sz w:val="24"/>
          <w:szCs w:val="24"/>
        </w:rPr>
        <w:t>- основной конструкционный материал (для детей</w:t>
      </w:r>
      <w:r>
        <w:rPr>
          <w:rFonts w:ascii="Times New Roman" w:hAnsi="Times New Roman"/>
          <w:sz w:val="24"/>
          <w:szCs w:val="24"/>
        </w:rPr>
        <w:t xml:space="preserve"> до 3 лет) (при необходимости);</w:t>
      </w:r>
    </w:p>
    <w:p w:rsidR="00A74685" w:rsidRPr="00783D7D" w:rsidRDefault="00A74685" w:rsidP="00A74685">
      <w:pPr>
        <w:tabs>
          <w:tab w:val="left" w:pos="284"/>
        </w:tabs>
        <w:spacing w:after="0" w:line="240" w:lineRule="auto"/>
        <w:jc w:val="both"/>
        <w:rPr>
          <w:rFonts w:ascii="Times New Roman" w:hAnsi="Times New Roman"/>
          <w:sz w:val="24"/>
          <w:szCs w:val="24"/>
        </w:rPr>
      </w:pPr>
      <w:r w:rsidRPr="00783D7D">
        <w:rPr>
          <w:rFonts w:ascii="Times New Roman" w:hAnsi="Times New Roman"/>
          <w:sz w:val="24"/>
          <w:szCs w:val="24"/>
        </w:rPr>
        <w:t>- способы ухода з</w:t>
      </w:r>
      <w:r>
        <w:rPr>
          <w:rFonts w:ascii="Times New Roman" w:hAnsi="Times New Roman"/>
          <w:sz w:val="24"/>
          <w:szCs w:val="24"/>
        </w:rPr>
        <w:t>а игрушкой (при необходимости);</w:t>
      </w:r>
    </w:p>
    <w:p w:rsidR="00A74685" w:rsidRPr="00783D7D" w:rsidRDefault="00A74685" w:rsidP="00A74685">
      <w:pPr>
        <w:tabs>
          <w:tab w:val="left" w:pos="284"/>
        </w:tabs>
        <w:spacing w:after="0" w:line="240" w:lineRule="auto"/>
        <w:jc w:val="both"/>
        <w:rPr>
          <w:rFonts w:ascii="Times New Roman" w:hAnsi="Times New Roman"/>
          <w:sz w:val="24"/>
          <w:szCs w:val="24"/>
        </w:rPr>
      </w:pPr>
      <w:r w:rsidRPr="00783D7D">
        <w:rPr>
          <w:rFonts w:ascii="Times New Roman" w:hAnsi="Times New Roman"/>
          <w:sz w:val="24"/>
          <w:szCs w:val="24"/>
        </w:rPr>
        <w:t xml:space="preserve">- </w:t>
      </w:r>
      <w:r>
        <w:rPr>
          <w:rFonts w:ascii="Times New Roman" w:hAnsi="Times New Roman"/>
          <w:sz w:val="24"/>
          <w:szCs w:val="24"/>
        </w:rPr>
        <w:t>дата изготовления (месяц, год);</w:t>
      </w:r>
    </w:p>
    <w:p w:rsidR="00A74685" w:rsidRPr="00783D7D" w:rsidRDefault="00A74685" w:rsidP="00A74685">
      <w:pPr>
        <w:tabs>
          <w:tab w:val="left" w:pos="284"/>
        </w:tabs>
        <w:spacing w:after="0" w:line="240" w:lineRule="auto"/>
        <w:jc w:val="both"/>
        <w:rPr>
          <w:rFonts w:ascii="Times New Roman" w:hAnsi="Times New Roman"/>
          <w:sz w:val="24"/>
          <w:szCs w:val="24"/>
        </w:rPr>
      </w:pPr>
      <w:r w:rsidRPr="00783D7D">
        <w:rPr>
          <w:rFonts w:ascii="Times New Roman" w:hAnsi="Times New Roman"/>
          <w:sz w:val="24"/>
          <w:szCs w:val="24"/>
        </w:rPr>
        <w:t xml:space="preserve">- срок службы или срок </w:t>
      </w:r>
      <w:r>
        <w:rPr>
          <w:rFonts w:ascii="Times New Roman" w:hAnsi="Times New Roman"/>
          <w:sz w:val="24"/>
          <w:szCs w:val="24"/>
        </w:rPr>
        <w:t>годности (при их установлении);</w:t>
      </w:r>
    </w:p>
    <w:p w:rsidR="00A74685" w:rsidRPr="00783D7D" w:rsidRDefault="00A74685" w:rsidP="00A74685">
      <w:pPr>
        <w:tabs>
          <w:tab w:val="left" w:pos="284"/>
        </w:tabs>
        <w:spacing w:after="0" w:line="240" w:lineRule="auto"/>
        <w:jc w:val="both"/>
        <w:rPr>
          <w:rFonts w:ascii="Times New Roman" w:hAnsi="Times New Roman"/>
          <w:sz w:val="24"/>
          <w:szCs w:val="24"/>
        </w:rPr>
      </w:pPr>
      <w:r w:rsidRPr="00783D7D">
        <w:rPr>
          <w:rFonts w:ascii="Times New Roman" w:hAnsi="Times New Roman"/>
          <w:sz w:val="24"/>
          <w:szCs w:val="24"/>
        </w:rPr>
        <w:t>- услови</w:t>
      </w:r>
      <w:r>
        <w:rPr>
          <w:rFonts w:ascii="Times New Roman" w:hAnsi="Times New Roman"/>
          <w:sz w:val="24"/>
          <w:szCs w:val="24"/>
        </w:rPr>
        <w:t>я хранения (при необходимости).</w:t>
      </w:r>
    </w:p>
    <w:p w:rsidR="00A74685" w:rsidRPr="00783D7D" w:rsidRDefault="00A74685" w:rsidP="00A74685">
      <w:pPr>
        <w:tabs>
          <w:tab w:val="left" w:pos="284"/>
        </w:tabs>
        <w:spacing w:after="0" w:line="240" w:lineRule="auto"/>
        <w:jc w:val="both"/>
        <w:rPr>
          <w:rFonts w:ascii="Times New Roman" w:hAnsi="Times New Roman"/>
          <w:sz w:val="24"/>
          <w:szCs w:val="24"/>
        </w:rPr>
      </w:pPr>
      <w:r w:rsidRPr="00783D7D">
        <w:rPr>
          <w:rFonts w:ascii="Times New Roman" w:hAnsi="Times New Roman"/>
          <w:sz w:val="24"/>
          <w:szCs w:val="24"/>
        </w:rPr>
        <w:t>В зависимости от вида игрушки в содержание маркировки, включают: комплектность (для наборов), правила эксплуатации игрушки, способы гигиенической обработки, меры безопасности при обращении с игрушкой, предупредительные</w:t>
      </w:r>
      <w:r>
        <w:rPr>
          <w:rFonts w:ascii="Times New Roman" w:hAnsi="Times New Roman"/>
          <w:sz w:val="24"/>
          <w:szCs w:val="24"/>
        </w:rPr>
        <w:t xml:space="preserve"> надписи, инструкцию по сборке.</w:t>
      </w:r>
    </w:p>
    <w:p w:rsidR="00A74685" w:rsidRDefault="00A74685" w:rsidP="00A74685">
      <w:pPr>
        <w:tabs>
          <w:tab w:val="left" w:pos="284"/>
        </w:tabs>
        <w:spacing w:after="0" w:line="240" w:lineRule="auto"/>
        <w:jc w:val="both"/>
        <w:rPr>
          <w:rFonts w:ascii="Times New Roman" w:hAnsi="Times New Roman"/>
          <w:sz w:val="24"/>
          <w:szCs w:val="24"/>
        </w:rPr>
      </w:pPr>
      <w:r w:rsidRPr="00783D7D">
        <w:rPr>
          <w:rFonts w:ascii="Times New Roman" w:hAnsi="Times New Roman"/>
          <w:sz w:val="24"/>
          <w:szCs w:val="24"/>
        </w:rPr>
        <w:t>Маркировка и техническая документация, поставляемая в комплекте с игрушкой, выполняются на русском языке и на государственном(</w:t>
      </w:r>
      <w:proofErr w:type="spellStart"/>
      <w:r w:rsidRPr="00783D7D">
        <w:rPr>
          <w:rFonts w:ascii="Times New Roman" w:hAnsi="Times New Roman"/>
          <w:sz w:val="24"/>
          <w:szCs w:val="24"/>
        </w:rPr>
        <w:t>ых</w:t>
      </w:r>
      <w:proofErr w:type="spellEnd"/>
      <w:r w:rsidRPr="00783D7D">
        <w:rPr>
          <w:rFonts w:ascii="Times New Roman" w:hAnsi="Times New Roman"/>
          <w:sz w:val="24"/>
          <w:szCs w:val="24"/>
        </w:rPr>
        <w:t>) языке(ах) государства - члена Таможенного союза при наличии соответствующих требований в законодательстве(ах) государства(в) - члена(</w:t>
      </w:r>
      <w:proofErr w:type="spellStart"/>
      <w:r w:rsidRPr="00783D7D">
        <w:rPr>
          <w:rFonts w:ascii="Times New Roman" w:hAnsi="Times New Roman"/>
          <w:sz w:val="24"/>
          <w:szCs w:val="24"/>
        </w:rPr>
        <w:t>ов</w:t>
      </w:r>
      <w:proofErr w:type="spellEnd"/>
      <w:r w:rsidRPr="00783D7D">
        <w:rPr>
          <w:rFonts w:ascii="Times New Roman" w:hAnsi="Times New Roman"/>
          <w:sz w:val="24"/>
          <w:szCs w:val="24"/>
        </w:rPr>
        <w:t>) Таможенного союза.</w:t>
      </w:r>
    </w:p>
    <w:p w:rsidR="00A74685" w:rsidRPr="00783D7D" w:rsidRDefault="00A74685" w:rsidP="00A74685">
      <w:pPr>
        <w:tabs>
          <w:tab w:val="left" w:pos="284"/>
        </w:tabs>
        <w:spacing w:after="0" w:line="240" w:lineRule="auto"/>
        <w:jc w:val="both"/>
        <w:rPr>
          <w:rFonts w:ascii="Times New Roman" w:hAnsi="Times New Roman"/>
          <w:sz w:val="24"/>
          <w:szCs w:val="24"/>
        </w:rPr>
      </w:pPr>
    </w:p>
    <w:p w:rsidR="00A74685" w:rsidRPr="00783D7D" w:rsidRDefault="00A74685" w:rsidP="00A74685">
      <w:pPr>
        <w:tabs>
          <w:tab w:val="left" w:pos="284"/>
        </w:tabs>
        <w:spacing w:after="0" w:line="240" w:lineRule="auto"/>
        <w:jc w:val="both"/>
        <w:rPr>
          <w:rFonts w:ascii="Times New Roman" w:hAnsi="Times New Roman"/>
          <w:sz w:val="24"/>
          <w:szCs w:val="24"/>
        </w:rPr>
      </w:pPr>
    </w:p>
    <w:p w:rsidR="00A74685" w:rsidRPr="00783D7D" w:rsidRDefault="00A74685" w:rsidP="00A74685">
      <w:pPr>
        <w:tabs>
          <w:tab w:val="left" w:pos="284"/>
        </w:tabs>
        <w:spacing w:after="0" w:line="240" w:lineRule="auto"/>
        <w:jc w:val="both"/>
        <w:rPr>
          <w:rFonts w:ascii="Times New Roman" w:hAnsi="Times New Roman"/>
          <w:sz w:val="24"/>
          <w:szCs w:val="24"/>
        </w:rPr>
      </w:pPr>
    </w:p>
    <w:p w:rsidR="00A74685" w:rsidRPr="00BE3F7D" w:rsidRDefault="00A74685" w:rsidP="00A74685">
      <w:pPr>
        <w:tabs>
          <w:tab w:val="left" w:pos="284"/>
        </w:tabs>
        <w:spacing w:after="0" w:line="240" w:lineRule="auto"/>
        <w:jc w:val="center"/>
        <w:rPr>
          <w:rFonts w:ascii="Times New Roman" w:hAnsi="Times New Roman"/>
          <w:b/>
          <w:sz w:val="24"/>
          <w:szCs w:val="24"/>
        </w:rPr>
      </w:pPr>
      <w:r w:rsidRPr="00BE3F7D">
        <w:rPr>
          <w:rFonts w:ascii="Times New Roman" w:hAnsi="Times New Roman"/>
          <w:b/>
          <w:sz w:val="24"/>
          <w:szCs w:val="24"/>
        </w:rPr>
        <w:t>Памятка для населения.</w:t>
      </w:r>
    </w:p>
    <w:p w:rsidR="00A74685" w:rsidRPr="00BE3F7D" w:rsidRDefault="00A74685" w:rsidP="00A74685">
      <w:pPr>
        <w:tabs>
          <w:tab w:val="left" w:pos="284"/>
        </w:tabs>
        <w:spacing w:after="0" w:line="240" w:lineRule="auto"/>
        <w:jc w:val="center"/>
        <w:rPr>
          <w:rFonts w:ascii="Times New Roman" w:hAnsi="Times New Roman"/>
          <w:b/>
          <w:sz w:val="24"/>
          <w:szCs w:val="24"/>
        </w:rPr>
      </w:pPr>
      <w:r w:rsidRPr="00BE3F7D">
        <w:rPr>
          <w:rFonts w:ascii="Times New Roman" w:hAnsi="Times New Roman"/>
          <w:b/>
          <w:sz w:val="24"/>
          <w:szCs w:val="24"/>
        </w:rPr>
        <w:t>Качество и безопасность детских товаров</w:t>
      </w:r>
    </w:p>
    <w:p w:rsidR="00A74685" w:rsidRPr="00452780" w:rsidRDefault="00A74685" w:rsidP="00A74685">
      <w:pPr>
        <w:tabs>
          <w:tab w:val="left" w:pos="284"/>
        </w:tabs>
        <w:spacing w:after="0" w:line="240" w:lineRule="auto"/>
        <w:jc w:val="both"/>
        <w:rPr>
          <w:rFonts w:ascii="Times New Roman" w:hAnsi="Times New Roman"/>
          <w:sz w:val="24"/>
          <w:szCs w:val="24"/>
        </w:rPr>
      </w:pPr>
    </w:p>
    <w:p w:rsidR="00A74685" w:rsidRPr="00452780" w:rsidRDefault="00A74685" w:rsidP="00A74685">
      <w:pPr>
        <w:tabs>
          <w:tab w:val="left" w:pos="284"/>
        </w:tabs>
        <w:spacing w:after="0" w:line="240" w:lineRule="auto"/>
        <w:jc w:val="both"/>
        <w:rPr>
          <w:rFonts w:ascii="Times New Roman" w:hAnsi="Times New Roman"/>
          <w:sz w:val="24"/>
          <w:szCs w:val="24"/>
        </w:rPr>
      </w:pPr>
      <w:r w:rsidRPr="00452780">
        <w:rPr>
          <w:rFonts w:ascii="Times New Roman" w:hAnsi="Times New Roman"/>
          <w:sz w:val="24"/>
          <w:szCs w:val="24"/>
        </w:rPr>
        <w:t xml:space="preserve">Некачественная детская одежда, обувь, игрушки могут представлять вполне реальную угрозу здоровью детей. Приобретать товары для детей нужно только в местах узаконенной торговли: на специализированных рынках, школьных базарах, в магазинах. Это обусловлено прежде всего гарантией качества и безопасности детских изделий. </w:t>
      </w:r>
    </w:p>
    <w:p w:rsidR="00A74685" w:rsidRPr="00452780" w:rsidRDefault="00A74685" w:rsidP="00A74685">
      <w:pPr>
        <w:tabs>
          <w:tab w:val="left" w:pos="284"/>
        </w:tabs>
        <w:spacing w:after="0" w:line="240" w:lineRule="auto"/>
        <w:jc w:val="both"/>
        <w:rPr>
          <w:rFonts w:ascii="Times New Roman" w:hAnsi="Times New Roman"/>
          <w:sz w:val="24"/>
          <w:szCs w:val="24"/>
        </w:rPr>
      </w:pPr>
      <w:r w:rsidRPr="00452780">
        <w:rPr>
          <w:rFonts w:ascii="Times New Roman" w:hAnsi="Times New Roman"/>
          <w:sz w:val="24"/>
          <w:szCs w:val="24"/>
        </w:rPr>
        <w:t xml:space="preserve">Игрушки выпускаются в обращение на рынке при их соответствии  техническому регламенту Таможенного союза ТР ТС 008/2011 «О безопасности игрушек», а также другим техническим регламентам Таможенного союза, </w:t>
      </w:r>
      <w:proofErr w:type="spellStart"/>
      <w:r w:rsidRPr="00452780">
        <w:rPr>
          <w:rFonts w:ascii="Times New Roman" w:hAnsi="Times New Roman"/>
          <w:sz w:val="24"/>
          <w:szCs w:val="24"/>
        </w:rPr>
        <w:t>ЕврАзЭС</w:t>
      </w:r>
      <w:proofErr w:type="spellEnd"/>
      <w:r w:rsidRPr="00452780">
        <w:rPr>
          <w:rFonts w:ascii="Times New Roman" w:hAnsi="Times New Roman"/>
          <w:sz w:val="24"/>
          <w:szCs w:val="24"/>
        </w:rPr>
        <w:t xml:space="preserve">, действие которых на них распространяется, и при условии, что они прошли подтверждение соответствия согласно статьи 6 настоящего технического регламента Таможенного союза, а также другим техническим регламентам Таможенного союза, </w:t>
      </w:r>
      <w:proofErr w:type="spellStart"/>
      <w:r w:rsidRPr="00452780">
        <w:rPr>
          <w:rFonts w:ascii="Times New Roman" w:hAnsi="Times New Roman"/>
          <w:sz w:val="24"/>
          <w:szCs w:val="24"/>
        </w:rPr>
        <w:t>ЕврАзЭС</w:t>
      </w:r>
      <w:proofErr w:type="spellEnd"/>
      <w:r w:rsidRPr="00452780">
        <w:rPr>
          <w:rFonts w:ascii="Times New Roman" w:hAnsi="Times New Roman"/>
          <w:sz w:val="24"/>
          <w:szCs w:val="24"/>
        </w:rPr>
        <w:t xml:space="preserve">, действие которых на них </w:t>
      </w:r>
      <w:proofErr w:type="spellStart"/>
      <w:r w:rsidRPr="00452780">
        <w:rPr>
          <w:rFonts w:ascii="Times New Roman" w:hAnsi="Times New Roman"/>
          <w:sz w:val="24"/>
          <w:szCs w:val="24"/>
        </w:rPr>
        <w:t>распространяется.Игрушки</w:t>
      </w:r>
      <w:proofErr w:type="spellEnd"/>
      <w:r w:rsidRPr="00452780">
        <w:rPr>
          <w:rFonts w:ascii="Times New Roman" w:hAnsi="Times New Roman"/>
          <w:sz w:val="24"/>
          <w:szCs w:val="24"/>
        </w:rPr>
        <w:t xml:space="preserve">, соответствие которых требованиям настоящего технического регламента Таможенного союза не подтверждено, не должны быть маркированы единым знаком обращения продукции на рынке государств - членов Таможенного союза и не допускаются к выпуску в обращение на </w:t>
      </w:r>
      <w:proofErr w:type="spellStart"/>
      <w:r w:rsidRPr="00452780">
        <w:rPr>
          <w:rFonts w:ascii="Times New Roman" w:hAnsi="Times New Roman"/>
          <w:sz w:val="24"/>
          <w:szCs w:val="24"/>
        </w:rPr>
        <w:t>рынке.Игрушки</w:t>
      </w:r>
      <w:proofErr w:type="spellEnd"/>
      <w:r w:rsidRPr="00452780">
        <w:rPr>
          <w:rFonts w:ascii="Times New Roman" w:hAnsi="Times New Roman"/>
          <w:sz w:val="24"/>
          <w:szCs w:val="24"/>
        </w:rPr>
        <w:t>, не маркированные единым знаком обращения на рынке государств - членов Таможенного союза, не допускаются к выпуску в обращение на рынке.</w:t>
      </w:r>
    </w:p>
    <w:p w:rsidR="00A74685" w:rsidRPr="00452780" w:rsidRDefault="00A74685" w:rsidP="00A74685">
      <w:pPr>
        <w:tabs>
          <w:tab w:val="left" w:pos="284"/>
        </w:tabs>
        <w:spacing w:after="0" w:line="240" w:lineRule="auto"/>
        <w:jc w:val="both"/>
        <w:rPr>
          <w:rFonts w:ascii="Times New Roman" w:hAnsi="Times New Roman"/>
          <w:sz w:val="24"/>
          <w:szCs w:val="24"/>
        </w:rPr>
      </w:pPr>
      <w:r w:rsidRPr="00452780">
        <w:rPr>
          <w:rFonts w:ascii="Times New Roman" w:hAnsi="Times New Roman"/>
          <w:sz w:val="24"/>
          <w:szCs w:val="24"/>
        </w:rPr>
        <w:t xml:space="preserve">Товары легкой промышленности (одежда и обувь, в том числе детские, относятся к ним) должны быть выпущены в соответствии с техническим регламентом Таможенного союза ТР ТС 007/2011«О безопасности продукции предназначенной для детей и </w:t>
      </w:r>
      <w:proofErr w:type="spellStart"/>
      <w:r w:rsidRPr="00452780">
        <w:rPr>
          <w:rFonts w:ascii="Times New Roman" w:hAnsi="Times New Roman"/>
          <w:sz w:val="24"/>
          <w:szCs w:val="24"/>
        </w:rPr>
        <w:t>подростков».Настоящий</w:t>
      </w:r>
      <w:proofErr w:type="spellEnd"/>
      <w:r w:rsidRPr="00452780">
        <w:rPr>
          <w:rFonts w:ascii="Times New Roman" w:hAnsi="Times New Roman"/>
          <w:sz w:val="24"/>
          <w:szCs w:val="24"/>
        </w:rPr>
        <w:t xml:space="preserve"> технический регламент распространяется на продукцию, предназначенную для детей и подростков, ранее не находившуюся в эксплуатации (новую), выпускаемую в обращение на территории государств-членов Таможенного союза, независимо от страны происхождения. Настоящий технический регламент устанавливает обязательные требования безопасности к продукции, предназначенной для детей и подростков, по показателям химической, биологической, механической и термической безопасности в целях защиты жизни и здоровья детей и подростков, а также предупреждения действий, вводящих в заблуждение пользователей продукции.</w:t>
      </w:r>
    </w:p>
    <w:p w:rsidR="00A74685" w:rsidRPr="00452780" w:rsidRDefault="00A74685" w:rsidP="00A74685">
      <w:pPr>
        <w:tabs>
          <w:tab w:val="left" w:pos="284"/>
        </w:tabs>
        <w:spacing w:after="0" w:line="240" w:lineRule="auto"/>
        <w:jc w:val="both"/>
        <w:rPr>
          <w:rFonts w:ascii="Times New Roman" w:hAnsi="Times New Roman"/>
          <w:sz w:val="24"/>
          <w:szCs w:val="24"/>
        </w:rPr>
      </w:pPr>
      <w:r w:rsidRPr="00452780">
        <w:rPr>
          <w:rFonts w:ascii="Times New Roman" w:hAnsi="Times New Roman"/>
          <w:sz w:val="24"/>
          <w:szCs w:val="24"/>
        </w:rPr>
        <w:t>При покупке товаров детского ассортимента следует обратить особое внимание на маркировку товара, которая наносится на изделие, этикетку или товарный ярлык, на упаковку или листок-вкладыш к продукции. Маркировка на товаре должна быть достоверной и включать в себя следующую информацию:</w:t>
      </w:r>
    </w:p>
    <w:p w:rsidR="00A74685" w:rsidRPr="00452780" w:rsidRDefault="00A74685" w:rsidP="00A74685">
      <w:pPr>
        <w:tabs>
          <w:tab w:val="left" w:pos="284"/>
        </w:tabs>
        <w:spacing w:after="0" w:line="240" w:lineRule="auto"/>
        <w:jc w:val="both"/>
        <w:rPr>
          <w:rFonts w:ascii="Times New Roman" w:hAnsi="Times New Roman"/>
          <w:sz w:val="24"/>
          <w:szCs w:val="24"/>
        </w:rPr>
      </w:pPr>
    </w:p>
    <w:p w:rsidR="00A74685" w:rsidRPr="00452780" w:rsidRDefault="00A74685" w:rsidP="00A74685">
      <w:pPr>
        <w:tabs>
          <w:tab w:val="left" w:pos="284"/>
        </w:tabs>
        <w:spacing w:after="0" w:line="240" w:lineRule="auto"/>
        <w:jc w:val="both"/>
        <w:rPr>
          <w:rFonts w:ascii="Times New Roman" w:hAnsi="Times New Roman"/>
          <w:sz w:val="24"/>
          <w:szCs w:val="24"/>
        </w:rPr>
      </w:pPr>
      <w:r w:rsidRPr="00452780">
        <w:rPr>
          <w:rFonts w:ascii="Times New Roman" w:hAnsi="Times New Roman"/>
          <w:sz w:val="24"/>
          <w:szCs w:val="24"/>
        </w:rPr>
        <w:t>• ст</w:t>
      </w:r>
      <w:r>
        <w:rPr>
          <w:rFonts w:ascii="Times New Roman" w:hAnsi="Times New Roman"/>
          <w:sz w:val="24"/>
          <w:szCs w:val="24"/>
        </w:rPr>
        <w:t>рана, где изготовлена продукция</w:t>
      </w:r>
    </w:p>
    <w:p w:rsidR="00A74685" w:rsidRPr="00452780" w:rsidRDefault="00A74685" w:rsidP="00A74685">
      <w:pPr>
        <w:tabs>
          <w:tab w:val="left" w:pos="284"/>
        </w:tabs>
        <w:spacing w:after="0" w:line="240" w:lineRule="auto"/>
        <w:jc w:val="both"/>
        <w:rPr>
          <w:rFonts w:ascii="Times New Roman" w:hAnsi="Times New Roman"/>
          <w:sz w:val="24"/>
          <w:szCs w:val="24"/>
        </w:rPr>
      </w:pPr>
      <w:r w:rsidRPr="00452780">
        <w:rPr>
          <w:rFonts w:ascii="Times New Roman" w:hAnsi="Times New Roman"/>
          <w:sz w:val="24"/>
          <w:szCs w:val="24"/>
        </w:rPr>
        <w:t>• фирме</w:t>
      </w:r>
      <w:r>
        <w:rPr>
          <w:rFonts w:ascii="Times New Roman" w:hAnsi="Times New Roman"/>
          <w:sz w:val="24"/>
          <w:szCs w:val="24"/>
        </w:rPr>
        <w:t>нное наименование изготовителя</w:t>
      </w:r>
    </w:p>
    <w:p w:rsidR="00A74685" w:rsidRPr="00452780" w:rsidRDefault="00A74685" w:rsidP="00A74685">
      <w:pPr>
        <w:tabs>
          <w:tab w:val="left" w:pos="284"/>
        </w:tabs>
        <w:spacing w:after="0" w:line="240" w:lineRule="auto"/>
        <w:jc w:val="both"/>
        <w:rPr>
          <w:rFonts w:ascii="Times New Roman" w:hAnsi="Times New Roman"/>
          <w:sz w:val="24"/>
          <w:szCs w:val="24"/>
        </w:rPr>
      </w:pPr>
      <w:r>
        <w:rPr>
          <w:rFonts w:ascii="Times New Roman" w:hAnsi="Times New Roman"/>
          <w:sz w:val="24"/>
          <w:szCs w:val="24"/>
        </w:rPr>
        <w:t>• адрес изготовителя</w:t>
      </w:r>
    </w:p>
    <w:p w:rsidR="00A74685" w:rsidRPr="00452780" w:rsidRDefault="00A74685" w:rsidP="00A74685">
      <w:pPr>
        <w:tabs>
          <w:tab w:val="left" w:pos="284"/>
        </w:tabs>
        <w:spacing w:after="0" w:line="240" w:lineRule="auto"/>
        <w:jc w:val="both"/>
        <w:rPr>
          <w:rFonts w:ascii="Times New Roman" w:hAnsi="Times New Roman"/>
          <w:sz w:val="24"/>
          <w:szCs w:val="24"/>
        </w:rPr>
      </w:pPr>
      <w:r w:rsidRPr="00452780">
        <w:rPr>
          <w:rFonts w:ascii="Times New Roman" w:hAnsi="Times New Roman"/>
          <w:sz w:val="24"/>
          <w:szCs w:val="24"/>
        </w:rPr>
        <w:t>• на</w:t>
      </w:r>
      <w:r>
        <w:rPr>
          <w:rFonts w:ascii="Times New Roman" w:hAnsi="Times New Roman"/>
          <w:sz w:val="24"/>
          <w:szCs w:val="24"/>
        </w:rPr>
        <w:t>именование и назначение изделия</w:t>
      </w:r>
    </w:p>
    <w:p w:rsidR="00A74685" w:rsidRPr="00452780" w:rsidRDefault="00A74685" w:rsidP="00A74685">
      <w:pPr>
        <w:tabs>
          <w:tab w:val="left" w:pos="284"/>
        </w:tabs>
        <w:spacing w:after="0" w:line="240" w:lineRule="auto"/>
        <w:jc w:val="both"/>
        <w:rPr>
          <w:rFonts w:ascii="Times New Roman" w:hAnsi="Times New Roman"/>
          <w:sz w:val="24"/>
          <w:szCs w:val="24"/>
        </w:rPr>
      </w:pPr>
      <w:r w:rsidRPr="00452780">
        <w:rPr>
          <w:rFonts w:ascii="Times New Roman" w:hAnsi="Times New Roman"/>
          <w:sz w:val="24"/>
          <w:szCs w:val="24"/>
        </w:rPr>
        <w:t>• срок служб</w:t>
      </w:r>
      <w:r>
        <w:rPr>
          <w:rFonts w:ascii="Times New Roman" w:hAnsi="Times New Roman"/>
          <w:sz w:val="24"/>
          <w:szCs w:val="24"/>
        </w:rPr>
        <w:t>ы продукции (при необходимости)</w:t>
      </w:r>
    </w:p>
    <w:p w:rsidR="00A74685" w:rsidRPr="00452780" w:rsidRDefault="00A74685" w:rsidP="00A74685">
      <w:pPr>
        <w:tabs>
          <w:tab w:val="left" w:pos="284"/>
        </w:tabs>
        <w:spacing w:after="0" w:line="240" w:lineRule="auto"/>
        <w:jc w:val="both"/>
        <w:rPr>
          <w:rFonts w:ascii="Times New Roman" w:hAnsi="Times New Roman"/>
          <w:sz w:val="24"/>
          <w:szCs w:val="24"/>
        </w:rPr>
      </w:pPr>
      <w:r w:rsidRPr="00452780">
        <w:rPr>
          <w:rFonts w:ascii="Times New Roman" w:hAnsi="Times New Roman"/>
          <w:sz w:val="24"/>
          <w:szCs w:val="24"/>
        </w:rPr>
        <w:t>• возраст п</w:t>
      </w:r>
      <w:r>
        <w:rPr>
          <w:rFonts w:ascii="Times New Roman" w:hAnsi="Times New Roman"/>
          <w:sz w:val="24"/>
          <w:szCs w:val="24"/>
        </w:rPr>
        <w:t>ользователя (при необходимости)</w:t>
      </w:r>
    </w:p>
    <w:p w:rsidR="00A74685" w:rsidRPr="00452780" w:rsidRDefault="00A74685" w:rsidP="00A74685">
      <w:pPr>
        <w:tabs>
          <w:tab w:val="left" w:pos="284"/>
        </w:tabs>
        <w:spacing w:after="0" w:line="240" w:lineRule="auto"/>
        <w:jc w:val="both"/>
        <w:rPr>
          <w:rFonts w:ascii="Times New Roman" w:hAnsi="Times New Roman"/>
          <w:sz w:val="24"/>
          <w:szCs w:val="24"/>
        </w:rPr>
      </w:pPr>
      <w:r w:rsidRPr="00452780">
        <w:rPr>
          <w:rFonts w:ascii="Times New Roman" w:hAnsi="Times New Roman"/>
          <w:sz w:val="24"/>
          <w:szCs w:val="24"/>
        </w:rPr>
        <w:t>• вид и массовая доля (процентное содержание) натурального и химического сырья в мате</w:t>
      </w:r>
      <w:r>
        <w:rPr>
          <w:rFonts w:ascii="Times New Roman" w:hAnsi="Times New Roman"/>
          <w:sz w:val="24"/>
          <w:szCs w:val="24"/>
        </w:rPr>
        <w:t>риале верха и подкладке изделия</w:t>
      </w:r>
    </w:p>
    <w:p w:rsidR="00A74685" w:rsidRPr="00452780" w:rsidRDefault="00A74685" w:rsidP="00A74685">
      <w:pPr>
        <w:tabs>
          <w:tab w:val="left" w:pos="284"/>
        </w:tabs>
        <w:spacing w:after="0" w:line="240" w:lineRule="auto"/>
        <w:jc w:val="both"/>
        <w:rPr>
          <w:rFonts w:ascii="Times New Roman" w:hAnsi="Times New Roman"/>
          <w:sz w:val="24"/>
          <w:szCs w:val="24"/>
        </w:rPr>
      </w:pPr>
      <w:r w:rsidRPr="00452780">
        <w:rPr>
          <w:rFonts w:ascii="Times New Roman" w:hAnsi="Times New Roman"/>
          <w:sz w:val="24"/>
          <w:szCs w:val="24"/>
        </w:rPr>
        <w:t>• размер изделия в соответс</w:t>
      </w:r>
      <w:r>
        <w:rPr>
          <w:rFonts w:ascii="Times New Roman" w:hAnsi="Times New Roman"/>
          <w:sz w:val="24"/>
          <w:szCs w:val="24"/>
        </w:rPr>
        <w:t>твии с типовой размерной шкалой</w:t>
      </w:r>
    </w:p>
    <w:p w:rsidR="00A74685" w:rsidRPr="00452780" w:rsidRDefault="00A74685" w:rsidP="00A74685">
      <w:pPr>
        <w:tabs>
          <w:tab w:val="left" w:pos="284"/>
        </w:tabs>
        <w:spacing w:after="0" w:line="240" w:lineRule="auto"/>
        <w:jc w:val="both"/>
        <w:rPr>
          <w:rFonts w:ascii="Times New Roman" w:hAnsi="Times New Roman"/>
          <w:sz w:val="24"/>
          <w:szCs w:val="24"/>
        </w:rPr>
      </w:pPr>
      <w:r w:rsidRPr="00452780">
        <w:rPr>
          <w:rFonts w:ascii="Times New Roman" w:hAnsi="Times New Roman"/>
          <w:sz w:val="24"/>
          <w:szCs w:val="24"/>
        </w:rPr>
        <w:t>• символ по уходу за изделием или инструкция по особенностям ухода за из</w:t>
      </w:r>
      <w:r>
        <w:rPr>
          <w:rFonts w:ascii="Times New Roman" w:hAnsi="Times New Roman"/>
          <w:sz w:val="24"/>
          <w:szCs w:val="24"/>
        </w:rPr>
        <w:t>делием в процессе эксплуатации.</w:t>
      </w:r>
    </w:p>
    <w:p w:rsidR="00A74685" w:rsidRPr="00452780" w:rsidRDefault="00A74685" w:rsidP="00A74685">
      <w:pPr>
        <w:tabs>
          <w:tab w:val="left" w:pos="284"/>
        </w:tabs>
        <w:spacing w:after="0" w:line="240" w:lineRule="auto"/>
        <w:jc w:val="both"/>
        <w:rPr>
          <w:rFonts w:ascii="Times New Roman" w:hAnsi="Times New Roman"/>
          <w:sz w:val="24"/>
          <w:szCs w:val="24"/>
        </w:rPr>
      </w:pPr>
      <w:r w:rsidRPr="00452780">
        <w:rPr>
          <w:rFonts w:ascii="Times New Roman" w:hAnsi="Times New Roman"/>
          <w:sz w:val="24"/>
          <w:szCs w:val="24"/>
        </w:rPr>
        <w:t>Вся информация должна быть представлена на русско</w:t>
      </w:r>
      <w:r>
        <w:rPr>
          <w:rFonts w:ascii="Times New Roman" w:hAnsi="Times New Roman"/>
          <w:sz w:val="24"/>
          <w:szCs w:val="24"/>
        </w:rPr>
        <w:t>м языке.</w:t>
      </w:r>
    </w:p>
    <w:p w:rsidR="00A74685" w:rsidRPr="00452780" w:rsidRDefault="00A74685" w:rsidP="00A74685">
      <w:pPr>
        <w:tabs>
          <w:tab w:val="left" w:pos="284"/>
        </w:tabs>
        <w:spacing w:after="0" w:line="240" w:lineRule="auto"/>
        <w:jc w:val="both"/>
        <w:rPr>
          <w:rFonts w:ascii="Times New Roman" w:hAnsi="Times New Roman"/>
          <w:sz w:val="24"/>
          <w:szCs w:val="24"/>
        </w:rPr>
      </w:pPr>
      <w:r w:rsidRPr="00452780">
        <w:rPr>
          <w:rFonts w:ascii="Times New Roman" w:hAnsi="Times New Roman"/>
          <w:sz w:val="24"/>
          <w:szCs w:val="24"/>
        </w:rPr>
        <w:t>Реком</w:t>
      </w:r>
      <w:r>
        <w:rPr>
          <w:rFonts w:ascii="Times New Roman" w:hAnsi="Times New Roman"/>
          <w:sz w:val="24"/>
          <w:szCs w:val="24"/>
        </w:rPr>
        <w:t>ендации к выбору детской одежды</w:t>
      </w:r>
    </w:p>
    <w:p w:rsidR="00A74685" w:rsidRPr="00452780" w:rsidRDefault="00A74685" w:rsidP="00A74685">
      <w:pPr>
        <w:tabs>
          <w:tab w:val="left" w:pos="284"/>
        </w:tabs>
        <w:spacing w:after="0" w:line="240" w:lineRule="auto"/>
        <w:jc w:val="both"/>
        <w:rPr>
          <w:rFonts w:ascii="Times New Roman" w:hAnsi="Times New Roman"/>
          <w:sz w:val="24"/>
          <w:szCs w:val="24"/>
        </w:rPr>
      </w:pPr>
      <w:r w:rsidRPr="00452780">
        <w:rPr>
          <w:rFonts w:ascii="Times New Roman" w:hAnsi="Times New Roman"/>
          <w:sz w:val="24"/>
          <w:szCs w:val="24"/>
        </w:rPr>
        <w:t xml:space="preserve">При выборе одежды для детей необходимо обратить внимание на качество материала и его состав. При изготовлении детской одежды предпочтение отдается тканям с максимальным содержанием натуральных волокон. К белью требования еще более жесткие - оно должно быть полностью изготовлено только из натуральных тканей. Одежда для детей, особенно </w:t>
      </w:r>
      <w:r w:rsidRPr="00452780">
        <w:rPr>
          <w:rFonts w:ascii="Times New Roman" w:hAnsi="Times New Roman"/>
          <w:sz w:val="24"/>
          <w:szCs w:val="24"/>
        </w:rPr>
        <w:lastRenderedPageBreak/>
        <w:t>младшего школьного возраста, обязательно должна быть по размеру, не иметь сдавливающих поясов, не сковывать движения. Но и нельзя покупать одежду «на вырост», такая одежда также мешает ребенку при движении, меняет его походку, осанку.</w:t>
      </w:r>
    </w:p>
    <w:p w:rsidR="00A74685" w:rsidRPr="00452780" w:rsidRDefault="00A74685" w:rsidP="00A74685">
      <w:pPr>
        <w:tabs>
          <w:tab w:val="left" w:pos="284"/>
        </w:tabs>
        <w:spacing w:after="0" w:line="240" w:lineRule="auto"/>
        <w:jc w:val="both"/>
        <w:rPr>
          <w:rFonts w:ascii="Times New Roman" w:hAnsi="Times New Roman"/>
          <w:sz w:val="24"/>
          <w:szCs w:val="24"/>
        </w:rPr>
      </w:pPr>
      <w:proofErr w:type="gramStart"/>
      <w:r w:rsidRPr="00452780">
        <w:rPr>
          <w:rFonts w:ascii="Times New Roman" w:hAnsi="Times New Roman"/>
          <w:sz w:val="24"/>
          <w:szCs w:val="24"/>
        </w:rPr>
        <w:t>Швы  на</w:t>
      </w:r>
      <w:proofErr w:type="gramEnd"/>
      <w:r w:rsidRPr="00452780">
        <w:rPr>
          <w:rFonts w:ascii="Times New Roman" w:hAnsi="Times New Roman"/>
          <w:sz w:val="24"/>
          <w:szCs w:val="24"/>
        </w:rPr>
        <w:t xml:space="preserve"> одежде не должны натирать и раздражать кожу. Одежда должна без особых затруднений пропускать воздух, чтобы обеспечить терморегуляцию организма. Должна быть сшита из трудно загрязняющихся тканей, но в то же время одежда должна легко стираться. </w:t>
      </w:r>
    </w:p>
    <w:p w:rsidR="00A74685" w:rsidRPr="00452780" w:rsidRDefault="00A74685" w:rsidP="00A74685">
      <w:pPr>
        <w:tabs>
          <w:tab w:val="left" w:pos="284"/>
        </w:tabs>
        <w:spacing w:after="0" w:line="240" w:lineRule="auto"/>
        <w:jc w:val="both"/>
        <w:rPr>
          <w:rFonts w:ascii="Times New Roman" w:hAnsi="Times New Roman"/>
          <w:sz w:val="24"/>
          <w:szCs w:val="24"/>
        </w:rPr>
      </w:pPr>
    </w:p>
    <w:p w:rsidR="00A74685" w:rsidRPr="00452780" w:rsidRDefault="00A74685" w:rsidP="00A74685">
      <w:pPr>
        <w:tabs>
          <w:tab w:val="left" w:pos="284"/>
        </w:tabs>
        <w:spacing w:after="0" w:line="240" w:lineRule="auto"/>
        <w:jc w:val="both"/>
        <w:rPr>
          <w:rFonts w:ascii="Times New Roman" w:hAnsi="Times New Roman"/>
          <w:sz w:val="24"/>
          <w:szCs w:val="24"/>
        </w:rPr>
      </w:pPr>
      <w:r w:rsidRPr="00452780">
        <w:rPr>
          <w:rFonts w:ascii="Times New Roman" w:hAnsi="Times New Roman"/>
          <w:sz w:val="24"/>
          <w:szCs w:val="24"/>
        </w:rPr>
        <w:t>Одежда ребенка не должна накапливать статическое электричество, поэтому, покупая одежду для ребенка, не рекомендуется останавливать выбор на одежде из синтетических тканей и из тканей, содержащих синтетические волокна (не более 30%). Одежда должна соответствовать сезону. Те же самые требования предъявляются и к обуви. Предпочтение отдается обуви из натуральных материалов. Обувь, выполненная из кожзаменителя, должна иметь внутреннюю поверхность и стельку только из натуральных тканей.</w:t>
      </w:r>
    </w:p>
    <w:p w:rsidR="00A74685" w:rsidRPr="00452780" w:rsidRDefault="00A74685" w:rsidP="00A74685">
      <w:pPr>
        <w:tabs>
          <w:tab w:val="left" w:pos="284"/>
        </w:tabs>
        <w:spacing w:after="0" w:line="240" w:lineRule="auto"/>
        <w:jc w:val="both"/>
        <w:rPr>
          <w:rFonts w:ascii="Times New Roman" w:hAnsi="Times New Roman"/>
          <w:sz w:val="24"/>
          <w:szCs w:val="24"/>
        </w:rPr>
      </w:pPr>
    </w:p>
    <w:p w:rsidR="00A74685" w:rsidRDefault="00A74685" w:rsidP="00A74685">
      <w:pPr>
        <w:tabs>
          <w:tab w:val="left" w:pos="284"/>
        </w:tabs>
        <w:spacing w:after="0" w:line="240" w:lineRule="auto"/>
        <w:jc w:val="both"/>
        <w:rPr>
          <w:rFonts w:ascii="Times New Roman" w:hAnsi="Times New Roman"/>
          <w:sz w:val="24"/>
          <w:szCs w:val="24"/>
        </w:rPr>
      </w:pPr>
    </w:p>
    <w:p w:rsidR="00A74685" w:rsidRDefault="00A74685" w:rsidP="00A74685">
      <w:pPr>
        <w:tabs>
          <w:tab w:val="left" w:pos="284"/>
        </w:tabs>
        <w:spacing w:after="0" w:line="240" w:lineRule="auto"/>
        <w:jc w:val="center"/>
        <w:rPr>
          <w:rFonts w:ascii="Times New Roman" w:hAnsi="Times New Roman"/>
          <w:b/>
          <w:sz w:val="24"/>
          <w:szCs w:val="24"/>
        </w:rPr>
      </w:pPr>
    </w:p>
    <w:p w:rsidR="00A74685" w:rsidRPr="00BE3F7D" w:rsidRDefault="00A74685" w:rsidP="00A74685">
      <w:pPr>
        <w:tabs>
          <w:tab w:val="left" w:pos="284"/>
        </w:tabs>
        <w:spacing w:after="0" w:line="240" w:lineRule="auto"/>
        <w:jc w:val="center"/>
        <w:rPr>
          <w:rFonts w:ascii="Times New Roman" w:hAnsi="Times New Roman"/>
          <w:b/>
          <w:sz w:val="24"/>
          <w:szCs w:val="24"/>
        </w:rPr>
      </w:pPr>
      <w:r w:rsidRPr="00BE3F7D">
        <w:rPr>
          <w:rFonts w:ascii="Times New Roman" w:hAnsi="Times New Roman"/>
          <w:b/>
          <w:sz w:val="24"/>
          <w:szCs w:val="24"/>
        </w:rPr>
        <w:t>Рекомендации к выбору игрушек</w:t>
      </w:r>
    </w:p>
    <w:p w:rsidR="00A74685" w:rsidRPr="00452780" w:rsidRDefault="00A74685" w:rsidP="00A74685">
      <w:pPr>
        <w:tabs>
          <w:tab w:val="left" w:pos="284"/>
        </w:tabs>
        <w:spacing w:after="0" w:line="240" w:lineRule="auto"/>
        <w:jc w:val="both"/>
        <w:rPr>
          <w:rFonts w:ascii="Times New Roman" w:hAnsi="Times New Roman"/>
          <w:sz w:val="24"/>
          <w:szCs w:val="24"/>
        </w:rPr>
      </w:pPr>
    </w:p>
    <w:p w:rsidR="00A74685" w:rsidRPr="00452780" w:rsidRDefault="00A74685" w:rsidP="00A74685">
      <w:pPr>
        <w:tabs>
          <w:tab w:val="left" w:pos="284"/>
        </w:tabs>
        <w:spacing w:after="0" w:line="240" w:lineRule="auto"/>
        <w:jc w:val="both"/>
        <w:rPr>
          <w:rFonts w:ascii="Times New Roman" w:hAnsi="Times New Roman"/>
          <w:sz w:val="24"/>
          <w:szCs w:val="24"/>
        </w:rPr>
      </w:pPr>
      <w:r w:rsidRPr="00452780">
        <w:rPr>
          <w:rFonts w:ascii="Times New Roman" w:hAnsi="Times New Roman"/>
          <w:sz w:val="24"/>
          <w:szCs w:val="24"/>
        </w:rPr>
        <w:t>К сожалению, на рынке не редко бывает представлена продукция низкого качества, а порой даже опасная для детей. Родителям необходимо быть очень бдительными и, прежде чем приобрести, например, игрушку, следует внимательно изучить инструкцию по эксплуатации и предупредительные надписи, чтобы убедиться в ее безопасности для своего ребенка. Очень важно учитывать возраст ребенка, так как наличие мелких съемных деталей может привести к трагическим последствиям (мелкие детали могут попасть в дыхательные пути ребенка, или он может их проглотить).</w:t>
      </w:r>
    </w:p>
    <w:p w:rsidR="00A74685" w:rsidRPr="00452780" w:rsidRDefault="00A74685" w:rsidP="00A74685">
      <w:pPr>
        <w:tabs>
          <w:tab w:val="left" w:pos="284"/>
        </w:tabs>
        <w:spacing w:after="0" w:line="240" w:lineRule="auto"/>
        <w:jc w:val="both"/>
        <w:rPr>
          <w:rFonts w:ascii="Times New Roman" w:hAnsi="Times New Roman"/>
          <w:sz w:val="24"/>
          <w:szCs w:val="24"/>
        </w:rPr>
      </w:pPr>
      <w:r w:rsidRPr="00452780">
        <w:rPr>
          <w:rFonts w:ascii="Times New Roman" w:hAnsi="Times New Roman"/>
          <w:sz w:val="24"/>
          <w:szCs w:val="24"/>
        </w:rPr>
        <w:t>Таким образом, при выборе детских игр и игрушек необходимо обратить внимание на следующие параметры:</w:t>
      </w:r>
    </w:p>
    <w:p w:rsidR="00A74685" w:rsidRPr="00452780" w:rsidRDefault="00A74685" w:rsidP="00A74685">
      <w:pPr>
        <w:tabs>
          <w:tab w:val="left" w:pos="284"/>
        </w:tabs>
        <w:spacing w:after="0" w:line="240" w:lineRule="auto"/>
        <w:jc w:val="both"/>
        <w:rPr>
          <w:rFonts w:ascii="Times New Roman" w:hAnsi="Times New Roman"/>
          <w:sz w:val="24"/>
          <w:szCs w:val="24"/>
        </w:rPr>
      </w:pPr>
      <w:r w:rsidRPr="00452780">
        <w:rPr>
          <w:rFonts w:ascii="Times New Roman" w:hAnsi="Times New Roman"/>
          <w:sz w:val="24"/>
          <w:szCs w:val="24"/>
        </w:rPr>
        <w:t>- наличие и состояние упаковки – без повреждений;</w:t>
      </w:r>
    </w:p>
    <w:p w:rsidR="00A74685" w:rsidRPr="00452780" w:rsidRDefault="00A74685" w:rsidP="00A74685">
      <w:pPr>
        <w:tabs>
          <w:tab w:val="left" w:pos="284"/>
        </w:tabs>
        <w:spacing w:after="0" w:line="240" w:lineRule="auto"/>
        <w:jc w:val="both"/>
        <w:rPr>
          <w:rFonts w:ascii="Times New Roman" w:hAnsi="Times New Roman"/>
          <w:sz w:val="24"/>
          <w:szCs w:val="24"/>
        </w:rPr>
      </w:pPr>
      <w:r w:rsidRPr="00452780">
        <w:rPr>
          <w:rFonts w:ascii="Times New Roman" w:hAnsi="Times New Roman"/>
          <w:sz w:val="24"/>
          <w:szCs w:val="24"/>
        </w:rPr>
        <w:t>- информация на упаковке – должна быть изложена на русском языке с указанием, для какого возраста ребенка предназначена игрушка. Особенности эксплуатации, из каких материалов изготовлена (пластмассовая, резиновая, деревянная и т.д.). Обязательно должна быть указана информация о производителе, знак соответствия и документ, по которому она изготовлена (ГОСТ, ТУ).</w:t>
      </w:r>
    </w:p>
    <w:p w:rsidR="00A74685" w:rsidRPr="00452780" w:rsidRDefault="00A74685" w:rsidP="00A74685">
      <w:pPr>
        <w:tabs>
          <w:tab w:val="left" w:pos="284"/>
        </w:tabs>
        <w:spacing w:after="0" w:line="240" w:lineRule="auto"/>
        <w:jc w:val="both"/>
        <w:rPr>
          <w:rFonts w:ascii="Times New Roman" w:hAnsi="Times New Roman"/>
          <w:sz w:val="24"/>
          <w:szCs w:val="24"/>
        </w:rPr>
      </w:pPr>
      <w:r w:rsidRPr="00452780">
        <w:rPr>
          <w:rFonts w:ascii="Times New Roman" w:hAnsi="Times New Roman"/>
          <w:sz w:val="24"/>
          <w:szCs w:val="24"/>
        </w:rPr>
        <w:t xml:space="preserve">Сильный запах у игрушки, следы краски на руках должны насторожить родителей. Возможно, производитель нарушил технологию производства игрушек, или использовал небезопасные красители. Такую игрушку не стоит покупать. Игрушки сомнительного качества могут нанести серьезный вред здоровью вашего ребенка: аллергии вплоть до анафилактического шока, острые отравления, </w:t>
      </w:r>
      <w:proofErr w:type="spellStart"/>
      <w:proofErr w:type="gramStart"/>
      <w:r w:rsidRPr="00452780">
        <w:rPr>
          <w:rFonts w:ascii="Times New Roman" w:hAnsi="Times New Roman"/>
          <w:sz w:val="24"/>
          <w:szCs w:val="24"/>
        </w:rPr>
        <w:t>психо</w:t>
      </w:r>
      <w:proofErr w:type="spellEnd"/>
      <w:r w:rsidRPr="00452780">
        <w:rPr>
          <w:rFonts w:ascii="Times New Roman" w:hAnsi="Times New Roman"/>
          <w:sz w:val="24"/>
          <w:szCs w:val="24"/>
        </w:rPr>
        <w:t>-эмоциональная</w:t>
      </w:r>
      <w:proofErr w:type="gramEnd"/>
      <w:r w:rsidRPr="00452780">
        <w:rPr>
          <w:rFonts w:ascii="Times New Roman" w:hAnsi="Times New Roman"/>
          <w:sz w:val="24"/>
          <w:szCs w:val="24"/>
        </w:rPr>
        <w:t xml:space="preserve"> нестабильность и т.д. </w:t>
      </w:r>
    </w:p>
    <w:p w:rsidR="00A74685" w:rsidRPr="00452780" w:rsidRDefault="00A74685" w:rsidP="00A74685">
      <w:pPr>
        <w:tabs>
          <w:tab w:val="left" w:pos="284"/>
        </w:tabs>
        <w:spacing w:after="0" w:line="240" w:lineRule="auto"/>
        <w:jc w:val="both"/>
        <w:rPr>
          <w:rFonts w:ascii="Times New Roman" w:hAnsi="Times New Roman"/>
          <w:sz w:val="24"/>
          <w:szCs w:val="24"/>
        </w:rPr>
      </w:pPr>
    </w:p>
    <w:p w:rsidR="00A74685" w:rsidRDefault="00A74685" w:rsidP="00A74685">
      <w:pPr>
        <w:tabs>
          <w:tab w:val="left" w:pos="284"/>
        </w:tabs>
        <w:spacing w:after="0" w:line="240" w:lineRule="auto"/>
        <w:jc w:val="both"/>
        <w:rPr>
          <w:rFonts w:ascii="Times New Roman" w:hAnsi="Times New Roman"/>
          <w:sz w:val="24"/>
          <w:szCs w:val="24"/>
        </w:rPr>
      </w:pPr>
      <w:r w:rsidRPr="00452780">
        <w:rPr>
          <w:rFonts w:ascii="Times New Roman" w:hAnsi="Times New Roman"/>
          <w:sz w:val="24"/>
          <w:szCs w:val="24"/>
        </w:rPr>
        <w:t xml:space="preserve">О наличии таких игрушек в продаже необходимо сообщить в </w:t>
      </w:r>
      <w:proofErr w:type="spellStart"/>
      <w:r w:rsidRPr="00452780">
        <w:rPr>
          <w:rFonts w:ascii="Times New Roman" w:hAnsi="Times New Roman"/>
          <w:sz w:val="24"/>
          <w:szCs w:val="24"/>
        </w:rPr>
        <w:t>Роспотребнадзор</w:t>
      </w:r>
      <w:proofErr w:type="spellEnd"/>
      <w:r w:rsidRPr="00452780">
        <w:rPr>
          <w:rFonts w:ascii="Times New Roman" w:hAnsi="Times New Roman"/>
          <w:sz w:val="24"/>
          <w:szCs w:val="24"/>
        </w:rPr>
        <w:t xml:space="preserve"> в письменной форме. </w:t>
      </w:r>
    </w:p>
    <w:p w:rsidR="00A74685" w:rsidRDefault="00A74685" w:rsidP="00A74685">
      <w:pPr>
        <w:tabs>
          <w:tab w:val="left" w:pos="284"/>
        </w:tabs>
        <w:spacing w:after="0" w:line="240" w:lineRule="auto"/>
        <w:jc w:val="both"/>
        <w:rPr>
          <w:rFonts w:ascii="Times New Roman" w:hAnsi="Times New Roman"/>
          <w:sz w:val="24"/>
          <w:szCs w:val="24"/>
        </w:rPr>
      </w:pPr>
    </w:p>
    <w:p w:rsidR="00A74685" w:rsidRPr="002036CE" w:rsidRDefault="00A74685" w:rsidP="00A74685">
      <w:pPr>
        <w:tabs>
          <w:tab w:val="left" w:pos="284"/>
        </w:tabs>
        <w:spacing w:after="0" w:line="240" w:lineRule="auto"/>
        <w:jc w:val="center"/>
        <w:rPr>
          <w:rFonts w:ascii="Times New Roman" w:hAnsi="Times New Roman"/>
          <w:b/>
          <w:sz w:val="24"/>
          <w:szCs w:val="24"/>
        </w:rPr>
      </w:pPr>
      <w:r w:rsidRPr="002036CE">
        <w:rPr>
          <w:rFonts w:ascii="Times New Roman" w:hAnsi="Times New Roman"/>
          <w:b/>
          <w:sz w:val="24"/>
          <w:szCs w:val="24"/>
        </w:rPr>
        <w:t>Памятка для населения.</w:t>
      </w:r>
    </w:p>
    <w:p w:rsidR="00A74685" w:rsidRPr="002036CE" w:rsidRDefault="00A74685" w:rsidP="00A74685">
      <w:pPr>
        <w:tabs>
          <w:tab w:val="left" w:pos="284"/>
        </w:tabs>
        <w:spacing w:after="0" w:line="240" w:lineRule="auto"/>
        <w:jc w:val="center"/>
        <w:rPr>
          <w:rFonts w:ascii="Times New Roman" w:hAnsi="Times New Roman"/>
          <w:b/>
          <w:sz w:val="24"/>
          <w:szCs w:val="24"/>
        </w:rPr>
      </w:pPr>
      <w:r w:rsidRPr="002036CE">
        <w:rPr>
          <w:rFonts w:ascii="Times New Roman" w:hAnsi="Times New Roman"/>
          <w:b/>
          <w:sz w:val="24"/>
          <w:szCs w:val="24"/>
        </w:rPr>
        <w:t>Качество и безопасность детских товаров</w:t>
      </w:r>
    </w:p>
    <w:p w:rsidR="00A74685" w:rsidRPr="002036CE" w:rsidRDefault="00A74685" w:rsidP="00A74685">
      <w:pPr>
        <w:tabs>
          <w:tab w:val="left" w:pos="284"/>
        </w:tabs>
        <w:spacing w:after="0" w:line="240" w:lineRule="auto"/>
        <w:jc w:val="both"/>
        <w:rPr>
          <w:rFonts w:ascii="Times New Roman" w:hAnsi="Times New Roman"/>
          <w:sz w:val="24"/>
          <w:szCs w:val="24"/>
        </w:rPr>
      </w:pPr>
      <w:r w:rsidRPr="002036CE">
        <w:rPr>
          <w:rFonts w:ascii="Times New Roman" w:hAnsi="Times New Roman"/>
          <w:sz w:val="24"/>
          <w:szCs w:val="24"/>
        </w:rPr>
        <w:t>Требования к детским товарам определены Техническим регламентом Таможенного союза ТР ТС 007/2011 «О безопасности продукции, предназначенной для детей и подростков». Данный технический регламент распространяется на следующую продукцию для детей: одежда, изделия из текстильных материалов, кожи и меха, изделия трикотажные и готовые штучные текстильные изделия; обувь и кожгалантерейные изделия; коляски детские и велосипеды; издательская книжная и журнальная продукция, школьно-письменные принадлежности.</w:t>
      </w:r>
    </w:p>
    <w:p w:rsidR="00A74685" w:rsidRPr="002036CE" w:rsidRDefault="00A74685" w:rsidP="00A74685">
      <w:pPr>
        <w:tabs>
          <w:tab w:val="left" w:pos="284"/>
        </w:tabs>
        <w:spacing w:after="0" w:line="240" w:lineRule="auto"/>
        <w:jc w:val="both"/>
        <w:rPr>
          <w:rFonts w:ascii="Times New Roman" w:hAnsi="Times New Roman"/>
          <w:sz w:val="24"/>
          <w:szCs w:val="24"/>
        </w:rPr>
      </w:pPr>
      <w:r w:rsidRPr="002036CE">
        <w:rPr>
          <w:rFonts w:ascii="Times New Roman" w:hAnsi="Times New Roman"/>
          <w:sz w:val="24"/>
          <w:szCs w:val="24"/>
        </w:rPr>
        <w:t xml:space="preserve">Технический регламент устанавливает обязательные требования безопасности к продукции, предназначенной для детей и подростков, по показателям химической, биологической, механической и термической безопасности в целях защиты жизни и здоровья детей и </w:t>
      </w:r>
      <w:r w:rsidRPr="002036CE">
        <w:rPr>
          <w:rFonts w:ascii="Times New Roman" w:hAnsi="Times New Roman"/>
          <w:sz w:val="24"/>
          <w:szCs w:val="24"/>
        </w:rPr>
        <w:lastRenderedPageBreak/>
        <w:t>подростков, а также предупреждения действий, вводящих в заблуждение пользователей продукции.</w:t>
      </w:r>
    </w:p>
    <w:p w:rsidR="00A74685" w:rsidRPr="002036CE" w:rsidRDefault="00A74685" w:rsidP="00A74685">
      <w:pPr>
        <w:tabs>
          <w:tab w:val="left" w:pos="284"/>
        </w:tabs>
        <w:spacing w:after="0" w:line="240" w:lineRule="auto"/>
        <w:jc w:val="both"/>
        <w:rPr>
          <w:rFonts w:ascii="Times New Roman" w:hAnsi="Times New Roman"/>
          <w:sz w:val="24"/>
          <w:szCs w:val="24"/>
        </w:rPr>
      </w:pPr>
      <w:r w:rsidRPr="002036CE">
        <w:rPr>
          <w:rFonts w:ascii="Times New Roman" w:hAnsi="Times New Roman"/>
          <w:sz w:val="24"/>
          <w:szCs w:val="24"/>
        </w:rPr>
        <w:t xml:space="preserve">        Продукция для детей и подростков выпускается в обращение на рынке при ее соответствии настоящему техническому регламенту, при этом она должна пройти процедуру обязательного подтверждения соответствия и должна быть маркирована единым знаком обращения продукции на рынке государств - членов Таможенного союза.</w:t>
      </w:r>
    </w:p>
    <w:p w:rsidR="00A74685" w:rsidRPr="002036CE" w:rsidRDefault="00A74685" w:rsidP="00A74685">
      <w:pPr>
        <w:tabs>
          <w:tab w:val="left" w:pos="284"/>
        </w:tabs>
        <w:spacing w:after="0" w:line="240" w:lineRule="auto"/>
        <w:jc w:val="both"/>
        <w:rPr>
          <w:rFonts w:ascii="Times New Roman" w:hAnsi="Times New Roman"/>
          <w:sz w:val="24"/>
          <w:szCs w:val="24"/>
        </w:rPr>
      </w:pPr>
      <w:r w:rsidRPr="002036CE">
        <w:rPr>
          <w:rFonts w:ascii="Times New Roman" w:hAnsi="Times New Roman"/>
          <w:sz w:val="24"/>
          <w:szCs w:val="24"/>
        </w:rPr>
        <w:t xml:space="preserve">      Документом, подтверждающим соответствие продукции для детей требованиям технического регламента, является сертификат соответствия либо декларация о соответствии. Согласно п. 12 Правил продажи отдельных видов товаров (постановление Правительства №55 от 19.01.1998г.) продавец обязан по вашему требованию ознакомить вас с товарно-сопроводительной документацией на товар, содержащей по каждому наименованию товара сведения об обязательном подтверждении соответствия (сертификат соответствия, его номер, срок его действия, орган, выдавший сертификат, или сведения о декларации о соответствии, в том числе ее регистрационный номер, срок ее действия, наименование лица, принявшего декларацию, и орган, ее зарегистрировавший). Эти документы должны быть заверены подписью и печатью поставщика или продавца (при наличии печати) с указанием его места нахождения (адреса) и телефона.</w:t>
      </w:r>
    </w:p>
    <w:p w:rsidR="00A74685" w:rsidRPr="002036CE" w:rsidRDefault="00A74685" w:rsidP="00A74685">
      <w:pPr>
        <w:tabs>
          <w:tab w:val="left" w:pos="284"/>
        </w:tabs>
        <w:spacing w:after="0" w:line="240" w:lineRule="auto"/>
        <w:jc w:val="both"/>
        <w:rPr>
          <w:rFonts w:ascii="Times New Roman" w:hAnsi="Times New Roman"/>
          <w:sz w:val="24"/>
          <w:szCs w:val="24"/>
        </w:rPr>
      </w:pPr>
      <w:r w:rsidRPr="002036CE">
        <w:rPr>
          <w:rFonts w:ascii="Times New Roman" w:hAnsi="Times New Roman"/>
          <w:sz w:val="24"/>
          <w:szCs w:val="24"/>
        </w:rPr>
        <w:t xml:space="preserve">       При покупке товаров детского ассортимента следует обратить особое внимание на маркировку товара. Маркировка продукции должна быть достоверной, проверяемой, читаемой и доступной для осмотра и идентификации. Маркировку продукции наносят на изделие, этикетку, прикрепляемую к изделию или товарный ярлык, упаковку изделия, упаковку группы изделий или листок-вкладыш к продукции.</w:t>
      </w:r>
    </w:p>
    <w:p w:rsidR="00A74685" w:rsidRPr="002036CE" w:rsidRDefault="00A74685" w:rsidP="00A74685">
      <w:pPr>
        <w:tabs>
          <w:tab w:val="left" w:pos="284"/>
        </w:tabs>
        <w:spacing w:after="0" w:line="240" w:lineRule="auto"/>
        <w:jc w:val="both"/>
        <w:rPr>
          <w:rFonts w:ascii="Times New Roman" w:hAnsi="Times New Roman"/>
          <w:sz w:val="24"/>
          <w:szCs w:val="24"/>
        </w:rPr>
      </w:pPr>
      <w:r w:rsidRPr="002036CE">
        <w:rPr>
          <w:rFonts w:ascii="Times New Roman" w:hAnsi="Times New Roman"/>
          <w:sz w:val="24"/>
          <w:szCs w:val="24"/>
        </w:rPr>
        <w:t>Маркировка продукции должна содержать следующую информацию:</w:t>
      </w:r>
    </w:p>
    <w:p w:rsidR="00A74685" w:rsidRPr="002036CE" w:rsidRDefault="00A74685" w:rsidP="00A74685">
      <w:pPr>
        <w:numPr>
          <w:ilvl w:val="0"/>
          <w:numId w:val="1"/>
        </w:numPr>
        <w:tabs>
          <w:tab w:val="left" w:pos="284"/>
        </w:tabs>
        <w:spacing w:after="0" w:line="240" w:lineRule="auto"/>
        <w:jc w:val="both"/>
        <w:rPr>
          <w:rFonts w:ascii="Times New Roman" w:hAnsi="Times New Roman"/>
          <w:sz w:val="24"/>
          <w:szCs w:val="24"/>
        </w:rPr>
      </w:pPr>
      <w:r w:rsidRPr="002036CE">
        <w:rPr>
          <w:rFonts w:ascii="Times New Roman" w:hAnsi="Times New Roman"/>
          <w:sz w:val="24"/>
          <w:szCs w:val="24"/>
        </w:rPr>
        <w:t>наименование страны, где изготовлена продукция;</w:t>
      </w:r>
    </w:p>
    <w:p w:rsidR="00A74685" w:rsidRPr="002036CE" w:rsidRDefault="00A74685" w:rsidP="00A74685">
      <w:pPr>
        <w:numPr>
          <w:ilvl w:val="0"/>
          <w:numId w:val="1"/>
        </w:numPr>
        <w:tabs>
          <w:tab w:val="left" w:pos="284"/>
        </w:tabs>
        <w:spacing w:after="0" w:line="240" w:lineRule="auto"/>
        <w:jc w:val="both"/>
        <w:rPr>
          <w:rFonts w:ascii="Times New Roman" w:hAnsi="Times New Roman"/>
          <w:sz w:val="24"/>
          <w:szCs w:val="24"/>
        </w:rPr>
      </w:pPr>
      <w:r w:rsidRPr="002036CE">
        <w:rPr>
          <w:rFonts w:ascii="Times New Roman" w:hAnsi="Times New Roman"/>
          <w:sz w:val="24"/>
          <w:szCs w:val="24"/>
        </w:rPr>
        <w:t>наименование и местонахождение изготовителя (уполномоченного изготовителем лица), импортера, дистрибьютора;</w:t>
      </w:r>
    </w:p>
    <w:p w:rsidR="00A74685" w:rsidRPr="002036CE" w:rsidRDefault="00A74685" w:rsidP="00A74685">
      <w:pPr>
        <w:numPr>
          <w:ilvl w:val="0"/>
          <w:numId w:val="1"/>
        </w:numPr>
        <w:tabs>
          <w:tab w:val="left" w:pos="284"/>
        </w:tabs>
        <w:spacing w:after="0" w:line="240" w:lineRule="auto"/>
        <w:jc w:val="both"/>
        <w:rPr>
          <w:rFonts w:ascii="Times New Roman" w:hAnsi="Times New Roman"/>
          <w:sz w:val="24"/>
          <w:szCs w:val="24"/>
        </w:rPr>
      </w:pPr>
      <w:r w:rsidRPr="002036CE">
        <w:rPr>
          <w:rFonts w:ascii="Times New Roman" w:hAnsi="Times New Roman"/>
          <w:sz w:val="24"/>
          <w:szCs w:val="24"/>
        </w:rPr>
        <w:t>наименование и вид (назначение) изделия;</w:t>
      </w:r>
    </w:p>
    <w:p w:rsidR="00A74685" w:rsidRPr="002036CE" w:rsidRDefault="00A74685" w:rsidP="00A74685">
      <w:pPr>
        <w:numPr>
          <w:ilvl w:val="0"/>
          <w:numId w:val="1"/>
        </w:numPr>
        <w:tabs>
          <w:tab w:val="left" w:pos="284"/>
        </w:tabs>
        <w:spacing w:after="0" w:line="240" w:lineRule="auto"/>
        <w:jc w:val="both"/>
        <w:rPr>
          <w:rFonts w:ascii="Times New Roman" w:hAnsi="Times New Roman"/>
          <w:sz w:val="24"/>
          <w:szCs w:val="24"/>
        </w:rPr>
      </w:pPr>
      <w:r w:rsidRPr="002036CE">
        <w:rPr>
          <w:rFonts w:ascii="Times New Roman" w:hAnsi="Times New Roman"/>
          <w:sz w:val="24"/>
          <w:szCs w:val="24"/>
        </w:rPr>
        <w:t>единый знак обращения на рынке;</w:t>
      </w:r>
    </w:p>
    <w:p w:rsidR="00A74685" w:rsidRPr="002036CE" w:rsidRDefault="00A74685" w:rsidP="00A74685">
      <w:pPr>
        <w:numPr>
          <w:ilvl w:val="0"/>
          <w:numId w:val="1"/>
        </w:numPr>
        <w:tabs>
          <w:tab w:val="left" w:pos="284"/>
        </w:tabs>
        <w:spacing w:after="0" w:line="240" w:lineRule="auto"/>
        <w:jc w:val="both"/>
        <w:rPr>
          <w:rFonts w:ascii="Times New Roman" w:hAnsi="Times New Roman"/>
          <w:sz w:val="24"/>
          <w:szCs w:val="24"/>
        </w:rPr>
      </w:pPr>
      <w:r w:rsidRPr="002036CE">
        <w:rPr>
          <w:rFonts w:ascii="Times New Roman" w:hAnsi="Times New Roman"/>
          <w:sz w:val="24"/>
          <w:szCs w:val="24"/>
        </w:rPr>
        <w:t>срок службы продукции (при необходимости);</w:t>
      </w:r>
    </w:p>
    <w:p w:rsidR="00A74685" w:rsidRPr="002036CE" w:rsidRDefault="00A74685" w:rsidP="00A74685">
      <w:pPr>
        <w:numPr>
          <w:ilvl w:val="0"/>
          <w:numId w:val="1"/>
        </w:numPr>
        <w:tabs>
          <w:tab w:val="left" w:pos="284"/>
        </w:tabs>
        <w:spacing w:after="0" w:line="240" w:lineRule="auto"/>
        <w:jc w:val="both"/>
        <w:rPr>
          <w:rFonts w:ascii="Times New Roman" w:hAnsi="Times New Roman"/>
          <w:sz w:val="24"/>
          <w:szCs w:val="24"/>
        </w:rPr>
      </w:pPr>
      <w:r w:rsidRPr="002036CE">
        <w:rPr>
          <w:rFonts w:ascii="Times New Roman" w:hAnsi="Times New Roman"/>
          <w:sz w:val="24"/>
          <w:szCs w:val="24"/>
        </w:rPr>
        <w:t>гарантийный срок службы (при необходимости);</w:t>
      </w:r>
    </w:p>
    <w:p w:rsidR="00A74685" w:rsidRPr="002036CE" w:rsidRDefault="00A74685" w:rsidP="00A74685">
      <w:pPr>
        <w:numPr>
          <w:ilvl w:val="0"/>
          <w:numId w:val="1"/>
        </w:numPr>
        <w:tabs>
          <w:tab w:val="left" w:pos="284"/>
        </w:tabs>
        <w:spacing w:after="0" w:line="240" w:lineRule="auto"/>
        <w:jc w:val="both"/>
        <w:rPr>
          <w:rFonts w:ascii="Times New Roman" w:hAnsi="Times New Roman"/>
          <w:sz w:val="24"/>
          <w:szCs w:val="24"/>
        </w:rPr>
      </w:pPr>
      <w:r w:rsidRPr="002036CE">
        <w:rPr>
          <w:rFonts w:ascii="Times New Roman" w:hAnsi="Times New Roman"/>
          <w:sz w:val="24"/>
          <w:szCs w:val="24"/>
        </w:rPr>
        <w:t>товарный знак (при наличии).</w:t>
      </w:r>
    </w:p>
    <w:p w:rsidR="00A74685" w:rsidRPr="002036CE" w:rsidRDefault="00A74685" w:rsidP="00A74685">
      <w:pPr>
        <w:numPr>
          <w:ilvl w:val="0"/>
          <w:numId w:val="1"/>
        </w:numPr>
        <w:tabs>
          <w:tab w:val="left" w:pos="284"/>
        </w:tabs>
        <w:spacing w:after="0" w:line="240" w:lineRule="auto"/>
        <w:jc w:val="both"/>
        <w:rPr>
          <w:rFonts w:ascii="Times New Roman" w:hAnsi="Times New Roman"/>
          <w:sz w:val="24"/>
          <w:szCs w:val="24"/>
        </w:rPr>
      </w:pPr>
      <w:r w:rsidRPr="002036CE">
        <w:rPr>
          <w:rFonts w:ascii="Times New Roman" w:hAnsi="Times New Roman"/>
          <w:sz w:val="24"/>
          <w:szCs w:val="24"/>
        </w:rPr>
        <w:t>вид и массовая доля (процентное содержание) натурального и химического сырья в материале верха и подкладке изделия;</w:t>
      </w:r>
    </w:p>
    <w:p w:rsidR="00A74685" w:rsidRPr="002036CE" w:rsidRDefault="00A74685" w:rsidP="00A74685">
      <w:pPr>
        <w:numPr>
          <w:ilvl w:val="0"/>
          <w:numId w:val="1"/>
        </w:numPr>
        <w:tabs>
          <w:tab w:val="left" w:pos="284"/>
        </w:tabs>
        <w:spacing w:after="0" w:line="240" w:lineRule="auto"/>
        <w:jc w:val="both"/>
        <w:rPr>
          <w:rFonts w:ascii="Times New Roman" w:hAnsi="Times New Roman"/>
          <w:sz w:val="24"/>
          <w:szCs w:val="24"/>
        </w:rPr>
      </w:pPr>
      <w:r w:rsidRPr="002036CE">
        <w:rPr>
          <w:rFonts w:ascii="Times New Roman" w:hAnsi="Times New Roman"/>
          <w:sz w:val="24"/>
          <w:szCs w:val="24"/>
        </w:rPr>
        <w:t>размер изделия в соответствии с типовой размерной шкалой;</w:t>
      </w:r>
    </w:p>
    <w:p w:rsidR="00A74685" w:rsidRPr="002036CE" w:rsidRDefault="00A74685" w:rsidP="00A74685">
      <w:pPr>
        <w:numPr>
          <w:ilvl w:val="0"/>
          <w:numId w:val="1"/>
        </w:numPr>
        <w:tabs>
          <w:tab w:val="left" w:pos="284"/>
        </w:tabs>
        <w:spacing w:after="0" w:line="240" w:lineRule="auto"/>
        <w:jc w:val="both"/>
        <w:rPr>
          <w:rFonts w:ascii="Times New Roman" w:hAnsi="Times New Roman"/>
          <w:sz w:val="24"/>
          <w:szCs w:val="24"/>
        </w:rPr>
      </w:pPr>
      <w:r w:rsidRPr="002036CE">
        <w:rPr>
          <w:rFonts w:ascii="Times New Roman" w:hAnsi="Times New Roman"/>
          <w:sz w:val="24"/>
          <w:szCs w:val="24"/>
        </w:rPr>
        <w:t>символ по уходу за изделием или инструкция по особенностям ухода за изделием в процессе эксплуатации.</w:t>
      </w:r>
    </w:p>
    <w:p w:rsidR="00A74685" w:rsidRPr="002036CE" w:rsidRDefault="00A74685" w:rsidP="00A74685">
      <w:pPr>
        <w:tabs>
          <w:tab w:val="left" w:pos="284"/>
        </w:tabs>
        <w:spacing w:after="0" w:line="240" w:lineRule="auto"/>
        <w:jc w:val="both"/>
        <w:rPr>
          <w:rFonts w:ascii="Times New Roman" w:hAnsi="Times New Roman"/>
          <w:sz w:val="24"/>
          <w:szCs w:val="24"/>
        </w:rPr>
      </w:pPr>
      <w:r w:rsidRPr="002036CE">
        <w:rPr>
          <w:rFonts w:ascii="Times New Roman" w:hAnsi="Times New Roman"/>
          <w:sz w:val="24"/>
          <w:szCs w:val="24"/>
        </w:rPr>
        <w:t xml:space="preserve">        Информация должна быть представлена на русском языке или государственном языке государства - члена Таможенного союза, на территории которого данное изделие производится и реализуется потребителю.</w:t>
      </w:r>
    </w:p>
    <w:p w:rsidR="00A74685" w:rsidRPr="002036CE" w:rsidRDefault="00A74685" w:rsidP="00A74685">
      <w:pPr>
        <w:tabs>
          <w:tab w:val="left" w:pos="284"/>
        </w:tabs>
        <w:spacing w:after="0" w:line="240" w:lineRule="auto"/>
        <w:jc w:val="both"/>
        <w:rPr>
          <w:rFonts w:ascii="Times New Roman" w:hAnsi="Times New Roman"/>
          <w:sz w:val="24"/>
          <w:szCs w:val="24"/>
        </w:rPr>
      </w:pPr>
      <w:r w:rsidRPr="002036CE">
        <w:rPr>
          <w:rFonts w:ascii="Times New Roman" w:hAnsi="Times New Roman"/>
          <w:sz w:val="24"/>
          <w:szCs w:val="24"/>
        </w:rPr>
        <w:t xml:space="preserve">        Для импортной продукции допускается наименование страны, где изготовлена продукция, наименование изготовителя и его юридический адрес указывать с использованием латинского алфавита.</w:t>
      </w:r>
    </w:p>
    <w:p w:rsidR="00A74685" w:rsidRPr="002036CE" w:rsidRDefault="00A74685" w:rsidP="00A74685">
      <w:pPr>
        <w:tabs>
          <w:tab w:val="left" w:pos="284"/>
        </w:tabs>
        <w:spacing w:after="0" w:line="240" w:lineRule="auto"/>
        <w:jc w:val="both"/>
        <w:rPr>
          <w:rFonts w:ascii="Times New Roman" w:hAnsi="Times New Roman"/>
          <w:sz w:val="24"/>
          <w:szCs w:val="24"/>
        </w:rPr>
      </w:pPr>
      <w:r w:rsidRPr="002036CE">
        <w:rPr>
          <w:rFonts w:ascii="Times New Roman" w:hAnsi="Times New Roman"/>
          <w:sz w:val="24"/>
          <w:szCs w:val="24"/>
        </w:rPr>
        <w:t xml:space="preserve">        При выборе одежды для детей необходимо обратить внимание на качество материала и его состав. При покупке детской одежды предпочтение следует отдать тканям с максимальным содержанием натуральных волокон. К белью требования еще более жесткие - оно должно быть полностью изготовлено только из натуральных тканей. Одежда для детей, особенно младшего школьного возраста, обязательно должна быть по размеру, не иметь сдавливающих поясов, не сковывать движения. Но и нельзя покупать одежду «на вырост», такая одежда также мешает ребенку при движении, меняет его походку, осанку. Швы на одежде не должны натирать и раздражать кожу. Одежда должна без особых затруднений пропускать воздух, чтобы обеспечить терморегуляцию организма. Должна быть сшита из трудно загрязняющихся тканей, но в то же время одежда должна легко стираться. Одежда ребенка не должна накапливать статическое электричество, поэтому, покупая одежду для ребенка, не рекомендуется останавливать выбор на одежде из синтетических тканей и из </w:t>
      </w:r>
      <w:r w:rsidRPr="002036CE">
        <w:rPr>
          <w:rFonts w:ascii="Times New Roman" w:hAnsi="Times New Roman"/>
          <w:sz w:val="24"/>
          <w:szCs w:val="24"/>
        </w:rPr>
        <w:lastRenderedPageBreak/>
        <w:t>тканей, содержащих синтетические волокна. Кроме того, одежда должна соответствовать сезону.</w:t>
      </w:r>
    </w:p>
    <w:p w:rsidR="00A74685" w:rsidRPr="002036CE" w:rsidRDefault="00A74685" w:rsidP="00A74685">
      <w:pPr>
        <w:tabs>
          <w:tab w:val="left" w:pos="284"/>
        </w:tabs>
        <w:spacing w:after="0" w:line="240" w:lineRule="auto"/>
        <w:jc w:val="both"/>
        <w:rPr>
          <w:rFonts w:ascii="Times New Roman" w:hAnsi="Times New Roman"/>
          <w:sz w:val="24"/>
          <w:szCs w:val="24"/>
        </w:rPr>
      </w:pPr>
      <w:r w:rsidRPr="002036CE">
        <w:rPr>
          <w:rFonts w:ascii="Times New Roman" w:hAnsi="Times New Roman"/>
          <w:sz w:val="24"/>
          <w:szCs w:val="24"/>
        </w:rPr>
        <w:t xml:space="preserve">        Те же самые требования предъявляются и к обуви. Маркировка обуви должна иметь информацию о размере, модели и артикуле изделия, материале верха, подкладки и подошвы, условиях эксплуатации и ухода за обувью. Она должна быть изготовлена из натуральных материалов. Обувь, выполненная из кожзаменителя, должна иметь внутреннюю поверхность и стельку только из натуральных тканей.</w:t>
      </w:r>
    </w:p>
    <w:p w:rsidR="00A74685" w:rsidRPr="002036CE" w:rsidRDefault="00A74685" w:rsidP="00A74685">
      <w:pPr>
        <w:tabs>
          <w:tab w:val="left" w:pos="284"/>
        </w:tabs>
        <w:spacing w:after="0" w:line="240" w:lineRule="auto"/>
        <w:jc w:val="both"/>
        <w:rPr>
          <w:rFonts w:ascii="Times New Roman" w:hAnsi="Times New Roman"/>
          <w:sz w:val="24"/>
          <w:szCs w:val="24"/>
        </w:rPr>
      </w:pPr>
      <w:r w:rsidRPr="002036CE">
        <w:rPr>
          <w:rFonts w:ascii="Times New Roman" w:hAnsi="Times New Roman"/>
          <w:sz w:val="24"/>
          <w:szCs w:val="24"/>
        </w:rPr>
        <w:t xml:space="preserve">        Маркировка кожгалантерейных изделий должна содержать наименование материала, из которого изготовлено изделие, инструкцию по эксплуатации и уходу.</w:t>
      </w:r>
    </w:p>
    <w:p w:rsidR="00A74685" w:rsidRPr="002036CE" w:rsidRDefault="00A74685" w:rsidP="00A74685">
      <w:pPr>
        <w:tabs>
          <w:tab w:val="left" w:pos="284"/>
        </w:tabs>
        <w:spacing w:after="0" w:line="240" w:lineRule="auto"/>
        <w:jc w:val="both"/>
        <w:rPr>
          <w:rFonts w:ascii="Times New Roman" w:hAnsi="Times New Roman"/>
          <w:sz w:val="24"/>
          <w:szCs w:val="24"/>
        </w:rPr>
      </w:pPr>
      <w:r w:rsidRPr="002036CE">
        <w:rPr>
          <w:rFonts w:ascii="Times New Roman" w:hAnsi="Times New Roman"/>
          <w:sz w:val="24"/>
          <w:szCs w:val="24"/>
        </w:rPr>
        <w:t xml:space="preserve">        Портфели и ранцы ученические должны иметь детали и (или) фурнитуру со светоотражающими элементами на передних, боковых поверхностях и верхнем клапане и изготовляться из материалов контрастных цветов. Ранцы ученические для детей младшего школьного возраста должны быть снабжены </w:t>
      </w:r>
      <w:proofErr w:type="spellStart"/>
      <w:r w:rsidRPr="002036CE">
        <w:rPr>
          <w:rFonts w:ascii="Times New Roman" w:hAnsi="Times New Roman"/>
          <w:sz w:val="24"/>
          <w:szCs w:val="24"/>
        </w:rPr>
        <w:t>формоустойчивой</w:t>
      </w:r>
      <w:proofErr w:type="spellEnd"/>
      <w:r w:rsidRPr="002036CE">
        <w:rPr>
          <w:rFonts w:ascii="Times New Roman" w:hAnsi="Times New Roman"/>
          <w:sz w:val="24"/>
          <w:szCs w:val="24"/>
        </w:rPr>
        <w:t xml:space="preserve"> спинкой. Кроме того, их маркировка должна содержать информацию о возрасте пользователя.</w:t>
      </w:r>
    </w:p>
    <w:p w:rsidR="00A74685" w:rsidRPr="002036CE" w:rsidRDefault="00A74685" w:rsidP="00A74685">
      <w:pPr>
        <w:tabs>
          <w:tab w:val="left" w:pos="284"/>
        </w:tabs>
        <w:spacing w:after="0" w:line="240" w:lineRule="auto"/>
        <w:jc w:val="both"/>
        <w:rPr>
          <w:rFonts w:ascii="Times New Roman" w:hAnsi="Times New Roman"/>
          <w:sz w:val="24"/>
          <w:szCs w:val="24"/>
        </w:rPr>
      </w:pPr>
      <w:r w:rsidRPr="002036CE">
        <w:rPr>
          <w:rFonts w:ascii="Times New Roman" w:hAnsi="Times New Roman"/>
          <w:sz w:val="24"/>
          <w:szCs w:val="24"/>
        </w:rPr>
        <w:t xml:space="preserve">        Биологическая безопасность издательской продукции определяется параметрами шрифтового оформления и приемами оформления текстов в зависимости от вида издания, объема текста единовременного прочтения, возраста пользователя и в соответствии с физиологическими особенностями органов зрения детей и подростков. более подробные требования изложены в ст. 8 ТР ТС 007/2011.Вся информация должна быть представлена на русском языке.</w:t>
      </w:r>
    </w:p>
    <w:p w:rsidR="00A74685" w:rsidRPr="002036CE" w:rsidRDefault="00A74685" w:rsidP="00A74685">
      <w:pPr>
        <w:tabs>
          <w:tab w:val="left" w:pos="284"/>
        </w:tabs>
        <w:spacing w:after="0" w:line="240" w:lineRule="auto"/>
        <w:jc w:val="both"/>
        <w:rPr>
          <w:rFonts w:ascii="Times New Roman" w:hAnsi="Times New Roman"/>
          <w:sz w:val="24"/>
          <w:szCs w:val="24"/>
        </w:rPr>
      </w:pPr>
      <w:r w:rsidRPr="002036CE">
        <w:rPr>
          <w:rFonts w:ascii="Times New Roman" w:hAnsi="Times New Roman"/>
          <w:sz w:val="24"/>
          <w:szCs w:val="24"/>
        </w:rPr>
        <w:t xml:space="preserve">В случае, если покупатель столкнулся с нарушением законодательства при продаже товаров для детей и подростков или приобрел некачественный товар, первое, что нужно будет сделать - это обратиться к продавцу и сообщить ему о выявившихся недостатках. Если на устное замечание продавец не реагирует, то самым правильным шагом в защиту потребительских прав - будет составление претензии на имя продавца. Претензия должна составляться в двух экземплярах. Один образец передается продавцу, а на другом продавец должен сделать отметку о принятии претензии (дата, фамилия и подпись продавца). Если продавец отказывается принять претензию, то необходимо отправить данную претензию по почте заказным письмом с уведомлением. Если ответа не последовало или Ваши требования не удовлетворены, потребитель вправе обратиться в </w:t>
      </w:r>
      <w:proofErr w:type="spellStart"/>
      <w:r w:rsidRPr="002036CE">
        <w:rPr>
          <w:rFonts w:ascii="Times New Roman" w:hAnsi="Times New Roman"/>
          <w:sz w:val="24"/>
          <w:szCs w:val="24"/>
        </w:rPr>
        <w:t>Роспотребнадзор</w:t>
      </w:r>
      <w:proofErr w:type="spellEnd"/>
      <w:r w:rsidRPr="002036CE">
        <w:rPr>
          <w:rFonts w:ascii="Times New Roman" w:hAnsi="Times New Roman"/>
          <w:sz w:val="24"/>
          <w:szCs w:val="24"/>
        </w:rPr>
        <w:t xml:space="preserve"> с жалобой.</w:t>
      </w:r>
    </w:p>
    <w:p w:rsidR="00A74685" w:rsidRPr="002036CE" w:rsidRDefault="00A74685" w:rsidP="00A74685">
      <w:pPr>
        <w:tabs>
          <w:tab w:val="left" w:pos="284"/>
        </w:tabs>
        <w:spacing w:after="0" w:line="240" w:lineRule="auto"/>
        <w:jc w:val="both"/>
        <w:rPr>
          <w:rFonts w:ascii="Times New Roman" w:hAnsi="Times New Roman"/>
          <w:sz w:val="24"/>
          <w:szCs w:val="24"/>
        </w:rPr>
      </w:pPr>
    </w:p>
    <w:p w:rsidR="00A74685" w:rsidRPr="002036CE" w:rsidRDefault="00A74685" w:rsidP="00A74685">
      <w:pPr>
        <w:tabs>
          <w:tab w:val="left" w:pos="284"/>
        </w:tabs>
        <w:spacing w:after="0" w:line="240" w:lineRule="auto"/>
        <w:jc w:val="both"/>
        <w:rPr>
          <w:rFonts w:ascii="Times New Roman" w:hAnsi="Times New Roman"/>
          <w:sz w:val="24"/>
          <w:szCs w:val="24"/>
        </w:rPr>
      </w:pPr>
    </w:p>
    <w:p w:rsidR="00A74685" w:rsidRPr="002036CE" w:rsidRDefault="00A74685" w:rsidP="00A74685">
      <w:pPr>
        <w:tabs>
          <w:tab w:val="left" w:pos="284"/>
        </w:tabs>
        <w:spacing w:after="0" w:line="240" w:lineRule="auto"/>
        <w:jc w:val="both"/>
        <w:rPr>
          <w:rFonts w:ascii="Times New Roman" w:hAnsi="Times New Roman"/>
          <w:sz w:val="24"/>
          <w:szCs w:val="24"/>
        </w:rPr>
      </w:pPr>
    </w:p>
    <w:p w:rsidR="00A74685" w:rsidRDefault="00A74685" w:rsidP="00A74685">
      <w:pPr>
        <w:tabs>
          <w:tab w:val="left" w:pos="1995"/>
        </w:tabs>
        <w:spacing w:after="0" w:line="240" w:lineRule="auto"/>
        <w:jc w:val="both"/>
        <w:rPr>
          <w:rFonts w:ascii="Times New Roman" w:hAnsi="Times New Roman"/>
          <w:sz w:val="28"/>
          <w:szCs w:val="28"/>
        </w:rPr>
      </w:pPr>
      <w:r w:rsidRPr="000C1B44">
        <w:rPr>
          <w:rFonts w:ascii="Times New Roman" w:hAnsi="Times New Roman"/>
          <w:b/>
          <w:sz w:val="24"/>
          <w:szCs w:val="24"/>
        </w:rPr>
        <w:t>ПАМЯТКА ДЛЯ РОДИТЕЛЕЙ ПО ОРГАНИЗАЦИИ ДОПОЛНИТЕЛЬНОГО ПИТАНИЯ ДЕТЕЙ В ШКОЛАХ ЧЕРЕЗ ТОРГОВЫЕ (ВЕНДИНГОВЫЕ) АППАРАТЫ</w:t>
      </w:r>
    </w:p>
    <w:p w:rsidR="00A74685" w:rsidRPr="000C1B44" w:rsidRDefault="00A74685" w:rsidP="00A74685">
      <w:pPr>
        <w:tabs>
          <w:tab w:val="left" w:pos="1995"/>
        </w:tabs>
        <w:spacing w:after="0" w:line="240" w:lineRule="auto"/>
        <w:jc w:val="both"/>
        <w:rPr>
          <w:rFonts w:ascii="Times New Roman" w:hAnsi="Times New Roman"/>
          <w:sz w:val="28"/>
          <w:szCs w:val="28"/>
        </w:rPr>
      </w:pPr>
      <w:r>
        <w:rPr>
          <w:rFonts w:ascii="Times New Roman" w:hAnsi="Times New Roman"/>
          <w:sz w:val="28"/>
          <w:szCs w:val="28"/>
        </w:rPr>
        <w:t xml:space="preserve">разработанная специалистами филиала «ФБУЗ «Центр гигиены и эпидемиологии по Челябинской области в городе </w:t>
      </w:r>
      <w:proofErr w:type="spellStart"/>
      <w:r>
        <w:rPr>
          <w:rFonts w:ascii="Times New Roman" w:hAnsi="Times New Roman"/>
          <w:sz w:val="28"/>
          <w:szCs w:val="28"/>
        </w:rPr>
        <w:t>Магнитогосрке</w:t>
      </w:r>
      <w:proofErr w:type="spellEnd"/>
      <w:r>
        <w:rPr>
          <w:rFonts w:ascii="Times New Roman" w:hAnsi="Times New Roman"/>
          <w:sz w:val="28"/>
          <w:szCs w:val="28"/>
        </w:rPr>
        <w:t>».</w:t>
      </w:r>
    </w:p>
    <w:p w:rsidR="00A74685" w:rsidRPr="000C1B44" w:rsidRDefault="00A74685" w:rsidP="00A74685">
      <w:pPr>
        <w:tabs>
          <w:tab w:val="left" w:pos="1995"/>
        </w:tabs>
        <w:spacing w:after="0" w:line="240" w:lineRule="auto"/>
        <w:rPr>
          <w:rFonts w:ascii="Times New Roman" w:hAnsi="Times New Roman"/>
          <w:sz w:val="28"/>
          <w:szCs w:val="28"/>
        </w:rPr>
      </w:pPr>
    </w:p>
    <w:p w:rsidR="00A74685" w:rsidRPr="000C1B44" w:rsidRDefault="00A74685" w:rsidP="00A74685">
      <w:pPr>
        <w:tabs>
          <w:tab w:val="left" w:pos="1995"/>
        </w:tabs>
        <w:spacing w:after="0" w:line="240" w:lineRule="auto"/>
        <w:jc w:val="both"/>
        <w:rPr>
          <w:rFonts w:ascii="Times New Roman" w:hAnsi="Times New Roman"/>
          <w:sz w:val="28"/>
          <w:szCs w:val="28"/>
        </w:rPr>
      </w:pPr>
      <w:r w:rsidRPr="000C1B44">
        <w:rPr>
          <w:rFonts w:ascii="Times New Roman" w:hAnsi="Times New Roman"/>
          <w:sz w:val="28"/>
          <w:szCs w:val="28"/>
        </w:rPr>
        <w:t>В соответствии с п.6.31 СанПиН 2.4.5.2409-08 «Санитарно-эпидемиологические требования к организации питания обучающихся в общеобразовательных учреждениях, учреждениях начального и среднего профессионального образования» наряду с основным питанием возможна организация дополнительного питания обучающихся через буфеты образовательных учреждений, которые предназначены для реализации мучных кондитерских и булочных изделий, пищевых продуктов в потребительской упаковке, в условиях свободного выбора, и в соответствии, с рекомендуемым настоящими са</w:t>
      </w:r>
      <w:r>
        <w:rPr>
          <w:rFonts w:ascii="Times New Roman" w:hAnsi="Times New Roman"/>
          <w:sz w:val="28"/>
          <w:szCs w:val="28"/>
        </w:rPr>
        <w:t>нитарными правилами, ассортимен</w:t>
      </w:r>
      <w:r w:rsidRPr="000C1B44">
        <w:rPr>
          <w:rFonts w:ascii="Times New Roman" w:hAnsi="Times New Roman"/>
          <w:sz w:val="28"/>
          <w:szCs w:val="28"/>
        </w:rPr>
        <w:t>том дополнительного питания (Приложение № 9 к СанПиН 2.4.5.2409-08).</w:t>
      </w:r>
    </w:p>
    <w:p w:rsidR="00A74685" w:rsidRPr="000C1B44" w:rsidRDefault="00A74685" w:rsidP="00A74685">
      <w:pPr>
        <w:tabs>
          <w:tab w:val="left" w:pos="1995"/>
        </w:tabs>
        <w:spacing w:after="0" w:line="240" w:lineRule="auto"/>
        <w:rPr>
          <w:rFonts w:ascii="Times New Roman" w:hAnsi="Times New Roman"/>
          <w:sz w:val="28"/>
          <w:szCs w:val="28"/>
        </w:rPr>
      </w:pPr>
    </w:p>
    <w:p w:rsidR="00A74685" w:rsidRPr="000C1B44" w:rsidRDefault="00A74685" w:rsidP="00A74685">
      <w:pPr>
        <w:tabs>
          <w:tab w:val="left" w:pos="1995"/>
        </w:tabs>
        <w:spacing w:after="0" w:line="240" w:lineRule="auto"/>
        <w:rPr>
          <w:rFonts w:ascii="Times New Roman" w:hAnsi="Times New Roman"/>
          <w:sz w:val="28"/>
          <w:szCs w:val="28"/>
        </w:rPr>
      </w:pPr>
      <w:r w:rsidRPr="000C1B44">
        <w:rPr>
          <w:rFonts w:ascii="Times New Roman" w:hAnsi="Times New Roman"/>
          <w:sz w:val="28"/>
          <w:szCs w:val="28"/>
        </w:rPr>
        <w:t>Рекомендуемый ассортимент пищевых продуктов для организации дополнительного питания обучающихся</w:t>
      </w:r>
    </w:p>
    <w:p w:rsidR="00A74685" w:rsidRPr="000C1B44" w:rsidRDefault="00A74685" w:rsidP="00A74685">
      <w:pPr>
        <w:tabs>
          <w:tab w:val="left" w:pos="1995"/>
        </w:tabs>
        <w:spacing w:after="0" w:line="240" w:lineRule="auto"/>
        <w:rPr>
          <w:rFonts w:ascii="Times New Roman" w:hAnsi="Times New Roman"/>
          <w:sz w:val="28"/>
          <w:szCs w:val="28"/>
        </w:rPr>
      </w:pPr>
    </w:p>
    <w:p w:rsidR="00A74685" w:rsidRPr="000C1B44" w:rsidRDefault="00A74685" w:rsidP="00A74685">
      <w:pPr>
        <w:tabs>
          <w:tab w:val="left" w:pos="1995"/>
        </w:tabs>
        <w:spacing w:after="0" w:line="240" w:lineRule="auto"/>
        <w:rPr>
          <w:rFonts w:ascii="Times New Roman" w:hAnsi="Times New Roman"/>
          <w:sz w:val="28"/>
          <w:szCs w:val="28"/>
        </w:rPr>
      </w:pPr>
      <w:r w:rsidRPr="000C1B44">
        <w:rPr>
          <w:rFonts w:ascii="Times New Roman" w:hAnsi="Times New Roman"/>
          <w:sz w:val="28"/>
          <w:szCs w:val="28"/>
        </w:rPr>
        <w:lastRenderedPageBreak/>
        <w:t>1. Фрукты (яблоки, груши, мандарины, апельсины, бананы и др.) реализуются предварительно вымытые, поштучно в ассортименте, в том числе в упаковке из полимерных материалов.</w:t>
      </w:r>
    </w:p>
    <w:p w:rsidR="00A74685" w:rsidRPr="000C1B44" w:rsidRDefault="00A74685" w:rsidP="00A74685">
      <w:pPr>
        <w:tabs>
          <w:tab w:val="left" w:pos="1995"/>
        </w:tabs>
        <w:spacing w:after="0" w:line="240" w:lineRule="auto"/>
        <w:rPr>
          <w:rFonts w:ascii="Times New Roman" w:hAnsi="Times New Roman"/>
          <w:sz w:val="28"/>
          <w:szCs w:val="28"/>
        </w:rPr>
      </w:pPr>
    </w:p>
    <w:p w:rsidR="00A74685" w:rsidRPr="000C1B44" w:rsidRDefault="00A74685" w:rsidP="00A74685">
      <w:pPr>
        <w:tabs>
          <w:tab w:val="left" w:pos="1995"/>
        </w:tabs>
        <w:spacing w:after="0" w:line="240" w:lineRule="auto"/>
        <w:rPr>
          <w:rFonts w:ascii="Times New Roman" w:hAnsi="Times New Roman"/>
          <w:sz w:val="28"/>
          <w:szCs w:val="28"/>
        </w:rPr>
      </w:pPr>
      <w:r w:rsidRPr="000C1B44">
        <w:rPr>
          <w:rFonts w:ascii="Times New Roman" w:hAnsi="Times New Roman"/>
          <w:sz w:val="28"/>
          <w:szCs w:val="28"/>
        </w:rPr>
        <w:t xml:space="preserve">2. Вода питьевая, расфасованная в емкости (бутилированная), негазированная, массой (объемом) упаковки до 500 мл, реализуется в </w:t>
      </w:r>
      <w:proofErr w:type="spellStart"/>
      <w:r w:rsidRPr="000C1B44">
        <w:rPr>
          <w:rFonts w:ascii="Times New Roman" w:hAnsi="Times New Roman"/>
          <w:sz w:val="28"/>
          <w:szCs w:val="28"/>
        </w:rPr>
        <w:t>потебительской</w:t>
      </w:r>
      <w:proofErr w:type="spellEnd"/>
      <w:r w:rsidRPr="000C1B44">
        <w:rPr>
          <w:rFonts w:ascii="Times New Roman" w:hAnsi="Times New Roman"/>
          <w:sz w:val="28"/>
          <w:szCs w:val="28"/>
        </w:rPr>
        <w:t xml:space="preserve"> упаковке промышленного изготовления.</w:t>
      </w:r>
    </w:p>
    <w:p w:rsidR="00A74685" w:rsidRPr="000C1B44" w:rsidRDefault="00A74685" w:rsidP="00A74685">
      <w:pPr>
        <w:tabs>
          <w:tab w:val="left" w:pos="1995"/>
        </w:tabs>
        <w:spacing w:after="0" w:line="240" w:lineRule="auto"/>
        <w:rPr>
          <w:rFonts w:ascii="Times New Roman" w:hAnsi="Times New Roman"/>
          <w:sz w:val="28"/>
          <w:szCs w:val="28"/>
        </w:rPr>
      </w:pPr>
    </w:p>
    <w:p w:rsidR="00A74685" w:rsidRPr="000C1B44" w:rsidRDefault="00A74685" w:rsidP="00A74685">
      <w:pPr>
        <w:tabs>
          <w:tab w:val="left" w:pos="1995"/>
        </w:tabs>
        <w:spacing w:after="0" w:line="240" w:lineRule="auto"/>
        <w:rPr>
          <w:rFonts w:ascii="Times New Roman" w:hAnsi="Times New Roman"/>
          <w:sz w:val="28"/>
          <w:szCs w:val="28"/>
        </w:rPr>
      </w:pPr>
      <w:r w:rsidRPr="000C1B44">
        <w:rPr>
          <w:rFonts w:ascii="Times New Roman" w:hAnsi="Times New Roman"/>
          <w:sz w:val="28"/>
          <w:szCs w:val="28"/>
        </w:rPr>
        <w:t>3. Чай, какао-напиток или кофейный напиток с сахаром, в том числе с молоком в объеме 200 мл, горячие напитки готовятся непосредственно перед реализацией или реализуются в течение 3-х часов с момента приготовления на мармите.</w:t>
      </w:r>
    </w:p>
    <w:p w:rsidR="00A74685" w:rsidRPr="000C1B44" w:rsidRDefault="00A74685" w:rsidP="00A74685">
      <w:pPr>
        <w:tabs>
          <w:tab w:val="left" w:pos="1995"/>
        </w:tabs>
        <w:spacing w:after="0" w:line="240" w:lineRule="auto"/>
        <w:rPr>
          <w:rFonts w:ascii="Times New Roman" w:hAnsi="Times New Roman"/>
          <w:sz w:val="28"/>
          <w:szCs w:val="28"/>
        </w:rPr>
      </w:pPr>
    </w:p>
    <w:p w:rsidR="00A74685" w:rsidRPr="000C1B44" w:rsidRDefault="00A74685" w:rsidP="00A74685">
      <w:pPr>
        <w:tabs>
          <w:tab w:val="left" w:pos="1995"/>
        </w:tabs>
        <w:spacing w:after="0" w:line="240" w:lineRule="auto"/>
        <w:rPr>
          <w:rFonts w:ascii="Times New Roman" w:hAnsi="Times New Roman"/>
          <w:sz w:val="28"/>
          <w:szCs w:val="28"/>
        </w:rPr>
      </w:pPr>
      <w:r w:rsidRPr="000C1B44">
        <w:rPr>
          <w:rFonts w:ascii="Times New Roman" w:hAnsi="Times New Roman"/>
          <w:sz w:val="28"/>
          <w:szCs w:val="28"/>
        </w:rPr>
        <w:t xml:space="preserve">4. Соки плодовые (фруктовые) и овощные, нектары, </w:t>
      </w:r>
      <w:proofErr w:type="spellStart"/>
      <w:r w:rsidRPr="000C1B44">
        <w:rPr>
          <w:rFonts w:ascii="Times New Roman" w:hAnsi="Times New Roman"/>
          <w:sz w:val="28"/>
          <w:szCs w:val="28"/>
        </w:rPr>
        <w:t>инстантные</w:t>
      </w:r>
      <w:proofErr w:type="spellEnd"/>
      <w:r w:rsidRPr="000C1B44">
        <w:rPr>
          <w:rFonts w:ascii="Times New Roman" w:hAnsi="Times New Roman"/>
          <w:sz w:val="28"/>
          <w:szCs w:val="28"/>
        </w:rPr>
        <w:t xml:space="preserve"> витаминизированные напитки объемом до 500 мл, реализуются в ассортименте, в потребительской упаковке промышленного изготовления.</w:t>
      </w:r>
    </w:p>
    <w:p w:rsidR="00A74685" w:rsidRPr="000C1B44" w:rsidRDefault="00A74685" w:rsidP="00A74685">
      <w:pPr>
        <w:tabs>
          <w:tab w:val="left" w:pos="1995"/>
        </w:tabs>
        <w:spacing w:after="0" w:line="240" w:lineRule="auto"/>
        <w:rPr>
          <w:rFonts w:ascii="Times New Roman" w:hAnsi="Times New Roman"/>
          <w:sz w:val="28"/>
          <w:szCs w:val="28"/>
        </w:rPr>
      </w:pPr>
    </w:p>
    <w:p w:rsidR="00A74685" w:rsidRPr="000C1B44" w:rsidRDefault="00A74685" w:rsidP="00A74685">
      <w:pPr>
        <w:tabs>
          <w:tab w:val="left" w:pos="1995"/>
        </w:tabs>
        <w:spacing w:after="0" w:line="240" w:lineRule="auto"/>
        <w:rPr>
          <w:rFonts w:ascii="Times New Roman" w:hAnsi="Times New Roman"/>
          <w:sz w:val="28"/>
          <w:szCs w:val="28"/>
        </w:rPr>
      </w:pPr>
      <w:r w:rsidRPr="000C1B44">
        <w:rPr>
          <w:rFonts w:ascii="Times New Roman" w:hAnsi="Times New Roman"/>
          <w:sz w:val="28"/>
          <w:szCs w:val="28"/>
        </w:rPr>
        <w:t>5. Молоко и молочные напитки стерилизованные (2,5%, 3,2% жирности) объемом до 500 мл, реализуются в ассортименте, в потребительской упаковке промышленного изготовления.</w:t>
      </w:r>
    </w:p>
    <w:p w:rsidR="00A74685" w:rsidRPr="000C1B44" w:rsidRDefault="00A74685" w:rsidP="00A74685">
      <w:pPr>
        <w:tabs>
          <w:tab w:val="left" w:pos="1995"/>
        </w:tabs>
        <w:spacing w:after="0" w:line="240" w:lineRule="auto"/>
        <w:rPr>
          <w:rFonts w:ascii="Times New Roman" w:hAnsi="Times New Roman"/>
          <w:sz w:val="28"/>
          <w:szCs w:val="28"/>
        </w:rPr>
      </w:pPr>
    </w:p>
    <w:p w:rsidR="00A74685" w:rsidRPr="000C1B44" w:rsidRDefault="00A74685" w:rsidP="00A74685">
      <w:pPr>
        <w:tabs>
          <w:tab w:val="left" w:pos="1995"/>
        </w:tabs>
        <w:spacing w:after="0" w:line="240" w:lineRule="auto"/>
        <w:rPr>
          <w:rFonts w:ascii="Times New Roman" w:hAnsi="Times New Roman"/>
          <w:sz w:val="28"/>
          <w:szCs w:val="28"/>
        </w:rPr>
      </w:pPr>
      <w:r w:rsidRPr="000C1B44">
        <w:rPr>
          <w:rFonts w:ascii="Times New Roman" w:hAnsi="Times New Roman"/>
          <w:sz w:val="28"/>
          <w:szCs w:val="28"/>
        </w:rPr>
        <w:t>6. Кисломолочные напитки (2,5%, 3,2% жирности) массой до 200 г, реализуются при условии наличия охлаждаемого прилавка, в ассортименте, в потребительской упаковке промышленного изготовления.</w:t>
      </w:r>
    </w:p>
    <w:p w:rsidR="00A74685" w:rsidRPr="000C1B44" w:rsidRDefault="00A74685" w:rsidP="00A74685">
      <w:pPr>
        <w:tabs>
          <w:tab w:val="left" w:pos="1995"/>
        </w:tabs>
        <w:spacing w:after="0" w:line="240" w:lineRule="auto"/>
        <w:rPr>
          <w:rFonts w:ascii="Times New Roman" w:hAnsi="Times New Roman"/>
          <w:sz w:val="28"/>
          <w:szCs w:val="28"/>
        </w:rPr>
      </w:pPr>
    </w:p>
    <w:p w:rsidR="00A74685" w:rsidRPr="000C1B44" w:rsidRDefault="00A74685" w:rsidP="00A74685">
      <w:pPr>
        <w:tabs>
          <w:tab w:val="left" w:pos="1995"/>
        </w:tabs>
        <w:spacing w:after="0" w:line="240" w:lineRule="auto"/>
        <w:rPr>
          <w:rFonts w:ascii="Times New Roman" w:hAnsi="Times New Roman"/>
          <w:sz w:val="28"/>
          <w:szCs w:val="28"/>
        </w:rPr>
      </w:pPr>
      <w:r w:rsidRPr="000C1B44">
        <w:rPr>
          <w:rFonts w:ascii="Times New Roman" w:hAnsi="Times New Roman"/>
          <w:sz w:val="28"/>
          <w:szCs w:val="28"/>
        </w:rPr>
        <w:t>7. Изделия творожные, кроме сырков творожных (не более 9% жирности) массой до 125 г,</w:t>
      </w:r>
    </w:p>
    <w:p w:rsidR="00A74685" w:rsidRPr="000C1B44" w:rsidRDefault="00A74685" w:rsidP="00A74685">
      <w:pPr>
        <w:tabs>
          <w:tab w:val="left" w:pos="1995"/>
        </w:tabs>
        <w:spacing w:after="0" w:line="240" w:lineRule="auto"/>
        <w:rPr>
          <w:rFonts w:ascii="Times New Roman" w:hAnsi="Times New Roman"/>
          <w:sz w:val="28"/>
          <w:szCs w:val="28"/>
        </w:rPr>
      </w:pPr>
    </w:p>
    <w:p w:rsidR="00A74685" w:rsidRPr="000C1B44" w:rsidRDefault="00A74685" w:rsidP="00A74685">
      <w:pPr>
        <w:tabs>
          <w:tab w:val="left" w:pos="1995"/>
        </w:tabs>
        <w:spacing w:after="0" w:line="240" w:lineRule="auto"/>
        <w:rPr>
          <w:rFonts w:ascii="Times New Roman" w:hAnsi="Times New Roman"/>
          <w:sz w:val="28"/>
          <w:szCs w:val="28"/>
        </w:rPr>
      </w:pPr>
      <w:r w:rsidRPr="000C1B44">
        <w:rPr>
          <w:rFonts w:ascii="Times New Roman" w:hAnsi="Times New Roman"/>
          <w:sz w:val="28"/>
          <w:szCs w:val="28"/>
        </w:rPr>
        <w:t>реализуются при условии наличия охлаждаемого прилавка, в ассортименте, в потребительской упаковке промышленного изготовления.</w:t>
      </w:r>
    </w:p>
    <w:p w:rsidR="00A74685" w:rsidRPr="000C1B44" w:rsidRDefault="00A74685" w:rsidP="00A74685">
      <w:pPr>
        <w:tabs>
          <w:tab w:val="left" w:pos="1995"/>
        </w:tabs>
        <w:spacing w:after="0" w:line="240" w:lineRule="auto"/>
        <w:rPr>
          <w:rFonts w:ascii="Times New Roman" w:hAnsi="Times New Roman"/>
          <w:sz w:val="28"/>
          <w:szCs w:val="28"/>
        </w:rPr>
      </w:pPr>
    </w:p>
    <w:p w:rsidR="00A74685" w:rsidRPr="000C1B44" w:rsidRDefault="00A74685" w:rsidP="00A74685">
      <w:pPr>
        <w:tabs>
          <w:tab w:val="left" w:pos="1995"/>
        </w:tabs>
        <w:spacing w:after="0" w:line="240" w:lineRule="auto"/>
        <w:rPr>
          <w:rFonts w:ascii="Times New Roman" w:hAnsi="Times New Roman"/>
          <w:sz w:val="28"/>
          <w:szCs w:val="28"/>
        </w:rPr>
      </w:pPr>
      <w:r w:rsidRPr="000C1B44">
        <w:rPr>
          <w:rFonts w:ascii="Times New Roman" w:hAnsi="Times New Roman"/>
          <w:sz w:val="28"/>
          <w:szCs w:val="28"/>
        </w:rPr>
        <w:t>8. Сыры сычужные твердые для приготовления бутербродов массой до 125 г, реализуются в ассортименте, в потребительской упаковке.</w:t>
      </w:r>
    </w:p>
    <w:p w:rsidR="00A74685" w:rsidRPr="000C1B44" w:rsidRDefault="00A74685" w:rsidP="00A74685">
      <w:pPr>
        <w:tabs>
          <w:tab w:val="left" w:pos="1995"/>
        </w:tabs>
        <w:spacing w:after="0" w:line="240" w:lineRule="auto"/>
        <w:rPr>
          <w:rFonts w:ascii="Times New Roman" w:hAnsi="Times New Roman"/>
          <w:sz w:val="28"/>
          <w:szCs w:val="28"/>
        </w:rPr>
      </w:pPr>
    </w:p>
    <w:p w:rsidR="00A74685" w:rsidRPr="000C1B44" w:rsidRDefault="00A74685" w:rsidP="00A74685">
      <w:pPr>
        <w:tabs>
          <w:tab w:val="left" w:pos="1995"/>
        </w:tabs>
        <w:spacing w:after="0" w:line="240" w:lineRule="auto"/>
        <w:rPr>
          <w:rFonts w:ascii="Times New Roman" w:hAnsi="Times New Roman"/>
          <w:sz w:val="28"/>
          <w:szCs w:val="28"/>
        </w:rPr>
      </w:pPr>
      <w:r w:rsidRPr="000C1B44">
        <w:rPr>
          <w:rFonts w:ascii="Times New Roman" w:hAnsi="Times New Roman"/>
          <w:sz w:val="28"/>
          <w:szCs w:val="28"/>
        </w:rPr>
        <w:t>9. Хлебобулочные изделия массой до 100 г, реализуются в ассортименте, в потребительской упаковке.</w:t>
      </w:r>
    </w:p>
    <w:p w:rsidR="00A74685" w:rsidRPr="000C1B44" w:rsidRDefault="00A74685" w:rsidP="00A74685">
      <w:pPr>
        <w:tabs>
          <w:tab w:val="left" w:pos="1995"/>
        </w:tabs>
        <w:spacing w:after="0" w:line="240" w:lineRule="auto"/>
        <w:rPr>
          <w:rFonts w:ascii="Times New Roman" w:hAnsi="Times New Roman"/>
          <w:sz w:val="28"/>
          <w:szCs w:val="28"/>
        </w:rPr>
      </w:pPr>
    </w:p>
    <w:p w:rsidR="00A74685" w:rsidRPr="000C1B44" w:rsidRDefault="00A74685" w:rsidP="00A74685">
      <w:pPr>
        <w:tabs>
          <w:tab w:val="left" w:pos="1995"/>
        </w:tabs>
        <w:spacing w:after="0" w:line="240" w:lineRule="auto"/>
        <w:rPr>
          <w:rFonts w:ascii="Times New Roman" w:hAnsi="Times New Roman"/>
          <w:sz w:val="28"/>
          <w:szCs w:val="28"/>
        </w:rPr>
      </w:pPr>
      <w:r w:rsidRPr="000C1B44">
        <w:rPr>
          <w:rFonts w:ascii="Times New Roman" w:hAnsi="Times New Roman"/>
          <w:sz w:val="28"/>
          <w:szCs w:val="28"/>
        </w:rPr>
        <w:t>10. Орехи (кроме арахиса), сухофрукты массой до 50 г, реализуются в ассортименте, в потребительской упаковке.</w:t>
      </w:r>
    </w:p>
    <w:p w:rsidR="00A74685" w:rsidRPr="000C1B44" w:rsidRDefault="00A74685" w:rsidP="00A74685">
      <w:pPr>
        <w:tabs>
          <w:tab w:val="left" w:pos="1995"/>
        </w:tabs>
        <w:spacing w:after="0" w:line="240" w:lineRule="auto"/>
        <w:rPr>
          <w:rFonts w:ascii="Times New Roman" w:hAnsi="Times New Roman"/>
          <w:sz w:val="28"/>
          <w:szCs w:val="28"/>
        </w:rPr>
      </w:pPr>
    </w:p>
    <w:p w:rsidR="00A74685" w:rsidRPr="000C1B44" w:rsidRDefault="00A74685" w:rsidP="00A74685">
      <w:pPr>
        <w:tabs>
          <w:tab w:val="left" w:pos="1995"/>
        </w:tabs>
        <w:spacing w:after="0" w:line="240" w:lineRule="auto"/>
        <w:rPr>
          <w:rFonts w:ascii="Times New Roman" w:hAnsi="Times New Roman"/>
          <w:sz w:val="28"/>
          <w:szCs w:val="28"/>
        </w:rPr>
      </w:pPr>
      <w:r w:rsidRPr="000C1B44">
        <w:rPr>
          <w:rFonts w:ascii="Times New Roman" w:hAnsi="Times New Roman"/>
          <w:sz w:val="28"/>
          <w:szCs w:val="28"/>
        </w:rPr>
        <w:t xml:space="preserve">11. Мучные кондитерские изделия промышленного (печенье, вафли, </w:t>
      </w:r>
      <w:proofErr w:type="spellStart"/>
      <w:r w:rsidRPr="000C1B44">
        <w:rPr>
          <w:rFonts w:ascii="Times New Roman" w:hAnsi="Times New Roman"/>
          <w:sz w:val="28"/>
          <w:szCs w:val="28"/>
        </w:rPr>
        <w:t>миникексы</w:t>
      </w:r>
      <w:proofErr w:type="spellEnd"/>
      <w:r w:rsidRPr="000C1B44">
        <w:rPr>
          <w:rFonts w:ascii="Times New Roman" w:hAnsi="Times New Roman"/>
          <w:sz w:val="28"/>
          <w:szCs w:val="28"/>
        </w:rPr>
        <w:t xml:space="preserve">, пряники) и собственного производства, в </w:t>
      </w:r>
      <w:proofErr w:type="spellStart"/>
      <w:r w:rsidRPr="000C1B44">
        <w:rPr>
          <w:rFonts w:ascii="Times New Roman" w:hAnsi="Times New Roman"/>
          <w:sz w:val="28"/>
          <w:szCs w:val="28"/>
        </w:rPr>
        <w:t>т.ч</w:t>
      </w:r>
      <w:proofErr w:type="spellEnd"/>
      <w:r w:rsidRPr="000C1B44">
        <w:rPr>
          <w:rFonts w:ascii="Times New Roman" w:hAnsi="Times New Roman"/>
          <w:sz w:val="28"/>
          <w:szCs w:val="28"/>
        </w:rPr>
        <w:t>. обогащенные микронутриентами (витаминизированные) массой до 50 г, реализуются в ассортименте, в потребительской упаковке промышленного изготовления.</w:t>
      </w:r>
    </w:p>
    <w:p w:rsidR="00A74685" w:rsidRPr="000C1B44" w:rsidRDefault="00A74685" w:rsidP="00A74685">
      <w:pPr>
        <w:tabs>
          <w:tab w:val="left" w:pos="1995"/>
        </w:tabs>
        <w:spacing w:after="0" w:line="240" w:lineRule="auto"/>
        <w:rPr>
          <w:rFonts w:ascii="Times New Roman" w:hAnsi="Times New Roman"/>
          <w:sz w:val="28"/>
          <w:szCs w:val="28"/>
        </w:rPr>
      </w:pPr>
    </w:p>
    <w:p w:rsidR="00A74685" w:rsidRPr="000C1B44" w:rsidRDefault="00A74685" w:rsidP="00A74685">
      <w:pPr>
        <w:tabs>
          <w:tab w:val="left" w:pos="1995"/>
        </w:tabs>
        <w:spacing w:after="0" w:line="240" w:lineRule="auto"/>
        <w:rPr>
          <w:rFonts w:ascii="Times New Roman" w:hAnsi="Times New Roman"/>
          <w:sz w:val="28"/>
          <w:szCs w:val="28"/>
        </w:rPr>
      </w:pPr>
      <w:r w:rsidRPr="000C1B44">
        <w:rPr>
          <w:rFonts w:ascii="Times New Roman" w:hAnsi="Times New Roman"/>
          <w:sz w:val="28"/>
          <w:szCs w:val="28"/>
        </w:rPr>
        <w:t xml:space="preserve">12. Кондитерские изделия сахарные (ирис </w:t>
      </w:r>
      <w:proofErr w:type="spellStart"/>
      <w:r w:rsidRPr="000C1B44">
        <w:rPr>
          <w:rFonts w:ascii="Times New Roman" w:hAnsi="Times New Roman"/>
          <w:sz w:val="28"/>
          <w:szCs w:val="28"/>
        </w:rPr>
        <w:t>тираженный</w:t>
      </w:r>
      <w:proofErr w:type="spellEnd"/>
      <w:r w:rsidRPr="000C1B44">
        <w:rPr>
          <w:rFonts w:ascii="Times New Roman" w:hAnsi="Times New Roman"/>
          <w:sz w:val="28"/>
          <w:szCs w:val="28"/>
        </w:rPr>
        <w:t xml:space="preserve">, зефир, кондитерские батончики, конфеты, кроме карамели), в </w:t>
      </w:r>
      <w:proofErr w:type="spellStart"/>
      <w:r w:rsidRPr="000C1B44">
        <w:rPr>
          <w:rFonts w:ascii="Times New Roman" w:hAnsi="Times New Roman"/>
          <w:sz w:val="28"/>
          <w:szCs w:val="28"/>
        </w:rPr>
        <w:t>т.</w:t>
      </w:r>
      <w:proofErr w:type="gramStart"/>
      <w:r w:rsidRPr="000C1B44">
        <w:rPr>
          <w:rFonts w:ascii="Times New Roman" w:hAnsi="Times New Roman"/>
          <w:sz w:val="28"/>
          <w:szCs w:val="28"/>
        </w:rPr>
        <w:t>ч.обогащенные</w:t>
      </w:r>
      <w:proofErr w:type="spellEnd"/>
      <w:proofErr w:type="gramEnd"/>
      <w:r w:rsidRPr="000C1B44">
        <w:rPr>
          <w:rFonts w:ascii="Times New Roman" w:hAnsi="Times New Roman"/>
          <w:sz w:val="28"/>
          <w:szCs w:val="28"/>
        </w:rPr>
        <w:t xml:space="preserve"> микронутриентами </w:t>
      </w:r>
      <w:r w:rsidRPr="000C1B44">
        <w:rPr>
          <w:rFonts w:ascii="Times New Roman" w:hAnsi="Times New Roman"/>
          <w:sz w:val="28"/>
          <w:szCs w:val="28"/>
        </w:rPr>
        <w:lastRenderedPageBreak/>
        <w:t>(витаминизированные), шоколад массой до 25 г, реализуются в ассортименте, в потребительской упаковке.</w:t>
      </w:r>
    </w:p>
    <w:p w:rsidR="00A74685" w:rsidRPr="000C1B44" w:rsidRDefault="00A74685" w:rsidP="00A74685">
      <w:pPr>
        <w:tabs>
          <w:tab w:val="left" w:pos="1995"/>
        </w:tabs>
        <w:spacing w:after="0" w:line="240" w:lineRule="auto"/>
        <w:rPr>
          <w:rFonts w:ascii="Times New Roman" w:hAnsi="Times New Roman"/>
          <w:sz w:val="28"/>
          <w:szCs w:val="28"/>
        </w:rPr>
      </w:pPr>
    </w:p>
    <w:p w:rsidR="00A74685" w:rsidRPr="000C1B44" w:rsidRDefault="00A74685" w:rsidP="00A74685">
      <w:pPr>
        <w:tabs>
          <w:tab w:val="left" w:pos="1995"/>
        </w:tabs>
        <w:spacing w:after="0" w:line="240" w:lineRule="auto"/>
        <w:rPr>
          <w:rFonts w:ascii="Times New Roman" w:hAnsi="Times New Roman"/>
          <w:sz w:val="28"/>
          <w:szCs w:val="28"/>
        </w:rPr>
      </w:pPr>
      <w:r w:rsidRPr="000C1B44">
        <w:rPr>
          <w:rFonts w:ascii="Times New Roman" w:hAnsi="Times New Roman"/>
          <w:sz w:val="28"/>
          <w:szCs w:val="28"/>
        </w:rPr>
        <w:t>Ассортимент дополнительного питания утверждается руководителем образовательного учреждения и (или) руководителем организации общественного питания образовательного учреждения ежегодно, перед началом учебного года, и согласовывается с территориальным органом исполнительной власти, уполномоченным осуществлять государственный санитарно-эпидемиологический надзор. Реализация напитков, воды через буфеты должна осуществляться в потребительской таре, емкостью не более 500 мл. Разливать напитки в буфете не допускается.</w:t>
      </w:r>
    </w:p>
    <w:p w:rsidR="00A74685" w:rsidRPr="000C1B44" w:rsidRDefault="00A74685" w:rsidP="00A74685">
      <w:pPr>
        <w:tabs>
          <w:tab w:val="left" w:pos="1995"/>
        </w:tabs>
        <w:spacing w:after="0" w:line="240" w:lineRule="auto"/>
        <w:rPr>
          <w:rFonts w:ascii="Times New Roman" w:hAnsi="Times New Roman"/>
          <w:sz w:val="28"/>
          <w:szCs w:val="28"/>
        </w:rPr>
      </w:pPr>
    </w:p>
    <w:p w:rsidR="00A74685" w:rsidRPr="000C1B44" w:rsidRDefault="00A74685" w:rsidP="00A74685">
      <w:pPr>
        <w:tabs>
          <w:tab w:val="left" w:pos="1995"/>
        </w:tabs>
        <w:spacing w:after="0" w:line="240" w:lineRule="auto"/>
        <w:rPr>
          <w:rFonts w:ascii="Times New Roman" w:hAnsi="Times New Roman"/>
          <w:sz w:val="28"/>
          <w:szCs w:val="28"/>
        </w:rPr>
      </w:pPr>
      <w:r w:rsidRPr="000C1B44">
        <w:rPr>
          <w:rFonts w:ascii="Times New Roman" w:hAnsi="Times New Roman"/>
          <w:sz w:val="28"/>
          <w:szCs w:val="28"/>
        </w:rPr>
        <w:t>Таким образом, у детей есть выбор: пообедать в столовой или перекусить у торгового автомата. Родителям же, заботящимся о питании своих школьников, можно посоветовать проводить профилактические беседы о вредной и здоровой пище или на личном примере демонстрировать правильные, с их точки зрения, гастрономические пристрастия.</w:t>
      </w:r>
    </w:p>
    <w:p w:rsidR="00A74685" w:rsidRPr="000C1B44" w:rsidRDefault="00A74685" w:rsidP="00A74685">
      <w:pPr>
        <w:tabs>
          <w:tab w:val="left" w:pos="1995"/>
        </w:tabs>
        <w:spacing w:after="0" w:line="240" w:lineRule="auto"/>
        <w:rPr>
          <w:rFonts w:ascii="Times New Roman" w:hAnsi="Times New Roman"/>
          <w:sz w:val="28"/>
          <w:szCs w:val="28"/>
        </w:rPr>
      </w:pPr>
    </w:p>
    <w:p w:rsidR="00A74685" w:rsidRPr="000C1B44" w:rsidRDefault="00A74685" w:rsidP="00A74685">
      <w:pPr>
        <w:tabs>
          <w:tab w:val="left" w:pos="1995"/>
        </w:tabs>
        <w:spacing w:after="0" w:line="240" w:lineRule="auto"/>
        <w:rPr>
          <w:rFonts w:ascii="Times New Roman" w:hAnsi="Times New Roman"/>
          <w:sz w:val="28"/>
          <w:szCs w:val="28"/>
        </w:rPr>
      </w:pPr>
      <w:r w:rsidRPr="000C1B44">
        <w:rPr>
          <w:rFonts w:ascii="Times New Roman" w:hAnsi="Times New Roman"/>
          <w:sz w:val="28"/>
          <w:szCs w:val="28"/>
        </w:rPr>
        <w:t>Где должен стоять торговый автомат?</w:t>
      </w:r>
    </w:p>
    <w:p w:rsidR="00A74685" w:rsidRPr="000C1B44" w:rsidRDefault="00A74685" w:rsidP="00A74685">
      <w:pPr>
        <w:tabs>
          <w:tab w:val="left" w:pos="1995"/>
        </w:tabs>
        <w:spacing w:after="0" w:line="240" w:lineRule="auto"/>
        <w:rPr>
          <w:rFonts w:ascii="Times New Roman" w:hAnsi="Times New Roman"/>
          <w:sz w:val="28"/>
          <w:szCs w:val="28"/>
        </w:rPr>
      </w:pPr>
    </w:p>
    <w:p w:rsidR="00A74685" w:rsidRPr="000C1B44" w:rsidRDefault="00A74685" w:rsidP="00A74685">
      <w:pPr>
        <w:tabs>
          <w:tab w:val="left" w:pos="1995"/>
        </w:tabs>
        <w:spacing w:after="0" w:line="240" w:lineRule="auto"/>
        <w:rPr>
          <w:rFonts w:ascii="Times New Roman" w:hAnsi="Times New Roman"/>
          <w:sz w:val="28"/>
          <w:szCs w:val="28"/>
        </w:rPr>
      </w:pPr>
      <w:r w:rsidRPr="000C1B44">
        <w:rPr>
          <w:rFonts w:ascii="Times New Roman" w:hAnsi="Times New Roman"/>
          <w:sz w:val="28"/>
          <w:szCs w:val="28"/>
        </w:rPr>
        <w:t xml:space="preserve">Прилавки, барные и буфетные стойки, и иные торговые точки для реализации буфетной продукции могут располагаться в обеденных залах образовательных учреждений или в отдельных, специально выделенных помещениях. Последние обязательно оборудуются умывальниками и </w:t>
      </w:r>
      <w:proofErr w:type="spellStart"/>
      <w:r w:rsidRPr="000C1B44">
        <w:rPr>
          <w:rFonts w:ascii="Times New Roman" w:hAnsi="Times New Roman"/>
          <w:sz w:val="28"/>
          <w:szCs w:val="28"/>
        </w:rPr>
        <w:t>электрополотенцами</w:t>
      </w:r>
      <w:proofErr w:type="spellEnd"/>
      <w:r w:rsidRPr="000C1B44">
        <w:rPr>
          <w:rFonts w:ascii="Times New Roman" w:hAnsi="Times New Roman"/>
          <w:sz w:val="28"/>
          <w:szCs w:val="28"/>
        </w:rPr>
        <w:t xml:space="preserve"> в соответствии с требованиями санитарных правил.</w:t>
      </w:r>
    </w:p>
    <w:p w:rsidR="00A74685" w:rsidRPr="000C1B44" w:rsidRDefault="00A74685" w:rsidP="00A74685">
      <w:pPr>
        <w:tabs>
          <w:tab w:val="left" w:pos="1995"/>
        </w:tabs>
        <w:spacing w:after="0" w:line="240" w:lineRule="auto"/>
        <w:rPr>
          <w:rFonts w:ascii="Times New Roman" w:hAnsi="Times New Roman"/>
          <w:sz w:val="28"/>
          <w:szCs w:val="28"/>
        </w:rPr>
      </w:pPr>
    </w:p>
    <w:p w:rsidR="00A74685" w:rsidRPr="000C1B44" w:rsidRDefault="00A74685" w:rsidP="00A74685">
      <w:pPr>
        <w:tabs>
          <w:tab w:val="left" w:pos="1995"/>
        </w:tabs>
        <w:spacing w:after="0" w:line="240" w:lineRule="auto"/>
        <w:rPr>
          <w:rFonts w:ascii="Times New Roman" w:hAnsi="Times New Roman"/>
          <w:sz w:val="28"/>
          <w:szCs w:val="28"/>
        </w:rPr>
      </w:pPr>
      <w:r w:rsidRPr="000C1B44">
        <w:rPr>
          <w:rFonts w:ascii="Times New Roman" w:hAnsi="Times New Roman"/>
          <w:sz w:val="28"/>
          <w:szCs w:val="28"/>
        </w:rPr>
        <w:t>Места реализации пищевых продуктов для дополнительного питания детей и подростков должны быть оборудованы специальной мебелью для приема пищи – обеденными столами, барными стойками, специальными столиками для приема пищи стоя и т.п.</w:t>
      </w:r>
    </w:p>
    <w:p w:rsidR="00A74685" w:rsidRPr="000C1B44" w:rsidRDefault="00A74685" w:rsidP="00A74685">
      <w:pPr>
        <w:tabs>
          <w:tab w:val="left" w:pos="1995"/>
        </w:tabs>
        <w:spacing w:after="0" w:line="240" w:lineRule="auto"/>
        <w:rPr>
          <w:rFonts w:ascii="Times New Roman" w:hAnsi="Times New Roman"/>
          <w:sz w:val="28"/>
          <w:szCs w:val="28"/>
        </w:rPr>
      </w:pPr>
    </w:p>
    <w:p w:rsidR="00A74685" w:rsidRPr="000C1B44" w:rsidRDefault="00A74685" w:rsidP="00A74685">
      <w:pPr>
        <w:tabs>
          <w:tab w:val="left" w:pos="1995"/>
        </w:tabs>
        <w:spacing w:after="0" w:line="240" w:lineRule="auto"/>
        <w:rPr>
          <w:rFonts w:ascii="Times New Roman" w:hAnsi="Times New Roman"/>
          <w:sz w:val="28"/>
          <w:szCs w:val="28"/>
        </w:rPr>
      </w:pPr>
      <w:r w:rsidRPr="000C1B44">
        <w:rPr>
          <w:rFonts w:ascii="Times New Roman" w:hAnsi="Times New Roman"/>
          <w:sz w:val="28"/>
          <w:szCs w:val="28"/>
        </w:rPr>
        <w:t>И не забывайте, что вся реализуемая продукция промышленного производства обязательно должна иметь потребительскую упаковку с этикетной надписью (маркировкой) в соответствии с требованиями действующего законодательства.</w:t>
      </w:r>
    </w:p>
    <w:p w:rsidR="00A74685" w:rsidRPr="000C1B44" w:rsidRDefault="00A74685" w:rsidP="00A74685">
      <w:pPr>
        <w:tabs>
          <w:tab w:val="left" w:pos="1995"/>
        </w:tabs>
        <w:spacing w:after="0" w:line="240" w:lineRule="auto"/>
        <w:rPr>
          <w:rFonts w:ascii="Times New Roman" w:hAnsi="Times New Roman"/>
          <w:sz w:val="28"/>
          <w:szCs w:val="28"/>
        </w:rPr>
      </w:pPr>
    </w:p>
    <w:p w:rsidR="00A74685" w:rsidRPr="000C1B44" w:rsidRDefault="00A74685" w:rsidP="00A74685">
      <w:pPr>
        <w:tabs>
          <w:tab w:val="left" w:pos="1995"/>
        </w:tabs>
        <w:spacing w:after="0" w:line="240" w:lineRule="auto"/>
        <w:rPr>
          <w:rFonts w:ascii="Times New Roman" w:hAnsi="Times New Roman"/>
          <w:sz w:val="28"/>
          <w:szCs w:val="28"/>
        </w:rPr>
      </w:pPr>
      <w:r w:rsidRPr="000C1B44">
        <w:rPr>
          <w:rFonts w:ascii="Times New Roman" w:hAnsi="Times New Roman"/>
          <w:sz w:val="28"/>
          <w:szCs w:val="28"/>
        </w:rPr>
        <w:t>Требования к торговле в образовательных учреждениях пищевыми продуктами с использованием торговых автоматов.</w:t>
      </w:r>
    </w:p>
    <w:p w:rsidR="00A74685" w:rsidRPr="000C1B44" w:rsidRDefault="00A74685" w:rsidP="00A74685">
      <w:pPr>
        <w:tabs>
          <w:tab w:val="left" w:pos="1995"/>
        </w:tabs>
        <w:spacing w:after="0" w:line="240" w:lineRule="auto"/>
        <w:rPr>
          <w:rFonts w:ascii="Times New Roman" w:hAnsi="Times New Roman"/>
          <w:sz w:val="28"/>
          <w:szCs w:val="28"/>
        </w:rPr>
      </w:pPr>
    </w:p>
    <w:p w:rsidR="00A74685" w:rsidRPr="000C1B44" w:rsidRDefault="00A74685" w:rsidP="00A74685">
      <w:pPr>
        <w:tabs>
          <w:tab w:val="left" w:pos="1995"/>
        </w:tabs>
        <w:spacing w:after="0" w:line="240" w:lineRule="auto"/>
        <w:rPr>
          <w:rFonts w:ascii="Times New Roman" w:hAnsi="Times New Roman"/>
          <w:sz w:val="28"/>
          <w:szCs w:val="28"/>
        </w:rPr>
      </w:pPr>
      <w:r w:rsidRPr="000C1B44">
        <w:rPr>
          <w:rFonts w:ascii="Times New Roman" w:hAnsi="Times New Roman"/>
          <w:sz w:val="28"/>
          <w:szCs w:val="28"/>
        </w:rPr>
        <w:t>В образовательных учреждениях допускается торговля пищевых продуктов с использованием торговых автоматов с учетом требований СанПиН 2.4.5.2409-08.</w:t>
      </w:r>
    </w:p>
    <w:p w:rsidR="00A74685" w:rsidRPr="000C1B44" w:rsidRDefault="00A74685" w:rsidP="00A74685">
      <w:pPr>
        <w:tabs>
          <w:tab w:val="left" w:pos="1995"/>
        </w:tabs>
        <w:spacing w:after="0" w:line="240" w:lineRule="auto"/>
        <w:rPr>
          <w:rFonts w:ascii="Times New Roman" w:hAnsi="Times New Roman"/>
          <w:sz w:val="28"/>
          <w:szCs w:val="28"/>
        </w:rPr>
      </w:pPr>
    </w:p>
    <w:p w:rsidR="00A74685" w:rsidRPr="000C1B44" w:rsidRDefault="00A74685" w:rsidP="00A74685">
      <w:pPr>
        <w:tabs>
          <w:tab w:val="left" w:pos="1995"/>
        </w:tabs>
        <w:spacing w:after="0" w:line="240" w:lineRule="auto"/>
        <w:rPr>
          <w:rFonts w:ascii="Times New Roman" w:hAnsi="Times New Roman"/>
          <w:sz w:val="28"/>
          <w:szCs w:val="28"/>
        </w:rPr>
      </w:pPr>
      <w:r w:rsidRPr="000C1B44">
        <w:rPr>
          <w:rFonts w:ascii="Times New Roman" w:hAnsi="Times New Roman"/>
          <w:sz w:val="28"/>
          <w:szCs w:val="28"/>
        </w:rPr>
        <w:t>Основу ассортимента пищевых продуктов, реализуемых с помощью торговых автоматов, должны составлять пищевые продукты с повышенной пищевой и биологической ценностью, обогащенные незаменимыми пищевыми веществами (витаминами, минеральными веществами, полиненасыщенными жирными кислотами, белком).</w:t>
      </w:r>
    </w:p>
    <w:p w:rsidR="00A74685" w:rsidRPr="000C1B44" w:rsidRDefault="00A74685" w:rsidP="00A74685">
      <w:pPr>
        <w:tabs>
          <w:tab w:val="left" w:pos="1995"/>
        </w:tabs>
        <w:spacing w:after="0" w:line="240" w:lineRule="auto"/>
        <w:rPr>
          <w:rFonts w:ascii="Times New Roman" w:hAnsi="Times New Roman"/>
          <w:sz w:val="28"/>
          <w:szCs w:val="28"/>
        </w:rPr>
      </w:pPr>
    </w:p>
    <w:p w:rsidR="00A74685" w:rsidRPr="000C1B44" w:rsidRDefault="00A74685" w:rsidP="00A74685">
      <w:pPr>
        <w:tabs>
          <w:tab w:val="left" w:pos="1995"/>
        </w:tabs>
        <w:spacing w:after="0" w:line="240" w:lineRule="auto"/>
        <w:rPr>
          <w:rFonts w:ascii="Times New Roman" w:hAnsi="Times New Roman"/>
          <w:sz w:val="28"/>
          <w:szCs w:val="28"/>
        </w:rPr>
      </w:pPr>
      <w:r w:rsidRPr="000C1B44">
        <w:rPr>
          <w:rFonts w:ascii="Times New Roman" w:hAnsi="Times New Roman"/>
          <w:sz w:val="28"/>
          <w:szCs w:val="28"/>
        </w:rPr>
        <w:t>Реализация горячих напитков с использованием торговых автоматов осуществляется только в помещениях, оборудованных для приема пищи.</w:t>
      </w:r>
    </w:p>
    <w:p w:rsidR="00A74685" w:rsidRPr="000C1B44" w:rsidRDefault="00A74685" w:rsidP="00A74685">
      <w:pPr>
        <w:tabs>
          <w:tab w:val="left" w:pos="1995"/>
        </w:tabs>
        <w:spacing w:after="0" w:line="240" w:lineRule="auto"/>
        <w:rPr>
          <w:rFonts w:ascii="Times New Roman" w:hAnsi="Times New Roman"/>
          <w:sz w:val="28"/>
          <w:szCs w:val="28"/>
        </w:rPr>
      </w:pPr>
    </w:p>
    <w:p w:rsidR="00A74685" w:rsidRPr="000C1B44" w:rsidRDefault="00A74685" w:rsidP="00A74685">
      <w:pPr>
        <w:tabs>
          <w:tab w:val="left" w:pos="1995"/>
        </w:tabs>
        <w:spacing w:after="0" w:line="240" w:lineRule="auto"/>
        <w:rPr>
          <w:rFonts w:ascii="Times New Roman" w:hAnsi="Times New Roman"/>
          <w:sz w:val="28"/>
          <w:szCs w:val="28"/>
        </w:rPr>
      </w:pPr>
      <w:r w:rsidRPr="000C1B44">
        <w:rPr>
          <w:rFonts w:ascii="Times New Roman" w:hAnsi="Times New Roman"/>
          <w:sz w:val="28"/>
          <w:szCs w:val="28"/>
        </w:rPr>
        <w:t xml:space="preserve">Горячие напитки реализуются в специальных термостойких одноразовых стаканах емкостью до 200 мл (в </w:t>
      </w:r>
      <w:proofErr w:type="spellStart"/>
      <w:r w:rsidRPr="000C1B44">
        <w:rPr>
          <w:rFonts w:ascii="Times New Roman" w:hAnsi="Times New Roman"/>
          <w:sz w:val="28"/>
          <w:szCs w:val="28"/>
        </w:rPr>
        <w:t>т.ч</w:t>
      </w:r>
      <w:proofErr w:type="spellEnd"/>
      <w:r w:rsidRPr="000C1B44">
        <w:rPr>
          <w:rFonts w:ascii="Times New Roman" w:hAnsi="Times New Roman"/>
          <w:sz w:val="28"/>
          <w:szCs w:val="28"/>
        </w:rPr>
        <w:t>. с использованием специальных торговых автоматов).</w:t>
      </w:r>
    </w:p>
    <w:p w:rsidR="00A74685" w:rsidRPr="000C1B44" w:rsidRDefault="00A74685" w:rsidP="00A74685">
      <w:pPr>
        <w:tabs>
          <w:tab w:val="left" w:pos="1995"/>
        </w:tabs>
        <w:spacing w:after="0" w:line="240" w:lineRule="auto"/>
        <w:rPr>
          <w:rFonts w:ascii="Times New Roman" w:hAnsi="Times New Roman"/>
          <w:sz w:val="28"/>
          <w:szCs w:val="28"/>
        </w:rPr>
      </w:pPr>
    </w:p>
    <w:p w:rsidR="00A74685" w:rsidRPr="000C1B44" w:rsidRDefault="00A74685" w:rsidP="00A74685">
      <w:pPr>
        <w:tabs>
          <w:tab w:val="left" w:pos="1995"/>
        </w:tabs>
        <w:spacing w:after="0" w:line="240" w:lineRule="auto"/>
        <w:rPr>
          <w:rFonts w:ascii="Times New Roman" w:hAnsi="Times New Roman"/>
          <w:sz w:val="28"/>
          <w:szCs w:val="28"/>
        </w:rPr>
      </w:pPr>
      <w:r w:rsidRPr="000C1B44">
        <w:rPr>
          <w:rFonts w:ascii="Times New Roman" w:hAnsi="Times New Roman"/>
          <w:sz w:val="28"/>
          <w:szCs w:val="28"/>
        </w:rPr>
        <w:t>Ассортиментный перечень пищевых продуктов для автоматизированной торговли через торговые автоматы:</w:t>
      </w:r>
    </w:p>
    <w:p w:rsidR="00A74685" w:rsidRPr="000C1B44" w:rsidRDefault="00A74685" w:rsidP="00A74685">
      <w:pPr>
        <w:tabs>
          <w:tab w:val="left" w:pos="1995"/>
        </w:tabs>
        <w:spacing w:after="0" w:line="240" w:lineRule="auto"/>
        <w:rPr>
          <w:rFonts w:ascii="Times New Roman" w:hAnsi="Times New Roman"/>
          <w:sz w:val="28"/>
          <w:szCs w:val="28"/>
        </w:rPr>
      </w:pPr>
    </w:p>
    <w:p w:rsidR="00A74685" w:rsidRPr="000C1B44" w:rsidRDefault="00A74685" w:rsidP="00A74685">
      <w:pPr>
        <w:tabs>
          <w:tab w:val="left" w:pos="1995"/>
        </w:tabs>
        <w:spacing w:after="0" w:line="240" w:lineRule="auto"/>
        <w:rPr>
          <w:rFonts w:ascii="Times New Roman" w:hAnsi="Times New Roman"/>
          <w:sz w:val="28"/>
          <w:szCs w:val="28"/>
        </w:rPr>
      </w:pPr>
      <w:r w:rsidRPr="000C1B44">
        <w:rPr>
          <w:rFonts w:ascii="Times New Roman" w:hAnsi="Times New Roman"/>
          <w:sz w:val="28"/>
          <w:szCs w:val="28"/>
        </w:rPr>
        <w:t xml:space="preserve">Ассортимент продукции для дополнительного питания утверждается руководителем образовательного учреждения и (или) руководителем организации общественного питания и согласовывается с органами </w:t>
      </w:r>
      <w:proofErr w:type="spellStart"/>
      <w:r w:rsidRPr="000C1B44">
        <w:rPr>
          <w:rFonts w:ascii="Times New Roman" w:hAnsi="Times New Roman"/>
          <w:sz w:val="28"/>
          <w:szCs w:val="28"/>
        </w:rPr>
        <w:t>Роспотребнадзора</w:t>
      </w:r>
      <w:proofErr w:type="spellEnd"/>
      <w:r w:rsidRPr="000C1B44">
        <w:rPr>
          <w:rFonts w:ascii="Times New Roman" w:hAnsi="Times New Roman"/>
          <w:sz w:val="28"/>
          <w:szCs w:val="28"/>
        </w:rPr>
        <w:t xml:space="preserve"> (нормируется СанПиН 2.4.5.2409-08 «Санитарно-эпидемиологические требования к организации питания обучающихся в общеобразовательных учреждениях, учреждениях начального и среднего профессионального образования», п. 6.31.).</w:t>
      </w:r>
    </w:p>
    <w:p w:rsidR="00A74685" w:rsidRPr="000C1B44" w:rsidRDefault="00A74685" w:rsidP="00A74685">
      <w:pPr>
        <w:tabs>
          <w:tab w:val="left" w:pos="1995"/>
        </w:tabs>
        <w:spacing w:after="0" w:line="240" w:lineRule="auto"/>
        <w:rPr>
          <w:rFonts w:ascii="Times New Roman" w:hAnsi="Times New Roman"/>
          <w:sz w:val="28"/>
          <w:szCs w:val="28"/>
        </w:rPr>
      </w:pPr>
    </w:p>
    <w:p w:rsidR="00A74685" w:rsidRPr="000C1B44" w:rsidRDefault="00A74685" w:rsidP="00A74685">
      <w:pPr>
        <w:tabs>
          <w:tab w:val="left" w:pos="1995"/>
        </w:tabs>
        <w:spacing w:after="0" w:line="240" w:lineRule="auto"/>
        <w:rPr>
          <w:rFonts w:ascii="Times New Roman" w:hAnsi="Times New Roman"/>
          <w:sz w:val="28"/>
          <w:szCs w:val="28"/>
        </w:rPr>
      </w:pPr>
      <w:r w:rsidRPr="000C1B44">
        <w:rPr>
          <w:rFonts w:ascii="Times New Roman" w:hAnsi="Times New Roman"/>
          <w:sz w:val="28"/>
          <w:szCs w:val="28"/>
        </w:rPr>
        <w:t>1. Молоко питьевое стерилизованное витаминизированное, в том числе с добавлением натуральных плодовых и ягодных наполнителей или соков (молочные коктейли витаминизированные), с массовой долей жира до 3,2 %, не требующие особых условий хранения (срок годности установлен для температуры до +25°С), в асептической упаковке массой нетто до 250 г.</w:t>
      </w:r>
    </w:p>
    <w:p w:rsidR="00A74685" w:rsidRPr="000C1B44" w:rsidRDefault="00A74685" w:rsidP="00A74685">
      <w:pPr>
        <w:tabs>
          <w:tab w:val="left" w:pos="1995"/>
        </w:tabs>
        <w:spacing w:after="0" w:line="240" w:lineRule="auto"/>
        <w:rPr>
          <w:rFonts w:ascii="Times New Roman" w:hAnsi="Times New Roman"/>
          <w:sz w:val="28"/>
          <w:szCs w:val="28"/>
        </w:rPr>
      </w:pPr>
    </w:p>
    <w:p w:rsidR="00A74685" w:rsidRPr="000C1B44" w:rsidRDefault="00A74685" w:rsidP="00A74685">
      <w:pPr>
        <w:tabs>
          <w:tab w:val="left" w:pos="1995"/>
        </w:tabs>
        <w:spacing w:after="0" w:line="240" w:lineRule="auto"/>
        <w:rPr>
          <w:rFonts w:ascii="Times New Roman" w:hAnsi="Times New Roman"/>
          <w:sz w:val="28"/>
          <w:szCs w:val="28"/>
        </w:rPr>
      </w:pPr>
      <w:r w:rsidRPr="000C1B44">
        <w:rPr>
          <w:rFonts w:ascii="Times New Roman" w:hAnsi="Times New Roman"/>
          <w:sz w:val="28"/>
          <w:szCs w:val="28"/>
        </w:rPr>
        <w:t>2. Стерилизованные (</w:t>
      </w:r>
      <w:proofErr w:type="spellStart"/>
      <w:r w:rsidRPr="000C1B44">
        <w:rPr>
          <w:rFonts w:ascii="Times New Roman" w:hAnsi="Times New Roman"/>
          <w:sz w:val="28"/>
          <w:szCs w:val="28"/>
        </w:rPr>
        <w:t>термизированные</w:t>
      </w:r>
      <w:proofErr w:type="spellEnd"/>
      <w:r w:rsidRPr="000C1B44">
        <w:rPr>
          <w:rFonts w:ascii="Times New Roman" w:hAnsi="Times New Roman"/>
          <w:sz w:val="28"/>
          <w:szCs w:val="28"/>
        </w:rPr>
        <w:t>) продукты на основе йогурта, в том числе с добавлением натуральных плодовых и ягодных наполнителей или соков, с массовой долей жира до 3.2 %, не требующие особых условий хранения (срок годности установлен для температуры до +25°С)</w:t>
      </w:r>
    </w:p>
    <w:p w:rsidR="00A74685" w:rsidRPr="000C1B44" w:rsidRDefault="00A74685" w:rsidP="00A74685">
      <w:pPr>
        <w:tabs>
          <w:tab w:val="left" w:pos="1995"/>
        </w:tabs>
        <w:spacing w:after="0" w:line="240" w:lineRule="auto"/>
        <w:rPr>
          <w:rFonts w:ascii="Times New Roman" w:hAnsi="Times New Roman"/>
          <w:sz w:val="28"/>
          <w:szCs w:val="28"/>
        </w:rPr>
      </w:pPr>
    </w:p>
    <w:p w:rsidR="00A74685" w:rsidRPr="000C1B44" w:rsidRDefault="00A74685" w:rsidP="00A74685">
      <w:pPr>
        <w:tabs>
          <w:tab w:val="left" w:pos="1995"/>
        </w:tabs>
        <w:spacing w:after="0" w:line="240" w:lineRule="auto"/>
        <w:rPr>
          <w:rFonts w:ascii="Times New Roman" w:hAnsi="Times New Roman"/>
          <w:sz w:val="28"/>
          <w:szCs w:val="28"/>
        </w:rPr>
      </w:pPr>
      <w:r w:rsidRPr="000C1B44">
        <w:rPr>
          <w:rFonts w:ascii="Times New Roman" w:hAnsi="Times New Roman"/>
          <w:sz w:val="28"/>
          <w:szCs w:val="28"/>
        </w:rPr>
        <w:t>3. Творожные изделия (продукты), в том числе с добавлением натуральных плодовых и ягодных наполнителей или соков, с массовой долей жира до 9 %, не требующие особых условий хранения (срок годности установлен для температуры до +25°С), в индивидуальной потребительской упаковке массой нетто до 125 г, с приложением пластмассовых ложечек.</w:t>
      </w:r>
    </w:p>
    <w:p w:rsidR="00A74685" w:rsidRPr="000C1B44" w:rsidRDefault="00A74685" w:rsidP="00A74685">
      <w:pPr>
        <w:tabs>
          <w:tab w:val="left" w:pos="1995"/>
        </w:tabs>
        <w:spacing w:after="0" w:line="240" w:lineRule="auto"/>
        <w:rPr>
          <w:rFonts w:ascii="Times New Roman" w:hAnsi="Times New Roman"/>
          <w:sz w:val="28"/>
          <w:szCs w:val="28"/>
        </w:rPr>
      </w:pPr>
    </w:p>
    <w:p w:rsidR="00A74685" w:rsidRPr="000C1B44" w:rsidRDefault="00A74685" w:rsidP="00A74685">
      <w:pPr>
        <w:tabs>
          <w:tab w:val="left" w:pos="1995"/>
        </w:tabs>
        <w:spacing w:after="0" w:line="240" w:lineRule="auto"/>
        <w:rPr>
          <w:rFonts w:ascii="Times New Roman" w:hAnsi="Times New Roman"/>
          <w:sz w:val="28"/>
          <w:szCs w:val="28"/>
        </w:rPr>
      </w:pPr>
      <w:r w:rsidRPr="000C1B44">
        <w:rPr>
          <w:rFonts w:ascii="Times New Roman" w:hAnsi="Times New Roman"/>
          <w:sz w:val="28"/>
          <w:szCs w:val="28"/>
        </w:rPr>
        <w:t>4. Вода питьевая негазированная высшей категории в упаковке емкостью до 0,5 л.</w:t>
      </w:r>
    </w:p>
    <w:p w:rsidR="00A74685" w:rsidRPr="000C1B44" w:rsidRDefault="00A74685" w:rsidP="00A74685">
      <w:pPr>
        <w:tabs>
          <w:tab w:val="left" w:pos="1995"/>
        </w:tabs>
        <w:spacing w:after="0" w:line="240" w:lineRule="auto"/>
        <w:rPr>
          <w:rFonts w:ascii="Times New Roman" w:hAnsi="Times New Roman"/>
          <w:sz w:val="28"/>
          <w:szCs w:val="28"/>
        </w:rPr>
      </w:pPr>
    </w:p>
    <w:p w:rsidR="00A74685" w:rsidRPr="000C1B44" w:rsidRDefault="00A74685" w:rsidP="00A74685">
      <w:pPr>
        <w:tabs>
          <w:tab w:val="left" w:pos="1995"/>
        </w:tabs>
        <w:spacing w:after="0" w:line="240" w:lineRule="auto"/>
        <w:rPr>
          <w:rFonts w:ascii="Times New Roman" w:hAnsi="Times New Roman"/>
          <w:sz w:val="28"/>
          <w:szCs w:val="28"/>
        </w:rPr>
      </w:pPr>
      <w:r w:rsidRPr="000C1B44">
        <w:rPr>
          <w:rFonts w:ascii="Times New Roman" w:hAnsi="Times New Roman"/>
          <w:sz w:val="28"/>
          <w:szCs w:val="28"/>
        </w:rPr>
        <w:t>5. Напитки безалкогольные негазированные витаминизированные или сокосодержащие (кроме тонизирующих) в алюминиевых банках, полипропиленовых или ПЭТ-бутылках емкостью до 0,5 л.</w:t>
      </w:r>
    </w:p>
    <w:p w:rsidR="00A74685" w:rsidRPr="000C1B44" w:rsidRDefault="00A74685" w:rsidP="00A74685">
      <w:pPr>
        <w:tabs>
          <w:tab w:val="left" w:pos="1995"/>
        </w:tabs>
        <w:spacing w:after="0" w:line="240" w:lineRule="auto"/>
        <w:rPr>
          <w:rFonts w:ascii="Times New Roman" w:hAnsi="Times New Roman"/>
          <w:sz w:val="28"/>
          <w:szCs w:val="28"/>
        </w:rPr>
      </w:pPr>
    </w:p>
    <w:p w:rsidR="00A74685" w:rsidRPr="000C1B44" w:rsidRDefault="00A74685" w:rsidP="00A74685">
      <w:pPr>
        <w:tabs>
          <w:tab w:val="left" w:pos="1995"/>
        </w:tabs>
        <w:spacing w:after="0" w:line="240" w:lineRule="auto"/>
        <w:rPr>
          <w:rFonts w:ascii="Times New Roman" w:hAnsi="Times New Roman"/>
          <w:sz w:val="28"/>
          <w:szCs w:val="28"/>
        </w:rPr>
      </w:pPr>
      <w:r w:rsidRPr="000C1B44">
        <w:rPr>
          <w:rFonts w:ascii="Times New Roman" w:hAnsi="Times New Roman"/>
          <w:sz w:val="28"/>
          <w:szCs w:val="28"/>
        </w:rPr>
        <w:t xml:space="preserve">6. Соки и нектары фруктовые и овощные натуральные (восстановленные витаминизированные или прямого отжима, без соли, консервантов и искусственных </w:t>
      </w:r>
      <w:proofErr w:type="spellStart"/>
      <w:r w:rsidRPr="000C1B44">
        <w:rPr>
          <w:rFonts w:ascii="Times New Roman" w:hAnsi="Times New Roman"/>
          <w:sz w:val="28"/>
          <w:szCs w:val="28"/>
        </w:rPr>
        <w:t>ароматизаторов</w:t>
      </w:r>
      <w:proofErr w:type="spellEnd"/>
      <w:r w:rsidRPr="000C1B44">
        <w:rPr>
          <w:rFonts w:ascii="Times New Roman" w:hAnsi="Times New Roman"/>
          <w:sz w:val="28"/>
          <w:szCs w:val="28"/>
        </w:rPr>
        <w:t>) в индивидуальной потребительской упаковке из полимерного или комбинированного материала емкостью до 0,33 л.</w:t>
      </w:r>
    </w:p>
    <w:p w:rsidR="00A74685" w:rsidRPr="000C1B44" w:rsidRDefault="00A74685" w:rsidP="00A74685">
      <w:pPr>
        <w:tabs>
          <w:tab w:val="left" w:pos="1995"/>
        </w:tabs>
        <w:spacing w:after="0" w:line="240" w:lineRule="auto"/>
        <w:rPr>
          <w:rFonts w:ascii="Times New Roman" w:hAnsi="Times New Roman"/>
          <w:sz w:val="28"/>
          <w:szCs w:val="28"/>
        </w:rPr>
      </w:pPr>
    </w:p>
    <w:p w:rsidR="00A74685" w:rsidRPr="000C1B44" w:rsidRDefault="00A74685" w:rsidP="00A74685">
      <w:pPr>
        <w:tabs>
          <w:tab w:val="left" w:pos="1995"/>
        </w:tabs>
        <w:spacing w:after="0" w:line="240" w:lineRule="auto"/>
        <w:rPr>
          <w:rFonts w:ascii="Times New Roman" w:hAnsi="Times New Roman"/>
          <w:sz w:val="28"/>
          <w:szCs w:val="28"/>
        </w:rPr>
      </w:pPr>
      <w:r w:rsidRPr="000C1B44">
        <w:rPr>
          <w:rFonts w:ascii="Times New Roman" w:hAnsi="Times New Roman"/>
          <w:sz w:val="28"/>
          <w:szCs w:val="28"/>
        </w:rPr>
        <w:t xml:space="preserve">В соответствии с требованиями п.5.4. СанПиН 2.3.2.1940-05 «Организация детского питания», СанПиН 2.3.2.2399-08 (Дополнение и изменение </w:t>
      </w:r>
      <w:proofErr w:type="gramStart"/>
      <w:r w:rsidRPr="000C1B44">
        <w:rPr>
          <w:rFonts w:ascii="Times New Roman" w:hAnsi="Times New Roman"/>
          <w:sz w:val="28"/>
          <w:szCs w:val="28"/>
        </w:rPr>
        <w:t>к СанПиН</w:t>
      </w:r>
      <w:proofErr w:type="gramEnd"/>
      <w:r w:rsidRPr="000C1B44">
        <w:rPr>
          <w:rFonts w:ascii="Times New Roman" w:hAnsi="Times New Roman"/>
          <w:sz w:val="28"/>
          <w:szCs w:val="28"/>
        </w:rPr>
        <w:t xml:space="preserve"> 2.3.2.1940-05) готовые продукты детского питания для детей дошкольного и школьного возраста не должны содержать:</w:t>
      </w:r>
    </w:p>
    <w:p w:rsidR="00A74685" w:rsidRPr="000C1B44" w:rsidRDefault="00A74685" w:rsidP="00A74685">
      <w:pPr>
        <w:tabs>
          <w:tab w:val="left" w:pos="1995"/>
        </w:tabs>
        <w:spacing w:after="0" w:line="240" w:lineRule="auto"/>
        <w:rPr>
          <w:rFonts w:ascii="Times New Roman" w:hAnsi="Times New Roman"/>
          <w:sz w:val="28"/>
          <w:szCs w:val="28"/>
        </w:rPr>
      </w:pPr>
    </w:p>
    <w:p w:rsidR="00A74685" w:rsidRPr="000C1B44" w:rsidRDefault="00A74685" w:rsidP="00A74685">
      <w:pPr>
        <w:tabs>
          <w:tab w:val="left" w:pos="1995"/>
        </w:tabs>
        <w:spacing w:after="0" w:line="240" w:lineRule="auto"/>
        <w:rPr>
          <w:rFonts w:ascii="Times New Roman" w:hAnsi="Times New Roman"/>
          <w:sz w:val="28"/>
          <w:szCs w:val="28"/>
        </w:rPr>
      </w:pPr>
      <w:r w:rsidRPr="000C1B44">
        <w:rPr>
          <w:rFonts w:ascii="Times New Roman" w:hAnsi="Times New Roman"/>
          <w:sz w:val="28"/>
          <w:szCs w:val="28"/>
        </w:rPr>
        <w:t>1. соли поваренной пищевой свыше 0,9% в мясных полуфабрикатах, свыше 1,2% - в консервах, свыше 1,8% - в колбасных изделиях;</w:t>
      </w:r>
    </w:p>
    <w:p w:rsidR="00A74685" w:rsidRPr="000C1B44" w:rsidRDefault="00A74685" w:rsidP="00A74685">
      <w:pPr>
        <w:tabs>
          <w:tab w:val="left" w:pos="1995"/>
        </w:tabs>
        <w:spacing w:after="0" w:line="240" w:lineRule="auto"/>
        <w:rPr>
          <w:rFonts w:ascii="Times New Roman" w:hAnsi="Times New Roman"/>
          <w:sz w:val="28"/>
          <w:szCs w:val="28"/>
        </w:rPr>
      </w:pPr>
    </w:p>
    <w:p w:rsidR="00A74685" w:rsidRPr="000C1B44" w:rsidRDefault="00A74685" w:rsidP="00A74685">
      <w:pPr>
        <w:tabs>
          <w:tab w:val="left" w:pos="1995"/>
        </w:tabs>
        <w:spacing w:after="0" w:line="240" w:lineRule="auto"/>
        <w:rPr>
          <w:rFonts w:ascii="Times New Roman" w:hAnsi="Times New Roman"/>
          <w:sz w:val="28"/>
          <w:szCs w:val="28"/>
        </w:rPr>
      </w:pPr>
      <w:r w:rsidRPr="000C1B44">
        <w:rPr>
          <w:rFonts w:ascii="Times New Roman" w:hAnsi="Times New Roman"/>
          <w:sz w:val="28"/>
          <w:szCs w:val="28"/>
        </w:rPr>
        <w:t>2. нитритов свыше 0,003% в колбасных изделиях;</w:t>
      </w:r>
    </w:p>
    <w:p w:rsidR="00A74685" w:rsidRPr="000C1B44" w:rsidRDefault="00A74685" w:rsidP="00A74685">
      <w:pPr>
        <w:tabs>
          <w:tab w:val="left" w:pos="1995"/>
        </w:tabs>
        <w:spacing w:after="0" w:line="240" w:lineRule="auto"/>
        <w:rPr>
          <w:rFonts w:ascii="Times New Roman" w:hAnsi="Times New Roman"/>
          <w:sz w:val="28"/>
          <w:szCs w:val="28"/>
        </w:rPr>
      </w:pPr>
    </w:p>
    <w:p w:rsidR="00A74685" w:rsidRPr="000C1B44" w:rsidRDefault="00A74685" w:rsidP="00A74685">
      <w:pPr>
        <w:tabs>
          <w:tab w:val="left" w:pos="1995"/>
        </w:tabs>
        <w:spacing w:after="0" w:line="240" w:lineRule="auto"/>
        <w:rPr>
          <w:rFonts w:ascii="Times New Roman" w:hAnsi="Times New Roman"/>
          <w:sz w:val="28"/>
          <w:szCs w:val="28"/>
        </w:rPr>
      </w:pPr>
      <w:r w:rsidRPr="000C1B44">
        <w:rPr>
          <w:rFonts w:ascii="Times New Roman" w:hAnsi="Times New Roman"/>
          <w:sz w:val="28"/>
          <w:szCs w:val="28"/>
        </w:rPr>
        <w:t>3. в рыбных полуфабрикатах, консервах - соли пищевой поваренной свыше 0,8%;</w:t>
      </w:r>
    </w:p>
    <w:p w:rsidR="00A74685" w:rsidRPr="000C1B44" w:rsidRDefault="00A74685" w:rsidP="00A74685">
      <w:pPr>
        <w:tabs>
          <w:tab w:val="left" w:pos="1995"/>
        </w:tabs>
        <w:spacing w:after="0" w:line="240" w:lineRule="auto"/>
        <w:rPr>
          <w:rFonts w:ascii="Times New Roman" w:hAnsi="Times New Roman"/>
          <w:sz w:val="28"/>
          <w:szCs w:val="28"/>
        </w:rPr>
      </w:pPr>
    </w:p>
    <w:p w:rsidR="00A74685" w:rsidRPr="000C1B44" w:rsidRDefault="00A74685" w:rsidP="00A74685">
      <w:pPr>
        <w:tabs>
          <w:tab w:val="left" w:pos="1995"/>
        </w:tabs>
        <w:spacing w:after="0" w:line="240" w:lineRule="auto"/>
        <w:rPr>
          <w:rFonts w:ascii="Times New Roman" w:hAnsi="Times New Roman"/>
          <w:sz w:val="28"/>
          <w:szCs w:val="28"/>
        </w:rPr>
      </w:pPr>
      <w:r w:rsidRPr="000C1B44">
        <w:rPr>
          <w:rFonts w:ascii="Times New Roman" w:hAnsi="Times New Roman"/>
          <w:sz w:val="28"/>
          <w:szCs w:val="28"/>
        </w:rPr>
        <w:t>4. в мясных и рыбных полуфабрикатах, колбасных изделиях - жгучих специй;</w:t>
      </w:r>
    </w:p>
    <w:p w:rsidR="00A74685" w:rsidRPr="000C1B44" w:rsidRDefault="00A74685" w:rsidP="00A74685">
      <w:pPr>
        <w:tabs>
          <w:tab w:val="left" w:pos="1995"/>
        </w:tabs>
        <w:spacing w:after="0" w:line="240" w:lineRule="auto"/>
        <w:rPr>
          <w:rFonts w:ascii="Times New Roman" w:hAnsi="Times New Roman"/>
          <w:sz w:val="28"/>
          <w:szCs w:val="28"/>
        </w:rPr>
      </w:pPr>
    </w:p>
    <w:p w:rsidR="00A74685" w:rsidRPr="000C1B44" w:rsidRDefault="00A74685" w:rsidP="00A74685">
      <w:pPr>
        <w:tabs>
          <w:tab w:val="left" w:pos="1995"/>
        </w:tabs>
        <w:spacing w:after="0" w:line="240" w:lineRule="auto"/>
        <w:rPr>
          <w:rFonts w:ascii="Times New Roman" w:hAnsi="Times New Roman"/>
          <w:sz w:val="28"/>
          <w:szCs w:val="28"/>
        </w:rPr>
      </w:pPr>
      <w:r w:rsidRPr="000C1B44">
        <w:rPr>
          <w:rFonts w:ascii="Times New Roman" w:hAnsi="Times New Roman"/>
          <w:sz w:val="28"/>
          <w:szCs w:val="28"/>
        </w:rPr>
        <w:t>5. в кондитерских изделиях - алкоголя, кофе натурального, ядер абрикосовой косточки,</w:t>
      </w:r>
    </w:p>
    <w:p w:rsidR="00A74685" w:rsidRPr="000C1B44" w:rsidRDefault="00A74685" w:rsidP="00A74685">
      <w:pPr>
        <w:tabs>
          <w:tab w:val="left" w:pos="1995"/>
        </w:tabs>
        <w:spacing w:after="0" w:line="240" w:lineRule="auto"/>
        <w:rPr>
          <w:rFonts w:ascii="Times New Roman" w:hAnsi="Times New Roman"/>
          <w:sz w:val="28"/>
          <w:szCs w:val="28"/>
        </w:rPr>
      </w:pPr>
    </w:p>
    <w:p w:rsidR="00A74685" w:rsidRPr="000C1B44" w:rsidRDefault="00A74685" w:rsidP="00A74685">
      <w:pPr>
        <w:tabs>
          <w:tab w:val="left" w:pos="1995"/>
        </w:tabs>
        <w:spacing w:after="0" w:line="240" w:lineRule="auto"/>
        <w:rPr>
          <w:rFonts w:ascii="Times New Roman" w:hAnsi="Times New Roman"/>
          <w:sz w:val="28"/>
          <w:szCs w:val="28"/>
        </w:rPr>
      </w:pPr>
      <w:r w:rsidRPr="000C1B44">
        <w:rPr>
          <w:rFonts w:ascii="Times New Roman" w:hAnsi="Times New Roman"/>
          <w:sz w:val="28"/>
          <w:szCs w:val="28"/>
        </w:rPr>
        <w:t xml:space="preserve">кулинарных и кондитерских жиров, </w:t>
      </w:r>
      <w:proofErr w:type="spellStart"/>
      <w:r w:rsidRPr="000C1B44">
        <w:rPr>
          <w:rFonts w:ascii="Times New Roman" w:hAnsi="Times New Roman"/>
          <w:sz w:val="28"/>
          <w:szCs w:val="28"/>
        </w:rPr>
        <w:t>пиросульфита</w:t>
      </w:r>
      <w:proofErr w:type="spellEnd"/>
      <w:r w:rsidRPr="000C1B44">
        <w:rPr>
          <w:rFonts w:ascii="Times New Roman" w:hAnsi="Times New Roman"/>
          <w:sz w:val="28"/>
          <w:szCs w:val="28"/>
        </w:rPr>
        <w:t xml:space="preserve"> натрия;</w:t>
      </w:r>
    </w:p>
    <w:p w:rsidR="00A74685" w:rsidRPr="000C1B44" w:rsidRDefault="00A74685" w:rsidP="00A74685">
      <w:pPr>
        <w:tabs>
          <w:tab w:val="left" w:pos="1995"/>
        </w:tabs>
        <w:spacing w:after="0" w:line="240" w:lineRule="auto"/>
        <w:rPr>
          <w:rFonts w:ascii="Times New Roman" w:hAnsi="Times New Roman"/>
          <w:sz w:val="28"/>
          <w:szCs w:val="28"/>
        </w:rPr>
      </w:pPr>
    </w:p>
    <w:p w:rsidR="00A74685" w:rsidRPr="000C1B44" w:rsidRDefault="00A74685" w:rsidP="00A74685">
      <w:pPr>
        <w:tabs>
          <w:tab w:val="left" w:pos="1995"/>
        </w:tabs>
        <w:spacing w:after="0" w:line="240" w:lineRule="auto"/>
        <w:rPr>
          <w:rFonts w:ascii="Times New Roman" w:hAnsi="Times New Roman"/>
          <w:sz w:val="28"/>
          <w:szCs w:val="28"/>
        </w:rPr>
      </w:pPr>
      <w:r w:rsidRPr="000C1B44">
        <w:rPr>
          <w:rFonts w:ascii="Times New Roman" w:hAnsi="Times New Roman"/>
          <w:sz w:val="28"/>
          <w:szCs w:val="28"/>
        </w:rPr>
        <w:t>6. майонеза.</w:t>
      </w:r>
    </w:p>
    <w:p w:rsidR="00A74685" w:rsidRPr="000C1B44" w:rsidRDefault="00A74685" w:rsidP="00A74685">
      <w:pPr>
        <w:tabs>
          <w:tab w:val="left" w:pos="1995"/>
        </w:tabs>
        <w:spacing w:after="0" w:line="240" w:lineRule="auto"/>
        <w:rPr>
          <w:rFonts w:ascii="Times New Roman" w:hAnsi="Times New Roman"/>
          <w:sz w:val="28"/>
          <w:szCs w:val="28"/>
        </w:rPr>
      </w:pPr>
    </w:p>
    <w:p w:rsidR="00A74685" w:rsidRPr="000C1B44" w:rsidRDefault="00A74685" w:rsidP="00A74685">
      <w:pPr>
        <w:tabs>
          <w:tab w:val="left" w:pos="1995"/>
        </w:tabs>
        <w:spacing w:after="0" w:line="240" w:lineRule="auto"/>
        <w:rPr>
          <w:rFonts w:ascii="Times New Roman" w:hAnsi="Times New Roman"/>
          <w:sz w:val="28"/>
          <w:szCs w:val="28"/>
        </w:rPr>
      </w:pPr>
      <w:r w:rsidRPr="000C1B44">
        <w:rPr>
          <w:rFonts w:ascii="Times New Roman" w:hAnsi="Times New Roman"/>
          <w:sz w:val="28"/>
          <w:szCs w:val="28"/>
        </w:rPr>
        <w:t xml:space="preserve">Из приведенного перечня следует, что продажа популярных чипсов, сухариков, </w:t>
      </w:r>
      <w:proofErr w:type="gramStart"/>
      <w:r w:rsidRPr="000C1B44">
        <w:rPr>
          <w:rFonts w:ascii="Times New Roman" w:hAnsi="Times New Roman"/>
          <w:sz w:val="28"/>
          <w:szCs w:val="28"/>
        </w:rPr>
        <w:t>кофе ,</w:t>
      </w:r>
      <w:proofErr w:type="gramEnd"/>
      <w:r w:rsidRPr="000C1B44">
        <w:rPr>
          <w:rFonts w:ascii="Times New Roman" w:hAnsi="Times New Roman"/>
          <w:sz w:val="28"/>
          <w:szCs w:val="28"/>
        </w:rPr>
        <w:t xml:space="preserve"> снеки и энергетики запрещена в школе любыми способами. Контроль и ответственность за соблюдением правил торговли возлагается на предприятие школьного питания или администрацию заведения.</w:t>
      </w:r>
    </w:p>
    <w:p w:rsidR="00A74685" w:rsidRPr="000C1B44" w:rsidRDefault="00A74685" w:rsidP="00A74685">
      <w:pPr>
        <w:tabs>
          <w:tab w:val="left" w:pos="1995"/>
        </w:tabs>
        <w:spacing w:after="0" w:line="240" w:lineRule="auto"/>
        <w:rPr>
          <w:rFonts w:ascii="Times New Roman" w:hAnsi="Times New Roman"/>
          <w:sz w:val="28"/>
          <w:szCs w:val="28"/>
        </w:rPr>
      </w:pPr>
    </w:p>
    <w:p w:rsidR="00A74685" w:rsidRDefault="00A74685" w:rsidP="00A74685">
      <w:pPr>
        <w:tabs>
          <w:tab w:val="left" w:pos="1995"/>
        </w:tabs>
        <w:spacing w:after="0" w:line="240" w:lineRule="auto"/>
        <w:rPr>
          <w:rFonts w:ascii="Times New Roman" w:hAnsi="Times New Roman"/>
          <w:sz w:val="28"/>
          <w:szCs w:val="28"/>
        </w:rPr>
      </w:pPr>
      <w:r w:rsidRPr="000C1B44">
        <w:rPr>
          <w:rFonts w:ascii="Times New Roman" w:hAnsi="Times New Roman"/>
          <w:sz w:val="28"/>
          <w:szCs w:val="28"/>
        </w:rPr>
        <w:t>Отметим напоследок, что плохое обслуживание торгового автомата в школе (грязь, пыль, насекомые) недопустимо. Также недопустима реализация продуктов с истекающим сроком годности, продуктов в повреждённой упаковке и таре; обслуживание торгового автомата персоналом, не имеющего санитарную книжку; неправильное хранение продуктов в автомате и</w:t>
      </w:r>
    </w:p>
    <w:p w:rsidR="00A74685" w:rsidRDefault="00A74685" w:rsidP="00A74685">
      <w:pPr>
        <w:tabs>
          <w:tab w:val="left" w:pos="1995"/>
        </w:tabs>
        <w:spacing w:after="0" w:line="240" w:lineRule="auto"/>
        <w:rPr>
          <w:rFonts w:ascii="Times New Roman" w:hAnsi="Times New Roman"/>
          <w:sz w:val="28"/>
          <w:szCs w:val="28"/>
        </w:rPr>
      </w:pPr>
    </w:p>
    <w:p w:rsidR="00A74685" w:rsidRDefault="00A74685" w:rsidP="00A74685">
      <w:pPr>
        <w:tabs>
          <w:tab w:val="left" w:pos="1995"/>
        </w:tabs>
        <w:spacing w:after="0" w:line="240" w:lineRule="auto"/>
        <w:rPr>
          <w:rFonts w:ascii="Times New Roman" w:hAnsi="Times New Roman"/>
          <w:sz w:val="28"/>
          <w:szCs w:val="28"/>
        </w:rPr>
      </w:pPr>
    </w:p>
    <w:p w:rsidR="00A74685" w:rsidRPr="002036CE" w:rsidRDefault="00A74685" w:rsidP="00A74685">
      <w:pPr>
        <w:tabs>
          <w:tab w:val="left" w:pos="284"/>
        </w:tabs>
        <w:spacing w:after="0" w:line="240" w:lineRule="auto"/>
        <w:jc w:val="both"/>
        <w:rPr>
          <w:rFonts w:ascii="Times New Roman" w:hAnsi="Times New Roman"/>
          <w:sz w:val="24"/>
          <w:szCs w:val="24"/>
        </w:rPr>
      </w:pPr>
    </w:p>
    <w:p w:rsidR="00A74685" w:rsidRPr="00452780" w:rsidRDefault="00A74685" w:rsidP="00A74685">
      <w:pPr>
        <w:tabs>
          <w:tab w:val="left" w:pos="284"/>
        </w:tabs>
        <w:spacing w:after="0" w:line="240" w:lineRule="auto"/>
        <w:jc w:val="both"/>
        <w:rPr>
          <w:rFonts w:ascii="Times New Roman" w:hAnsi="Times New Roman"/>
          <w:sz w:val="24"/>
          <w:szCs w:val="24"/>
        </w:rPr>
      </w:pPr>
    </w:p>
    <w:p w:rsidR="00EA2196" w:rsidRPr="00C42B8D" w:rsidRDefault="00EA2196" w:rsidP="00A74685">
      <w:pPr>
        <w:spacing w:after="0" w:line="240" w:lineRule="auto"/>
        <w:jc w:val="both"/>
        <w:rPr>
          <w:rFonts w:ascii="Times New Roman" w:hAnsi="Times New Roman" w:cs="Times New Roman"/>
        </w:rPr>
      </w:pPr>
    </w:p>
    <w:sectPr w:rsidR="00EA2196" w:rsidRPr="00C42B8D" w:rsidSect="009C225B">
      <w:pgSz w:w="11906" w:h="16838"/>
      <w:pgMar w:top="1134" w:right="850" w:bottom="567" w:left="1418"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41777F3"/>
    <w:multiLevelType w:val="hybridMultilevel"/>
    <w:tmpl w:val="0534F504"/>
    <w:lvl w:ilvl="0" w:tplc="04190001">
      <w:start w:val="1"/>
      <w:numFmt w:val="bullet"/>
      <w:lvlText w:val=""/>
      <w:lvlJc w:val="left"/>
      <w:pPr>
        <w:ind w:left="1004" w:hanging="360"/>
      </w:pPr>
      <w:rPr>
        <w:rFonts w:ascii="Symbol" w:hAnsi="Symbol" w:hint="default"/>
      </w:rPr>
    </w:lvl>
    <w:lvl w:ilvl="1" w:tplc="04190003" w:tentative="1">
      <w:start w:val="1"/>
      <w:numFmt w:val="bullet"/>
      <w:lvlText w:val="o"/>
      <w:lvlJc w:val="left"/>
      <w:pPr>
        <w:ind w:left="1724" w:hanging="360"/>
      </w:pPr>
      <w:rPr>
        <w:rFonts w:ascii="Courier New" w:hAnsi="Courier New" w:cs="Courier New" w:hint="default"/>
      </w:rPr>
    </w:lvl>
    <w:lvl w:ilvl="2" w:tplc="04190005" w:tentative="1">
      <w:start w:val="1"/>
      <w:numFmt w:val="bullet"/>
      <w:lvlText w:val=""/>
      <w:lvlJc w:val="left"/>
      <w:pPr>
        <w:ind w:left="2444" w:hanging="360"/>
      </w:pPr>
      <w:rPr>
        <w:rFonts w:ascii="Wingdings" w:hAnsi="Wingdings" w:hint="default"/>
      </w:rPr>
    </w:lvl>
    <w:lvl w:ilvl="3" w:tplc="04190001" w:tentative="1">
      <w:start w:val="1"/>
      <w:numFmt w:val="bullet"/>
      <w:lvlText w:val=""/>
      <w:lvlJc w:val="left"/>
      <w:pPr>
        <w:ind w:left="3164" w:hanging="360"/>
      </w:pPr>
      <w:rPr>
        <w:rFonts w:ascii="Symbol" w:hAnsi="Symbol" w:hint="default"/>
      </w:rPr>
    </w:lvl>
    <w:lvl w:ilvl="4" w:tplc="04190003" w:tentative="1">
      <w:start w:val="1"/>
      <w:numFmt w:val="bullet"/>
      <w:lvlText w:val="o"/>
      <w:lvlJc w:val="left"/>
      <w:pPr>
        <w:ind w:left="3884" w:hanging="360"/>
      </w:pPr>
      <w:rPr>
        <w:rFonts w:ascii="Courier New" w:hAnsi="Courier New" w:cs="Courier New" w:hint="default"/>
      </w:rPr>
    </w:lvl>
    <w:lvl w:ilvl="5" w:tplc="04190005" w:tentative="1">
      <w:start w:val="1"/>
      <w:numFmt w:val="bullet"/>
      <w:lvlText w:val=""/>
      <w:lvlJc w:val="left"/>
      <w:pPr>
        <w:ind w:left="4604" w:hanging="360"/>
      </w:pPr>
      <w:rPr>
        <w:rFonts w:ascii="Wingdings" w:hAnsi="Wingdings" w:hint="default"/>
      </w:rPr>
    </w:lvl>
    <w:lvl w:ilvl="6" w:tplc="04190001" w:tentative="1">
      <w:start w:val="1"/>
      <w:numFmt w:val="bullet"/>
      <w:lvlText w:val=""/>
      <w:lvlJc w:val="left"/>
      <w:pPr>
        <w:ind w:left="5324" w:hanging="360"/>
      </w:pPr>
      <w:rPr>
        <w:rFonts w:ascii="Symbol" w:hAnsi="Symbol" w:hint="default"/>
      </w:rPr>
    </w:lvl>
    <w:lvl w:ilvl="7" w:tplc="04190003" w:tentative="1">
      <w:start w:val="1"/>
      <w:numFmt w:val="bullet"/>
      <w:lvlText w:val="o"/>
      <w:lvlJc w:val="left"/>
      <w:pPr>
        <w:ind w:left="6044" w:hanging="360"/>
      </w:pPr>
      <w:rPr>
        <w:rFonts w:ascii="Courier New" w:hAnsi="Courier New" w:cs="Courier New" w:hint="default"/>
      </w:rPr>
    </w:lvl>
    <w:lvl w:ilvl="8" w:tplc="04190005" w:tentative="1">
      <w:start w:val="1"/>
      <w:numFmt w:val="bullet"/>
      <w:lvlText w:val=""/>
      <w:lvlJc w:val="left"/>
      <w:pPr>
        <w:ind w:left="6764"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F252A"/>
    <w:rsid w:val="000A3EFF"/>
    <w:rsid w:val="00162C3B"/>
    <w:rsid w:val="002C7331"/>
    <w:rsid w:val="0037573F"/>
    <w:rsid w:val="003847D7"/>
    <w:rsid w:val="00463477"/>
    <w:rsid w:val="0048197D"/>
    <w:rsid w:val="004857E3"/>
    <w:rsid w:val="004D44F4"/>
    <w:rsid w:val="006B2809"/>
    <w:rsid w:val="00761268"/>
    <w:rsid w:val="0080201F"/>
    <w:rsid w:val="00884E20"/>
    <w:rsid w:val="00984792"/>
    <w:rsid w:val="009C225B"/>
    <w:rsid w:val="00A74685"/>
    <w:rsid w:val="00B15C8D"/>
    <w:rsid w:val="00B60E81"/>
    <w:rsid w:val="00C42B8D"/>
    <w:rsid w:val="00C82997"/>
    <w:rsid w:val="00DB6459"/>
    <w:rsid w:val="00DF0E3E"/>
    <w:rsid w:val="00EA2196"/>
    <w:rsid w:val="00EB6345"/>
    <w:rsid w:val="00EC7D55"/>
    <w:rsid w:val="00EE6136"/>
    <w:rsid w:val="00EF252A"/>
    <w:rsid w:val="00FA5848"/>
    <w:rsid w:val="00FB062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2F5E72C"/>
  <w15:docId w15:val="{1E91D510-82E0-4DAB-ADEB-038BE05F998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463477"/>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rsid w:val="00EF252A"/>
    <w:rPr>
      <w:rFonts w:cs="Times New Roman"/>
      <w:color w:val="0000FF"/>
      <w:u w:val="single"/>
    </w:rPr>
  </w:style>
  <w:style w:type="paragraph" w:styleId="a4">
    <w:name w:val="Balloon Text"/>
    <w:basedOn w:val="a"/>
    <w:link w:val="a5"/>
    <w:uiPriority w:val="99"/>
    <w:semiHidden/>
    <w:unhideWhenUsed/>
    <w:rsid w:val="00EF252A"/>
    <w:pPr>
      <w:spacing w:after="0" w:line="240" w:lineRule="auto"/>
    </w:pPr>
    <w:rPr>
      <w:rFonts w:ascii="Tahoma" w:hAnsi="Tahoma" w:cs="Tahoma"/>
      <w:sz w:val="16"/>
      <w:szCs w:val="16"/>
    </w:rPr>
  </w:style>
  <w:style w:type="character" w:customStyle="1" w:styleId="a5">
    <w:name w:val="Текст выноски Знак"/>
    <w:basedOn w:val="a0"/>
    <w:link w:val="a4"/>
    <w:uiPriority w:val="99"/>
    <w:semiHidden/>
    <w:rsid w:val="00EF252A"/>
    <w:rPr>
      <w:rFonts w:ascii="Tahoma" w:hAnsi="Tahoma" w:cs="Tahoma"/>
      <w:sz w:val="16"/>
      <w:szCs w:val="16"/>
    </w:rPr>
  </w:style>
  <w:style w:type="character" w:styleId="a6">
    <w:name w:val="Strong"/>
    <w:basedOn w:val="a0"/>
    <w:uiPriority w:val="22"/>
    <w:qFormat/>
    <w:rsid w:val="00984792"/>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10</Pages>
  <Words>4223</Words>
  <Characters>24073</Characters>
  <Application>Microsoft Office Word</Application>
  <DocSecurity>0</DocSecurity>
  <Lines>200</Lines>
  <Paragraphs>56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28240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sil_ov</dc:creator>
  <cp:keywords/>
  <dc:description/>
  <cp:lastModifiedBy>Ведякина Анна Станиславовна</cp:lastModifiedBy>
  <cp:revision>2</cp:revision>
  <cp:lastPrinted>2017-07-03T09:43:00Z</cp:lastPrinted>
  <dcterms:created xsi:type="dcterms:W3CDTF">2022-08-15T06:00:00Z</dcterms:created>
  <dcterms:modified xsi:type="dcterms:W3CDTF">2022-08-15T06:00:00Z</dcterms:modified>
</cp:coreProperties>
</file>