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4027" w14:textId="77777777" w:rsidR="00287DB8" w:rsidRDefault="00430CB2">
      <w:pPr>
        <w:pStyle w:val="Standard"/>
        <w:spacing w:line="276" w:lineRule="auto"/>
        <w:jc w:val="center"/>
      </w:pPr>
      <w:r>
        <w:rPr>
          <w:noProof/>
        </w:rPr>
        <w:drawing>
          <wp:inline distT="0" distB="0" distL="0" distR="0" wp14:anchorId="6D1744B3" wp14:editId="30B36F7B">
            <wp:extent cx="5939156" cy="1243327"/>
            <wp:effectExtent l="0" t="0" r="4444"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939156" cy="1243327"/>
                    </a:xfrm>
                    <a:prstGeom prst="rect">
                      <a:avLst/>
                    </a:prstGeom>
                    <a:solidFill>
                      <a:srgbClr val="FFFFFF"/>
                    </a:solidFill>
                    <a:ln>
                      <a:noFill/>
                      <a:prstDash/>
                    </a:ln>
                  </pic:spPr>
                </pic:pic>
              </a:graphicData>
            </a:graphic>
          </wp:inline>
        </w:drawing>
      </w:r>
    </w:p>
    <w:p w14:paraId="158EE007" w14:textId="77777777" w:rsidR="00287DB8" w:rsidRDefault="00430CB2">
      <w:pPr>
        <w:pStyle w:val="Standard"/>
        <w:spacing w:line="276" w:lineRule="auto"/>
        <w:jc w:val="center"/>
      </w:pPr>
      <w:r>
        <w:rPr>
          <w:sz w:val="22"/>
          <w:szCs w:val="22"/>
        </w:rPr>
        <w:t xml:space="preserve">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w:t>
      </w:r>
      <w:r>
        <w:t>№9895 от 19.08.2013г.</w:t>
      </w:r>
    </w:p>
    <w:p w14:paraId="25352770" w14:textId="77777777" w:rsidR="00287DB8" w:rsidRDefault="00287DB8">
      <w:pPr>
        <w:pStyle w:val="Standarduser"/>
        <w:tabs>
          <w:tab w:val="left" w:pos="5190"/>
        </w:tabs>
        <w:spacing w:after="119" w:line="360" w:lineRule="auto"/>
        <w:jc w:val="center"/>
        <w:rPr>
          <w:rFonts w:cs="Times New Roman"/>
          <w:shd w:val="clear" w:color="auto" w:fill="FFFF00"/>
        </w:rPr>
      </w:pPr>
    </w:p>
    <w:p w14:paraId="0336C4B0" w14:textId="77777777" w:rsidR="00287DB8" w:rsidRDefault="00287DB8">
      <w:pPr>
        <w:pStyle w:val="Standarduser"/>
        <w:tabs>
          <w:tab w:val="left" w:pos="5190"/>
        </w:tabs>
        <w:spacing w:after="119" w:line="360" w:lineRule="auto"/>
        <w:jc w:val="center"/>
        <w:rPr>
          <w:rFonts w:cs="Times New Roman"/>
          <w:shd w:val="clear" w:color="auto" w:fill="FFFF00"/>
        </w:rPr>
      </w:pPr>
    </w:p>
    <w:p w14:paraId="672454F9" w14:textId="0F3A8D2A" w:rsidR="00287DB8" w:rsidRDefault="00430CB2">
      <w:pPr>
        <w:pStyle w:val="Standard"/>
        <w:spacing w:line="276" w:lineRule="auto"/>
        <w:jc w:val="center"/>
      </w:pPr>
      <w:r>
        <w:t xml:space="preserve">шифр проекта: </w:t>
      </w:r>
      <w:r w:rsidR="00304DBE">
        <w:t>Г-1485.05.25</w:t>
      </w:r>
      <w:r w:rsidR="008E38DF">
        <w:t>-ППТ</w:t>
      </w:r>
    </w:p>
    <w:p w14:paraId="77DCC7C5" w14:textId="77777777" w:rsidR="00287DB8" w:rsidRDefault="00287DB8">
      <w:pPr>
        <w:pStyle w:val="Standard"/>
        <w:spacing w:line="276" w:lineRule="auto"/>
        <w:jc w:val="center"/>
        <w:rPr>
          <w:shd w:val="clear" w:color="auto" w:fill="FFFF00"/>
        </w:rPr>
      </w:pPr>
    </w:p>
    <w:p w14:paraId="6BE8D650" w14:textId="77777777" w:rsidR="00287DB8" w:rsidRDefault="00287DB8">
      <w:pPr>
        <w:pStyle w:val="Standard"/>
        <w:spacing w:line="276" w:lineRule="auto"/>
        <w:jc w:val="center"/>
        <w:rPr>
          <w:shd w:val="clear" w:color="auto" w:fill="FFFF00"/>
        </w:rPr>
      </w:pPr>
    </w:p>
    <w:p w14:paraId="5B85A6A4" w14:textId="77777777" w:rsidR="00304DBE" w:rsidRDefault="00304DBE" w:rsidP="00304DBE">
      <w:pPr>
        <w:pStyle w:val="Standard"/>
        <w:jc w:val="center"/>
        <w:rPr>
          <w:b/>
          <w:sz w:val="28"/>
          <w:szCs w:val="28"/>
        </w:rPr>
      </w:pPr>
      <w:r>
        <w:rPr>
          <w:b/>
          <w:sz w:val="28"/>
          <w:szCs w:val="28"/>
        </w:rPr>
        <w:t>Документация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p>
    <w:p w14:paraId="6E1A6467" w14:textId="77777777" w:rsidR="00287DB8" w:rsidRDefault="00287DB8">
      <w:pPr>
        <w:pStyle w:val="Standarduser"/>
        <w:spacing w:after="100" w:line="360" w:lineRule="auto"/>
        <w:ind w:firstLine="540"/>
        <w:jc w:val="center"/>
        <w:rPr>
          <w:rFonts w:ascii="Times New Roman" w:hAnsi="Times New Roman" w:cs="Times New Roman"/>
          <w:sz w:val="24"/>
          <w:szCs w:val="24"/>
        </w:rPr>
      </w:pPr>
    </w:p>
    <w:p w14:paraId="058AB038" w14:textId="77777777" w:rsidR="00287DB8" w:rsidRDefault="00430CB2">
      <w:pPr>
        <w:pStyle w:val="Standarduser"/>
        <w:spacing w:after="100" w:line="360" w:lineRule="auto"/>
        <w:ind w:firstLine="540"/>
        <w:jc w:val="center"/>
        <w:rPr>
          <w:rFonts w:ascii="Times New Roman" w:hAnsi="Times New Roman" w:cs="Times New Roman"/>
          <w:sz w:val="24"/>
          <w:szCs w:val="24"/>
        </w:rPr>
      </w:pPr>
      <w:r>
        <w:rPr>
          <w:rFonts w:ascii="Times New Roman" w:hAnsi="Times New Roman" w:cs="Times New Roman"/>
          <w:sz w:val="24"/>
          <w:szCs w:val="24"/>
        </w:rPr>
        <w:t>ПРОЕКТ ПЛАНИРОВКИ ТЕРРИТОРИИ</w:t>
      </w:r>
    </w:p>
    <w:p w14:paraId="3496FDEE" w14:textId="77777777" w:rsidR="00287DB8" w:rsidRDefault="00430CB2">
      <w:pPr>
        <w:pStyle w:val="Standard"/>
        <w:suppressAutoHyphens w:val="0"/>
        <w:autoSpaceDE w:val="0"/>
        <w:spacing w:line="360" w:lineRule="auto"/>
        <w:jc w:val="center"/>
        <w:textAlignment w:val="auto"/>
        <w:rPr>
          <w:rFonts w:cs="Times New Roman CYR"/>
          <w:b/>
          <w:bCs/>
          <w:lang w:eastAsia="ar-SA"/>
        </w:rPr>
      </w:pPr>
      <w:r>
        <w:rPr>
          <w:rFonts w:cs="Times New Roman CYR"/>
          <w:b/>
          <w:bCs/>
          <w:lang w:eastAsia="ar-SA"/>
        </w:rPr>
        <w:t>Основная часть проекта планировки территории</w:t>
      </w:r>
    </w:p>
    <w:p w14:paraId="1F986609" w14:textId="77777777" w:rsidR="00287DB8" w:rsidRDefault="00287DB8">
      <w:pPr>
        <w:pStyle w:val="Standard"/>
        <w:suppressAutoHyphens w:val="0"/>
        <w:autoSpaceDE w:val="0"/>
        <w:spacing w:line="360" w:lineRule="auto"/>
        <w:jc w:val="center"/>
        <w:textAlignment w:val="auto"/>
        <w:rPr>
          <w:rFonts w:cs="Times New Roman CYR"/>
          <w:b/>
          <w:bCs/>
          <w:lang w:eastAsia="ar-SA"/>
        </w:rPr>
      </w:pPr>
    </w:p>
    <w:p w14:paraId="348F2131" w14:textId="77777777" w:rsidR="00287DB8" w:rsidRDefault="00430CB2">
      <w:pPr>
        <w:pStyle w:val="Standarduser"/>
        <w:spacing w:line="360" w:lineRule="auto"/>
        <w:ind w:firstLine="539"/>
        <w:jc w:val="center"/>
        <w:rPr>
          <w:rFonts w:ascii="Times New Roman" w:eastAsia="Times New Roman" w:hAnsi="Times New Roman" w:cs="Times New Roman CYR"/>
          <w:sz w:val="24"/>
          <w:szCs w:val="24"/>
          <w:lang w:eastAsia="ar-SA"/>
        </w:rPr>
      </w:pPr>
      <w:r>
        <w:rPr>
          <w:rFonts w:ascii="Times New Roman" w:eastAsia="Times New Roman" w:hAnsi="Times New Roman" w:cs="Times New Roman CYR"/>
          <w:sz w:val="24"/>
          <w:szCs w:val="24"/>
          <w:lang w:eastAsia="ar-SA"/>
        </w:rPr>
        <w:t>Положение о характеристиках планируемого развития территории, о характеристиках объектов капитального строительства</w:t>
      </w:r>
    </w:p>
    <w:p w14:paraId="71F917EF" w14:textId="77777777" w:rsidR="00287DB8" w:rsidRDefault="00287DB8">
      <w:pPr>
        <w:pStyle w:val="a5"/>
        <w:jc w:val="center"/>
      </w:pPr>
    </w:p>
    <w:p w14:paraId="7C18226F" w14:textId="77777777" w:rsidR="00287DB8" w:rsidRDefault="00287DB8">
      <w:pPr>
        <w:pStyle w:val="a5"/>
        <w:jc w:val="center"/>
      </w:pPr>
    </w:p>
    <w:p w14:paraId="44EDEAD8" w14:textId="023D0AAD" w:rsidR="00287DB8" w:rsidRDefault="00287DB8">
      <w:pPr>
        <w:pStyle w:val="a5"/>
        <w:jc w:val="center"/>
      </w:pPr>
    </w:p>
    <w:tbl>
      <w:tblPr>
        <w:tblW w:w="8895" w:type="dxa"/>
        <w:tblInd w:w="180" w:type="dxa"/>
        <w:tblLayout w:type="fixed"/>
        <w:tblCellMar>
          <w:left w:w="10" w:type="dxa"/>
          <w:right w:w="10" w:type="dxa"/>
        </w:tblCellMar>
        <w:tblLook w:val="0000" w:firstRow="0" w:lastRow="0" w:firstColumn="0" w:lastColumn="0" w:noHBand="0" w:noVBand="0"/>
      </w:tblPr>
      <w:tblGrid>
        <w:gridCol w:w="4491"/>
        <w:gridCol w:w="4404"/>
      </w:tblGrid>
      <w:tr w:rsidR="00287DB8" w14:paraId="6244E007" w14:textId="77777777">
        <w:tc>
          <w:tcPr>
            <w:tcW w:w="4491" w:type="dxa"/>
            <w:shd w:val="clear" w:color="auto" w:fill="auto"/>
            <w:tcMar>
              <w:top w:w="105" w:type="dxa"/>
              <w:left w:w="105" w:type="dxa"/>
              <w:bottom w:w="105" w:type="dxa"/>
              <w:right w:w="105" w:type="dxa"/>
            </w:tcMar>
          </w:tcPr>
          <w:p w14:paraId="7657374F" w14:textId="7ACF42D8" w:rsidR="00287DB8" w:rsidRDefault="00304DBE">
            <w:pPr>
              <w:pStyle w:val="a5"/>
              <w:spacing w:before="0" w:after="0"/>
            </w:pPr>
            <w:r>
              <w:rPr>
                <w:noProof/>
              </w:rPr>
              <w:drawing>
                <wp:anchor distT="0" distB="0" distL="114300" distR="114300" simplePos="0" relativeHeight="251659264" behindDoc="0" locked="0" layoutInCell="1" allowOverlap="1" wp14:anchorId="6EC87D40" wp14:editId="102E6103">
                  <wp:simplePos x="0" y="0"/>
                  <wp:positionH relativeFrom="column">
                    <wp:posOffset>1477322</wp:posOffset>
                  </wp:positionH>
                  <wp:positionV relativeFrom="paragraph">
                    <wp:posOffset>-1018220</wp:posOffset>
                  </wp:positionV>
                  <wp:extent cx="2161541" cy="1758948"/>
                  <wp:effectExtent l="0" t="0" r="0" b="0"/>
                  <wp:wrapNone/>
                  <wp:docPr id="2"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161541" cy="1758948"/>
                          </a:xfrm>
                          <a:prstGeom prst="rect">
                            <a:avLst/>
                          </a:prstGeom>
                          <a:noFill/>
                          <a:ln>
                            <a:noFill/>
                            <a:prstDash/>
                          </a:ln>
                        </pic:spPr>
                      </pic:pic>
                    </a:graphicData>
                  </a:graphic>
                </wp:anchor>
              </w:drawing>
            </w:r>
            <w:r w:rsidR="00430CB2">
              <w:t>Главный инженер проекта</w:t>
            </w:r>
          </w:p>
          <w:p w14:paraId="01386D94" w14:textId="77777777" w:rsidR="00304DBE" w:rsidRDefault="00304DBE">
            <w:pPr>
              <w:pStyle w:val="a5"/>
            </w:pPr>
          </w:p>
          <w:p w14:paraId="0AF1BF8C" w14:textId="7E7FA060" w:rsidR="00287DB8" w:rsidRDefault="00430CB2">
            <w:pPr>
              <w:pStyle w:val="a5"/>
            </w:pPr>
            <w:r>
              <w:t>Заказчик</w:t>
            </w:r>
          </w:p>
        </w:tc>
        <w:tc>
          <w:tcPr>
            <w:tcW w:w="4404" w:type="dxa"/>
            <w:shd w:val="clear" w:color="auto" w:fill="auto"/>
            <w:tcMar>
              <w:top w:w="105" w:type="dxa"/>
              <w:left w:w="105" w:type="dxa"/>
              <w:bottom w:w="105" w:type="dxa"/>
              <w:right w:w="105" w:type="dxa"/>
            </w:tcMar>
          </w:tcPr>
          <w:p w14:paraId="774E1C6C" w14:textId="20830AEB" w:rsidR="00287DB8" w:rsidRDefault="00A43267">
            <w:pPr>
              <w:pStyle w:val="a5"/>
              <w:snapToGrid w:val="0"/>
              <w:spacing w:before="0" w:after="0"/>
              <w:jc w:val="right"/>
            </w:pPr>
            <w:r>
              <w:rPr>
                <w:noProof/>
              </w:rPr>
              <w:drawing>
                <wp:anchor distT="0" distB="0" distL="114300" distR="114300" simplePos="0" relativeHeight="251670528" behindDoc="0" locked="0" layoutInCell="1" allowOverlap="1" wp14:anchorId="209B6D12" wp14:editId="3DD7286E">
                  <wp:simplePos x="0" y="0"/>
                  <wp:positionH relativeFrom="margin">
                    <wp:posOffset>-32068</wp:posOffset>
                  </wp:positionH>
                  <wp:positionV relativeFrom="paragraph">
                    <wp:posOffset>72390</wp:posOffset>
                  </wp:positionV>
                  <wp:extent cx="1085850" cy="1235290"/>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235290"/>
                          </a:xfrm>
                          <a:prstGeom prst="rect">
                            <a:avLst/>
                          </a:prstGeom>
                        </pic:spPr>
                      </pic:pic>
                    </a:graphicData>
                  </a:graphic>
                  <wp14:sizeRelH relativeFrom="page">
                    <wp14:pctWidth>0</wp14:pctWidth>
                  </wp14:sizeRelH>
                  <wp14:sizeRelV relativeFrom="page">
                    <wp14:pctHeight>0</wp14:pctHeight>
                  </wp14:sizeRelV>
                </wp:anchor>
              </w:drawing>
            </w:r>
            <w:r w:rsidR="00430CB2">
              <w:rPr>
                <w:noProof/>
              </w:rPr>
              <w:drawing>
                <wp:anchor distT="0" distB="0" distL="114300" distR="114300" simplePos="0" relativeHeight="251660288" behindDoc="0" locked="0" layoutInCell="1" allowOverlap="1" wp14:anchorId="0C037B69" wp14:editId="7CA2230A">
                  <wp:simplePos x="0" y="0"/>
                  <wp:positionH relativeFrom="column">
                    <wp:posOffset>8567</wp:posOffset>
                  </wp:positionH>
                  <wp:positionV relativeFrom="paragraph">
                    <wp:posOffset>-533396</wp:posOffset>
                  </wp:positionV>
                  <wp:extent cx="1176659" cy="909956"/>
                  <wp:effectExtent l="0" t="0" r="4441" b="4444"/>
                  <wp:wrapNone/>
                  <wp:docPr id="3"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76659" cy="909956"/>
                          </a:xfrm>
                          <a:prstGeom prst="rect">
                            <a:avLst/>
                          </a:prstGeom>
                          <a:noFill/>
                          <a:ln>
                            <a:noFill/>
                            <a:prstDash/>
                          </a:ln>
                        </pic:spPr>
                      </pic:pic>
                    </a:graphicData>
                  </a:graphic>
                </wp:anchor>
              </w:drawing>
            </w:r>
            <w:r w:rsidR="00430CB2">
              <w:t>Ибрагимова А. А.</w:t>
            </w:r>
          </w:p>
          <w:p w14:paraId="0AA54EC7" w14:textId="6F17ECEA" w:rsidR="00287DB8" w:rsidRDefault="00287DB8">
            <w:pPr>
              <w:pStyle w:val="a5"/>
            </w:pPr>
          </w:p>
          <w:p w14:paraId="02CBDF5F" w14:textId="4EFB79F8" w:rsidR="00287DB8" w:rsidRDefault="00304DBE">
            <w:pPr>
              <w:pStyle w:val="Standard"/>
              <w:spacing w:line="360" w:lineRule="auto"/>
              <w:ind w:left="-108"/>
              <w:jc w:val="right"/>
            </w:pPr>
            <w:r>
              <w:rPr>
                <w:rFonts w:eastAsia="SimSun"/>
                <w:kern w:val="2"/>
                <w:lang w:eastAsia="hi-IN" w:bidi="hi-IN"/>
              </w:rPr>
              <w:t>Кудринский А.С</w:t>
            </w:r>
            <w:r w:rsidR="00430CB2">
              <w:rPr>
                <w:rFonts w:ascii="Times New Roman CYR" w:hAnsi="Times New Roman CYR" w:cs="Times New Roman CYR"/>
                <w:lang w:eastAsia="ar-SA"/>
              </w:rPr>
              <w:t>.</w:t>
            </w:r>
          </w:p>
        </w:tc>
      </w:tr>
    </w:tbl>
    <w:p w14:paraId="0753664F" w14:textId="77777777" w:rsidR="00287DB8" w:rsidRDefault="00287DB8">
      <w:pPr>
        <w:pStyle w:val="a5"/>
      </w:pPr>
    </w:p>
    <w:p w14:paraId="25888F2F" w14:textId="7F1FB4FC" w:rsidR="00287DB8" w:rsidRDefault="00287DB8">
      <w:pPr>
        <w:pStyle w:val="a5"/>
      </w:pPr>
    </w:p>
    <w:p w14:paraId="6C95A7DA" w14:textId="77777777" w:rsidR="00487684" w:rsidRDefault="00487684">
      <w:pPr>
        <w:pStyle w:val="a5"/>
      </w:pPr>
    </w:p>
    <w:p w14:paraId="02E9D78B" w14:textId="341572BA" w:rsidR="00287DB8" w:rsidRDefault="00430CB2">
      <w:pPr>
        <w:pStyle w:val="a5"/>
        <w:spacing w:before="51" w:after="6"/>
        <w:jc w:val="center"/>
      </w:pPr>
      <w:r>
        <w:t>Магнитогорск, 202</w:t>
      </w:r>
      <w:r w:rsidR="00E76911">
        <w:t>6</w:t>
      </w:r>
      <w:r>
        <w:t xml:space="preserve"> г.</w:t>
      </w:r>
    </w:p>
    <w:p w14:paraId="07FF9947" w14:textId="77777777" w:rsidR="001D41E3" w:rsidRDefault="001D41E3" w:rsidP="001D41E3">
      <w:pPr>
        <w:pStyle w:val="Standard"/>
        <w:ind w:firstLine="567"/>
        <w:jc w:val="both"/>
      </w:pPr>
    </w:p>
    <w:p w14:paraId="5DFE2A13" w14:textId="77777777" w:rsidR="001D41E3" w:rsidRDefault="001D41E3" w:rsidP="001D41E3">
      <w:pPr>
        <w:pStyle w:val="Standard"/>
        <w:jc w:val="center"/>
      </w:pPr>
      <w:r>
        <w:rPr>
          <w:b/>
        </w:rPr>
        <w:lastRenderedPageBreak/>
        <w:t>Запись главного инженера</w:t>
      </w:r>
    </w:p>
    <w:p w14:paraId="5EA30BEC" w14:textId="73A7F076" w:rsidR="001D41E3" w:rsidRDefault="001D41E3" w:rsidP="001D41E3">
      <w:pPr>
        <w:pStyle w:val="Standard"/>
        <w:ind w:firstLine="567"/>
        <w:jc w:val="both"/>
      </w:pPr>
      <w:r>
        <w:t>Настоящий проект разработан с соблюдением всех действующих строительных норм и правил государственных стандартов и инструкций.</w:t>
      </w:r>
    </w:p>
    <w:p w14:paraId="300D445D" w14:textId="77777777" w:rsidR="001D41E3" w:rsidRDefault="001D41E3" w:rsidP="001D41E3">
      <w:pPr>
        <w:pStyle w:val="Standard"/>
        <w:ind w:firstLine="567"/>
        <w:jc w:val="both"/>
      </w:pPr>
      <w:r>
        <w:t>Состав и содержание проектных материалов выполнено в соответствии с:</w:t>
      </w:r>
    </w:p>
    <w:p w14:paraId="59D83029" w14:textId="0DCEE50A" w:rsidR="001E28EB" w:rsidRDefault="001D41E3" w:rsidP="001E28EB">
      <w:pPr>
        <w:pStyle w:val="Textbody"/>
        <w:numPr>
          <w:ilvl w:val="0"/>
          <w:numId w:val="26"/>
        </w:numPr>
        <w:tabs>
          <w:tab w:val="left" w:pos="-3240"/>
          <w:tab w:val="left" w:pos="-2531"/>
          <w:tab w:val="left" w:pos="709"/>
        </w:tabs>
        <w:spacing w:after="0"/>
        <w:jc w:val="both"/>
      </w:pPr>
      <w:bookmarkStart w:id="0" w:name="_Hlk216443818"/>
      <w:r>
        <w:t xml:space="preserve">Градостроительным кодексом Российской Федерации </w:t>
      </w:r>
      <w:r w:rsidR="001E28EB" w:rsidRPr="001E28EB">
        <w:t xml:space="preserve">(ред. от </w:t>
      </w:r>
      <w:r w:rsidR="00ED1BB7">
        <w:t>29.12.25</w:t>
      </w:r>
      <w:r w:rsidR="001E28EB" w:rsidRPr="001E28EB">
        <w:t>)</w:t>
      </w:r>
      <w:r w:rsidR="001E28EB">
        <w:t xml:space="preserve"> </w:t>
      </w:r>
      <w:r>
        <w:t>(далее ГрК РФ);</w:t>
      </w:r>
    </w:p>
    <w:p w14:paraId="2AC8092D" w14:textId="228933B9" w:rsidR="001D41E3" w:rsidRDefault="001D41E3" w:rsidP="001E28EB">
      <w:pPr>
        <w:pStyle w:val="Textbody"/>
        <w:numPr>
          <w:ilvl w:val="0"/>
          <w:numId w:val="26"/>
        </w:numPr>
        <w:tabs>
          <w:tab w:val="left" w:pos="-3240"/>
          <w:tab w:val="left" w:pos="-2531"/>
          <w:tab w:val="left" w:pos="709"/>
        </w:tabs>
        <w:spacing w:after="0"/>
        <w:jc w:val="both"/>
      </w:pPr>
      <w:r w:rsidRPr="001E28EB">
        <w:t xml:space="preserve">Земельным кодексом Российской Федерации </w:t>
      </w:r>
      <w:r w:rsidR="001E28EB" w:rsidRPr="001E28EB">
        <w:t xml:space="preserve">(ред. от </w:t>
      </w:r>
      <w:r w:rsidR="00ED1BB7">
        <w:t>29.12</w:t>
      </w:r>
      <w:r w:rsidR="001E28EB" w:rsidRPr="001E28EB">
        <w:t>.2025)</w:t>
      </w:r>
      <w:r>
        <w:t>(далее ЗК РФ);</w:t>
      </w:r>
    </w:p>
    <w:bookmarkEnd w:id="0"/>
    <w:p w14:paraId="5714C9C7" w14:textId="77777777" w:rsidR="001D41E3" w:rsidRDefault="001D41E3" w:rsidP="001D41E3">
      <w:pPr>
        <w:pStyle w:val="Textbody"/>
        <w:numPr>
          <w:ilvl w:val="0"/>
          <w:numId w:val="25"/>
        </w:numPr>
        <w:tabs>
          <w:tab w:val="left" w:pos="-3240"/>
          <w:tab w:val="left" w:pos="-2531"/>
        </w:tabs>
        <w:spacing w:after="0"/>
        <w:jc w:val="both"/>
      </w:pPr>
      <w:r>
        <w:t>Строительными и санитарно-эпидемиологическими нормами;</w:t>
      </w:r>
    </w:p>
    <w:p w14:paraId="538DCD9B" w14:textId="77777777" w:rsidR="001D41E3" w:rsidRDefault="001D41E3" w:rsidP="001D41E3">
      <w:pPr>
        <w:pStyle w:val="Textbody"/>
        <w:numPr>
          <w:ilvl w:val="0"/>
          <w:numId w:val="25"/>
        </w:numPr>
        <w:tabs>
          <w:tab w:val="left" w:pos="-3240"/>
          <w:tab w:val="left" w:pos="-2531"/>
        </w:tabs>
        <w:spacing w:after="0"/>
        <w:jc w:val="both"/>
      </w:pPr>
      <w:r>
        <w:t>СП 42.13330.2016 «Градостроительство. Планировка и застройка городских и сельских поселений»;</w:t>
      </w:r>
    </w:p>
    <w:p w14:paraId="021585E2" w14:textId="77777777" w:rsidR="001D41E3" w:rsidRDefault="001D41E3" w:rsidP="001D41E3">
      <w:pPr>
        <w:pStyle w:val="Textbody"/>
        <w:numPr>
          <w:ilvl w:val="0"/>
          <w:numId w:val="25"/>
        </w:numPr>
        <w:tabs>
          <w:tab w:val="left" w:pos="-3240"/>
          <w:tab w:val="left" w:pos="-2531"/>
        </w:tabs>
        <w:spacing w:after="0"/>
        <w:jc w:val="both"/>
      </w:pPr>
      <w:r>
        <w:t>Постановлением правительства РФ от 20 ноября 2000г № 878 «Об утверждении правил охраны газораспределительных сетей»;</w:t>
      </w:r>
    </w:p>
    <w:p w14:paraId="0EBDE906" w14:textId="77777777" w:rsidR="001D41E3" w:rsidRDefault="001D41E3" w:rsidP="001D41E3">
      <w:pPr>
        <w:pStyle w:val="Textbody"/>
        <w:numPr>
          <w:ilvl w:val="0"/>
          <w:numId w:val="25"/>
        </w:numPr>
        <w:tabs>
          <w:tab w:val="left" w:pos="-3240"/>
          <w:tab w:val="left" w:pos="-2531"/>
        </w:tabs>
        <w:spacing w:after="0"/>
        <w:jc w:val="both"/>
      </w:pPr>
      <w:r>
        <w:t>Постановлением Правительства РФ от 24 февраля 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6A14E52" w14:textId="77777777" w:rsidR="001D41E3" w:rsidRDefault="001D41E3" w:rsidP="001D41E3">
      <w:pPr>
        <w:pStyle w:val="Textbody"/>
        <w:numPr>
          <w:ilvl w:val="0"/>
          <w:numId w:val="25"/>
        </w:numPr>
        <w:tabs>
          <w:tab w:val="left" w:pos="-3240"/>
          <w:tab w:val="left" w:pos="-2531"/>
        </w:tabs>
        <w:spacing w:after="0"/>
        <w:jc w:val="both"/>
      </w:pPr>
      <w:r>
        <w:rPr>
          <w:shd w:val="clear" w:color="auto" w:fill="FFFFFF"/>
        </w:rPr>
        <w:t>Приказом Министерства архитектуры, строительства и жилищно-коммунального хозяйства Российской Федерации от 17 августа 1992 года № 197 «О Типовых правилах охраны коммунальных тепловых сетей»;</w:t>
      </w:r>
    </w:p>
    <w:p w14:paraId="154660AE" w14:textId="77777777" w:rsidR="001D41E3" w:rsidRDefault="001D41E3" w:rsidP="001D41E3">
      <w:pPr>
        <w:pStyle w:val="Textbody"/>
        <w:numPr>
          <w:ilvl w:val="0"/>
          <w:numId w:val="25"/>
        </w:numPr>
        <w:tabs>
          <w:tab w:val="left" w:pos="-3240"/>
          <w:tab w:val="left" w:pos="-2531"/>
        </w:tabs>
        <w:spacing w:after="0"/>
        <w:jc w:val="both"/>
      </w:pPr>
      <w:r>
        <w:t>Постановлением Правительства РФ от 9 июня 1995 г. N 578 "Об утверждении Правил охраны линий и сооружений связи Российской Федерации";</w:t>
      </w:r>
    </w:p>
    <w:p w14:paraId="47F7B23A" w14:textId="77777777" w:rsidR="001D41E3" w:rsidRDefault="001D41E3" w:rsidP="001D41E3">
      <w:pPr>
        <w:pStyle w:val="Textbody"/>
        <w:numPr>
          <w:ilvl w:val="0"/>
          <w:numId w:val="25"/>
        </w:numPr>
        <w:tabs>
          <w:tab w:val="left" w:pos="-3240"/>
          <w:tab w:val="left" w:pos="-2531"/>
        </w:tabs>
        <w:spacing w:after="0"/>
        <w:jc w:val="both"/>
      </w:pPr>
      <w:r>
        <w:t>Действующим законодательством в области архитектурной деятельности и градостроительства;</w:t>
      </w:r>
    </w:p>
    <w:p w14:paraId="047D2BB2" w14:textId="77777777" w:rsidR="001D41E3" w:rsidRDefault="001D41E3" w:rsidP="001D41E3">
      <w:pPr>
        <w:pStyle w:val="Textbody"/>
        <w:numPr>
          <w:ilvl w:val="0"/>
          <w:numId w:val="25"/>
        </w:numPr>
        <w:spacing w:after="0"/>
        <w:jc w:val="both"/>
        <w:textAlignment w:val="auto"/>
      </w:pPr>
      <w:r>
        <w:t>Региональными нормативами градостроительного проектирования Челябинской области, утвержденными Приказом Министерства строительства и инфраструктуры Челябинской области от 29.10.2020года №268 (в редакции от 15 марта 2023 года N 102);</w:t>
      </w:r>
    </w:p>
    <w:p w14:paraId="51021039" w14:textId="77777777" w:rsidR="001D41E3" w:rsidRDefault="001D41E3" w:rsidP="001D41E3">
      <w:pPr>
        <w:widowControl/>
        <w:numPr>
          <w:ilvl w:val="0"/>
          <w:numId w:val="25"/>
        </w:numPr>
        <w:tabs>
          <w:tab w:val="left" w:pos="600"/>
        </w:tabs>
        <w:suppressAutoHyphens w:val="0"/>
        <w:autoSpaceDE w:val="0"/>
        <w:jc w:val="both"/>
        <w:textAlignment w:val="auto"/>
      </w:pPr>
      <w:bookmarkStart w:id="1" w:name="_Hlk163223321"/>
      <w:r>
        <w:t xml:space="preserve">Генеральным планом г. Магнитогорска, </w:t>
      </w:r>
      <w:bookmarkStart w:id="2" w:name="_Hlk163223280"/>
      <w:r>
        <w:t>утвержденным постановлением Магнитогорского городского Собрания депутатов (в редакции Решения Магнитогорского городского Собрания депутатов от 25.06.2008 №95(в редакции МГСД от 29.06.2021 № 148) (далее ГП)</w:t>
      </w:r>
      <w:bookmarkEnd w:id="2"/>
      <w:r>
        <w:t>;</w:t>
      </w:r>
    </w:p>
    <w:p w14:paraId="57353C43" w14:textId="668524A5" w:rsidR="001D41E3" w:rsidRDefault="001D41E3" w:rsidP="001D41E3">
      <w:pPr>
        <w:widowControl/>
        <w:numPr>
          <w:ilvl w:val="0"/>
          <w:numId w:val="25"/>
        </w:numPr>
        <w:tabs>
          <w:tab w:val="left" w:pos="600"/>
        </w:tabs>
        <w:suppressAutoHyphens w:val="0"/>
        <w:autoSpaceDE w:val="0"/>
        <w:jc w:val="both"/>
        <w:textAlignment w:val="auto"/>
      </w:pPr>
      <w:r>
        <w:t xml:space="preserve">Правилами землепользования и застройки города Магнитогорска, утвержденные решением Магнитогорского городского Собрания депутатов от 17 сентября 2008 года №125 (в редакции МГСД от </w:t>
      </w:r>
      <w:r w:rsidR="00DB1BA7">
        <w:t>23.12</w:t>
      </w:r>
      <w:r>
        <w:t>.2025 №</w:t>
      </w:r>
      <w:r w:rsidR="00DB1BA7">
        <w:t>227</w:t>
      </w:r>
      <w:r>
        <w:t>) (далее ПЗиЗ);</w:t>
      </w:r>
    </w:p>
    <w:p w14:paraId="3055C336" w14:textId="54E7D510" w:rsidR="001D41E3" w:rsidRDefault="001D41E3" w:rsidP="001D41E3">
      <w:pPr>
        <w:widowControl/>
        <w:numPr>
          <w:ilvl w:val="0"/>
          <w:numId w:val="25"/>
        </w:numPr>
        <w:tabs>
          <w:tab w:val="left" w:pos="600"/>
        </w:tabs>
        <w:suppressAutoHyphens w:val="0"/>
        <w:autoSpaceDE w:val="0"/>
        <w:jc w:val="both"/>
        <w:textAlignment w:val="auto"/>
      </w:pPr>
      <w:r>
        <w:t xml:space="preserve">Местными нормативами градостроительного проектирования г. Магнитогорска, утвержденными решением Магнитогорского городского Собрания депутатов Челябинской области от </w:t>
      </w:r>
      <w:hyperlink r:id="rId12" w:history="1">
        <w:r>
          <w:t> 31.01.2023 года №7</w:t>
        </w:r>
      </w:hyperlink>
      <w:r>
        <w:rPr>
          <w:rFonts w:ascii="Helvetica" w:hAnsi="Helvetica"/>
          <w:sz w:val="27"/>
          <w:szCs w:val="27"/>
          <w:shd w:val="clear" w:color="auto" w:fill="FFFFFF"/>
        </w:rPr>
        <w:t> </w:t>
      </w:r>
      <w:r>
        <w:t xml:space="preserve"> (далее МНГП);</w:t>
      </w:r>
      <w:bookmarkEnd w:id="1"/>
    </w:p>
    <w:p w14:paraId="652EC588" w14:textId="2C3A9F3F" w:rsidR="001D41E3" w:rsidRDefault="001D41E3" w:rsidP="001D41E3">
      <w:pPr>
        <w:pStyle w:val="Standard"/>
        <w:spacing w:line="276" w:lineRule="auto"/>
        <w:ind w:firstLine="567"/>
        <w:jc w:val="both"/>
      </w:pPr>
      <w:r w:rsidRPr="0047452F">
        <w:rPr>
          <w:noProof/>
          <w:kern w:val="0"/>
          <w:lang w:eastAsia="ru-RU"/>
        </w:rPr>
        <w:drawing>
          <wp:anchor distT="0" distB="0" distL="114300" distR="114300" simplePos="0" relativeHeight="251665408" behindDoc="0" locked="0" layoutInCell="1" allowOverlap="1" wp14:anchorId="76DD8F80" wp14:editId="75B206D1">
            <wp:simplePos x="0" y="0"/>
            <wp:positionH relativeFrom="column">
              <wp:posOffset>3373120</wp:posOffset>
            </wp:positionH>
            <wp:positionV relativeFrom="paragraph">
              <wp:posOffset>909955</wp:posOffset>
            </wp:positionV>
            <wp:extent cx="1176655" cy="909955"/>
            <wp:effectExtent l="0" t="0" r="4445" b="444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655"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52F">
        <w:rPr>
          <w:noProof/>
          <w:kern w:val="0"/>
          <w:lang w:eastAsia="ru-RU"/>
        </w:rPr>
        <w:drawing>
          <wp:anchor distT="0" distB="0" distL="114300" distR="114300" simplePos="0" relativeHeight="251662336" behindDoc="0" locked="0" layoutInCell="1" allowOverlap="1" wp14:anchorId="2CD724ED" wp14:editId="5B4C36CE">
            <wp:simplePos x="0" y="0"/>
            <wp:positionH relativeFrom="column">
              <wp:posOffset>1592580</wp:posOffset>
            </wp:positionH>
            <wp:positionV relativeFrom="paragraph">
              <wp:posOffset>698500</wp:posOffset>
            </wp:positionV>
            <wp:extent cx="2161540" cy="17589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1540" cy="175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DBE">
        <w:t>Документация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r w:rsidR="00304DBE">
        <w:rPr>
          <w:b/>
          <w:sz w:val="28"/>
          <w:szCs w:val="28"/>
        </w:rPr>
        <w:t xml:space="preserve"> </w:t>
      </w:r>
      <w:r>
        <w:t>соответствует требованиям статьи 42 Градостроительного кодекса Российской Федерации и Региональных нормативов градостроительного проектирования Челябинской области, утвержденные Приказом Челябинской области от 29 октября 2020 года N 268.</w:t>
      </w:r>
    </w:p>
    <w:p w14:paraId="4E5CE738" w14:textId="77777777" w:rsidR="001D41E3" w:rsidRDefault="001D41E3" w:rsidP="001D41E3">
      <w:pPr>
        <w:pStyle w:val="Standard"/>
        <w:spacing w:line="276" w:lineRule="auto"/>
        <w:ind w:firstLine="567"/>
        <w:jc w:val="both"/>
      </w:pPr>
    </w:p>
    <w:p w14:paraId="5D1F3000" w14:textId="77777777" w:rsidR="001D41E3" w:rsidRDefault="001D41E3" w:rsidP="001D41E3">
      <w:pPr>
        <w:rPr>
          <w:rFonts w:ascii="Calibri" w:hAnsi="Calibri" w:cs="Calibri"/>
          <w:sz w:val="22"/>
          <w:szCs w:val="22"/>
          <w:lang w:eastAsia="ar-SA"/>
        </w:rPr>
      </w:pPr>
      <w:r>
        <w:rPr>
          <w:rFonts w:ascii="Times New Roman CYR" w:hAnsi="Times New Roman CYR" w:cs="Times New Roman CYR"/>
          <w:color w:val="000000"/>
          <w:lang w:eastAsia="ar-SA"/>
        </w:rPr>
        <w:t>Главный инженер проекта ________________________________________ А.А. Ибрагимова</w:t>
      </w:r>
    </w:p>
    <w:p w14:paraId="108155FB" w14:textId="77777777" w:rsidR="001D41E3" w:rsidRDefault="001D41E3" w:rsidP="001D41E3">
      <w:pPr>
        <w:rPr>
          <w:rFonts w:ascii="Calibri" w:hAnsi="Calibri" w:cs="Calibri"/>
          <w:sz w:val="22"/>
          <w:szCs w:val="22"/>
          <w:lang w:eastAsia="ar-SA"/>
        </w:rPr>
      </w:pPr>
    </w:p>
    <w:p w14:paraId="4CCC39D3" w14:textId="693E39A4" w:rsidR="001D41E3" w:rsidRDefault="001D41E3" w:rsidP="001D41E3">
      <w:pPr>
        <w:rPr>
          <w:rFonts w:ascii="Times New Roman CYR" w:hAnsi="Times New Roman CYR" w:cs="Times New Roman CYR"/>
          <w:b/>
          <w:bCs/>
          <w:color w:val="000000"/>
          <w:lang w:eastAsia="ar-SA"/>
        </w:rPr>
      </w:pPr>
      <w:r>
        <w:rPr>
          <w:rFonts w:ascii="Times New Roman CYR" w:hAnsi="Times New Roman CYR" w:cs="Times New Roman CYR"/>
          <w:noProof/>
          <w:color w:val="000000"/>
          <w:lang w:eastAsia="ar-SA"/>
        </w:rPr>
        <w:drawing>
          <wp:anchor distT="0" distB="0" distL="114300" distR="114300" simplePos="0" relativeHeight="251664384" behindDoc="0" locked="0" layoutInCell="1" allowOverlap="1" wp14:anchorId="54B062A6" wp14:editId="40AA885D">
            <wp:simplePos x="0" y="0"/>
            <wp:positionH relativeFrom="column">
              <wp:posOffset>2815590</wp:posOffset>
            </wp:positionH>
            <wp:positionV relativeFrom="paragraph">
              <wp:posOffset>43180</wp:posOffset>
            </wp:positionV>
            <wp:extent cx="938530" cy="7258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853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DC5703F" wp14:editId="27DD100B">
            <wp:simplePos x="0" y="0"/>
            <wp:positionH relativeFrom="column">
              <wp:posOffset>3856355</wp:posOffset>
            </wp:positionH>
            <wp:positionV relativeFrom="paragraph">
              <wp:posOffset>63500</wp:posOffset>
            </wp:positionV>
            <wp:extent cx="713740" cy="412115"/>
            <wp:effectExtent l="0" t="0" r="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37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CYR" w:hAnsi="Times New Roman CYR" w:cs="Times New Roman CYR"/>
          <w:b/>
          <w:bCs/>
          <w:color w:val="000000"/>
          <w:lang w:eastAsia="ar-SA"/>
        </w:rPr>
        <w:t>Состав участников проекта</w:t>
      </w:r>
    </w:p>
    <w:p w14:paraId="51D343F8" w14:textId="269E3E26" w:rsidR="001D41E3" w:rsidRDefault="001D41E3" w:rsidP="001D41E3">
      <w:pPr>
        <w:rPr>
          <w:rFonts w:ascii="Times New Roman CYR" w:hAnsi="Times New Roman CYR" w:cs="Times New Roman CYR"/>
          <w:color w:val="000000"/>
          <w:lang w:eastAsia="ar-SA"/>
        </w:rPr>
      </w:pPr>
      <w:r>
        <w:rPr>
          <w:rFonts w:ascii="Times New Roman CYR" w:hAnsi="Times New Roman CYR" w:cs="Times New Roman CYR"/>
          <w:noProof/>
          <w:color w:val="000000"/>
          <w:lang w:eastAsia="ar-SA"/>
        </w:rPr>
        <w:drawing>
          <wp:anchor distT="0" distB="0" distL="114300" distR="114300" simplePos="0" relativeHeight="251663360" behindDoc="0" locked="0" layoutInCell="1" allowOverlap="1" wp14:anchorId="6A6FD09D" wp14:editId="56C0342B">
            <wp:simplePos x="0" y="0"/>
            <wp:positionH relativeFrom="column">
              <wp:posOffset>3717290</wp:posOffset>
            </wp:positionH>
            <wp:positionV relativeFrom="paragraph">
              <wp:posOffset>217170</wp:posOffset>
            </wp:positionV>
            <wp:extent cx="932815" cy="841375"/>
            <wp:effectExtent l="0" t="0" r="63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281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CYR" w:hAnsi="Times New Roman CYR" w:cs="Times New Roman CYR"/>
          <w:color w:val="000000"/>
          <w:lang w:eastAsia="ar-SA"/>
        </w:rPr>
        <w:t xml:space="preserve">Директор ООО </w:t>
      </w:r>
      <w:r>
        <w:rPr>
          <w:color w:val="000000"/>
          <w:lang w:eastAsia="ar-SA"/>
        </w:rPr>
        <w:t>«</w:t>
      </w:r>
      <w:r>
        <w:rPr>
          <w:rFonts w:ascii="Times New Roman CYR" w:hAnsi="Times New Roman CYR" w:cs="Times New Roman CYR"/>
          <w:color w:val="000000"/>
          <w:lang w:eastAsia="ar-SA"/>
        </w:rPr>
        <w:t>Главпроект</w:t>
      </w:r>
      <w:r>
        <w:rPr>
          <w:color w:val="000000"/>
          <w:lang w:eastAsia="ar-SA"/>
        </w:rPr>
        <w:t xml:space="preserve">»                                                                                   </w:t>
      </w:r>
      <w:r>
        <w:rPr>
          <w:rFonts w:ascii="Times New Roman CYR" w:hAnsi="Times New Roman CYR" w:cs="Times New Roman CYR"/>
          <w:color w:val="000000"/>
          <w:lang w:eastAsia="ar-SA"/>
        </w:rPr>
        <w:t>А.А.Сидоренко</w:t>
      </w:r>
    </w:p>
    <w:p w14:paraId="30E365A6" w14:textId="77777777" w:rsidR="001D41E3" w:rsidRDefault="001D41E3" w:rsidP="001D41E3">
      <w:pPr>
        <w:rPr>
          <w:rFonts w:ascii="Times New Roman CYR" w:hAnsi="Times New Roman CYR" w:cs="Times New Roman CYR"/>
          <w:color w:val="000000"/>
          <w:lang w:eastAsia="ar-SA"/>
        </w:rPr>
      </w:pPr>
    </w:p>
    <w:p w14:paraId="1EBF6201" w14:textId="77777777" w:rsidR="001D41E3" w:rsidRDefault="001D41E3" w:rsidP="001D41E3">
      <w:pPr>
        <w:autoSpaceDE w:val="0"/>
        <w:rPr>
          <w:rFonts w:ascii="Times New Roman CYR" w:hAnsi="Times New Roman CYR" w:cs="Times New Roman CYR"/>
          <w:color w:val="000000"/>
          <w:lang w:eastAsia="ar-SA"/>
        </w:rPr>
      </w:pPr>
      <w:r>
        <w:rPr>
          <w:rFonts w:ascii="Times New Roman CYR" w:hAnsi="Times New Roman CYR" w:cs="Times New Roman CYR"/>
          <w:color w:val="000000"/>
          <w:lang w:eastAsia="ar-SA"/>
        </w:rPr>
        <w:t>Главный инженер проекта                                                                                 А. А. Ибрагимова</w:t>
      </w:r>
    </w:p>
    <w:p w14:paraId="2F1F8BE4" w14:textId="77777777" w:rsidR="001D41E3" w:rsidRDefault="001D41E3" w:rsidP="001D41E3">
      <w:pPr>
        <w:autoSpaceDE w:val="0"/>
        <w:rPr>
          <w:rFonts w:ascii="Times New Roman CYR" w:hAnsi="Times New Roman CYR" w:cs="Times New Roman CYR"/>
          <w:color w:val="000000"/>
          <w:lang w:eastAsia="ar-SA"/>
        </w:rPr>
      </w:pPr>
    </w:p>
    <w:p w14:paraId="68468743" w14:textId="77777777" w:rsidR="001D41E3" w:rsidRDefault="001D41E3" w:rsidP="001D41E3">
      <w:pPr>
        <w:autoSpaceDE w:val="0"/>
        <w:rPr>
          <w:rFonts w:ascii="Calibri" w:hAnsi="Calibri" w:cs="Calibri"/>
          <w:sz w:val="22"/>
          <w:szCs w:val="22"/>
          <w:lang w:eastAsia="ar-SA"/>
        </w:rPr>
      </w:pPr>
      <w:r>
        <w:rPr>
          <w:rFonts w:ascii="Times New Roman CYR" w:hAnsi="Times New Roman CYR" w:cs="Times New Roman CYR"/>
          <w:color w:val="000000"/>
          <w:lang w:eastAsia="ar-SA"/>
        </w:rPr>
        <w:t>Архитектор                                                                                                              С.С. Карпенко</w:t>
      </w:r>
    </w:p>
    <w:p w14:paraId="34E2AB97" w14:textId="77777777" w:rsidR="001D41E3" w:rsidRDefault="001D41E3">
      <w:pPr>
        <w:pStyle w:val="a5"/>
        <w:spacing w:before="51" w:after="6"/>
        <w:jc w:val="center"/>
      </w:pPr>
    </w:p>
    <w:p w14:paraId="5FFE9E53" w14:textId="77777777" w:rsidR="00287DB8" w:rsidRDefault="00430CB2">
      <w:pPr>
        <w:pStyle w:val="Standard"/>
        <w:pageBreakBefore/>
        <w:spacing w:after="119"/>
        <w:jc w:val="center"/>
        <w:rPr>
          <w:b/>
        </w:rPr>
      </w:pPr>
      <w:r>
        <w:rPr>
          <w:b/>
        </w:rPr>
        <w:lastRenderedPageBreak/>
        <w:t>Содержание</w:t>
      </w:r>
    </w:p>
    <w:p w14:paraId="4E486112" w14:textId="6E025AD6" w:rsidR="00012521" w:rsidRDefault="00430CB2">
      <w:pPr>
        <w:pStyle w:val="19"/>
        <w:rPr>
          <w:rFonts w:asciiTheme="minorHAnsi" w:eastAsiaTheme="minorEastAsia" w:hAnsiTheme="minorHAnsi" w:cstheme="minorBidi"/>
          <w:noProof/>
          <w:kern w:val="0"/>
          <w:sz w:val="22"/>
          <w:szCs w:val="22"/>
          <w:lang w:eastAsia="ru-RU" w:bidi="ar-SA"/>
        </w:rPr>
      </w:pPr>
      <w:r>
        <w:rPr>
          <w:rFonts w:eastAsia="Times New Roman" w:cs="Times New Roman"/>
          <w:szCs w:val="24"/>
          <w:lang w:bidi="ar-SA"/>
        </w:rPr>
        <w:fldChar w:fldCharType="begin"/>
      </w:r>
      <w:r>
        <w:instrText xml:space="preserve"> TOC \o "1-3" \u \h </w:instrText>
      </w:r>
      <w:r>
        <w:rPr>
          <w:rFonts w:eastAsia="Times New Roman" w:cs="Times New Roman"/>
          <w:szCs w:val="24"/>
          <w:lang w:bidi="ar-SA"/>
        </w:rPr>
        <w:fldChar w:fldCharType="separate"/>
      </w:r>
      <w:hyperlink w:anchor="_Toc219903915" w:history="1">
        <w:r w:rsidR="00012521" w:rsidRPr="003B49D8">
          <w:rPr>
            <w:rStyle w:val="af7"/>
            <w:noProof/>
          </w:rPr>
          <w:t>1. Основание для проектирования</w:t>
        </w:r>
        <w:r w:rsidR="00012521">
          <w:rPr>
            <w:noProof/>
          </w:rPr>
          <w:tab/>
        </w:r>
        <w:r w:rsidR="00012521">
          <w:rPr>
            <w:noProof/>
          </w:rPr>
          <w:fldChar w:fldCharType="begin"/>
        </w:r>
        <w:r w:rsidR="00012521">
          <w:rPr>
            <w:noProof/>
          </w:rPr>
          <w:instrText xml:space="preserve"> PAGEREF _Toc219903915 \h </w:instrText>
        </w:r>
        <w:r w:rsidR="00012521">
          <w:rPr>
            <w:noProof/>
          </w:rPr>
        </w:r>
        <w:r w:rsidR="00012521">
          <w:rPr>
            <w:noProof/>
          </w:rPr>
          <w:fldChar w:fldCharType="separate"/>
        </w:r>
        <w:r w:rsidR="00062660">
          <w:rPr>
            <w:noProof/>
          </w:rPr>
          <w:t>4</w:t>
        </w:r>
        <w:r w:rsidR="00012521">
          <w:rPr>
            <w:noProof/>
          </w:rPr>
          <w:fldChar w:fldCharType="end"/>
        </w:r>
      </w:hyperlink>
    </w:p>
    <w:p w14:paraId="49C0D584" w14:textId="18882860" w:rsidR="00012521" w:rsidRDefault="00605B5F">
      <w:pPr>
        <w:pStyle w:val="19"/>
        <w:rPr>
          <w:rFonts w:asciiTheme="minorHAnsi" w:eastAsiaTheme="minorEastAsia" w:hAnsiTheme="minorHAnsi" w:cstheme="minorBidi"/>
          <w:noProof/>
          <w:kern w:val="0"/>
          <w:sz w:val="22"/>
          <w:szCs w:val="22"/>
          <w:lang w:eastAsia="ru-RU" w:bidi="ar-SA"/>
        </w:rPr>
      </w:pPr>
      <w:hyperlink w:anchor="_Toc219903916" w:history="1">
        <w:r w:rsidR="00012521" w:rsidRPr="003B49D8">
          <w:rPr>
            <w:rStyle w:val="af7"/>
            <w:noProof/>
          </w:rPr>
          <w:t>2. Цели и задачи проекта</w:t>
        </w:r>
        <w:r w:rsidR="00012521">
          <w:rPr>
            <w:noProof/>
          </w:rPr>
          <w:tab/>
        </w:r>
        <w:r w:rsidR="00012521">
          <w:rPr>
            <w:noProof/>
          </w:rPr>
          <w:fldChar w:fldCharType="begin"/>
        </w:r>
        <w:r w:rsidR="00012521">
          <w:rPr>
            <w:noProof/>
          </w:rPr>
          <w:instrText xml:space="preserve"> PAGEREF _Toc219903916 \h </w:instrText>
        </w:r>
        <w:r w:rsidR="00012521">
          <w:rPr>
            <w:noProof/>
          </w:rPr>
        </w:r>
        <w:r w:rsidR="00012521">
          <w:rPr>
            <w:noProof/>
          </w:rPr>
          <w:fldChar w:fldCharType="separate"/>
        </w:r>
        <w:r w:rsidR="00062660">
          <w:rPr>
            <w:noProof/>
          </w:rPr>
          <w:t>4</w:t>
        </w:r>
        <w:r w:rsidR="00012521">
          <w:rPr>
            <w:noProof/>
          </w:rPr>
          <w:fldChar w:fldCharType="end"/>
        </w:r>
      </w:hyperlink>
    </w:p>
    <w:p w14:paraId="05CC0AF7" w14:textId="19097B5A" w:rsidR="00012521" w:rsidRDefault="00605B5F">
      <w:pPr>
        <w:pStyle w:val="19"/>
        <w:rPr>
          <w:rFonts w:asciiTheme="minorHAnsi" w:eastAsiaTheme="minorEastAsia" w:hAnsiTheme="minorHAnsi" w:cstheme="minorBidi"/>
          <w:noProof/>
          <w:kern w:val="0"/>
          <w:sz w:val="22"/>
          <w:szCs w:val="22"/>
          <w:lang w:eastAsia="ru-RU" w:bidi="ar-SA"/>
        </w:rPr>
      </w:pPr>
      <w:hyperlink w:anchor="_Toc219903917" w:history="1">
        <w:r w:rsidR="00012521" w:rsidRPr="003B49D8">
          <w:rPr>
            <w:rStyle w:val="af7"/>
            <w:noProof/>
          </w:rPr>
          <w:t>3. Местоположение и особенности проектируемой территории</w:t>
        </w:r>
        <w:r w:rsidR="00012521">
          <w:rPr>
            <w:noProof/>
          </w:rPr>
          <w:tab/>
        </w:r>
        <w:r w:rsidR="00012521">
          <w:rPr>
            <w:noProof/>
          </w:rPr>
          <w:fldChar w:fldCharType="begin"/>
        </w:r>
        <w:r w:rsidR="00012521">
          <w:rPr>
            <w:noProof/>
          </w:rPr>
          <w:instrText xml:space="preserve"> PAGEREF _Toc219903917 \h </w:instrText>
        </w:r>
        <w:r w:rsidR="00012521">
          <w:rPr>
            <w:noProof/>
          </w:rPr>
        </w:r>
        <w:r w:rsidR="00012521">
          <w:rPr>
            <w:noProof/>
          </w:rPr>
          <w:fldChar w:fldCharType="separate"/>
        </w:r>
        <w:r w:rsidR="00062660">
          <w:rPr>
            <w:noProof/>
          </w:rPr>
          <w:t>4</w:t>
        </w:r>
        <w:r w:rsidR="00012521">
          <w:rPr>
            <w:noProof/>
          </w:rPr>
          <w:fldChar w:fldCharType="end"/>
        </w:r>
      </w:hyperlink>
    </w:p>
    <w:p w14:paraId="7FCD4951" w14:textId="4880B869" w:rsidR="00012521" w:rsidRDefault="00605B5F">
      <w:pPr>
        <w:pStyle w:val="19"/>
        <w:rPr>
          <w:rFonts w:asciiTheme="minorHAnsi" w:eastAsiaTheme="minorEastAsia" w:hAnsiTheme="minorHAnsi" w:cstheme="minorBidi"/>
          <w:noProof/>
          <w:kern w:val="0"/>
          <w:sz w:val="22"/>
          <w:szCs w:val="22"/>
          <w:lang w:eastAsia="ru-RU" w:bidi="ar-SA"/>
        </w:rPr>
      </w:pPr>
      <w:hyperlink w:anchor="_Toc219903918" w:history="1">
        <w:r w:rsidR="00012521" w:rsidRPr="003B49D8">
          <w:rPr>
            <w:rStyle w:val="af7"/>
            <w:noProof/>
          </w:rPr>
          <w:t>4. Предложения по установлению красных линий улиц, проездов и линий регулирования застройки</w:t>
        </w:r>
        <w:r w:rsidR="00012521">
          <w:rPr>
            <w:noProof/>
          </w:rPr>
          <w:tab/>
        </w:r>
        <w:r w:rsidR="00012521">
          <w:rPr>
            <w:noProof/>
          </w:rPr>
          <w:fldChar w:fldCharType="begin"/>
        </w:r>
        <w:r w:rsidR="00012521">
          <w:rPr>
            <w:noProof/>
          </w:rPr>
          <w:instrText xml:space="preserve"> PAGEREF _Toc219903918 \h </w:instrText>
        </w:r>
        <w:r w:rsidR="00012521">
          <w:rPr>
            <w:noProof/>
          </w:rPr>
        </w:r>
        <w:r w:rsidR="00012521">
          <w:rPr>
            <w:noProof/>
          </w:rPr>
          <w:fldChar w:fldCharType="separate"/>
        </w:r>
        <w:r w:rsidR="00062660">
          <w:rPr>
            <w:noProof/>
          </w:rPr>
          <w:t>5</w:t>
        </w:r>
        <w:r w:rsidR="00012521">
          <w:rPr>
            <w:noProof/>
          </w:rPr>
          <w:fldChar w:fldCharType="end"/>
        </w:r>
      </w:hyperlink>
    </w:p>
    <w:p w14:paraId="0182B359" w14:textId="6D3F8960" w:rsidR="00012521" w:rsidRDefault="00605B5F">
      <w:pPr>
        <w:pStyle w:val="19"/>
        <w:rPr>
          <w:rFonts w:asciiTheme="minorHAnsi" w:eastAsiaTheme="minorEastAsia" w:hAnsiTheme="minorHAnsi" w:cstheme="minorBidi"/>
          <w:noProof/>
          <w:kern w:val="0"/>
          <w:sz w:val="22"/>
          <w:szCs w:val="22"/>
          <w:lang w:eastAsia="ru-RU" w:bidi="ar-SA"/>
        </w:rPr>
      </w:pPr>
      <w:hyperlink w:anchor="_Toc219903919" w:history="1">
        <w:r w:rsidR="00012521" w:rsidRPr="003B49D8">
          <w:rPr>
            <w:rStyle w:val="af7"/>
            <w:noProof/>
          </w:rPr>
          <w:t>5. Организация транспортного обслуживания</w:t>
        </w:r>
        <w:r w:rsidR="00012521">
          <w:rPr>
            <w:noProof/>
          </w:rPr>
          <w:tab/>
        </w:r>
        <w:r w:rsidR="00012521">
          <w:rPr>
            <w:noProof/>
          </w:rPr>
          <w:fldChar w:fldCharType="begin"/>
        </w:r>
        <w:r w:rsidR="00012521">
          <w:rPr>
            <w:noProof/>
          </w:rPr>
          <w:instrText xml:space="preserve"> PAGEREF _Toc219903919 \h </w:instrText>
        </w:r>
        <w:r w:rsidR="00012521">
          <w:rPr>
            <w:noProof/>
          </w:rPr>
        </w:r>
        <w:r w:rsidR="00012521">
          <w:rPr>
            <w:noProof/>
          </w:rPr>
          <w:fldChar w:fldCharType="separate"/>
        </w:r>
        <w:r w:rsidR="00062660">
          <w:rPr>
            <w:noProof/>
          </w:rPr>
          <w:t>5</w:t>
        </w:r>
        <w:r w:rsidR="00012521">
          <w:rPr>
            <w:noProof/>
          </w:rPr>
          <w:fldChar w:fldCharType="end"/>
        </w:r>
      </w:hyperlink>
    </w:p>
    <w:p w14:paraId="0E2707D2" w14:textId="68217704" w:rsidR="00012521" w:rsidRDefault="00605B5F">
      <w:pPr>
        <w:pStyle w:val="19"/>
        <w:rPr>
          <w:rFonts w:asciiTheme="minorHAnsi" w:eastAsiaTheme="minorEastAsia" w:hAnsiTheme="minorHAnsi" w:cstheme="minorBidi"/>
          <w:noProof/>
          <w:kern w:val="0"/>
          <w:sz w:val="22"/>
          <w:szCs w:val="22"/>
          <w:lang w:eastAsia="ru-RU" w:bidi="ar-SA"/>
        </w:rPr>
      </w:pPr>
      <w:hyperlink w:anchor="_Toc219903920" w:history="1">
        <w:r w:rsidR="00012521" w:rsidRPr="003B49D8">
          <w:rPr>
            <w:rStyle w:val="af7"/>
            <w:noProof/>
          </w:rPr>
          <w:t>6. Планировочное и архитектурно-пространственное решение. Обоснование определения границ зон планируемого размещения объектов капитального строительства</w:t>
        </w:r>
        <w:r w:rsidR="00012521">
          <w:rPr>
            <w:noProof/>
          </w:rPr>
          <w:tab/>
        </w:r>
        <w:r w:rsidR="00012521">
          <w:rPr>
            <w:noProof/>
          </w:rPr>
          <w:fldChar w:fldCharType="begin"/>
        </w:r>
        <w:r w:rsidR="00012521">
          <w:rPr>
            <w:noProof/>
          </w:rPr>
          <w:instrText xml:space="preserve"> PAGEREF _Toc219903920 \h </w:instrText>
        </w:r>
        <w:r w:rsidR="00012521">
          <w:rPr>
            <w:noProof/>
          </w:rPr>
        </w:r>
        <w:r w:rsidR="00012521">
          <w:rPr>
            <w:noProof/>
          </w:rPr>
          <w:fldChar w:fldCharType="separate"/>
        </w:r>
        <w:r w:rsidR="00062660">
          <w:rPr>
            <w:noProof/>
          </w:rPr>
          <w:t>6</w:t>
        </w:r>
        <w:r w:rsidR="00012521">
          <w:rPr>
            <w:noProof/>
          </w:rPr>
          <w:fldChar w:fldCharType="end"/>
        </w:r>
      </w:hyperlink>
    </w:p>
    <w:p w14:paraId="0A63B665" w14:textId="2EB55ED7" w:rsidR="00012521" w:rsidRDefault="00605B5F">
      <w:pPr>
        <w:pStyle w:val="19"/>
        <w:rPr>
          <w:rFonts w:asciiTheme="minorHAnsi" w:eastAsiaTheme="minorEastAsia" w:hAnsiTheme="minorHAnsi" w:cstheme="minorBidi"/>
          <w:noProof/>
          <w:kern w:val="0"/>
          <w:sz w:val="22"/>
          <w:szCs w:val="22"/>
          <w:lang w:eastAsia="ru-RU" w:bidi="ar-SA"/>
        </w:rPr>
      </w:pPr>
      <w:hyperlink w:anchor="_Toc219903921" w:history="1">
        <w:r w:rsidR="00012521" w:rsidRPr="003B49D8">
          <w:rPr>
            <w:rStyle w:val="af7"/>
            <w:noProof/>
          </w:rPr>
          <w:t>7. Инженерное оборудование, сети и системы</w:t>
        </w:r>
        <w:r w:rsidR="00012521">
          <w:rPr>
            <w:noProof/>
          </w:rPr>
          <w:tab/>
        </w:r>
        <w:r w:rsidR="00012521">
          <w:rPr>
            <w:noProof/>
          </w:rPr>
          <w:fldChar w:fldCharType="begin"/>
        </w:r>
        <w:r w:rsidR="00012521">
          <w:rPr>
            <w:noProof/>
          </w:rPr>
          <w:instrText xml:space="preserve"> PAGEREF _Toc219903921 \h </w:instrText>
        </w:r>
        <w:r w:rsidR="00012521">
          <w:rPr>
            <w:noProof/>
          </w:rPr>
        </w:r>
        <w:r w:rsidR="00012521">
          <w:rPr>
            <w:noProof/>
          </w:rPr>
          <w:fldChar w:fldCharType="separate"/>
        </w:r>
        <w:r w:rsidR="00062660">
          <w:rPr>
            <w:noProof/>
          </w:rPr>
          <w:t>11</w:t>
        </w:r>
        <w:r w:rsidR="00012521">
          <w:rPr>
            <w:noProof/>
          </w:rPr>
          <w:fldChar w:fldCharType="end"/>
        </w:r>
      </w:hyperlink>
    </w:p>
    <w:p w14:paraId="2E58FB06" w14:textId="5F89F498" w:rsidR="00012521" w:rsidRDefault="00605B5F">
      <w:pPr>
        <w:pStyle w:val="19"/>
        <w:tabs>
          <w:tab w:val="left" w:pos="440"/>
        </w:tabs>
        <w:rPr>
          <w:rFonts w:asciiTheme="minorHAnsi" w:eastAsiaTheme="minorEastAsia" w:hAnsiTheme="minorHAnsi" w:cstheme="minorBidi"/>
          <w:noProof/>
          <w:kern w:val="0"/>
          <w:sz w:val="22"/>
          <w:szCs w:val="22"/>
          <w:lang w:eastAsia="ru-RU" w:bidi="ar-SA"/>
        </w:rPr>
      </w:pPr>
      <w:hyperlink w:anchor="_Toc219903922" w:history="1">
        <w:r w:rsidR="00012521" w:rsidRPr="003B49D8">
          <w:rPr>
            <w:rStyle w:val="af7"/>
            <w:noProof/>
          </w:rPr>
          <w:t>8.</w:t>
        </w:r>
        <w:r w:rsidR="00012521">
          <w:rPr>
            <w:rFonts w:asciiTheme="minorHAnsi" w:eastAsiaTheme="minorEastAsia" w:hAnsiTheme="minorHAnsi" w:cstheme="minorBidi"/>
            <w:noProof/>
            <w:kern w:val="0"/>
            <w:sz w:val="22"/>
            <w:szCs w:val="22"/>
            <w:lang w:eastAsia="ru-RU" w:bidi="ar-SA"/>
          </w:rPr>
          <w:tab/>
        </w:r>
        <w:r w:rsidR="00012521" w:rsidRPr="003B49D8">
          <w:rPr>
            <w:rStyle w:val="af7"/>
            <w:noProof/>
          </w:rPr>
          <w:t>Основные технико-экономические показатели территории в границах проектирования</w:t>
        </w:r>
        <w:r w:rsidR="00012521">
          <w:rPr>
            <w:noProof/>
          </w:rPr>
          <w:tab/>
        </w:r>
        <w:r w:rsidR="00012521">
          <w:rPr>
            <w:noProof/>
          </w:rPr>
          <w:fldChar w:fldCharType="begin"/>
        </w:r>
        <w:r w:rsidR="00012521">
          <w:rPr>
            <w:noProof/>
          </w:rPr>
          <w:instrText xml:space="preserve"> PAGEREF _Toc219903922 \h </w:instrText>
        </w:r>
        <w:r w:rsidR="00012521">
          <w:rPr>
            <w:noProof/>
          </w:rPr>
        </w:r>
        <w:r w:rsidR="00012521">
          <w:rPr>
            <w:noProof/>
          </w:rPr>
          <w:fldChar w:fldCharType="separate"/>
        </w:r>
        <w:r w:rsidR="00062660">
          <w:rPr>
            <w:noProof/>
          </w:rPr>
          <w:t>13</w:t>
        </w:r>
        <w:r w:rsidR="00012521">
          <w:rPr>
            <w:noProof/>
          </w:rPr>
          <w:fldChar w:fldCharType="end"/>
        </w:r>
      </w:hyperlink>
    </w:p>
    <w:p w14:paraId="26A2EB76" w14:textId="2B328CEA" w:rsidR="00012521" w:rsidRDefault="00605B5F">
      <w:pPr>
        <w:pStyle w:val="19"/>
        <w:rPr>
          <w:rFonts w:asciiTheme="minorHAnsi" w:eastAsiaTheme="minorEastAsia" w:hAnsiTheme="minorHAnsi" w:cstheme="minorBidi"/>
          <w:noProof/>
          <w:kern w:val="0"/>
          <w:sz w:val="22"/>
          <w:szCs w:val="22"/>
          <w:lang w:eastAsia="ru-RU" w:bidi="ar-SA"/>
        </w:rPr>
      </w:pPr>
      <w:hyperlink w:anchor="_Toc219903923" w:history="1">
        <w:r w:rsidR="00012521" w:rsidRPr="003B49D8">
          <w:rPr>
            <w:rStyle w:val="af7"/>
            <w:noProof/>
          </w:rPr>
          <w:t>9. Сведения о границах территории, в отношении которой разрабатывается проект планировки территории, содержащие перечень координат характерных точек этих границ в системе координат</w:t>
        </w:r>
        <w:r w:rsidR="00012521">
          <w:rPr>
            <w:noProof/>
          </w:rPr>
          <w:tab/>
        </w:r>
        <w:r w:rsidR="00012521">
          <w:rPr>
            <w:noProof/>
          </w:rPr>
          <w:fldChar w:fldCharType="begin"/>
        </w:r>
        <w:r w:rsidR="00012521">
          <w:rPr>
            <w:noProof/>
          </w:rPr>
          <w:instrText xml:space="preserve"> PAGEREF _Toc219903923 \h </w:instrText>
        </w:r>
        <w:r w:rsidR="00012521">
          <w:rPr>
            <w:noProof/>
          </w:rPr>
        </w:r>
        <w:r w:rsidR="00012521">
          <w:rPr>
            <w:noProof/>
          </w:rPr>
          <w:fldChar w:fldCharType="separate"/>
        </w:r>
        <w:r w:rsidR="00062660">
          <w:rPr>
            <w:noProof/>
          </w:rPr>
          <w:t>14</w:t>
        </w:r>
        <w:r w:rsidR="00012521">
          <w:rPr>
            <w:noProof/>
          </w:rPr>
          <w:fldChar w:fldCharType="end"/>
        </w:r>
      </w:hyperlink>
    </w:p>
    <w:p w14:paraId="67AB43AC" w14:textId="532FDAA1" w:rsidR="00287DB8" w:rsidRDefault="00430CB2">
      <w:pPr>
        <w:pStyle w:val="Standard"/>
      </w:pPr>
      <w:r>
        <w:rPr>
          <w:szCs w:val="21"/>
        </w:rPr>
        <w:fldChar w:fldCharType="end"/>
      </w:r>
    </w:p>
    <w:p w14:paraId="304FFD8B" w14:textId="77777777" w:rsidR="00287DB8" w:rsidRDefault="00287DB8">
      <w:pPr>
        <w:pStyle w:val="Standard"/>
      </w:pPr>
    </w:p>
    <w:p w14:paraId="07BE9218" w14:textId="77777777" w:rsidR="00287DB8" w:rsidRDefault="00287DB8">
      <w:pPr>
        <w:pStyle w:val="Standard"/>
      </w:pPr>
    </w:p>
    <w:p w14:paraId="34F758F8" w14:textId="77777777" w:rsidR="00287DB8" w:rsidRDefault="00287DB8">
      <w:pPr>
        <w:pStyle w:val="Standard"/>
      </w:pPr>
    </w:p>
    <w:p w14:paraId="101CE90E" w14:textId="77777777" w:rsidR="00287DB8" w:rsidRDefault="00287DB8">
      <w:pPr>
        <w:pStyle w:val="Standard"/>
      </w:pPr>
    </w:p>
    <w:p w14:paraId="40257216" w14:textId="77777777" w:rsidR="00287DB8" w:rsidRDefault="00287DB8">
      <w:pPr>
        <w:pStyle w:val="Standard"/>
      </w:pPr>
    </w:p>
    <w:p w14:paraId="77969213" w14:textId="77777777" w:rsidR="00287DB8" w:rsidRDefault="00287DB8">
      <w:pPr>
        <w:pStyle w:val="Standard"/>
      </w:pPr>
    </w:p>
    <w:p w14:paraId="666EEC2B" w14:textId="77777777" w:rsidR="00287DB8" w:rsidRDefault="00287DB8">
      <w:pPr>
        <w:pStyle w:val="Standard"/>
      </w:pPr>
    </w:p>
    <w:p w14:paraId="486724D5" w14:textId="77777777" w:rsidR="00287DB8" w:rsidRDefault="00287DB8">
      <w:pPr>
        <w:pStyle w:val="Standard"/>
      </w:pPr>
    </w:p>
    <w:p w14:paraId="37FCD8D8" w14:textId="77777777" w:rsidR="00287DB8" w:rsidRDefault="00287DB8">
      <w:pPr>
        <w:pStyle w:val="Standard"/>
      </w:pPr>
    </w:p>
    <w:p w14:paraId="7A17ABA9" w14:textId="77777777" w:rsidR="00287DB8" w:rsidRDefault="00287DB8">
      <w:pPr>
        <w:pStyle w:val="Standard"/>
      </w:pPr>
    </w:p>
    <w:p w14:paraId="79216063" w14:textId="77777777" w:rsidR="00287DB8" w:rsidRDefault="00287DB8">
      <w:pPr>
        <w:pStyle w:val="Standard"/>
      </w:pPr>
    </w:p>
    <w:p w14:paraId="107BA8AF" w14:textId="77777777" w:rsidR="00287DB8" w:rsidRDefault="00287DB8">
      <w:pPr>
        <w:pStyle w:val="Standard"/>
      </w:pPr>
    </w:p>
    <w:p w14:paraId="7302F8A5" w14:textId="77777777" w:rsidR="00287DB8" w:rsidRDefault="00287DB8">
      <w:pPr>
        <w:pStyle w:val="Standard"/>
      </w:pPr>
    </w:p>
    <w:p w14:paraId="5409BF30" w14:textId="77777777" w:rsidR="00287DB8" w:rsidRDefault="00287DB8">
      <w:pPr>
        <w:pStyle w:val="Standard"/>
      </w:pPr>
    </w:p>
    <w:p w14:paraId="14F867FC" w14:textId="77777777" w:rsidR="00287DB8" w:rsidRDefault="00287DB8">
      <w:pPr>
        <w:pStyle w:val="Standard"/>
      </w:pPr>
    </w:p>
    <w:p w14:paraId="18B9F655" w14:textId="77777777" w:rsidR="00287DB8" w:rsidRDefault="00287DB8">
      <w:pPr>
        <w:pStyle w:val="Standard"/>
      </w:pPr>
    </w:p>
    <w:p w14:paraId="312BCECE" w14:textId="77777777" w:rsidR="00287DB8" w:rsidRDefault="00287DB8">
      <w:pPr>
        <w:pStyle w:val="Standard"/>
      </w:pPr>
    </w:p>
    <w:p w14:paraId="78A989F4" w14:textId="77777777" w:rsidR="00287DB8" w:rsidRDefault="00287DB8">
      <w:pPr>
        <w:pStyle w:val="Standard"/>
      </w:pPr>
    </w:p>
    <w:p w14:paraId="1B1E3CAB" w14:textId="77777777" w:rsidR="00287DB8" w:rsidRDefault="00287DB8">
      <w:pPr>
        <w:pStyle w:val="Standard"/>
      </w:pPr>
    </w:p>
    <w:p w14:paraId="720A3CAB" w14:textId="77777777" w:rsidR="00287DB8" w:rsidRDefault="00287DB8">
      <w:pPr>
        <w:pStyle w:val="Standard"/>
      </w:pPr>
    </w:p>
    <w:p w14:paraId="0DC65014" w14:textId="77777777" w:rsidR="00287DB8" w:rsidRDefault="00287DB8">
      <w:pPr>
        <w:pStyle w:val="Standard"/>
      </w:pPr>
    </w:p>
    <w:p w14:paraId="0BFACEBC" w14:textId="77777777" w:rsidR="00287DB8" w:rsidRDefault="00287DB8">
      <w:pPr>
        <w:pStyle w:val="Standard"/>
      </w:pPr>
    </w:p>
    <w:p w14:paraId="2FD9B001" w14:textId="77777777" w:rsidR="00287DB8" w:rsidRDefault="00287DB8">
      <w:pPr>
        <w:pStyle w:val="Standard"/>
      </w:pPr>
    </w:p>
    <w:p w14:paraId="4D41E88F" w14:textId="77777777" w:rsidR="00287DB8" w:rsidRDefault="00287DB8">
      <w:pPr>
        <w:pStyle w:val="Standard"/>
      </w:pPr>
    </w:p>
    <w:p w14:paraId="748399C0" w14:textId="77777777" w:rsidR="00287DB8" w:rsidRDefault="00287DB8">
      <w:pPr>
        <w:pStyle w:val="Standard"/>
      </w:pPr>
    </w:p>
    <w:p w14:paraId="77AE58DA" w14:textId="77777777" w:rsidR="00287DB8" w:rsidRDefault="00287DB8">
      <w:pPr>
        <w:pStyle w:val="Standard"/>
      </w:pPr>
    </w:p>
    <w:p w14:paraId="76939801" w14:textId="77777777" w:rsidR="00287DB8" w:rsidRDefault="00287DB8">
      <w:pPr>
        <w:pStyle w:val="Standard"/>
      </w:pPr>
    </w:p>
    <w:p w14:paraId="173B6576" w14:textId="77777777" w:rsidR="00287DB8" w:rsidRDefault="00287DB8">
      <w:pPr>
        <w:pStyle w:val="Standard"/>
      </w:pPr>
    </w:p>
    <w:p w14:paraId="5CB02686" w14:textId="77777777" w:rsidR="00287DB8" w:rsidRDefault="00287DB8">
      <w:pPr>
        <w:pStyle w:val="Standard"/>
      </w:pPr>
    </w:p>
    <w:p w14:paraId="6CC2C788" w14:textId="77777777" w:rsidR="00287DB8" w:rsidRDefault="00287DB8">
      <w:pPr>
        <w:pStyle w:val="Standard"/>
      </w:pPr>
    </w:p>
    <w:p w14:paraId="076D98FB" w14:textId="77777777" w:rsidR="00287DB8" w:rsidRDefault="00287DB8">
      <w:pPr>
        <w:pStyle w:val="Standard"/>
      </w:pPr>
    </w:p>
    <w:p w14:paraId="1292904E" w14:textId="77777777" w:rsidR="00287DB8" w:rsidRDefault="00287DB8">
      <w:pPr>
        <w:pStyle w:val="Standard"/>
      </w:pPr>
    </w:p>
    <w:p w14:paraId="1BB6BFE1" w14:textId="77777777" w:rsidR="00287DB8" w:rsidRDefault="00287DB8">
      <w:pPr>
        <w:pStyle w:val="Standard"/>
      </w:pPr>
    </w:p>
    <w:p w14:paraId="413D4081" w14:textId="77777777" w:rsidR="00287DB8" w:rsidRDefault="00430CB2">
      <w:pPr>
        <w:pStyle w:val="1"/>
      </w:pPr>
      <w:bookmarkStart w:id="3" w:name="__RefHeading__34_893118098"/>
      <w:bookmarkStart w:id="4" w:name="__RefHeading___Toc531087807"/>
      <w:bookmarkStart w:id="5" w:name="__RefHeading__2631_815885487"/>
      <w:bookmarkStart w:id="6" w:name="__RefHeading__20_10352162"/>
      <w:bookmarkStart w:id="7" w:name="_Toc80789218"/>
      <w:bookmarkStart w:id="8" w:name="_Toc80806745"/>
      <w:bookmarkStart w:id="9" w:name="_Toc81403136"/>
      <w:bookmarkStart w:id="10" w:name="_Toc96952690"/>
      <w:bookmarkStart w:id="11" w:name="_Toc106879374"/>
      <w:bookmarkStart w:id="12" w:name="_Toc111814901"/>
      <w:bookmarkStart w:id="13" w:name="_Toc118364750"/>
      <w:bookmarkStart w:id="14" w:name="_Toc127876716"/>
      <w:bookmarkStart w:id="15" w:name="_Toc132888434"/>
      <w:bookmarkStart w:id="16" w:name="_Toc133245097"/>
      <w:bookmarkStart w:id="17" w:name="_Toc136009605"/>
      <w:bookmarkStart w:id="18" w:name="_Toc136941758"/>
      <w:bookmarkStart w:id="19" w:name="_Toc152757784"/>
      <w:bookmarkStart w:id="20" w:name="_Toc153193362"/>
      <w:bookmarkStart w:id="21" w:name="_Toc157431694"/>
      <w:bookmarkStart w:id="22" w:name="_Toc157510298"/>
      <w:bookmarkStart w:id="23" w:name="_Toc161327386"/>
      <w:bookmarkStart w:id="24" w:name="_Toc169704203"/>
      <w:bookmarkStart w:id="25" w:name="_Toc172891358"/>
      <w:bookmarkStart w:id="26" w:name="_Toc219903915"/>
      <w:r>
        <w:rPr>
          <w:rFonts w:ascii="Times New Roman" w:hAnsi="Times New Roman"/>
          <w:sz w:val="24"/>
          <w:szCs w:val="24"/>
        </w:rPr>
        <w:lastRenderedPageBreak/>
        <w:t>1. Основание для проектирования</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5E0706C" w14:textId="640DE515" w:rsidR="00287DB8" w:rsidRPr="00570E11" w:rsidRDefault="00304DBE" w:rsidP="00570E11">
      <w:pPr>
        <w:pStyle w:val="Standard"/>
        <w:spacing w:line="276" w:lineRule="auto"/>
        <w:ind w:firstLine="567"/>
        <w:jc w:val="both"/>
        <w:rPr>
          <w:rFonts w:ascii="Times New Roman CYR" w:hAnsi="Times New Roman CYR" w:cs="Times New Roman CYR"/>
          <w:b/>
          <w:bCs/>
          <w:kern w:val="0"/>
          <w:sz w:val="27"/>
          <w:szCs w:val="27"/>
          <w:lang w:eastAsia="ar-SA"/>
        </w:rPr>
      </w:pPr>
      <w:bookmarkStart w:id="27" w:name="__RefHeading__9988_130781621"/>
      <w:r>
        <w:t>Документация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r>
        <w:rPr>
          <w:b/>
          <w:sz w:val="28"/>
          <w:szCs w:val="28"/>
        </w:rPr>
        <w:t xml:space="preserve"> </w:t>
      </w:r>
      <w:r w:rsidR="00430CB2">
        <w:t>разработана на основании:</w:t>
      </w:r>
    </w:p>
    <w:p w14:paraId="6E45DE16" w14:textId="64675516" w:rsidR="00287DB8" w:rsidRPr="00750E73" w:rsidRDefault="00304DBE" w:rsidP="00750E73">
      <w:pPr>
        <w:pStyle w:val="a9"/>
        <w:numPr>
          <w:ilvl w:val="0"/>
          <w:numId w:val="1"/>
        </w:numPr>
        <w:tabs>
          <w:tab w:val="left" w:pos="709"/>
        </w:tabs>
        <w:autoSpaceDN/>
        <w:jc w:val="both"/>
        <w:rPr>
          <w:color w:val="000000"/>
        </w:rPr>
      </w:pPr>
      <w:bookmarkStart w:id="28" w:name="_Hlk161329617"/>
      <w:r>
        <w:t xml:space="preserve">Постановление администрации города от 18.08.25 </w:t>
      </w:r>
      <w:r w:rsidR="00ED1BB7">
        <w:t>№</w:t>
      </w:r>
      <w:r>
        <w:t>7179-П</w:t>
      </w:r>
      <w:r w:rsidR="00ED1BB7">
        <w:t xml:space="preserve"> «О подготовке документации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r w:rsidR="00750E73">
        <w:t>.</w:t>
      </w:r>
      <w:r w:rsidR="00750E73" w:rsidRPr="000A2428">
        <w:t xml:space="preserve"> </w:t>
      </w:r>
    </w:p>
    <w:bookmarkEnd w:id="28"/>
    <w:p w14:paraId="502EF8C1" w14:textId="61EA368E" w:rsidR="00750E73" w:rsidRDefault="00430CB2" w:rsidP="00750E73">
      <w:pPr>
        <w:pStyle w:val="Standard"/>
        <w:ind w:firstLine="567"/>
        <w:rPr>
          <w:rFonts w:ascii="Times New Roman CYR" w:hAnsi="Times New Roman CYR" w:cs="Times New Roman CYR"/>
          <w:lang w:eastAsia="ar-SA"/>
        </w:rPr>
      </w:pPr>
      <w:r>
        <w:t xml:space="preserve">Заказчик проекта — </w:t>
      </w:r>
      <w:bookmarkStart w:id="29" w:name="_Hlk161329634"/>
      <w:bookmarkEnd w:id="27"/>
      <w:r w:rsidR="00304DBE">
        <w:rPr>
          <w:rFonts w:eastAsia="SimSun"/>
          <w:kern w:val="2"/>
          <w:lang w:eastAsia="hi-IN" w:bidi="hi-IN"/>
        </w:rPr>
        <w:t>Кудринский А.С</w:t>
      </w:r>
      <w:r w:rsidR="00304DBE">
        <w:rPr>
          <w:rFonts w:ascii="Times New Roman CYR" w:hAnsi="Times New Roman CYR" w:cs="Times New Roman CYR"/>
          <w:lang w:eastAsia="ar-SA"/>
        </w:rPr>
        <w:t>.</w:t>
      </w:r>
      <w:bookmarkStart w:id="30" w:name="_Hlk161329688"/>
      <w:bookmarkStart w:id="31" w:name="__RefHeading__36_893118098"/>
      <w:bookmarkStart w:id="32" w:name="__RefHeading___Toc531087808"/>
      <w:bookmarkStart w:id="33" w:name="__RefHeading__2633_815885487"/>
      <w:bookmarkStart w:id="34" w:name="__RefHeading__22_10352162"/>
      <w:bookmarkStart w:id="35" w:name="_Toc80789219"/>
      <w:bookmarkStart w:id="36" w:name="_Toc80806746"/>
      <w:bookmarkStart w:id="37" w:name="_Toc81403137"/>
      <w:bookmarkStart w:id="38" w:name="_Toc96952691"/>
      <w:bookmarkStart w:id="39" w:name="_Toc106879375"/>
      <w:bookmarkStart w:id="40" w:name="_Toc111814902"/>
      <w:bookmarkStart w:id="41" w:name="_Toc118364751"/>
      <w:bookmarkStart w:id="42" w:name="_Toc127876717"/>
      <w:bookmarkStart w:id="43" w:name="_Toc132888435"/>
      <w:bookmarkStart w:id="44" w:name="_Toc133245098"/>
      <w:bookmarkStart w:id="45" w:name="_Toc136009606"/>
      <w:bookmarkStart w:id="46" w:name="_Toc136941759"/>
      <w:bookmarkStart w:id="47" w:name="_Toc152757785"/>
      <w:bookmarkStart w:id="48" w:name="_Toc153193363"/>
      <w:bookmarkStart w:id="49" w:name="_Toc157431695"/>
      <w:bookmarkStart w:id="50" w:name="_Toc157510299"/>
      <w:bookmarkEnd w:id="29"/>
    </w:p>
    <w:p w14:paraId="72F6A47E" w14:textId="7DABA0C1" w:rsidR="00287DB8" w:rsidRDefault="00430CB2" w:rsidP="00304DBE">
      <w:pPr>
        <w:pStyle w:val="Standard"/>
        <w:ind w:firstLine="567"/>
        <w:jc w:val="both"/>
      </w:pPr>
      <w:r>
        <w:t xml:space="preserve">Границы территории приняты согласно </w:t>
      </w:r>
      <w:r w:rsidR="00750E73">
        <w:t>приложению</w:t>
      </w:r>
      <w:r w:rsidR="00ED1BB7">
        <w:t xml:space="preserve"> №1</w:t>
      </w:r>
      <w:r w:rsidR="00750E73">
        <w:t xml:space="preserve"> к </w:t>
      </w:r>
      <w:r>
        <w:t xml:space="preserve">постановлению администрации города </w:t>
      </w:r>
      <w:bookmarkEnd w:id="30"/>
      <w:r w:rsidR="00304DBE">
        <w:t xml:space="preserve">от 18.08.25 </w:t>
      </w:r>
      <w:r w:rsidR="00ED1BB7">
        <w:t>№</w:t>
      </w:r>
      <w:r w:rsidR="00304DBE">
        <w:t>7179-П «</w:t>
      </w:r>
      <w:bookmarkStart w:id="51" w:name="_Hlk195779780"/>
      <w:r w:rsidR="00304DBE">
        <w:t xml:space="preserve">О подготовке </w:t>
      </w:r>
      <w:r w:rsidR="000A54DC">
        <w:t>д</w:t>
      </w:r>
      <w:r w:rsidR="00304DBE">
        <w:t>окументации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bookmarkEnd w:id="51"/>
      <w:r w:rsidR="00304DBE">
        <w:t>».</w:t>
      </w:r>
    </w:p>
    <w:p w14:paraId="51F7131D" w14:textId="77777777" w:rsidR="00304DBE" w:rsidRDefault="00304DBE" w:rsidP="00304DBE">
      <w:pPr>
        <w:pStyle w:val="Standard"/>
        <w:ind w:firstLine="567"/>
        <w:jc w:val="both"/>
      </w:pPr>
    </w:p>
    <w:p w14:paraId="7B115B5F" w14:textId="77777777" w:rsidR="00287DB8" w:rsidRDefault="00430CB2">
      <w:pPr>
        <w:pStyle w:val="1"/>
        <w:spacing w:before="0" w:after="62"/>
        <w:rPr>
          <w:rFonts w:ascii="Times New Roman" w:hAnsi="Times New Roman"/>
          <w:sz w:val="24"/>
          <w:szCs w:val="24"/>
        </w:rPr>
      </w:pPr>
      <w:bookmarkStart w:id="52" w:name="_Toc161327387"/>
      <w:bookmarkStart w:id="53" w:name="_Toc169704204"/>
      <w:bookmarkStart w:id="54" w:name="_Toc172891359"/>
      <w:bookmarkStart w:id="55" w:name="_Toc219903916"/>
      <w:r>
        <w:rPr>
          <w:rFonts w:ascii="Times New Roman" w:hAnsi="Times New Roman"/>
          <w:sz w:val="24"/>
          <w:szCs w:val="24"/>
        </w:rPr>
        <w:t>2. Цели и задачи проекта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2"/>
      <w:bookmarkEnd w:id="53"/>
      <w:bookmarkEnd w:id="54"/>
      <w:bookmarkEnd w:id="55"/>
    </w:p>
    <w:p w14:paraId="02DD5185" w14:textId="77777777" w:rsidR="00007C7E" w:rsidRDefault="00430CB2" w:rsidP="00304DBE">
      <w:pPr>
        <w:ind w:firstLine="567"/>
        <w:jc w:val="both"/>
        <w:rPr>
          <w:rFonts w:cs="Times New Roman"/>
        </w:rPr>
      </w:pPr>
      <w:bookmarkStart w:id="56" w:name="__RefHeading__38_893118098"/>
      <w:bookmarkStart w:id="57" w:name="__RefHeading___Toc531087809"/>
      <w:bookmarkStart w:id="58" w:name="__RefHeading__2635_815885487"/>
      <w:bookmarkStart w:id="59" w:name="__RefHeading__24_10352162"/>
      <w:bookmarkStart w:id="60" w:name="_Toc80789220"/>
      <w:bookmarkStart w:id="61" w:name="_Toc80806747"/>
      <w:bookmarkStart w:id="62" w:name="_Toc81403138"/>
      <w:bookmarkStart w:id="63" w:name="_Toc96952692"/>
      <w:bookmarkStart w:id="64" w:name="_Toc106879376"/>
      <w:r>
        <w:rPr>
          <w:rFonts w:cs="Times New Roman"/>
        </w:rPr>
        <w:t xml:space="preserve">Разработка градостроительной документации в итоге является процессом изменения </w:t>
      </w:r>
      <w:bookmarkStart w:id="65" w:name="_Toc111814903"/>
      <w:bookmarkStart w:id="66" w:name="_Toc118364752"/>
      <w:bookmarkStart w:id="67" w:name="_Toc127876718"/>
      <w:bookmarkStart w:id="68" w:name="_Toc132888436"/>
      <w:bookmarkStart w:id="69" w:name="_Toc133245099"/>
      <w:bookmarkStart w:id="70" w:name="_Toc136009607"/>
      <w:bookmarkStart w:id="71" w:name="_Toc136941760"/>
      <w:bookmarkStart w:id="72" w:name="_Toc152757786"/>
      <w:bookmarkStart w:id="73" w:name="_Toc153193364"/>
      <w:bookmarkStart w:id="74" w:name="_Toc157431696"/>
      <w:r w:rsidR="00007C7E">
        <w:rPr>
          <w:rFonts w:cs="Times New Roman"/>
        </w:rPr>
        <w:t>территории на более привлекательную, как для инвестора, так и для общества.</w:t>
      </w:r>
    </w:p>
    <w:p w14:paraId="3456E066" w14:textId="55E30FAD" w:rsidR="00304DBE" w:rsidRDefault="00304DBE" w:rsidP="00304DBE">
      <w:pPr>
        <w:ind w:firstLine="567"/>
        <w:jc w:val="both"/>
        <w:rPr>
          <w:rStyle w:val="51"/>
          <w:bCs/>
          <w:iCs/>
          <w:color w:val="000000"/>
          <w:kern w:val="2"/>
          <w:u w:val="single"/>
          <w:shd w:val="clear" w:color="auto" w:fill="FFFFFF"/>
          <w:lang w:eastAsia="ar-SA"/>
        </w:rPr>
      </w:pPr>
      <w:r>
        <w:rPr>
          <w:rStyle w:val="43"/>
          <w:bCs/>
          <w:color w:val="000000"/>
          <w:u w:val="single"/>
        </w:rPr>
        <w:t>Основными целями документации по подготовке проекта планировки, являются:</w:t>
      </w:r>
    </w:p>
    <w:p w14:paraId="735C77C7" w14:textId="1095F450" w:rsidR="00276B5D" w:rsidRPr="00276B5D" w:rsidRDefault="00276B5D" w:rsidP="00304DBE">
      <w:pPr>
        <w:widowControl/>
        <w:numPr>
          <w:ilvl w:val="0"/>
          <w:numId w:val="27"/>
        </w:numPr>
        <w:suppressAutoHyphens w:val="0"/>
        <w:autoSpaceDN/>
        <w:spacing w:line="276" w:lineRule="auto"/>
        <w:jc w:val="both"/>
        <w:textAlignment w:val="auto"/>
        <w:rPr>
          <w:rFonts w:eastAsia="Arial Unicode MS"/>
          <w:kern w:val="0"/>
          <w:lang w:eastAsia="ru-RU"/>
        </w:rPr>
      </w:pPr>
      <w:bookmarkStart w:id="75" w:name="_Hlk213757226"/>
      <w:r>
        <w:rPr>
          <w:rFonts w:eastAsia="Arial Unicode MS"/>
          <w:kern w:val="0"/>
          <w:lang w:eastAsia="ru-RU"/>
        </w:rPr>
        <w:t xml:space="preserve">изменение существующих элементов планировочной структуры; </w:t>
      </w:r>
    </w:p>
    <w:bookmarkEnd w:id="75"/>
    <w:p w14:paraId="03EB7004" w14:textId="1A3B6348" w:rsidR="00304DBE" w:rsidRDefault="00304DBE" w:rsidP="00304DBE">
      <w:pPr>
        <w:widowControl/>
        <w:numPr>
          <w:ilvl w:val="0"/>
          <w:numId w:val="27"/>
        </w:numPr>
        <w:suppressAutoHyphens w:val="0"/>
        <w:autoSpaceDN/>
        <w:spacing w:line="276" w:lineRule="auto"/>
        <w:jc w:val="both"/>
        <w:textAlignment w:val="auto"/>
        <w:rPr>
          <w:rFonts w:eastAsia="Arial Unicode MS"/>
          <w:kern w:val="0"/>
          <w:lang w:eastAsia="ru-RU"/>
        </w:rPr>
      </w:pPr>
      <w:r>
        <w:rPr>
          <w:rFonts w:eastAsia="Arial Unicode MS"/>
          <w:color w:val="000000"/>
        </w:rPr>
        <w:t>определение границ зон планируемого размещения объектов капитального строительства;</w:t>
      </w:r>
    </w:p>
    <w:p w14:paraId="7A34FD73" w14:textId="77777777" w:rsidR="00304DBE" w:rsidRDefault="00304DBE" w:rsidP="00304DBE">
      <w:pPr>
        <w:widowControl/>
        <w:numPr>
          <w:ilvl w:val="0"/>
          <w:numId w:val="27"/>
        </w:numPr>
        <w:suppressAutoHyphens w:val="0"/>
        <w:autoSpaceDN/>
        <w:spacing w:line="276" w:lineRule="auto"/>
        <w:jc w:val="both"/>
        <w:textAlignment w:val="auto"/>
        <w:rPr>
          <w:rFonts w:eastAsia="Arial Unicode MS"/>
          <w:color w:val="000000"/>
        </w:rPr>
      </w:pPr>
      <w:r>
        <w:rPr>
          <w:rFonts w:eastAsia="Arial Unicode MS"/>
          <w:color w:val="000000"/>
        </w:rPr>
        <w:t>определение характеристик и очередности планируемого развития территории</w:t>
      </w:r>
    </w:p>
    <w:p w14:paraId="5DEC273A" w14:textId="77777777" w:rsidR="00304DBE" w:rsidRDefault="00304DBE" w:rsidP="00304DBE">
      <w:pPr>
        <w:spacing w:line="276" w:lineRule="auto"/>
        <w:ind w:left="776"/>
        <w:jc w:val="both"/>
        <w:rPr>
          <w:rStyle w:val="43"/>
        </w:rPr>
      </w:pPr>
      <w:r>
        <w:rPr>
          <w:rStyle w:val="43"/>
          <w:bCs/>
          <w:color w:val="000000"/>
          <w:u w:val="single"/>
        </w:rPr>
        <w:t>Основными задачами документации по подготовке проекта планировки, являются:</w:t>
      </w:r>
    </w:p>
    <w:p w14:paraId="47A9BF0D" w14:textId="0DCE98F8" w:rsidR="00304DBE" w:rsidRDefault="00304DBE" w:rsidP="00304DBE">
      <w:pPr>
        <w:widowControl/>
        <w:numPr>
          <w:ilvl w:val="0"/>
          <w:numId w:val="28"/>
        </w:numPr>
        <w:suppressAutoHyphens w:val="0"/>
        <w:autoSpaceDN/>
        <w:spacing w:line="276" w:lineRule="auto"/>
        <w:jc w:val="both"/>
        <w:textAlignment w:val="auto"/>
      </w:pPr>
      <w:r>
        <w:t>изменение вида разрешенного использования земельных участков кадастровыми номерами 74:33:1324001:1392 и 74:33:1324001:1397 на автомобильные мойки, ремонт автомобиле</w:t>
      </w:r>
      <w:r w:rsidR="00ED1BB7">
        <w:t>й</w:t>
      </w:r>
      <w:r>
        <w:t>, размещение ОКС.</w:t>
      </w:r>
    </w:p>
    <w:p w14:paraId="56132D8A" w14:textId="77777777" w:rsidR="00304DBE" w:rsidRPr="00007C7E" w:rsidRDefault="00304DBE" w:rsidP="00304DBE">
      <w:pPr>
        <w:widowControl/>
        <w:numPr>
          <w:ilvl w:val="0"/>
          <w:numId w:val="28"/>
        </w:numPr>
        <w:suppressAutoHyphens w:val="0"/>
        <w:autoSpaceDN/>
        <w:spacing w:line="276" w:lineRule="auto"/>
        <w:jc w:val="both"/>
        <w:textAlignment w:val="auto"/>
        <w:rPr>
          <w:rStyle w:val="23"/>
        </w:rPr>
      </w:pPr>
      <w:r w:rsidRPr="00007C7E">
        <w:rPr>
          <w:rStyle w:val="23"/>
        </w:rPr>
        <w:t>определение предельных параметров проектируемых объектов;</w:t>
      </w:r>
    </w:p>
    <w:p w14:paraId="38C6DC7A" w14:textId="77777777" w:rsidR="00304DBE" w:rsidRPr="00007C7E" w:rsidRDefault="00304DBE" w:rsidP="00304DBE">
      <w:pPr>
        <w:pStyle w:val="western"/>
        <w:numPr>
          <w:ilvl w:val="0"/>
          <w:numId w:val="28"/>
        </w:numPr>
        <w:spacing w:before="0" w:after="0" w:line="240" w:lineRule="auto"/>
        <w:jc w:val="both"/>
        <w:textAlignment w:val="auto"/>
        <w:rPr>
          <w:rStyle w:val="23"/>
          <w:rFonts w:ascii="Times New Roman" w:eastAsia="SimSun" w:hAnsi="Times New Roman" w:cs="Mangal"/>
          <w:lang w:bidi="hi-IN"/>
        </w:rPr>
      </w:pPr>
      <w:r w:rsidRPr="00007C7E">
        <w:rPr>
          <w:rStyle w:val="23"/>
          <w:rFonts w:ascii="Times New Roman" w:eastAsia="SimSun" w:hAnsi="Times New Roman" w:cs="Mangal"/>
          <w:lang w:bidi="hi-IN"/>
        </w:rPr>
        <w:t>Обеспечение объектов транспортной и коммунальной инфраструктурой</w:t>
      </w:r>
    </w:p>
    <w:p w14:paraId="400509E4" w14:textId="77777777" w:rsidR="00304DBE" w:rsidRDefault="00304DBE" w:rsidP="00304DBE">
      <w:pPr>
        <w:ind w:firstLine="567"/>
        <w:jc w:val="both"/>
        <w:rPr>
          <w:rStyle w:val="23"/>
          <w:rFonts w:eastAsia="Times New Roman"/>
        </w:rPr>
      </w:pPr>
      <w:r>
        <w:rPr>
          <w:rStyle w:val="23"/>
        </w:rPr>
        <w:t>Проектирование осуществляется с учетом положений настоящего проекта планировки территории в соответствии с требованиями технических регламентов и региональных нормативов градостроительного проектирования.</w:t>
      </w:r>
    </w:p>
    <w:p w14:paraId="686174FE" w14:textId="1C5933F1" w:rsidR="00287DB8" w:rsidRDefault="00287DB8" w:rsidP="00304DBE">
      <w:pPr>
        <w:ind w:firstLine="567"/>
        <w:jc w:val="both"/>
      </w:pPr>
    </w:p>
    <w:p w14:paraId="7DD21766" w14:textId="77777777" w:rsidR="00287DB8" w:rsidRDefault="00430CB2">
      <w:pPr>
        <w:pStyle w:val="1"/>
        <w:spacing w:before="0" w:after="0"/>
      </w:pPr>
      <w:bookmarkStart w:id="76" w:name="_Toc157510300"/>
      <w:bookmarkStart w:id="77" w:name="_Toc161327388"/>
      <w:bookmarkStart w:id="78" w:name="_Toc169704205"/>
      <w:bookmarkStart w:id="79" w:name="_Toc172891360"/>
      <w:bookmarkStart w:id="80" w:name="_Toc219903917"/>
      <w:r>
        <w:rPr>
          <w:rFonts w:ascii="Times New Roman" w:hAnsi="Times New Roman"/>
          <w:sz w:val="24"/>
          <w:szCs w:val="24"/>
        </w:rPr>
        <w:t>3. Местоположение</w:t>
      </w:r>
      <w:r>
        <w:t xml:space="preserve"> </w:t>
      </w:r>
      <w:r>
        <w:rPr>
          <w:rFonts w:ascii="Times New Roman" w:hAnsi="Times New Roman"/>
          <w:sz w:val="24"/>
          <w:szCs w:val="24"/>
        </w:rPr>
        <w:t>и особенности проектируемой территории</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6"/>
      <w:bookmarkEnd w:id="77"/>
      <w:bookmarkEnd w:id="78"/>
      <w:bookmarkEnd w:id="79"/>
      <w:bookmarkEnd w:id="80"/>
    </w:p>
    <w:p w14:paraId="7FD8B02B" w14:textId="4EABE017" w:rsidR="00287DB8" w:rsidRDefault="00430CB2">
      <w:pPr>
        <w:pStyle w:val="Textbody"/>
        <w:spacing w:after="0"/>
        <w:ind w:firstLine="709"/>
        <w:jc w:val="both"/>
      </w:pPr>
      <w:r>
        <w:t xml:space="preserve">Территория проектирования расположена в городе Магнитогорске в </w:t>
      </w:r>
      <w:r w:rsidR="00007C7E">
        <w:t xml:space="preserve">левобережной </w:t>
      </w:r>
      <w:r>
        <w:t>части, административно относится к Орджоникидзевскому району.</w:t>
      </w:r>
    </w:p>
    <w:p w14:paraId="36EB553D" w14:textId="41A53F67" w:rsidR="00287DB8" w:rsidRDefault="00430CB2">
      <w:pPr>
        <w:pStyle w:val="Textbody"/>
        <w:spacing w:after="0"/>
        <w:ind w:firstLine="709"/>
        <w:jc w:val="both"/>
      </w:pPr>
      <w:r>
        <w:rPr>
          <w:color w:val="1C1C1C"/>
        </w:rPr>
        <w:t xml:space="preserve">Площадь территории в границах проекта планировки: </w:t>
      </w:r>
      <w:r w:rsidR="00007C7E">
        <w:rPr>
          <w:lang w:eastAsia="ar-SA"/>
        </w:rPr>
        <w:t>21350</w:t>
      </w:r>
      <w:r>
        <w:rPr>
          <w:color w:val="1C1C1C"/>
        </w:rPr>
        <w:t>кв.м.</w:t>
      </w:r>
    </w:p>
    <w:p w14:paraId="7D31C31F" w14:textId="7E2FE0C3" w:rsidR="00287DB8" w:rsidRDefault="00430CB2">
      <w:pPr>
        <w:pStyle w:val="Textbody"/>
        <w:spacing w:after="0"/>
        <w:ind w:firstLine="709"/>
        <w:jc w:val="both"/>
      </w:pPr>
      <w:r>
        <w:t xml:space="preserve">Согласно кадастровому плану </w:t>
      </w:r>
      <w:r>
        <w:rPr>
          <w:color w:val="000000"/>
        </w:rPr>
        <w:t xml:space="preserve">территории, а также топографическому плану на </w:t>
      </w:r>
      <w:r>
        <w:t>проектируемой территории располагается</w:t>
      </w:r>
      <w:r w:rsidR="008E38DF">
        <w:t xml:space="preserve"> </w:t>
      </w:r>
      <w:r w:rsidR="00B5657B">
        <w:t>1</w:t>
      </w:r>
      <w:r w:rsidR="00007C7E">
        <w:t>8</w:t>
      </w:r>
      <w:r>
        <w:t xml:space="preserve"> земельных участк</w:t>
      </w:r>
      <w:r w:rsidR="00ED1BB7">
        <w:t>ов</w:t>
      </w:r>
      <w:r>
        <w:t>, стоящих на государственном кадастровом учете. Номер кадастрового квартала территории в границах проектирования</w:t>
      </w:r>
      <w:r w:rsidR="00570E11">
        <w:t xml:space="preserve"> </w:t>
      </w:r>
      <w:r w:rsidR="00007C7E" w:rsidRPr="00007C7E">
        <w:t>74:33:1324001</w:t>
      </w:r>
      <w:r w:rsidR="008E38DF">
        <w:t>.</w:t>
      </w:r>
    </w:p>
    <w:p w14:paraId="791784C7" w14:textId="3640E677" w:rsidR="00287DB8" w:rsidRPr="001D41E3" w:rsidRDefault="00430CB2">
      <w:pPr>
        <w:pStyle w:val="western"/>
        <w:spacing w:before="0" w:after="0" w:line="240" w:lineRule="auto"/>
        <w:ind w:left="0" w:firstLine="540"/>
        <w:jc w:val="both"/>
        <w:rPr>
          <w:rFonts w:ascii="Times New Roman" w:eastAsia="SimSun" w:hAnsi="Times New Roman" w:cs="Times New Roman"/>
          <w:iCs/>
          <w:color w:val="00000A"/>
        </w:rPr>
      </w:pPr>
      <w:r>
        <w:rPr>
          <w:rFonts w:ascii="Times New Roman" w:hAnsi="Times New Roman" w:cs="Times New Roman"/>
        </w:rPr>
        <w:t xml:space="preserve">В настоящее время территория проектирования частично застроена (см. Материалы по обоснованию проекта планировки территории, Лист 2 «Схема отображающая местоположение существующих объектов капитального строительства и линейных объектов (Опорный план)»). </w:t>
      </w:r>
      <w:r w:rsidRPr="001D41E3">
        <w:rPr>
          <w:rFonts w:ascii="Times New Roman" w:eastAsia="SimSun" w:hAnsi="Times New Roman" w:cs="Times New Roman"/>
          <w:iCs/>
          <w:color w:val="00000A"/>
        </w:rPr>
        <w:t>Территория проектирования расположена в зон</w:t>
      </w:r>
      <w:r w:rsidR="00007C7E">
        <w:rPr>
          <w:rFonts w:ascii="Times New Roman" w:eastAsia="SimSun" w:hAnsi="Times New Roman" w:cs="Times New Roman"/>
          <w:iCs/>
          <w:color w:val="00000A"/>
        </w:rPr>
        <w:t>ах Ц-2 и</w:t>
      </w:r>
      <w:r w:rsidRPr="001D41E3">
        <w:rPr>
          <w:rFonts w:ascii="Times New Roman" w:eastAsia="SimSun" w:hAnsi="Times New Roman" w:cs="Times New Roman"/>
          <w:iCs/>
          <w:color w:val="00000A"/>
        </w:rPr>
        <w:t xml:space="preserve"> Ж-4 </w:t>
      </w:r>
    </w:p>
    <w:p w14:paraId="6C8804A9" w14:textId="77777777" w:rsidR="00007C7E" w:rsidRPr="00007C7E" w:rsidRDefault="00007C7E" w:rsidP="00007C7E">
      <w:pPr>
        <w:pStyle w:val="af8"/>
        <w:spacing w:before="0" w:after="0"/>
        <w:ind w:firstLine="374"/>
        <w:jc w:val="both"/>
        <w:rPr>
          <w:lang w:eastAsia="zh-CN" w:bidi="ar-SA"/>
        </w:rPr>
      </w:pPr>
      <w:r>
        <w:t xml:space="preserve">В </w:t>
      </w:r>
      <w:r>
        <w:rPr>
          <w:rFonts w:eastAsia="SimSun"/>
          <w:iCs/>
          <w:color w:val="00000A"/>
        </w:rPr>
        <w:t xml:space="preserve">соответствии с ГП города Магнитогорска и Схемой развития улично-дорожной сети города </w:t>
      </w:r>
      <w:r w:rsidRPr="00007C7E">
        <w:rPr>
          <w:lang w:eastAsia="zh-CN" w:bidi="ar-SA"/>
        </w:rPr>
        <w:t>Магнитогорска территория ограничена:</w:t>
      </w:r>
    </w:p>
    <w:p w14:paraId="3927A80E" w14:textId="77777777" w:rsidR="00007C7E" w:rsidRPr="00007C7E" w:rsidRDefault="00007C7E" w:rsidP="00007C7E">
      <w:pPr>
        <w:pStyle w:val="6"/>
        <w:numPr>
          <w:ilvl w:val="0"/>
          <w:numId w:val="29"/>
        </w:numPr>
        <w:spacing w:after="0" w:line="240" w:lineRule="auto"/>
        <w:ind w:left="-567" w:firstLine="567"/>
        <w:textAlignment w:val="auto"/>
        <w:rPr>
          <w:rFonts w:ascii="Times New Roman" w:eastAsia="Times New Roman" w:hAnsi="Times New Roman"/>
          <w:iCs w:val="0"/>
          <w:color w:val="auto"/>
        </w:rPr>
      </w:pPr>
      <w:bookmarkStart w:id="81" w:name="_Hlk195779944"/>
      <w:r w:rsidRPr="00007C7E">
        <w:rPr>
          <w:rFonts w:ascii="Times New Roman" w:eastAsia="Times New Roman" w:hAnsi="Times New Roman"/>
          <w:iCs w:val="0"/>
          <w:color w:val="auto"/>
        </w:rPr>
        <w:lastRenderedPageBreak/>
        <w:t>с север-запада – улицами местного значения — ул. Боткина и ул. Сосновая;</w:t>
      </w:r>
    </w:p>
    <w:p w14:paraId="4166EF16" w14:textId="77777777" w:rsidR="00007C7E" w:rsidRPr="00007C7E" w:rsidRDefault="00007C7E" w:rsidP="00007C7E">
      <w:pPr>
        <w:pStyle w:val="6"/>
        <w:numPr>
          <w:ilvl w:val="0"/>
          <w:numId w:val="29"/>
        </w:numPr>
        <w:spacing w:after="0" w:line="240" w:lineRule="auto"/>
        <w:ind w:left="-567" w:firstLine="567"/>
        <w:textAlignment w:val="auto"/>
        <w:rPr>
          <w:rFonts w:ascii="Times New Roman" w:eastAsia="Times New Roman" w:hAnsi="Times New Roman"/>
          <w:iCs w:val="0"/>
          <w:color w:val="auto"/>
        </w:rPr>
      </w:pPr>
      <w:r w:rsidRPr="00007C7E">
        <w:rPr>
          <w:rFonts w:ascii="Times New Roman" w:eastAsia="Times New Roman" w:hAnsi="Times New Roman"/>
          <w:iCs w:val="0"/>
          <w:color w:val="auto"/>
        </w:rPr>
        <w:t>с юго-востока – магистральной улицей общегородского значения — ул. Магнитная;</w:t>
      </w:r>
    </w:p>
    <w:bookmarkEnd w:id="81"/>
    <w:p w14:paraId="32723D85" w14:textId="2AAD68AB" w:rsidR="00007C7E" w:rsidRDefault="00007C7E" w:rsidP="00007C7E">
      <w:pPr>
        <w:pStyle w:val="6"/>
        <w:spacing w:after="0" w:line="240" w:lineRule="auto"/>
        <w:ind w:firstLine="567"/>
        <w:rPr>
          <w:rFonts w:ascii="Times New Roman" w:eastAsia="Times New Roman" w:hAnsi="Times New Roman"/>
          <w:iCs w:val="0"/>
          <w:color w:val="auto"/>
          <w:sz w:val="24"/>
          <w:szCs w:val="24"/>
        </w:rPr>
      </w:pPr>
      <w:r w:rsidRPr="00007C7E">
        <w:rPr>
          <w:rFonts w:ascii="Times New Roman" w:eastAsia="Times New Roman" w:hAnsi="Times New Roman"/>
          <w:iCs w:val="0"/>
          <w:color w:val="auto"/>
        </w:rPr>
        <w:t>Рельеф</w:t>
      </w:r>
      <w:r w:rsidRPr="00007C7E">
        <w:rPr>
          <w:rFonts w:ascii="Times New Roman" w:eastAsia="Times New Roman" w:hAnsi="Times New Roman"/>
          <w:iCs w:val="0"/>
          <w:color w:val="auto"/>
          <w:sz w:val="24"/>
          <w:szCs w:val="24"/>
        </w:rPr>
        <w:t xml:space="preserve"> территории имеет уклон проектируемой территории с северо-вост</w:t>
      </w:r>
      <w:r>
        <w:rPr>
          <w:rFonts w:ascii="Times New Roman" w:eastAsia="Times New Roman" w:hAnsi="Times New Roman"/>
          <w:iCs w:val="0"/>
          <w:color w:val="auto"/>
          <w:sz w:val="24"/>
          <w:szCs w:val="24"/>
        </w:rPr>
        <w:t>о</w:t>
      </w:r>
      <w:r w:rsidRPr="00007C7E">
        <w:rPr>
          <w:rFonts w:ascii="Times New Roman" w:eastAsia="Times New Roman" w:hAnsi="Times New Roman"/>
          <w:iCs w:val="0"/>
          <w:color w:val="auto"/>
          <w:sz w:val="24"/>
          <w:szCs w:val="24"/>
        </w:rPr>
        <w:t>ка на юго</w:t>
      </w:r>
      <w:r>
        <w:rPr>
          <w:rFonts w:ascii="Times New Roman" w:eastAsia="Times New Roman" w:hAnsi="Times New Roman"/>
          <w:iCs w:val="0"/>
          <w:color w:val="auto"/>
          <w:sz w:val="24"/>
          <w:szCs w:val="24"/>
        </w:rPr>
        <w:t>-</w:t>
      </w:r>
      <w:r w:rsidRPr="00007C7E">
        <w:rPr>
          <w:rFonts w:ascii="Times New Roman" w:eastAsia="Times New Roman" w:hAnsi="Times New Roman"/>
          <w:iCs w:val="0"/>
          <w:color w:val="auto"/>
          <w:sz w:val="24"/>
          <w:szCs w:val="24"/>
        </w:rPr>
        <w:t>запад</w:t>
      </w:r>
      <w:r>
        <w:rPr>
          <w:rFonts w:ascii="Times New Roman" w:eastAsia="Times New Roman" w:hAnsi="Times New Roman"/>
          <w:iCs w:val="0"/>
          <w:color w:val="auto"/>
          <w:sz w:val="24"/>
          <w:szCs w:val="24"/>
        </w:rPr>
        <w:t>.</w:t>
      </w:r>
    </w:p>
    <w:p w14:paraId="174883A4" w14:textId="7510F0B0" w:rsidR="001D41E3" w:rsidRPr="00007C7E" w:rsidRDefault="00430CB2" w:rsidP="00007C7E">
      <w:pPr>
        <w:pStyle w:val="6"/>
        <w:spacing w:after="0" w:line="240" w:lineRule="auto"/>
        <w:ind w:firstLine="567"/>
        <w:rPr>
          <w:rFonts w:ascii="Times New Roman" w:eastAsia="Times New Roman" w:hAnsi="Times New Roman"/>
          <w:iCs w:val="0"/>
          <w:color w:val="auto"/>
          <w:sz w:val="24"/>
          <w:szCs w:val="24"/>
        </w:rPr>
      </w:pPr>
      <w:r w:rsidRPr="00007C7E">
        <w:rPr>
          <w:rFonts w:ascii="Times New Roman" w:eastAsia="Times New Roman" w:hAnsi="Times New Roman"/>
          <w:iCs w:val="0"/>
          <w:color w:val="auto"/>
          <w:sz w:val="24"/>
          <w:szCs w:val="24"/>
        </w:rPr>
        <w:t>Границы территориальных зон на проектируемой территории установлены в соответствии со ст.34 Градостроительного Кодекса РФ.</w:t>
      </w:r>
    </w:p>
    <w:p w14:paraId="728CD317" w14:textId="432EFF04" w:rsidR="00287DB8" w:rsidRDefault="00430CB2">
      <w:pPr>
        <w:pStyle w:val="6"/>
        <w:spacing w:after="0" w:line="240" w:lineRule="auto"/>
        <w:ind w:firstLine="567"/>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В соответствии с </w:t>
      </w:r>
      <w:r>
        <w:rPr>
          <w:rFonts w:ascii="Times New Roman" w:hAnsi="Times New Roman"/>
          <w:color w:val="00000A"/>
          <w:sz w:val="24"/>
          <w:szCs w:val="24"/>
        </w:rPr>
        <w:t>Правилами землепользования и застройки города Магнитогорска (далее ПЗиЗ)</w:t>
      </w:r>
      <w:r>
        <w:rPr>
          <w:rFonts w:ascii="Times New Roman" w:eastAsia="Times New Roman" w:hAnsi="Times New Roman"/>
          <w:color w:val="00000A"/>
          <w:sz w:val="24"/>
          <w:szCs w:val="24"/>
        </w:rPr>
        <w:t>, проектируемая территория состоит из следующих территориальных зон:</w:t>
      </w:r>
    </w:p>
    <w:p w14:paraId="7CFA1E02" w14:textId="77777777" w:rsidR="00007C7E" w:rsidRDefault="00007C7E">
      <w:pPr>
        <w:pStyle w:val="6"/>
        <w:spacing w:after="0" w:line="240" w:lineRule="auto"/>
        <w:ind w:firstLine="567"/>
      </w:pPr>
    </w:p>
    <w:tbl>
      <w:tblPr>
        <w:tblW w:w="10350" w:type="dxa"/>
        <w:tblInd w:w="-500" w:type="dxa"/>
        <w:tblLayout w:type="fixed"/>
        <w:tblCellMar>
          <w:left w:w="10" w:type="dxa"/>
          <w:right w:w="10" w:type="dxa"/>
        </w:tblCellMar>
        <w:tblLook w:val="04A0" w:firstRow="1" w:lastRow="0" w:firstColumn="1" w:lastColumn="0" w:noHBand="0" w:noVBand="1"/>
      </w:tblPr>
      <w:tblGrid>
        <w:gridCol w:w="2494"/>
        <w:gridCol w:w="7856"/>
      </w:tblGrid>
      <w:tr w:rsidR="00007C7E" w14:paraId="0D046167" w14:textId="77777777" w:rsidTr="00007C7E">
        <w:tc>
          <w:tcPr>
            <w:tcW w:w="2495" w:type="dxa"/>
            <w:tcBorders>
              <w:top w:val="single" w:sz="4" w:space="0" w:color="000000"/>
              <w:left w:val="single" w:sz="4" w:space="0" w:color="000000"/>
              <w:bottom w:val="single" w:sz="4" w:space="0" w:color="000000"/>
              <w:right w:val="nil"/>
            </w:tcBorders>
            <w:shd w:val="clear" w:color="auto" w:fill="FFFFFF"/>
            <w:vAlign w:val="center"/>
            <w:hideMark/>
          </w:tcPr>
          <w:p w14:paraId="500606C6" w14:textId="3FA8A5D2" w:rsidR="00007C7E" w:rsidRPr="00007C7E" w:rsidRDefault="00007C7E" w:rsidP="00007C7E">
            <w:pPr>
              <w:pStyle w:val="Standarduser"/>
              <w:spacing w:line="360" w:lineRule="auto"/>
              <w:jc w:val="center"/>
              <w:rPr>
                <w:rFonts w:ascii="Times New Roman" w:eastAsia="Times New Roman" w:hAnsi="Times New Roman" w:cs="Times New Roman"/>
                <w:b/>
                <w:bCs/>
                <w:iCs/>
                <w:color w:val="00000A"/>
                <w:sz w:val="24"/>
                <w:szCs w:val="24"/>
              </w:rPr>
            </w:pPr>
            <w:r w:rsidRPr="00007C7E">
              <w:rPr>
                <w:rFonts w:ascii="Times New Roman" w:eastAsia="Times New Roman" w:hAnsi="Times New Roman" w:cs="Times New Roman"/>
                <w:b/>
                <w:bCs/>
                <w:iCs/>
                <w:color w:val="00000A"/>
                <w:sz w:val="24"/>
                <w:szCs w:val="24"/>
              </w:rPr>
              <w:t>Кодовое обозначение территориальной зоны</w:t>
            </w: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EC47B" w14:textId="77777777" w:rsidR="00007C7E" w:rsidRPr="00007C7E" w:rsidRDefault="00007C7E" w:rsidP="00007C7E">
            <w:pPr>
              <w:pStyle w:val="Standarduser"/>
              <w:spacing w:line="360" w:lineRule="auto"/>
              <w:jc w:val="center"/>
              <w:rPr>
                <w:rFonts w:ascii="Times New Roman" w:eastAsia="Times New Roman" w:hAnsi="Times New Roman" w:cs="Times New Roman"/>
                <w:b/>
                <w:bCs/>
                <w:iCs/>
                <w:color w:val="00000A"/>
                <w:sz w:val="24"/>
                <w:szCs w:val="24"/>
              </w:rPr>
            </w:pPr>
            <w:r w:rsidRPr="00007C7E">
              <w:rPr>
                <w:rFonts w:ascii="Times New Roman" w:eastAsia="Times New Roman" w:hAnsi="Times New Roman" w:cs="Times New Roman"/>
                <w:b/>
                <w:bCs/>
                <w:iCs/>
                <w:color w:val="00000A"/>
                <w:sz w:val="24"/>
                <w:szCs w:val="24"/>
              </w:rPr>
              <w:t>Наименование территориальной зоны</w:t>
            </w:r>
          </w:p>
        </w:tc>
      </w:tr>
      <w:tr w:rsidR="00007C7E" w14:paraId="5914F0E4" w14:textId="77777777" w:rsidTr="00D5141B">
        <w:trPr>
          <w:trHeight w:val="459"/>
        </w:trPr>
        <w:tc>
          <w:tcPr>
            <w:tcW w:w="2495" w:type="dxa"/>
            <w:tcBorders>
              <w:top w:val="single" w:sz="4" w:space="0" w:color="000000"/>
              <w:left w:val="single" w:sz="4" w:space="0" w:color="000000"/>
              <w:bottom w:val="single" w:sz="4" w:space="0" w:color="000000"/>
              <w:right w:val="nil"/>
            </w:tcBorders>
            <w:shd w:val="clear" w:color="auto" w:fill="FFFFFF"/>
            <w:vAlign w:val="center"/>
          </w:tcPr>
          <w:p w14:paraId="7C19612A" w14:textId="77777777" w:rsidR="00007C7E" w:rsidRPr="00007C7E" w:rsidRDefault="00007C7E" w:rsidP="00D5141B">
            <w:pPr>
              <w:pStyle w:val="Standarduser"/>
              <w:snapToGrid w:val="0"/>
              <w:spacing w:line="360" w:lineRule="auto"/>
              <w:jc w:val="center"/>
              <w:rPr>
                <w:rFonts w:ascii="Times New Roman" w:eastAsia="Times New Roman" w:hAnsi="Times New Roman" w:cs="Times New Roman"/>
                <w:iCs/>
                <w:color w:val="00000A"/>
                <w:sz w:val="24"/>
                <w:szCs w:val="24"/>
              </w:rPr>
            </w:pP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B183A9" w14:textId="13ED9CE8" w:rsidR="00007C7E" w:rsidRPr="00007C7E" w:rsidRDefault="00D5141B" w:rsidP="00007C7E">
            <w:pPr>
              <w:pStyle w:val="af3"/>
              <w:keepNext w:val="0"/>
              <w:spacing w:line="360" w:lineRule="auto"/>
              <w:ind w:hanging="10"/>
              <w:jc w:val="center"/>
              <w:rPr>
                <w:rFonts w:eastAsia="Times New Roman"/>
                <w:iCs/>
                <w:color w:val="00000A"/>
                <w:lang w:eastAsia="zh-CN" w:bidi="ar-SA"/>
              </w:rPr>
            </w:pPr>
            <w:r w:rsidRPr="00007C7E">
              <w:rPr>
                <w:rFonts w:eastAsia="Times New Roman"/>
                <w:iCs/>
                <w:color w:val="00000A"/>
                <w:lang w:eastAsia="zh-CN" w:bidi="ar-SA"/>
              </w:rPr>
              <w:t>ЖИЛЫЕ ЗОНЫ</w:t>
            </w:r>
          </w:p>
        </w:tc>
      </w:tr>
      <w:tr w:rsidR="00007C7E" w14:paraId="76491382" w14:textId="77777777" w:rsidTr="00D5141B">
        <w:trPr>
          <w:trHeight w:val="384"/>
        </w:trPr>
        <w:tc>
          <w:tcPr>
            <w:tcW w:w="2495" w:type="dxa"/>
            <w:tcBorders>
              <w:top w:val="single" w:sz="4" w:space="0" w:color="000000"/>
              <w:left w:val="single" w:sz="4" w:space="0" w:color="000000"/>
              <w:bottom w:val="single" w:sz="4" w:space="0" w:color="000000"/>
              <w:right w:val="nil"/>
            </w:tcBorders>
            <w:shd w:val="clear" w:color="auto" w:fill="FFFFFF"/>
            <w:vAlign w:val="center"/>
            <w:hideMark/>
          </w:tcPr>
          <w:p w14:paraId="136A3678" w14:textId="4025F8DB" w:rsidR="00D5141B" w:rsidRPr="00007C7E" w:rsidRDefault="00007C7E" w:rsidP="00D5141B">
            <w:pPr>
              <w:pStyle w:val="Standarduser"/>
              <w:spacing w:line="360" w:lineRule="auto"/>
              <w:ind w:firstLine="74"/>
              <w:jc w:val="center"/>
              <w:rPr>
                <w:rFonts w:ascii="Times New Roman" w:eastAsia="Times New Roman" w:hAnsi="Times New Roman" w:cs="Times New Roman"/>
                <w:iCs/>
                <w:color w:val="00000A"/>
                <w:sz w:val="24"/>
                <w:szCs w:val="24"/>
              </w:rPr>
            </w:pPr>
            <w:r w:rsidRPr="00007C7E">
              <w:rPr>
                <w:rFonts w:ascii="Times New Roman" w:eastAsia="Times New Roman" w:hAnsi="Times New Roman" w:cs="Times New Roman"/>
                <w:iCs/>
                <w:color w:val="00000A"/>
                <w:sz w:val="24"/>
                <w:szCs w:val="24"/>
              </w:rPr>
              <w:t>Ж-4</w:t>
            </w: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852B0" w14:textId="77777777" w:rsidR="00007C7E" w:rsidRPr="00007C7E" w:rsidRDefault="00007C7E" w:rsidP="00007C7E">
            <w:pPr>
              <w:pStyle w:val="af3"/>
              <w:keepNext w:val="0"/>
              <w:spacing w:line="360" w:lineRule="auto"/>
              <w:jc w:val="center"/>
              <w:rPr>
                <w:rFonts w:eastAsia="Times New Roman"/>
                <w:iCs/>
                <w:color w:val="00000A"/>
                <w:lang w:eastAsia="zh-CN" w:bidi="ar-SA"/>
              </w:rPr>
            </w:pPr>
            <w:r w:rsidRPr="00007C7E">
              <w:rPr>
                <w:rFonts w:eastAsia="Times New Roman"/>
                <w:iCs/>
                <w:color w:val="00000A"/>
                <w:lang w:eastAsia="zh-CN" w:bidi="ar-SA"/>
              </w:rPr>
              <w:t>Зона индивидуальной жилой застройки</w:t>
            </w:r>
          </w:p>
        </w:tc>
      </w:tr>
      <w:tr w:rsidR="00007C7E" w14:paraId="4475DAE7" w14:textId="77777777" w:rsidTr="00D5141B">
        <w:trPr>
          <w:trHeight w:val="384"/>
        </w:trPr>
        <w:tc>
          <w:tcPr>
            <w:tcW w:w="2495" w:type="dxa"/>
            <w:tcBorders>
              <w:top w:val="single" w:sz="4" w:space="0" w:color="000000"/>
              <w:left w:val="single" w:sz="4" w:space="0" w:color="000000"/>
              <w:bottom w:val="single" w:sz="4" w:space="0" w:color="000000"/>
              <w:right w:val="nil"/>
            </w:tcBorders>
            <w:shd w:val="clear" w:color="auto" w:fill="FFFFFF"/>
            <w:vAlign w:val="center"/>
          </w:tcPr>
          <w:p w14:paraId="6C7E5FE1" w14:textId="77777777" w:rsidR="00007C7E" w:rsidRPr="00007C7E" w:rsidRDefault="00007C7E" w:rsidP="00D5141B">
            <w:pPr>
              <w:pStyle w:val="Standarduser"/>
              <w:spacing w:line="360" w:lineRule="auto"/>
              <w:jc w:val="center"/>
              <w:rPr>
                <w:rFonts w:ascii="Times New Roman" w:eastAsia="Times New Roman" w:hAnsi="Times New Roman" w:cs="Times New Roman"/>
                <w:iCs/>
                <w:color w:val="00000A"/>
                <w:sz w:val="24"/>
                <w:szCs w:val="24"/>
              </w:rPr>
            </w:pP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312C1B" w14:textId="77777777" w:rsidR="00007C7E" w:rsidRPr="00007C7E" w:rsidRDefault="00007C7E" w:rsidP="00007C7E">
            <w:pPr>
              <w:pStyle w:val="af3"/>
              <w:keepNext w:val="0"/>
              <w:spacing w:line="360" w:lineRule="auto"/>
              <w:jc w:val="center"/>
              <w:rPr>
                <w:rFonts w:eastAsia="Times New Roman"/>
                <w:iCs/>
                <w:color w:val="00000A"/>
                <w:lang w:eastAsia="zh-CN" w:bidi="ar-SA"/>
              </w:rPr>
            </w:pPr>
            <w:r w:rsidRPr="00007C7E">
              <w:rPr>
                <w:rFonts w:eastAsia="Times New Roman"/>
                <w:iCs/>
                <w:color w:val="00000A"/>
                <w:lang w:eastAsia="zh-CN" w:bidi="ar-SA"/>
              </w:rPr>
              <w:t>ОБЩЕСТВЕННО-ДЕЛОВЫЕ ЗОНЫ</w:t>
            </w:r>
          </w:p>
        </w:tc>
      </w:tr>
      <w:tr w:rsidR="00007C7E" w14:paraId="5FC221AB" w14:textId="77777777" w:rsidTr="00D5141B">
        <w:trPr>
          <w:trHeight w:val="384"/>
        </w:trPr>
        <w:tc>
          <w:tcPr>
            <w:tcW w:w="2495" w:type="dxa"/>
            <w:tcBorders>
              <w:top w:val="single" w:sz="4" w:space="0" w:color="000000"/>
              <w:left w:val="single" w:sz="4" w:space="0" w:color="000000"/>
              <w:bottom w:val="single" w:sz="4" w:space="0" w:color="000000"/>
              <w:right w:val="nil"/>
            </w:tcBorders>
            <w:shd w:val="clear" w:color="auto" w:fill="FFFFFF"/>
            <w:vAlign w:val="center"/>
            <w:hideMark/>
          </w:tcPr>
          <w:p w14:paraId="785BBA9D" w14:textId="77777777" w:rsidR="00007C7E" w:rsidRPr="00007C7E" w:rsidRDefault="00007C7E" w:rsidP="00D5141B">
            <w:pPr>
              <w:pStyle w:val="Standarduser"/>
              <w:spacing w:line="360" w:lineRule="auto"/>
              <w:ind w:firstLine="74"/>
              <w:jc w:val="center"/>
              <w:rPr>
                <w:rFonts w:ascii="Times New Roman" w:eastAsia="Times New Roman" w:hAnsi="Times New Roman" w:cs="Times New Roman"/>
                <w:iCs/>
                <w:color w:val="00000A"/>
                <w:sz w:val="24"/>
                <w:szCs w:val="24"/>
              </w:rPr>
            </w:pPr>
            <w:r w:rsidRPr="00007C7E">
              <w:rPr>
                <w:rFonts w:ascii="Times New Roman" w:eastAsia="Times New Roman" w:hAnsi="Times New Roman" w:cs="Times New Roman"/>
                <w:iCs/>
                <w:color w:val="00000A"/>
                <w:sz w:val="24"/>
                <w:szCs w:val="24"/>
              </w:rPr>
              <w:t>Ц-2</w:t>
            </w: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30C0C" w14:textId="77777777" w:rsidR="00007C7E" w:rsidRPr="00007C7E" w:rsidRDefault="00007C7E" w:rsidP="00007C7E">
            <w:pPr>
              <w:pStyle w:val="af3"/>
              <w:keepNext w:val="0"/>
              <w:spacing w:line="360" w:lineRule="auto"/>
              <w:jc w:val="center"/>
              <w:rPr>
                <w:rFonts w:eastAsia="Times New Roman"/>
                <w:iCs/>
                <w:color w:val="00000A"/>
                <w:lang w:eastAsia="zh-CN" w:bidi="ar-SA"/>
              </w:rPr>
            </w:pPr>
            <w:r w:rsidRPr="00007C7E">
              <w:rPr>
                <w:rFonts w:eastAsia="Times New Roman"/>
                <w:iCs/>
                <w:color w:val="00000A"/>
                <w:lang w:eastAsia="zh-CN" w:bidi="ar-SA"/>
              </w:rPr>
              <w:t>Зона обслуживания и деловой активности местного значения</w:t>
            </w:r>
          </w:p>
        </w:tc>
      </w:tr>
    </w:tbl>
    <w:p w14:paraId="1F8B1A89" w14:textId="77777777" w:rsidR="00287DB8" w:rsidRDefault="00287DB8">
      <w:pPr>
        <w:pStyle w:val="6"/>
        <w:spacing w:after="0" w:line="240" w:lineRule="auto"/>
        <w:ind w:firstLine="567"/>
        <w:rPr>
          <w:rFonts w:ascii="Times New Roman" w:eastAsia="Times New Roman" w:hAnsi="Times New Roman"/>
          <w:color w:val="00000A"/>
          <w:sz w:val="24"/>
          <w:szCs w:val="24"/>
        </w:rPr>
      </w:pPr>
    </w:p>
    <w:p w14:paraId="68291FC8" w14:textId="77777777" w:rsidR="00287DB8" w:rsidRDefault="00430CB2">
      <w:pPr>
        <w:pStyle w:val="1"/>
        <w:jc w:val="both"/>
        <w:rPr>
          <w:rFonts w:ascii="Times New Roman" w:hAnsi="Times New Roman"/>
          <w:sz w:val="24"/>
          <w:szCs w:val="24"/>
        </w:rPr>
      </w:pPr>
      <w:bookmarkStart w:id="82" w:name="__RefHeading__9064_141113087"/>
      <w:bookmarkStart w:id="83" w:name="_Toc80789221"/>
      <w:bookmarkStart w:id="84" w:name="_Toc80806748"/>
      <w:bookmarkStart w:id="85" w:name="_Toc81403139"/>
      <w:bookmarkStart w:id="86" w:name="_Toc96952693"/>
      <w:bookmarkStart w:id="87" w:name="_Toc106879377"/>
      <w:bookmarkStart w:id="88" w:name="_Toc111814904"/>
      <w:bookmarkStart w:id="89" w:name="_Toc118364753"/>
      <w:bookmarkStart w:id="90" w:name="_Toc127876719"/>
      <w:bookmarkStart w:id="91" w:name="_Toc132888437"/>
      <w:bookmarkStart w:id="92" w:name="_Toc133245100"/>
      <w:bookmarkStart w:id="93" w:name="_Toc136009608"/>
      <w:bookmarkStart w:id="94" w:name="_Toc136941761"/>
      <w:bookmarkStart w:id="95" w:name="_Toc152757787"/>
      <w:bookmarkStart w:id="96" w:name="_Toc153193365"/>
      <w:bookmarkStart w:id="97" w:name="_Toc157431697"/>
      <w:bookmarkStart w:id="98" w:name="_Toc157510301"/>
      <w:bookmarkStart w:id="99" w:name="_Toc161327389"/>
      <w:bookmarkStart w:id="100" w:name="_Toc169704206"/>
      <w:bookmarkStart w:id="101" w:name="_Toc172891361"/>
      <w:bookmarkStart w:id="102" w:name="_Toc219903918"/>
      <w:r>
        <w:rPr>
          <w:rFonts w:ascii="Times New Roman" w:hAnsi="Times New Roman"/>
          <w:sz w:val="24"/>
          <w:szCs w:val="24"/>
        </w:rPr>
        <w:t>4. Предложения по установлению красных линий улиц, проездов и линий регулирования застройки</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73C84EE" w14:textId="77777777" w:rsidR="00D5141B" w:rsidRDefault="00D5141B" w:rsidP="00D5141B">
      <w:pPr>
        <w:ind w:firstLine="567"/>
        <w:jc w:val="both"/>
        <w:rPr>
          <w:kern w:val="2"/>
          <w:lang w:eastAsia="hi-IN"/>
        </w:rPr>
      </w:pPr>
      <w:bookmarkStart w:id="103" w:name="_Hlk195780040"/>
      <w:bookmarkStart w:id="104" w:name="__RefHeading__9066_141113087"/>
      <w:bookmarkStart w:id="105" w:name="_Toc80789222"/>
      <w:bookmarkStart w:id="106" w:name="_Toc80806749"/>
      <w:bookmarkStart w:id="107" w:name="_Toc81403140"/>
      <w:bookmarkStart w:id="108" w:name="_Toc96952694"/>
      <w:bookmarkStart w:id="109" w:name="_Toc106879378"/>
      <w:bookmarkStart w:id="110" w:name="_Toc111814905"/>
      <w:bookmarkStart w:id="111" w:name="_Toc118364754"/>
      <w:bookmarkStart w:id="112" w:name="_Toc127876720"/>
      <w:bookmarkStart w:id="113" w:name="_Toc132888438"/>
      <w:bookmarkStart w:id="114" w:name="_Toc133245101"/>
      <w:bookmarkStart w:id="115" w:name="_Toc136009609"/>
      <w:bookmarkStart w:id="116" w:name="_Toc136941762"/>
      <w:bookmarkStart w:id="117" w:name="_Toc152757788"/>
      <w:bookmarkStart w:id="118" w:name="_Toc153193366"/>
      <w:bookmarkStart w:id="119" w:name="_Toc157431698"/>
      <w:bookmarkStart w:id="120" w:name="_Toc157510302"/>
      <w:r>
        <w:rPr>
          <w:rStyle w:val="23"/>
          <w:color w:val="000000"/>
          <w:lang w:eastAsia="hi-IN"/>
        </w:rPr>
        <w:t xml:space="preserve">Архитектурно-планировочное решение территории выполнено с учетом существующей </w:t>
      </w:r>
      <w:r>
        <w:rPr>
          <w:kern w:val="2"/>
        </w:rPr>
        <w:t>ситуации и предлагает оптимальное использование осваиваемого участка.</w:t>
      </w:r>
    </w:p>
    <w:p w14:paraId="77C4806D" w14:textId="77777777" w:rsidR="00D5141B" w:rsidRDefault="00D5141B" w:rsidP="00D5141B">
      <w:pPr>
        <w:pStyle w:val="af8"/>
        <w:spacing w:before="0" w:after="0" w:line="240" w:lineRule="auto"/>
        <w:ind w:firstLine="567"/>
        <w:jc w:val="both"/>
        <w:rPr>
          <w:kern w:val="2"/>
          <w:lang w:eastAsia="ru-RU" w:bidi="ar-SA"/>
        </w:rPr>
      </w:pPr>
      <w:r>
        <w:rPr>
          <w:lang w:eastAsia="ru-RU" w:bidi="ar-SA"/>
        </w:rPr>
        <w:t>Проектом изменяются красные линии по ул. Боткина, с целью расширения профиля и выноса сетей водоснабжения и теплоснабжения на территорию общего пользования. Линии регулирования застройки установлены с отступом от красных линий не менее 3 м для всех местных улиц и проездов в границах проектирования, для ул. Магнитная не менее 6 м. По ул. Сосновая линия регулирования сокращена до 2,3 м на участке 74:33:1324001:60, до 2 м. на участке 74:33:1324001:1418 в связи с существующей застройкой.</w:t>
      </w:r>
      <w:bookmarkEnd w:id="103"/>
    </w:p>
    <w:p w14:paraId="5D0AA8D5" w14:textId="77777777" w:rsidR="00287DB8" w:rsidRDefault="00287DB8">
      <w:pPr>
        <w:pStyle w:val="af8"/>
        <w:spacing w:before="0" w:after="0" w:line="240" w:lineRule="auto"/>
        <w:ind w:firstLine="567"/>
        <w:jc w:val="both"/>
      </w:pPr>
    </w:p>
    <w:p w14:paraId="7CFBCC3E" w14:textId="77777777" w:rsidR="00287DB8" w:rsidRDefault="00430CB2">
      <w:pPr>
        <w:pStyle w:val="1"/>
        <w:spacing w:before="0"/>
        <w:rPr>
          <w:rFonts w:ascii="Times New Roman" w:hAnsi="Times New Roman"/>
          <w:sz w:val="24"/>
          <w:szCs w:val="24"/>
        </w:rPr>
      </w:pPr>
      <w:bookmarkStart w:id="121" w:name="_Toc161327390"/>
      <w:bookmarkStart w:id="122" w:name="_Toc169704207"/>
      <w:bookmarkStart w:id="123" w:name="_Toc172891362"/>
      <w:bookmarkStart w:id="124" w:name="_Toc219903919"/>
      <w:r>
        <w:rPr>
          <w:rFonts w:ascii="Times New Roman" w:hAnsi="Times New Roman"/>
          <w:sz w:val="24"/>
          <w:szCs w:val="24"/>
        </w:rPr>
        <w:t>5. Организация транспортного обслуживания</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AF19C9E" w14:textId="77777777" w:rsidR="00D5141B" w:rsidRDefault="00D5141B" w:rsidP="00D5141B">
      <w:pPr>
        <w:ind w:firstLine="567"/>
        <w:jc w:val="both"/>
        <w:rPr>
          <w:color w:val="000000" w:themeColor="text1"/>
        </w:rPr>
      </w:pPr>
      <w:bookmarkStart w:id="125" w:name="__RefHeading__9068_141113087"/>
      <w:bookmarkStart w:id="126" w:name="_Toc80789223"/>
      <w:bookmarkStart w:id="127" w:name="_Toc80806750"/>
      <w:bookmarkStart w:id="128" w:name="_Toc81403141"/>
      <w:bookmarkStart w:id="129" w:name="_Toc96952695"/>
      <w:bookmarkStart w:id="130" w:name="_Toc106879379"/>
      <w:bookmarkStart w:id="131" w:name="_Toc111814906"/>
      <w:bookmarkStart w:id="132" w:name="_Toc118364755"/>
      <w:bookmarkStart w:id="133" w:name="_Toc127876721"/>
      <w:bookmarkStart w:id="134" w:name="_Toc132888439"/>
      <w:bookmarkStart w:id="135" w:name="_Toc133245102"/>
      <w:bookmarkStart w:id="136" w:name="_Toc136009610"/>
      <w:bookmarkStart w:id="137" w:name="_Toc136941763"/>
      <w:bookmarkStart w:id="138" w:name="_Toc152757789"/>
      <w:bookmarkStart w:id="139" w:name="_Toc153193367"/>
      <w:bookmarkStart w:id="140" w:name="_Toc157431699"/>
      <w:bookmarkStart w:id="141" w:name="_Toc157510303"/>
      <w:bookmarkStart w:id="142" w:name="_Toc161327391"/>
      <w:bookmarkStart w:id="143" w:name="_Toc169704208"/>
      <w:bookmarkStart w:id="144" w:name="_Toc172891363"/>
      <w:r>
        <w:rPr>
          <w:color w:val="000000" w:themeColor="text1"/>
        </w:rPr>
        <w:t>Основа концепции развития планируемой территории – размещение объектов транспортного обслуживания (АЗС, СТО, автомойки), обеспечение транспортной доступности данного района. В проекте предусмотрена единая система транспорта и улично-дорожной сети в увязке с прилегающими территориями, обеспечивающая удобные, быстрые и безопасные транспортные связи со всеми объектами, расположенными на территории.</w:t>
      </w:r>
    </w:p>
    <w:p w14:paraId="421227EC" w14:textId="77777777" w:rsidR="00D5141B" w:rsidRDefault="00D5141B" w:rsidP="00D5141B">
      <w:pPr>
        <w:pStyle w:val="Standard"/>
        <w:ind w:firstLine="567"/>
        <w:jc w:val="both"/>
        <w:rPr>
          <w:rFonts w:eastAsia="Calibri"/>
          <w:color w:val="000000" w:themeColor="text1"/>
          <w:szCs w:val="22"/>
          <w:lang w:eastAsia="ar-SA"/>
        </w:rPr>
      </w:pPr>
      <w:r>
        <w:rPr>
          <w:rFonts w:eastAsia="Calibri"/>
          <w:color w:val="000000" w:themeColor="text1"/>
          <w:szCs w:val="22"/>
          <w:lang w:eastAsia="ar-SA"/>
        </w:rPr>
        <w:t>Ширина улиц и проездов в красных линиях.</w:t>
      </w:r>
    </w:p>
    <w:p w14:paraId="4D92705C" w14:textId="77777777" w:rsidR="00D5141B" w:rsidRDefault="00D5141B" w:rsidP="00D5141B">
      <w:pPr>
        <w:pStyle w:val="Standard"/>
        <w:jc w:val="both"/>
        <w:rPr>
          <w:rFonts w:eastAsia="Calibri"/>
          <w:color w:val="000000" w:themeColor="text1"/>
          <w:szCs w:val="22"/>
          <w:u w:val="single"/>
          <w:lang w:eastAsia="ar-SA"/>
        </w:rPr>
      </w:pPr>
      <w:r>
        <w:rPr>
          <w:rFonts w:eastAsia="Calibri"/>
          <w:color w:val="000000" w:themeColor="text1"/>
          <w:szCs w:val="22"/>
          <w:u w:val="single"/>
          <w:lang w:eastAsia="ar-SA"/>
        </w:rPr>
        <w:t>Существующие:</w:t>
      </w:r>
    </w:p>
    <w:p w14:paraId="05ED5B48" w14:textId="77777777" w:rsidR="00D5141B" w:rsidRDefault="00D5141B" w:rsidP="00D5141B">
      <w:pPr>
        <w:pStyle w:val="Standard"/>
        <w:numPr>
          <w:ilvl w:val="2"/>
          <w:numId w:val="30"/>
        </w:numPr>
        <w:ind w:left="426" w:firstLine="0"/>
        <w:jc w:val="both"/>
        <w:textAlignment w:val="auto"/>
        <w:rPr>
          <w:rFonts w:eastAsia="Calibri"/>
          <w:color w:val="000000" w:themeColor="text1"/>
          <w:szCs w:val="22"/>
          <w:lang w:eastAsia="ar-SA"/>
        </w:rPr>
      </w:pPr>
      <w:r>
        <w:rPr>
          <w:rFonts w:eastAsia="Calibri"/>
          <w:color w:val="000000" w:themeColor="text1"/>
          <w:szCs w:val="22"/>
          <w:lang w:eastAsia="ar-SA"/>
        </w:rPr>
        <w:t>Улица местного значения – ул. Сосновая – 17,6 м;</w:t>
      </w:r>
    </w:p>
    <w:p w14:paraId="7DD3952C" w14:textId="7ACBADEA" w:rsidR="00D5141B" w:rsidRDefault="001D0E8E" w:rsidP="00D5141B">
      <w:pPr>
        <w:pStyle w:val="Standard"/>
        <w:numPr>
          <w:ilvl w:val="2"/>
          <w:numId w:val="30"/>
        </w:numPr>
        <w:ind w:left="426" w:firstLine="0"/>
        <w:jc w:val="both"/>
        <w:textAlignment w:val="auto"/>
        <w:rPr>
          <w:rFonts w:eastAsia="Calibri"/>
          <w:color w:val="000000" w:themeColor="text1"/>
          <w:szCs w:val="22"/>
          <w:lang w:eastAsia="ar-SA"/>
        </w:rPr>
      </w:pPr>
      <w:r>
        <w:rPr>
          <w:rFonts w:eastAsia="Calibri"/>
          <w:color w:val="000000" w:themeColor="text1"/>
          <w:szCs w:val="22"/>
          <w:lang w:eastAsia="ar-SA"/>
        </w:rPr>
        <w:t>Магистральная у</w:t>
      </w:r>
      <w:r w:rsidR="00D5141B">
        <w:rPr>
          <w:rFonts w:eastAsia="Calibri"/>
          <w:color w:val="000000" w:themeColor="text1"/>
          <w:szCs w:val="22"/>
          <w:lang w:eastAsia="ar-SA"/>
        </w:rPr>
        <w:t xml:space="preserve">лица общегородского значения регулируемого </w:t>
      </w:r>
      <w:r>
        <w:rPr>
          <w:rFonts w:eastAsia="Calibri"/>
          <w:color w:val="000000" w:themeColor="text1"/>
          <w:szCs w:val="22"/>
          <w:lang w:eastAsia="ar-SA"/>
        </w:rPr>
        <w:t>движения</w:t>
      </w:r>
      <w:r w:rsidR="00D5141B">
        <w:rPr>
          <w:rFonts w:eastAsia="Calibri"/>
          <w:color w:val="000000" w:themeColor="text1"/>
          <w:szCs w:val="22"/>
          <w:lang w:eastAsia="ar-SA"/>
        </w:rPr>
        <w:t>- ул. Магнитная – 53 м;</w:t>
      </w:r>
    </w:p>
    <w:p w14:paraId="390EA5C8" w14:textId="77777777" w:rsidR="00D5141B" w:rsidRDefault="00D5141B" w:rsidP="00D5141B">
      <w:pPr>
        <w:jc w:val="both"/>
        <w:rPr>
          <w:rFonts w:eastAsia="Times New Roman"/>
          <w:color w:val="000000" w:themeColor="text1"/>
          <w:u w:val="single"/>
          <w:lang w:eastAsia="ru-RU"/>
        </w:rPr>
      </w:pPr>
      <w:r>
        <w:rPr>
          <w:color w:val="000000" w:themeColor="text1"/>
          <w:u w:val="single"/>
        </w:rPr>
        <w:t>Проектируемые</w:t>
      </w:r>
    </w:p>
    <w:p w14:paraId="01FAB99C" w14:textId="77777777" w:rsidR="00D5141B" w:rsidRDefault="00D5141B" w:rsidP="00D5141B">
      <w:pPr>
        <w:pStyle w:val="Standard"/>
        <w:numPr>
          <w:ilvl w:val="2"/>
          <w:numId w:val="31"/>
        </w:numPr>
        <w:ind w:left="709"/>
        <w:jc w:val="both"/>
        <w:textAlignment w:val="auto"/>
        <w:rPr>
          <w:rFonts w:eastAsia="Calibri"/>
          <w:color w:val="000000" w:themeColor="text1"/>
          <w:szCs w:val="22"/>
          <w:lang w:eastAsia="ar-SA"/>
        </w:rPr>
      </w:pPr>
      <w:r>
        <w:rPr>
          <w:rFonts w:eastAsia="Calibri"/>
          <w:color w:val="000000" w:themeColor="text1"/>
          <w:szCs w:val="22"/>
          <w:lang w:eastAsia="ar-SA"/>
        </w:rPr>
        <w:t>Улица местного значения - ул. Боткина– 14,6 м;</w:t>
      </w:r>
    </w:p>
    <w:p w14:paraId="0AAF41E2" w14:textId="2BEE6242" w:rsidR="00D5141B" w:rsidRDefault="00D5141B" w:rsidP="00D5141B">
      <w:pPr>
        <w:pStyle w:val="Standard"/>
        <w:numPr>
          <w:ilvl w:val="2"/>
          <w:numId w:val="31"/>
        </w:numPr>
        <w:ind w:left="709"/>
        <w:jc w:val="both"/>
        <w:textAlignment w:val="auto"/>
        <w:rPr>
          <w:rFonts w:eastAsia="Calibri"/>
          <w:color w:val="000000" w:themeColor="text1"/>
          <w:szCs w:val="22"/>
          <w:lang w:eastAsia="ar-SA"/>
        </w:rPr>
      </w:pPr>
      <w:r>
        <w:rPr>
          <w:rFonts w:eastAsia="Calibri"/>
          <w:color w:val="000000" w:themeColor="text1"/>
          <w:szCs w:val="22"/>
          <w:lang w:eastAsia="ar-SA"/>
        </w:rPr>
        <w:t>Проезд № 1- 6,4</w:t>
      </w:r>
      <w:r w:rsidR="007D3EF7">
        <w:rPr>
          <w:rFonts w:eastAsia="Calibri"/>
          <w:color w:val="000000" w:themeColor="text1"/>
          <w:szCs w:val="22"/>
          <w:lang w:eastAsia="ar-SA"/>
        </w:rPr>
        <w:t>м - 18м</w:t>
      </w:r>
    </w:p>
    <w:p w14:paraId="007F3507" w14:textId="77777777" w:rsidR="00D5141B" w:rsidRDefault="00D5141B" w:rsidP="00D5141B">
      <w:pPr>
        <w:ind w:left="426"/>
        <w:jc w:val="both"/>
        <w:rPr>
          <w:rFonts w:eastAsia="Times New Roman"/>
          <w:color w:val="000000"/>
          <w:lang w:eastAsia="ru-RU"/>
        </w:rPr>
      </w:pPr>
      <w:r>
        <w:rPr>
          <w:color w:val="000000"/>
        </w:rPr>
        <w:t>Ширина полосы движения – 3 м;</w:t>
      </w:r>
    </w:p>
    <w:p w14:paraId="2B220150" w14:textId="77777777" w:rsidR="00D5141B" w:rsidRDefault="00D5141B" w:rsidP="00D5141B">
      <w:pPr>
        <w:ind w:left="426"/>
        <w:jc w:val="both"/>
        <w:rPr>
          <w:color w:val="000000"/>
        </w:rPr>
      </w:pPr>
      <w:r>
        <w:rPr>
          <w:color w:val="000000"/>
        </w:rPr>
        <w:t>Число полос движения – 2;</w:t>
      </w:r>
    </w:p>
    <w:p w14:paraId="529911FD" w14:textId="6B63D138" w:rsidR="00D5141B" w:rsidRDefault="00D5141B" w:rsidP="00D5141B">
      <w:pPr>
        <w:ind w:left="426"/>
        <w:jc w:val="both"/>
      </w:pPr>
      <w:r>
        <w:rPr>
          <w:color w:val="000000"/>
        </w:rPr>
        <w:lastRenderedPageBreak/>
        <w:t>Ширина пешеходной части тротуара – 1</w:t>
      </w:r>
      <w:r w:rsidR="007D3EF7">
        <w:rPr>
          <w:color w:val="000000"/>
        </w:rPr>
        <w:t>,5</w:t>
      </w:r>
      <w:r>
        <w:rPr>
          <w:color w:val="000000"/>
        </w:rPr>
        <w:t>м</w:t>
      </w:r>
      <w:r>
        <w:rPr>
          <w:rStyle w:val="afb"/>
          <w:color w:val="000000"/>
        </w:rPr>
        <w:footnoteReference w:id="1"/>
      </w:r>
      <w:r>
        <w:rPr>
          <w:color w:val="000000"/>
        </w:rPr>
        <w:t>;</w:t>
      </w:r>
    </w:p>
    <w:p w14:paraId="5553F0A3" w14:textId="77777777" w:rsidR="00D5141B" w:rsidRDefault="00D5141B" w:rsidP="00D5141B">
      <w:pPr>
        <w:ind w:left="426"/>
        <w:jc w:val="both"/>
        <w:rPr>
          <w:color w:val="000000"/>
        </w:rPr>
      </w:pPr>
      <w:r>
        <w:rPr>
          <w:color w:val="000000"/>
        </w:rPr>
        <w:t>Тип дорожного покрытия – асфальтобетон.</w:t>
      </w:r>
    </w:p>
    <w:p w14:paraId="10437795" w14:textId="6F8E5BA6" w:rsidR="00D5141B" w:rsidRDefault="00D5141B" w:rsidP="00D5141B">
      <w:pPr>
        <w:pStyle w:val="a9"/>
        <w:ind w:left="0" w:firstLine="567"/>
        <w:jc w:val="both"/>
      </w:pPr>
      <w:bookmarkStart w:id="146" w:name="_Hlk204871174"/>
      <w:r>
        <w:rPr>
          <w:iCs/>
          <w:color w:val="00000A"/>
        </w:rPr>
        <w:t>Вблизи проектируемой территории отображено существующее движение общественного транспорта</w:t>
      </w:r>
      <w:bookmarkEnd w:id="146"/>
      <w:r w:rsidR="001D0E8E">
        <w:rPr>
          <w:iCs/>
          <w:color w:val="00000A"/>
        </w:rPr>
        <w:t xml:space="preserve"> по ул. Магнитная</w:t>
      </w:r>
      <w:r>
        <w:rPr>
          <w:iCs/>
          <w:color w:val="00000A"/>
        </w:rPr>
        <w:t>, существующая остановка общественного транспорта «ул. Маяковского</w:t>
      </w:r>
      <w:r>
        <w:t>».</w:t>
      </w:r>
      <w:r w:rsidR="001D0E8E">
        <w:t xml:space="preserve"> </w:t>
      </w:r>
    </w:p>
    <w:p w14:paraId="074F44DB" w14:textId="77777777" w:rsidR="00D5141B" w:rsidRDefault="00D5141B" w:rsidP="00D5141B">
      <w:pPr>
        <w:ind w:firstLine="425"/>
        <w:jc w:val="both"/>
      </w:pPr>
      <w:r>
        <w:t>С целью обеспечения условий для беспрепятственного доступа маломобильных групп населения к проектируемым объектам на тротуарах и пешеходных дорожках предусмотрено устройство пандусов.</w:t>
      </w:r>
    </w:p>
    <w:p w14:paraId="0711421B" w14:textId="77777777" w:rsidR="00D5141B" w:rsidRDefault="00D5141B" w:rsidP="00D5141B">
      <w:pPr>
        <w:ind w:firstLine="567"/>
        <w:jc w:val="both"/>
        <w:rPr>
          <w:rFonts w:eastAsia="Calibri"/>
          <w:i/>
          <w:color w:val="000000"/>
          <w:lang w:eastAsia="ar-SA"/>
        </w:rPr>
      </w:pPr>
      <w:r>
        <w:rPr>
          <w:rFonts w:eastAsia="Calibri"/>
          <w:i/>
          <w:color w:val="000000"/>
          <w:lang w:eastAsia="ar-SA"/>
        </w:rPr>
        <w:t>Пешеходные переходы</w:t>
      </w:r>
      <w:bookmarkStart w:id="147" w:name="__RefHeading___Toc470870484"/>
    </w:p>
    <w:p w14:paraId="3C21B04B" w14:textId="77777777" w:rsidR="00D5141B" w:rsidRDefault="00D5141B" w:rsidP="00D5141B">
      <w:pPr>
        <w:ind w:firstLine="567"/>
        <w:jc w:val="both"/>
        <w:rPr>
          <w:rFonts w:eastAsia="Calibri"/>
          <w:color w:val="000000"/>
          <w:lang w:eastAsia="ar-SA"/>
        </w:rPr>
      </w:pPr>
      <w:r>
        <w:rPr>
          <w:rFonts w:eastAsia="Calibri"/>
          <w:color w:val="000000"/>
          <w:lang w:eastAsia="ar-SA"/>
        </w:rPr>
        <w:t>Пешеходные переходы должны быть оборудованы дорожными знаками, разметкой. Между линиями разметки 1.14.1 и 1.14.2 допускается окрашивать покрытие проезжей части краской для дорожной разметки желтого цвета или устраивать желтое покрытие противоскольжения.</w:t>
      </w:r>
      <w:bookmarkEnd w:id="147"/>
    </w:p>
    <w:p w14:paraId="737506B5" w14:textId="77777777" w:rsidR="00D5141B" w:rsidRPr="00D5141B" w:rsidRDefault="00D5141B" w:rsidP="00D5141B">
      <w:pPr>
        <w:pStyle w:val="13"/>
        <w:spacing w:after="0" w:line="240" w:lineRule="auto"/>
        <w:rPr>
          <w:rFonts w:ascii="Times New Roman" w:hAnsi="Times New Roman" w:cs="Mangal"/>
          <w:i/>
          <w:iCs w:val="0"/>
          <w:sz w:val="24"/>
          <w:szCs w:val="24"/>
          <w:lang w:eastAsia="ar-SA" w:bidi="hi-IN"/>
        </w:rPr>
      </w:pPr>
      <w:r w:rsidRPr="00D5141B">
        <w:rPr>
          <w:rFonts w:ascii="Times New Roman" w:hAnsi="Times New Roman" w:cs="Mangal"/>
          <w:i/>
          <w:iCs w:val="0"/>
          <w:sz w:val="24"/>
          <w:szCs w:val="24"/>
          <w:lang w:eastAsia="ar-SA" w:bidi="hi-IN"/>
        </w:rPr>
        <w:t>Расчет стоянок автомобилей</w:t>
      </w:r>
    </w:p>
    <w:p w14:paraId="6B8F494F" w14:textId="77777777" w:rsidR="00D5141B" w:rsidRDefault="00D5141B" w:rsidP="00D5141B">
      <w:pPr>
        <w:ind w:firstLine="567"/>
        <w:jc w:val="both"/>
        <w:rPr>
          <w:rFonts w:eastAsia="Calibri"/>
          <w:color w:val="000000"/>
          <w:lang w:eastAsia="ar-SA" w:bidi="ar-SA"/>
        </w:rPr>
      </w:pPr>
      <w:bookmarkStart w:id="148" w:name="_Hlk172640534"/>
      <w:r>
        <w:rPr>
          <w:rFonts w:eastAsia="Calibri"/>
          <w:color w:val="000000"/>
          <w:lang w:eastAsia="ar-SA"/>
        </w:rPr>
        <w:t>Расчет парковочных мест принят:</w:t>
      </w:r>
    </w:p>
    <w:p w14:paraId="72FC49C4" w14:textId="77777777" w:rsidR="00D5141B" w:rsidRDefault="00D5141B" w:rsidP="00D5141B">
      <w:pPr>
        <w:widowControl/>
        <w:numPr>
          <w:ilvl w:val="0"/>
          <w:numId w:val="32"/>
        </w:numPr>
        <w:suppressAutoHyphens w:val="0"/>
        <w:autoSpaceDN/>
        <w:jc w:val="both"/>
        <w:textAlignment w:val="auto"/>
        <w:rPr>
          <w:rFonts w:eastAsia="Calibri"/>
          <w:color w:val="000000"/>
          <w:lang w:eastAsia="ar-SA"/>
        </w:rPr>
      </w:pPr>
      <w:r>
        <w:rPr>
          <w:rFonts w:eastAsia="Calibri"/>
          <w:color w:val="000000"/>
          <w:lang w:eastAsia="ar-SA"/>
        </w:rPr>
        <w:t>для объектов СТО и автомоек рассчитываются из минимального расчета 1 машино-место на 1 пост;</w:t>
      </w:r>
    </w:p>
    <w:p w14:paraId="53A6DDF6" w14:textId="77777777" w:rsidR="00D5141B" w:rsidRDefault="00D5141B" w:rsidP="00D5141B">
      <w:pPr>
        <w:widowControl/>
        <w:numPr>
          <w:ilvl w:val="0"/>
          <w:numId w:val="32"/>
        </w:numPr>
        <w:suppressAutoHyphens w:val="0"/>
        <w:autoSpaceDN/>
        <w:jc w:val="both"/>
        <w:textAlignment w:val="auto"/>
        <w:rPr>
          <w:rFonts w:eastAsia="Calibri"/>
          <w:color w:val="000000"/>
          <w:lang w:eastAsia="ar-SA"/>
        </w:rPr>
      </w:pPr>
      <w:r>
        <w:rPr>
          <w:rFonts w:eastAsia="Calibri"/>
          <w:color w:val="000000"/>
          <w:lang w:eastAsia="ar-SA"/>
        </w:rPr>
        <w:t>для АЗС парковочные места не предусмотрены;</w:t>
      </w:r>
    </w:p>
    <w:p w14:paraId="439E06A6" w14:textId="77777777" w:rsidR="00D5141B" w:rsidRDefault="00D5141B" w:rsidP="00D5141B">
      <w:pPr>
        <w:widowControl/>
        <w:numPr>
          <w:ilvl w:val="0"/>
          <w:numId w:val="32"/>
        </w:numPr>
        <w:suppressAutoHyphens w:val="0"/>
        <w:autoSpaceDN/>
        <w:jc w:val="both"/>
        <w:textAlignment w:val="auto"/>
        <w:rPr>
          <w:rFonts w:eastAsia="Calibri"/>
          <w:color w:val="000000"/>
          <w:lang w:eastAsia="ar-SA"/>
        </w:rPr>
      </w:pPr>
      <w:r>
        <w:rPr>
          <w:rFonts w:eastAsia="Calibri"/>
          <w:color w:val="000000"/>
          <w:lang w:eastAsia="ar-SA"/>
        </w:rPr>
        <w:t xml:space="preserve">для магазинов периодического спроса непродовольственной группы </w:t>
      </w:r>
      <w:bookmarkEnd w:id="148"/>
      <w:r>
        <w:rPr>
          <w:rFonts w:eastAsia="Calibri"/>
          <w:color w:val="000000"/>
          <w:lang w:eastAsia="ar-SA"/>
        </w:rPr>
        <w:t>1 машино-место на 70кв.м общей площади ОКС;</w:t>
      </w:r>
    </w:p>
    <w:p w14:paraId="2071F7CE" w14:textId="77777777" w:rsidR="00D5141B" w:rsidRDefault="00D5141B" w:rsidP="00D5141B">
      <w:pPr>
        <w:widowControl/>
        <w:numPr>
          <w:ilvl w:val="0"/>
          <w:numId w:val="32"/>
        </w:numPr>
        <w:suppressAutoHyphens w:val="0"/>
        <w:autoSpaceDN/>
        <w:jc w:val="both"/>
        <w:textAlignment w:val="auto"/>
        <w:rPr>
          <w:rFonts w:eastAsia="Calibri"/>
          <w:color w:val="000000"/>
          <w:lang w:eastAsia="ar-SA"/>
        </w:rPr>
      </w:pPr>
      <w:r>
        <w:rPr>
          <w:rFonts w:eastAsia="Calibri"/>
          <w:color w:val="000000"/>
          <w:lang w:eastAsia="ar-SA"/>
        </w:rPr>
        <w:t>для офисного здания 1 машино-место на 60кв.м общей площади ОКС.</w:t>
      </w:r>
    </w:p>
    <w:p w14:paraId="6942E972" w14:textId="77777777" w:rsidR="004F4BBE" w:rsidRDefault="00D5141B" w:rsidP="00D5141B">
      <w:pPr>
        <w:jc w:val="both"/>
        <w:rPr>
          <w:color w:val="000000"/>
        </w:rPr>
      </w:pPr>
      <w:r>
        <w:rPr>
          <w:rFonts w:eastAsia="Calibri"/>
          <w:color w:val="000000"/>
          <w:lang w:eastAsia="ar-SA"/>
        </w:rPr>
        <w:t xml:space="preserve">На рассматриваемой территории предусмотрено размещение 2 участков для </w:t>
      </w:r>
      <w:r>
        <w:rPr>
          <w:color w:val="000000"/>
        </w:rPr>
        <w:t>стоянки транспортных средств</w:t>
      </w:r>
      <w:r w:rsidR="004F4BBE">
        <w:rPr>
          <w:color w:val="000000"/>
        </w:rPr>
        <w:t>.</w:t>
      </w:r>
    </w:p>
    <w:p w14:paraId="37031497" w14:textId="43F98E09" w:rsidR="004F4BBE" w:rsidRPr="004F4BBE" w:rsidRDefault="004F4BBE" w:rsidP="004F4BBE">
      <w:pPr>
        <w:ind w:firstLine="567"/>
        <w:jc w:val="both"/>
        <w:rPr>
          <w:color w:val="000000"/>
        </w:rPr>
      </w:pPr>
      <w:r>
        <w:rPr>
          <w:rStyle w:val="23"/>
          <w:rFonts w:eastAsia="Calibri"/>
          <w:color w:val="000000"/>
          <w:kern w:val="0"/>
        </w:rPr>
        <w:t>Хранение индивидуального автотранспорта предусмотрено на территории земельных участков</w:t>
      </w:r>
      <w:r w:rsidRPr="004F4BBE">
        <w:t xml:space="preserve"> под индивидуальное жилищное строительство. </w:t>
      </w:r>
      <w:r w:rsidRPr="004F4BBE">
        <w:rPr>
          <w:color w:val="000000"/>
        </w:rPr>
        <w:t xml:space="preserve">Въездные площадки на территории </w:t>
      </w:r>
      <w:r>
        <w:rPr>
          <w:color w:val="000000"/>
        </w:rPr>
        <w:t xml:space="preserve">ИЖС </w:t>
      </w:r>
      <w:r w:rsidRPr="004F4BBE">
        <w:rPr>
          <w:color w:val="000000"/>
        </w:rPr>
        <w:t>планируются и размещаются на усмотрение правообладателей земельных участков, и не определяются данным проектом</w:t>
      </w:r>
      <w:r>
        <w:rPr>
          <w:color w:val="000000"/>
        </w:rPr>
        <w:t>.</w:t>
      </w:r>
    </w:p>
    <w:p w14:paraId="15539CD3" w14:textId="77777777" w:rsidR="00287DB8" w:rsidRDefault="00430CB2">
      <w:pPr>
        <w:pStyle w:val="1"/>
        <w:spacing w:after="0"/>
        <w:jc w:val="both"/>
      </w:pPr>
      <w:bookmarkStart w:id="149" w:name="_Toc219903920"/>
      <w:r>
        <w:rPr>
          <w:rFonts w:ascii="Times New Roman" w:hAnsi="Times New Roman"/>
          <w:bCs w:val="0"/>
          <w:color w:val="000000"/>
          <w:sz w:val="24"/>
          <w:szCs w:val="24"/>
        </w:rPr>
        <w:t>6. Планировочное и архитектурно-пространственное решение. Обоснование определения границ зон планируемого размещения объектов капитального строительства</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9"/>
    </w:p>
    <w:p w14:paraId="43B415BB" w14:textId="2A08B4A1" w:rsidR="00287DB8" w:rsidRDefault="00430CB2">
      <w:pPr>
        <w:pStyle w:val="Standard"/>
        <w:ind w:firstLine="567"/>
        <w:jc w:val="both"/>
      </w:pPr>
      <w:r>
        <w:t>Согласно кадастровому плану территории, а также топографическому плану, на территории в границах проектирования сформированы земельные участки для размещения жилой застройки</w:t>
      </w:r>
      <w:r w:rsidR="0092501C">
        <w:t>.</w:t>
      </w:r>
    </w:p>
    <w:p w14:paraId="6EB280EC" w14:textId="04185466" w:rsidR="00287DB8" w:rsidRDefault="00430CB2">
      <w:pPr>
        <w:pStyle w:val="Standard"/>
        <w:ind w:firstLine="567"/>
        <w:jc w:val="both"/>
      </w:pPr>
      <w:r>
        <w:t xml:space="preserve">Проектом </w:t>
      </w:r>
      <w:r w:rsidR="00ED1BB7">
        <w:t xml:space="preserve">не </w:t>
      </w:r>
      <w:r>
        <w:t>предусматривается размещение объектов индивидуального жилищного строительства</w:t>
      </w:r>
      <w:r w:rsidR="00626E31">
        <w:t>.</w:t>
      </w:r>
    </w:p>
    <w:p w14:paraId="6DF6C411" w14:textId="77777777" w:rsidR="00D5141B" w:rsidRDefault="00D5141B" w:rsidP="00D5141B">
      <w:pPr>
        <w:pStyle w:val="Standard"/>
        <w:ind w:firstLine="567"/>
        <w:jc w:val="both"/>
      </w:pPr>
      <w:r>
        <w:t xml:space="preserve">В соответствии с п.2 ч. 3 ст.42 ГрК РФ характеристики планируемого развития территории, в том числе о плотности и параметрах застройки территории определяются в </w:t>
      </w:r>
      <w:r>
        <w:rPr>
          <w:u w:val="single"/>
        </w:rPr>
        <w:t>пределах, установленных градостроительным регламентом</w:t>
      </w:r>
      <w:r>
        <w:t>. Градостроительный регламент г. Магнитогорска, установленный ПЗиЗ, разграничивает следующие параметры для территориальной зоны Ц-2:</w:t>
      </w:r>
    </w:p>
    <w:p w14:paraId="2ECCA28F" w14:textId="77777777" w:rsidR="00D5141B" w:rsidRDefault="00D5141B" w:rsidP="00D5141B">
      <w:pPr>
        <w:pStyle w:val="af8"/>
        <w:numPr>
          <w:ilvl w:val="0"/>
          <w:numId w:val="33"/>
        </w:numPr>
        <w:autoSpaceDN/>
        <w:spacing w:before="0" w:after="0"/>
        <w:ind w:left="426"/>
        <w:jc w:val="both"/>
        <w:textAlignment w:val="auto"/>
        <w:rPr>
          <w:color w:val="000000"/>
        </w:rPr>
      </w:pPr>
      <w:r>
        <w:rPr>
          <w:color w:val="000000"/>
        </w:rPr>
        <w:t>Максимальный процент застройки в границах земельного участка – 85%</w:t>
      </w:r>
    </w:p>
    <w:p w14:paraId="7B850E74" w14:textId="77777777" w:rsidR="00D5141B" w:rsidRDefault="00D5141B" w:rsidP="00D5141B">
      <w:pPr>
        <w:pStyle w:val="af8"/>
        <w:numPr>
          <w:ilvl w:val="0"/>
          <w:numId w:val="33"/>
        </w:numPr>
        <w:autoSpaceDN/>
        <w:spacing w:before="0" w:after="0"/>
        <w:ind w:left="426"/>
        <w:jc w:val="both"/>
        <w:textAlignment w:val="auto"/>
        <w:rPr>
          <w:color w:val="000000"/>
        </w:rPr>
      </w:pPr>
      <w:r>
        <w:rPr>
          <w:color w:val="000000"/>
        </w:rPr>
        <w:t>Коэффициент плотности застройки – 3,0</w:t>
      </w:r>
    </w:p>
    <w:p w14:paraId="3A88756C" w14:textId="77777777" w:rsidR="00D5141B" w:rsidRDefault="00D5141B" w:rsidP="00D5141B">
      <w:pPr>
        <w:pStyle w:val="af8"/>
        <w:numPr>
          <w:ilvl w:val="0"/>
          <w:numId w:val="33"/>
        </w:numPr>
        <w:autoSpaceDN/>
        <w:spacing w:before="0" w:after="0"/>
        <w:ind w:left="426"/>
        <w:jc w:val="both"/>
        <w:textAlignment w:val="auto"/>
        <w:rPr>
          <w:color w:val="000000"/>
        </w:rPr>
      </w:pPr>
      <w:r>
        <w:rPr>
          <w:color w:val="000000"/>
        </w:rPr>
        <w:t>Озеленение территории – 15% от площади земельного участка</w:t>
      </w:r>
    </w:p>
    <w:p w14:paraId="200D7EB0" w14:textId="77777777" w:rsidR="00D5141B" w:rsidRDefault="00D5141B" w:rsidP="00D5141B">
      <w:pPr>
        <w:pStyle w:val="af8"/>
        <w:numPr>
          <w:ilvl w:val="0"/>
          <w:numId w:val="33"/>
        </w:numPr>
        <w:autoSpaceDN/>
        <w:spacing w:before="0" w:after="0"/>
        <w:ind w:left="426"/>
        <w:jc w:val="both"/>
        <w:textAlignment w:val="auto"/>
        <w:rPr>
          <w:color w:val="000000"/>
        </w:rPr>
      </w:pPr>
      <w:r>
        <w:rPr>
          <w:color w:val="000000"/>
        </w:rPr>
        <w:t>Предельное количество этажей для нежилых зданий– не подлежит установлению</w:t>
      </w:r>
    </w:p>
    <w:p w14:paraId="40C1E03B" w14:textId="77777777" w:rsidR="00D5141B" w:rsidRDefault="00D5141B" w:rsidP="00D5141B">
      <w:pPr>
        <w:pStyle w:val="af8"/>
        <w:numPr>
          <w:ilvl w:val="0"/>
          <w:numId w:val="33"/>
        </w:numPr>
        <w:autoSpaceDN/>
        <w:spacing w:before="0" w:after="0"/>
        <w:ind w:left="426"/>
        <w:jc w:val="both"/>
        <w:textAlignment w:val="auto"/>
        <w:rPr>
          <w:color w:val="000000"/>
        </w:rPr>
      </w:pPr>
      <w:r>
        <w:rPr>
          <w:color w:val="000000"/>
        </w:rPr>
        <w:t xml:space="preserve">Предельная высота зданий, строений, сооружений – </w:t>
      </w:r>
      <w:r>
        <w:rPr>
          <w:rFonts w:ascii="LiberationSerif" w:hAnsi="LiberationSerif" w:cs="LiberationSerif"/>
        </w:rPr>
        <w:t>не подлежит установлению</w:t>
      </w:r>
    </w:p>
    <w:p w14:paraId="5A024E5A" w14:textId="3495C23F" w:rsidR="00287DB8" w:rsidRDefault="00430CB2">
      <w:pPr>
        <w:pStyle w:val="Standard"/>
        <w:ind w:firstLine="567"/>
        <w:jc w:val="both"/>
        <w:sectPr w:rsidR="00287DB8">
          <w:footerReference w:type="default" r:id="rId17"/>
          <w:footerReference w:type="first" r:id="rId18"/>
          <w:pgSz w:w="11906" w:h="16838"/>
          <w:pgMar w:top="1134" w:right="851" w:bottom="1134" w:left="1276" w:header="720" w:footer="720" w:gutter="0"/>
          <w:cols w:space="720"/>
          <w:titlePg/>
        </w:sectPr>
      </w:pPr>
      <w:r>
        <w:t>Подробнее</w:t>
      </w:r>
      <w:r w:rsidR="00ED1BB7">
        <w:t xml:space="preserve">: </w:t>
      </w:r>
      <w:r>
        <w:t>таблиц</w:t>
      </w:r>
      <w:r w:rsidR="00ED1BB7">
        <w:t>а</w:t>
      </w:r>
      <w:r>
        <w:t xml:space="preserve"> 6.1. Ведомость объектов капитального строительства в границах проектирования, в таблице приведены предельные значения параметров объектов капитального строительства с учетом планировочных ограничений территории проектирования на основании представленных исходных данных о зонах с особыми условиями использования территории, требований нормативнотехнических документов и градостроительных регламентов. </w:t>
      </w:r>
    </w:p>
    <w:p w14:paraId="2584C962" w14:textId="77777777" w:rsidR="00287DB8" w:rsidRDefault="00430CB2" w:rsidP="0026199B">
      <w:pPr>
        <w:pStyle w:val="Standard"/>
        <w:suppressAutoHyphens w:val="0"/>
        <w:jc w:val="right"/>
      </w:pPr>
      <w:r>
        <w:rPr>
          <w:iCs/>
          <w:color w:val="000000"/>
        </w:rPr>
        <w:lastRenderedPageBreak/>
        <w:t>Таблица 6.1. В</w:t>
      </w:r>
      <w:r>
        <w:rPr>
          <w:iCs/>
        </w:rPr>
        <w:t>едомость</w:t>
      </w:r>
      <w:r>
        <w:t xml:space="preserve"> объектов капитального строительства в границах проектирования</w:t>
      </w:r>
    </w:p>
    <w:p w14:paraId="068D13E2" w14:textId="77777777" w:rsidR="00287DB8" w:rsidRDefault="00287DB8"/>
    <w:tbl>
      <w:tblPr>
        <w:tblW w:w="15990" w:type="dxa"/>
        <w:tblInd w:w="-714" w:type="dxa"/>
        <w:tblLayout w:type="fixed"/>
        <w:tblCellMar>
          <w:left w:w="10" w:type="dxa"/>
          <w:right w:w="10" w:type="dxa"/>
        </w:tblCellMar>
        <w:tblLook w:val="04A0" w:firstRow="1" w:lastRow="0" w:firstColumn="1" w:lastColumn="0" w:noHBand="0" w:noVBand="1"/>
      </w:tblPr>
      <w:tblGrid>
        <w:gridCol w:w="2410"/>
        <w:gridCol w:w="2127"/>
        <w:gridCol w:w="2122"/>
        <w:gridCol w:w="709"/>
        <w:gridCol w:w="684"/>
        <w:gridCol w:w="595"/>
        <w:gridCol w:w="3255"/>
        <w:gridCol w:w="1134"/>
        <w:gridCol w:w="827"/>
        <w:gridCol w:w="709"/>
        <w:gridCol w:w="709"/>
        <w:gridCol w:w="709"/>
      </w:tblGrid>
      <w:tr w:rsidR="00D5141B" w14:paraId="6899DF21" w14:textId="77777777" w:rsidTr="00281BE4">
        <w:trPr>
          <w:cantSplit/>
          <w:trHeight w:val="3402"/>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661FB" w14:textId="77777777" w:rsidR="00D5141B" w:rsidRDefault="00D5141B">
            <w:pPr>
              <w:ind w:left="30" w:hanging="30"/>
              <w:jc w:val="center"/>
            </w:pPr>
            <w:bookmarkStart w:id="150" w:name="_Hlk195781457"/>
            <w:bookmarkStart w:id="151" w:name="_Hlk195781477"/>
            <w:r>
              <w:t>№ ЗУ согласно ЕГРН</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9AB55" w14:textId="77777777" w:rsidR="00D5141B" w:rsidRDefault="00D5141B">
            <w:pPr>
              <w:jc w:val="center"/>
            </w:pPr>
            <w:r>
              <w:t>Вид разрешенного использования согласно сведениям ЕГРН</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EAADA" w14:textId="77777777" w:rsidR="00D5141B" w:rsidRDefault="00D5141B">
            <w:pPr>
              <w:jc w:val="center"/>
            </w:pPr>
            <w:r>
              <w:t>Наименование вида разрешенного использования ЗУ (приведено в соответствии с ПЗиЗ г.Магнитогорск)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625D5844" w14:textId="77777777" w:rsidR="00D5141B" w:rsidRDefault="00D5141B">
            <w:pPr>
              <w:ind w:left="113" w:right="113"/>
              <w:jc w:val="center"/>
            </w:pPr>
            <w:r>
              <w:t>Код по классификатору</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2101833" w14:textId="77777777" w:rsidR="00D5141B" w:rsidRDefault="00D5141B">
            <w:pPr>
              <w:ind w:left="113" w:right="113"/>
              <w:jc w:val="center"/>
            </w:pPr>
            <w:r>
              <w:t>№объекта на чертеже</w:t>
            </w:r>
          </w:p>
        </w:tc>
        <w:tc>
          <w:tcPr>
            <w:tcW w:w="595" w:type="dxa"/>
            <w:tcBorders>
              <w:top w:val="single" w:sz="4" w:space="0" w:color="000000"/>
              <w:left w:val="single" w:sz="4" w:space="0" w:color="000000"/>
              <w:bottom w:val="single" w:sz="4" w:space="0" w:color="000000"/>
              <w:right w:val="single" w:sz="4" w:space="0" w:color="000000"/>
            </w:tcBorders>
            <w:textDirection w:val="btLr"/>
            <w:vAlign w:val="center"/>
            <w:hideMark/>
          </w:tcPr>
          <w:p w14:paraId="2E7D1ACB" w14:textId="77777777" w:rsidR="00D5141B" w:rsidRDefault="00D5141B">
            <w:pPr>
              <w:ind w:left="113" w:right="113"/>
              <w:jc w:val="center"/>
            </w:pPr>
            <w:r>
              <w:t>Площадь общая, согласно сведениям ЕГРН</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9B56A" w14:textId="77777777" w:rsidR="00D5141B" w:rsidRDefault="00D5141B">
            <w:pPr>
              <w:jc w:val="center"/>
            </w:pPr>
            <w:r>
              <w:t>ОКС, размещаемый на ЗУ, цель использования ЗУ (приведено в соответствии с ПЗиЗ г. Магнитогорска)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8316AEB" w14:textId="77777777" w:rsidR="00D5141B" w:rsidRDefault="00D5141B">
            <w:pPr>
              <w:jc w:val="center"/>
            </w:pPr>
            <w:r>
              <w:t>Площадь участка, м2</w:t>
            </w:r>
          </w:p>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ADF70D2" w14:textId="77777777" w:rsidR="00D5141B" w:rsidRDefault="00D5141B">
            <w:pPr>
              <w:ind w:left="113" w:right="113"/>
              <w:jc w:val="center"/>
            </w:pPr>
            <w:r>
              <w:t xml:space="preserve">Этажность </w:t>
            </w:r>
          </w:p>
          <w:p w14:paraId="38F7EBA6" w14:textId="1A520732" w:rsidR="00D5141B" w:rsidRDefault="00D5141B">
            <w:pPr>
              <w:ind w:left="113" w:right="113"/>
              <w:jc w:val="center"/>
            </w:pPr>
            <w:r>
              <w:t>сущ./проект.</w:t>
            </w:r>
            <w:r w:rsidR="00281BE4">
              <w:rPr>
                <w:vertAlign w:val="superscript"/>
              </w:rPr>
              <w:t>2</w:t>
            </w: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1A182476" w14:textId="66954BBE" w:rsidR="00D5141B" w:rsidRDefault="00D5141B">
            <w:pPr>
              <w:ind w:left="113" w:right="113"/>
              <w:jc w:val="center"/>
            </w:pPr>
            <w:r>
              <w:t xml:space="preserve">Площадь застройки кв.м </w:t>
            </w:r>
          </w:p>
          <w:p w14:paraId="2B3B7E96" w14:textId="1D08CF76" w:rsidR="00D5141B" w:rsidRDefault="00D5141B">
            <w:pPr>
              <w:ind w:left="113" w:right="113"/>
              <w:jc w:val="center"/>
            </w:pPr>
            <w:r>
              <w:t>(</w:t>
            </w:r>
            <w:r w:rsidR="00281BE4">
              <w:t>Существующая</w:t>
            </w:r>
            <w:r>
              <w:t>)</w:t>
            </w:r>
          </w:p>
        </w:tc>
        <w:tc>
          <w:tcPr>
            <w:tcW w:w="709" w:type="dxa"/>
            <w:tcBorders>
              <w:top w:val="single" w:sz="4" w:space="0" w:color="000000"/>
              <w:left w:val="single" w:sz="4" w:space="0" w:color="000000"/>
              <w:bottom w:val="nil"/>
              <w:right w:val="single" w:sz="4" w:space="0" w:color="000000"/>
            </w:tcBorders>
            <w:textDirection w:val="btLr"/>
            <w:hideMark/>
          </w:tcPr>
          <w:p w14:paraId="2474116B" w14:textId="77777777" w:rsidR="00D5141B" w:rsidRDefault="00D5141B">
            <w:pPr>
              <w:ind w:left="113" w:right="113"/>
              <w:jc w:val="center"/>
            </w:pPr>
            <w:r>
              <w:t>Площадь застройки кв.м / %</w:t>
            </w:r>
          </w:p>
          <w:p w14:paraId="13CCEFF2" w14:textId="77777777" w:rsidR="00D5141B" w:rsidRDefault="00D5141B">
            <w:pPr>
              <w:ind w:left="-9" w:right="113"/>
              <w:jc w:val="center"/>
            </w:pPr>
            <w:r>
              <w:t>(максимальная)</w:t>
            </w:r>
          </w:p>
        </w:tc>
        <w:tc>
          <w:tcPr>
            <w:tcW w:w="709" w:type="dxa"/>
            <w:tcBorders>
              <w:top w:val="single" w:sz="4" w:space="0" w:color="000000"/>
              <w:left w:val="single" w:sz="4" w:space="0" w:color="000000"/>
              <w:bottom w:val="nil"/>
              <w:right w:val="single" w:sz="4" w:space="0" w:color="000000"/>
            </w:tcBorders>
            <w:textDirection w:val="btLr"/>
            <w:vAlign w:val="center"/>
            <w:hideMark/>
          </w:tcPr>
          <w:p w14:paraId="381DC1A0" w14:textId="77777777" w:rsidR="00D5141B" w:rsidRDefault="00D5141B">
            <w:pPr>
              <w:ind w:left="-9" w:right="113"/>
              <w:jc w:val="center"/>
            </w:pPr>
            <w:r>
              <w:t>Сущ. (С)/Проект.(П)</w:t>
            </w:r>
          </w:p>
        </w:tc>
      </w:tr>
      <w:tr w:rsidR="00D5141B" w14:paraId="336BA7D5" w14:textId="77777777" w:rsidTr="00D5141B">
        <w:trPr>
          <w:cantSplit/>
          <w:trHeight w:val="126"/>
        </w:trPr>
        <w:tc>
          <w:tcPr>
            <w:tcW w:w="15990" w:type="dxa"/>
            <w:gridSpan w:val="12"/>
            <w:tcBorders>
              <w:top w:val="single" w:sz="4" w:space="0" w:color="000000"/>
              <w:left w:val="single" w:sz="4" w:space="0" w:color="000000"/>
              <w:bottom w:val="single" w:sz="4" w:space="0" w:color="000000"/>
              <w:right w:val="single" w:sz="4" w:space="0" w:color="000000"/>
            </w:tcBorders>
            <w:hideMark/>
          </w:tcPr>
          <w:p w14:paraId="7211E42E" w14:textId="77777777" w:rsidR="00D5141B" w:rsidRDefault="00D5141B">
            <w:pPr>
              <w:ind w:left="-9" w:right="113"/>
              <w:jc w:val="center"/>
            </w:pPr>
            <w:r>
              <w:t>Ц-2</w:t>
            </w:r>
          </w:p>
        </w:tc>
      </w:tr>
      <w:tr w:rsidR="00281BE4" w14:paraId="2FD3CA1C" w14:textId="77777777" w:rsidTr="00281BE4">
        <w:trPr>
          <w:cantSplit/>
          <w:trHeight w:val="697"/>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412583E" w14:textId="77777777" w:rsidR="00281BE4" w:rsidRDefault="00281BE4" w:rsidP="00281BE4">
            <w:pPr>
              <w:jc w:val="center"/>
            </w:pPr>
            <w:r>
              <w:t>74:33:1324001:1392</w:t>
            </w:r>
          </w:p>
        </w:tc>
        <w:tc>
          <w:tcPr>
            <w:tcW w:w="21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D00F67" w14:textId="77777777" w:rsidR="00281BE4" w:rsidRDefault="00281BE4" w:rsidP="00281BE4">
            <w:pPr>
              <w:jc w:val="center"/>
            </w:pPr>
            <w:r>
              <w:t>для строительства магазина-мастерской швейных изделий</w:t>
            </w:r>
          </w:p>
        </w:tc>
        <w:tc>
          <w:tcPr>
            <w:tcW w:w="2122"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EEBA3D4" w14:textId="77777777" w:rsidR="00281BE4" w:rsidRDefault="00281BE4" w:rsidP="00281BE4">
            <w:pPr>
              <w:jc w:val="center"/>
            </w:pPr>
            <w:r>
              <w:t>Автомобильные мойки,</w:t>
            </w:r>
          </w:p>
          <w:p w14:paraId="10F8EBD0" w14:textId="77777777" w:rsidR="00281BE4" w:rsidRDefault="00281BE4" w:rsidP="00281BE4">
            <w:pPr>
              <w:jc w:val="center"/>
            </w:pPr>
            <w:r>
              <w:t xml:space="preserve">ремонт автомобилей </w:t>
            </w:r>
          </w:p>
        </w:tc>
        <w:tc>
          <w:tcPr>
            <w:tcW w:w="709"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extDirection w:val="btLr"/>
            <w:vAlign w:val="center"/>
            <w:hideMark/>
          </w:tcPr>
          <w:p w14:paraId="387B3E57" w14:textId="77777777" w:rsidR="00281BE4" w:rsidRDefault="00281BE4" w:rsidP="00281BE4">
            <w:pPr>
              <w:ind w:left="113" w:right="113"/>
              <w:jc w:val="center"/>
            </w:pPr>
            <w:r>
              <w:t>4.9.1.3,</w:t>
            </w:r>
          </w:p>
          <w:p w14:paraId="6B1356C9" w14:textId="77777777" w:rsidR="00281BE4" w:rsidRDefault="00281BE4" w:rsidP="00281BE4">
            <w:pPr>
              <w:ind w:left="113" w:right="113"/>
              <w:jc w:val="center"/>
            </w:pPr>
            <w:r>
              <w:t>4.9.1.4</w:t>
            </w:r>
          </w:p>
        </w:tc>
        <w:tc>
          <w:tcPr>
            <w:tcW w:w="684"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FF54C49" w14:textId="77777777" w:rsidR="00281BE4" w:rsidRDefault="00281BE4" w:rsidP="00281BE4">
            <w:pPr>
              <w:jc w:val="center"/>
            </w:pPr>
            <w:r>
              <w:t>1</w:t>
            </w:r>
          </w:p>
        </w:tc>
        <w:tc>
          <w:tcPr>
            <w:tcW w:w="595" w:type="dxa"/>
            <w:vMerge w:val="restart"/>
            <w:tcBorders>
              <w:top w:val="single" w:sz="4" w:space="0" w:color="000000"/>
              <w:left w:val="single" w:sz="4" w:space="0" w:color="000000"/>
              <w:bottom w:val="single" w:sz="4" w:space="0" w:color="auto"/>
              <w:right w:val="single" w:sz="4" w:space="0" w:color="000000"/>
            </w:tcBorders>
            <w:vAlign w:val="center"/>
            <w:hideMark/>
          </w:tcPr>
          <w:p w14:paraId="607C82AE" w14:textId="77777777" w:rsidR="00281BE4" w:rsidRDefault="00281BE4" w:rsidP="00281BE4">
            <w:pPr>
              <w:jc w:val="center"/>
            </w:pPr>
            <w:r>
              <w:t>-</w:t>
            </w:r>
          </w:p>
        </w:tc>
        <w:tc>
          <w:tcPr>
            <w:tcW w:w="3255"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3AE3836" w14:textId="77777777" w:rsidR="00281BE4" w:rsidRDefault="00281BE4" w:rsidP="00281BE4">
            <w:pPr>
              <w:autoSpaceDE w:val="0"/>
              <w:adjustRightInd w:val="0"/>
              <w:jc w:val="center"/>
            </w:pPr>
            <w:r>
              <w:t>авторемонтные и сервисные</w:t>
            </w:r>
          </w:p>
          <w:p w14:paraId="6DAF31C7" w14:textId="77777777" w:rsidR="00281BE4" w:rsidRDefault="00281BE4" w:rsidP="00281BE4">
            <w:pPr>
              <w:autoSpaceDE w:val="0"/>
              <w:adjustRightInd w:val="0"/>
              <w:jc w:val="center"/>
            </w:pPr>
            <w:r>
              <w:t>мастерские, автомобильные мойки, а</w:t>
            </w:r>
          </w:p>
          <w:p w14:paraId="7515880A" w14:textId="77777777" w:rsidR="00281BE4" w:rsidRDefault="00281BE4" w:rsidP="00281BE4">
            <w:pPr>
              <w:autoSpaceDE w:val="0"/>
              <w:adjustRightInd w:val="0"/>
              <w:jc w:val="center"/>
            </w:pPr>
            <w:r>
              <w:t>также магазины</w:t>
            </w:r>
          </w:p>
          <w:p w14:paraId="5610E570" w14:textId="77777777" w:rsidR="00281BE4" w:rsidRDefault="00281BE4" w:rsidP="00281BE4">
            <w:pPr>
              <w:jc w:val="center"/>
            </w:pPr>
            <w:r>
              <w:t>сопутствующей торговли</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13ED2A0" w14:textId="77777777" w:rsidR="00281BE4" w:rsidRDefault="00281BE4" w:rsidP="00281BE4">
            <w:pPr>
              <w:jc w:val="center"/>
            </w:pPr>
            <w:r>
              <w:t>671</w:t>
            </w:r>
          </w:p>
        </w:tc>
        <w:tc>
          <w:tcPr>
            <w:tcW w:w="8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2233544" w14:textId="77777777" w:rsidR="00281BE4" w:rsidRDefault="00281BE4" w:rsidP="00281BE4">
            <w:pPr>
              <w:jc w:val="center"/>
            </w:pPr>
            <w:r>
              <w:t>-/2</w:t>
            </w:r>
          </w:p>
        </w:tc>
        <w:tc>
          <w:tcPr>
            <w:tcW w:w="709"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extDirection w:val="btLr"/>
            <w:vAlign w:val="center"/>
            <w:hideMark/>
          </w:tcPr>
          <w:p w14:paraId="5BBF562E" w14:textId="06F3849B" w:rsidR="00281BE4" w:rsidRDefault="00281BE4" w:rsidP="00281BE4">
            <w:pPr>
              <w:ind w:left="113" w:right="113"/>
              <w:jc w:val="center"/>
            </w:pPr>
            <w:r>
              <w:t xml:space="preserve"> </w:t>
            </w:r>
            <w:r w:rsidRPr="00071F3D">
              <w:t>241,5</w:t>
            </w:r>
            <w:r w:rsidR="00E76911" w:rsidRPr="00E76911">
              <w:rPr>
                <w:vertAlign w:val="superscript"/>
              </w:rPr>
              <w:t>3</w:t>
            </w:r>
          </w:p>
        </w:tc>
        <w:tc>
          <w:tcPr>
            <w:tcW w:w="709" w:type="dxa"/>
            <w:vMerge w:val="restart"/>
            <w:tcBorders>
              <w:top w:val="single" w:sz="4" w:space="0" w:color="000000"/>
              <w:left w:val="single" w:sz="4" w:space="0" w:color="000000"/>
              <w:bottom w:val="single" w:sz="4" w:space="0" w:color="auto"/>
              <w:right w:val="single" w:sz="4" w:space="0" w:color="000000"/>
            </w:tcBorders>
            <w:textDirection w:val="btLr"/>
            <w:vAlign w:val="center"/>
            <w:hideMark/>
          </w:tcPr>
          <w:p w14:paraId="565A12CD" w14:textId="7AF61F81" w:rsidR="00281BE4" w:rsidRDefault="00281BE4" w:rsidP="00281BE4">
            <w:pPr>
              <w:ind w:left="113" w:right="113"/>
              <w:jc w:val="center"/>
            </w:pPr>
            <w:r w:rsidRPr="00DC4CD2">
              <w:t>563,5</w:t>
            </w:r>
            <w:r>
              <w:t>/70</w:t>
            </w:r>
          </w:p>
        </w:tc>
        <w:tc>
          <w:tcPr>
            <w:tcW w:w="709" w:type="dxa"/>
            <w:vMerge w:val="restart"/>
            <w:tcBorders>
              <w:top w:val="single" w:sz="4" w:space="0" w:color="000000"/>
              <w:left w:val="single" w:sz="4" w:space="0" w:color="000000"/>
              <w:bottom w:val="single" w:sz="4" w:space="0" w:color="auto"/>
              <w:right w:val="single" w:sz="4" w:space="0" w:color="000000"/>
            </w:tcBorders>
            <w:vAlign w:val="center"/>
            <w:hideMark/>
          </w:tcPr>
          <w:p w14:paraId="5890387C" w14:textId="77777777" w:rsidR="00281BE4" w:rsidRDefault="00281BE4" w:rsidP="00281BE4">
            <w:pPr>
              <w:jc w:val="center"/>
            </w:pPr>
            <w:r>
              <w:t>П</w:t>
            </w:r>
          </w:p>
        </w:tc>
      </w:tr>
      <w:tr w:rsidR="00281BE4" w14:paraId="4378327A" w14:textId="77777777" w:rsidTr="007418B3">
        <w:trPr>
          <w:trHeight w:val="272"/>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AFD5E93" w14:textId="77777777" w:rsidR="00281BE4" w:rsidRDefault="00281BE4" w:rsidP="00281BE4">
            <w:pPr>
              <w:jc w:val="center"/>
            </w:pPr>
            <w:r>
              <w:t>74:33:1324001:1397</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14:paraId="15221568" w14:textId="77777777" w:rsidR="00281BE4" w:rsidRDefault="00281BE4" w:rsidP="00281BE4"/>
        </w:tc>
        <w:tc>
          <w:tcPr>
            <w:tcW w:w="2122" w:type="dxa"/>
            <w:vMerge/>
            <w:tcBorders>
              <w:top w:val="single" w:sz="4" w:space="0" w:color="000000"/>
              <w:left w:val="single" w:sz="4" w:space="0" w:color="000000"/>
              <w:bottom w:val="single" w:sz="4" w:space="0" w:color="auto"/>
              <w:right w:val="single" w:sz="4" w:space="0" w:color="000000"/>
            </w:tcBorders>
            <w:vAlign w:val="center"/>
            <w:hideMark/>
          </w:tcPr>
          <w:p w14:paraId="579BEEC0" w14:textId="77777777" w:rsidR="00281BE4" w:rsidRDefault="00281BE4" w:rsidP="00281BE4"/>
        </w:tc>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14232FE4" w14:textId="77777777" w:rsidR="00281BE4" w:rsidRDefault="00281BE4" w:rsidP="00281BE4"/>
        </w:tc>
        <w:tc>
          <w:tcPr>
            <w:tcW w:w="684" w:type="dxa"/>
            <w:vMerge/>
            <w:tcBorders>
              <w:top w:val="single" w:sz="4" w:space="0" w:color="000000"/>
              <w:left w:val="single" w:sz="4" w:space="0" w:color="000000"/>
              <w:bottom w:val="single" w:sz="4" w:space="0" w:color="auto"/>
              <w:right w:val="single" w:sz="4" w:space="0" w:color="000000"/>
            </w:tcBorders>
            <w:vAlign w:val="center"/>
            <w:hideMark/>
          </w:tcPr>
          <w:p w14:paraId="24F10623" w14:textId="77777777" w:rsidR="00281BE4" w:rsidRDefault="00281BE4" w:rsidP="00281BE4"/>
        </w:tc>
        <w:tc>
          <w:tcPr>
            <w:tcW w:w="595" w:type="dxa"/>
            <w:vMerge/>
            <w:tcBorders>
              <w:top w:val="single" w:sz="4" w:space="0" w:color="000000"/>
              <w:left w:val="single" w:sz="4" w:space="0" w:color="000000"/>
              <w:bottom w:val="single" w:sz="4" w:space="0" w:color="auto"/>
              <w:right w:val="single" w:sz="4" w:space="0" w:color="000000"/>
            </w:tcBorders>
            <w:vAlign w:val="center"/>
            <w:hideMark/>
          </w:tcPr>
          <w:p w14:paraId="4D852B0E" w14:textId="77777777" w:rsidR="00281BE4" w:rsidRDefault="00281BE4" w:rsidP="00281BE4"/>
        </w:tc>
        <w:tc>
          <w:tcPr>
            <w:tcW w:w="3255" w:type="dxa"/>
            <w:vMerge/>
            <w:tcBorders>
              <w:top w:val="single" w:sz="4" w:space="0" w:color="000000"/>
              <w:left w:val="single" w:sz="4" w:space="0" w:color="000000"/>
              <w:bottom w:val="single" w:sz="4" w:space="0" w:color="auto"/>
              <w:right w:val="single" w:sz="4" w:space="0" w:color="000000"/>
            </w:tcBorders>
            <w:vAlign w:val="center"/>
            <w:hideMark/>
          </w:tcPr>
          <w:p w14:paraId="08D196B9" w14:textId="77777777" w:rsidR="00281BE4" w:rsidRDefault="00281BE4" w:rsidP="00281BE4"/>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B8FFA7E" w14:textId="77777777" w:rsidR="00281BE4" w:rsidRDefault="00281BE4" w:rsidP="00281BE4">
            <w:pPr>
              <w:jc w:val="center"/>
            </w:pPr>
            <w:r>
              <w:t>134</w:t>
            </w:r>
          </w:p>
        </w:tc>
        <w:tc>
          <w:tcPr>
            <w:tcW w:w="827" w:type="dxa"/>
            <w:vMerge/>
            <w:tcBorders>
              <w:top w:val="single" w:sz="4" w:space="0" w:color="000000"/>
              <w:left w:val="single" w:sz="4" w:space="0" w:color="000000"/>
              <w:bottom w:val="single" w:sz="4" w:space="0" w:color="auto"/>
              <w:right w:val="single" w:sz="4" w:space="0" w:color="000000"/>
            </w:tcBorders>
            <w:vAlign w:val="center"/>
            <w:hideMark/>
          </w:tcPr>
          <w:p w14:paraId="0D8991F6" w14:textId="77777777" w:rsidR="00281BE4" w:rsidRDefault="00281BE4" w:rsidP="00281BE4"/>
        </w:tc>
        <w:tc>
          <w:tcPr>
            <w:tcW w:w="709" w:type="dxa"/>
            <w:vMerge/>
            <w:tcBorders>
              <w:top w:val="single" w:sz="4" w:space="0" w:color="000000"/>
              <w:left w:val="single" w:sz="4" w:space="0" w:color="000000"/>
              <w:bottom w:val="single" w:sz="4" w:space="0" w:color="auto"/>
              <w:right w:val="single" w:sz="4" w:space="0" w:color="000000"/>
            </w:tcBorders>
            <w:textDirection w:val="btLr"/>
            <w:vAlign w:val="center"/>
            <w:hideMark/>
          </w:tcPr>
          <w:p w14:paraId="71B14A47" w14:textId="77777777" w:rsidR="00281BE4" w:rsidRDefault="00281BE4" w:rsidP="00281BE4"/>
        </w:tc>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397B83AC" w14:textId="77777777" w:rsidR="00281BE4" w:rsidRDefault="00281BE4" w:rsidP="00281BE4"/>
        </w:tc>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52773D51" w14:textId="77777777" w:rsidR="00281BE4" w:rsidRDefault="00281BE4" w:rsidP="00281BE4"/>
        </w:tc>
      </w:tr>
      <w:tr w:rsidR="00F60C8B" w14:paraId="3615F988"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75355B4B" w14:textId="77777777" w:rsidR="00F60C8B" w:rsidRDefault="00F60C8B" w:rsidP="00F60C8B">
            <w:pPr>
              <w:jc w:val="center"/>
              <w:rPr>
                <w:color w:val="000000"/>
              </w:rPr>
            </w:pPr>
            <w:r>
              <w:rPr>
                <w:color w:val="000000"/>
              </w:rPr>
              <w:t>74:33:1324001:1398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C3872" w14:textId="77777777" w:rsidR="00F60C8B" w:rsidRDefault="00F60C8B" w:rsidP="00F60C8B">
            <w:pPr>
              <w:jc w:val="center"/>
              <w:rPr>
                <w:color w:val="000000"/>
              </w:rPr>
            </w:pPr>
            <w:r>
              <w:rPr>
                <w:color w:val="000000"/>
              </w:rPr>
              <w:t>для строительства магазина-мастерской швейных изделий</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E2BFA" w14:textId="17EEA0DF" w:rsidR="00F60C8B" w:rsidRDefault="00F60C8B" w:rsidP="00F60C8B">
            <w:pPr>
              <w:jc w:val="center"/>
              <w:rPr>
                <w:color w:val="000000"/>
              </w:rPr>
            </w:pPr>
            <w:r>
              <w:rPr>
                <w:color w:val="000000"/>
              </w:rPr>
              <w:t>Бытовое обслуживание</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FBA095D" w14:textId="2A9F09C6" w:rsidR="00F60C8B" w:rsidRDefault="00F60C8B" w:rsidP="00F60C8B">
            <w:pPr>
              <w:ind w:left="113" w:right="113"/>
              <w:jc w:val="center"/>
              <w:rPr>
                <w:color w:val="000000"/>
              </w:rPr>
            </w:pPr>
            <w:r>
              <w:rPr>
                <w:color w:val="000000"/>
              </w:rPr>
              <w:t>3.3</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1305E10" w14:textId="5C93AAA4" w:rsidR="00F60C8B" w:rsidRDefault="00F60C8B" w:rsidP="00F60C8B">
            <w:pPr>
              <w:ind w:left="113" w:right="113"/>
              <w:jc w:val="center"/>
              <w:rPr>
                <w:color w:val="000000"/>
              </w:rPr>
            </w:pPr>
            <w:r>
              <w:rPr>
                <w:color w:val="000000"/>
              </w:rPr>
              <w:t>:1386</w:t>
            </w:r>
          </w:p>
        </w:tc>
        <w:tc>
          <w:tcPr>
            <w:tcW w:w="595" w:type="dxa"/>
            <w:tcBorders>
              <w:top w:val="single" w:sz="4" w:space="0" w:color="auto"/>
              <w:left w:val="single" w:sz="4" w:space="0" w:color="auto"/>
              <w:bottom w:val="single" w:sz="4" w:space="0" w:color="auto"/>
              <w:right w:val="single" w:sz="4" w:space="0" w:color="auto"/>
            </w:tcBorders>
            <w:textDirection w:val="btLr"/>
            <w:vAlign w:val="center"/>
            <w:hideMark/>
          </w:tcPr>
          <w:p w14:paraId="47956773" w14:textId="10786BFF" w:rsidR="00F60C8B" w:rsidRPr="00281BE4" w:rsidRDefault="00F60C8B" w:rsidP="00F60C8B">
            <w:pPr>
              <w:widowControl/>
              <w:suppressAutoHyphens w:val="0"/>
              <w:autoSpaceDN/>
              <w:ind w:left="113" w:right="113"/>
              <w:jc w:val="center"/>
              <w:textAlignment w:val="auto"/>
              <w:rPr>
                <w:rFonts w:eastAsia="Times New Roman" w:cs="Times New Roman"/>
                <w:color w:val="000000"/>
                <w:kern w:val="0"/>
                <w:lang w:eastAsia="ru-RU" w:bidi="ar-SA"/>
              </w:rPr>
            </w:pPr>
            <w:r w:rsidRPr="00281BE4">
              <w:rPr>
                <w:color w:val="000000"/>
              </w:rPr>
              <w:t>154,7 </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60955F" w14:textId="341C8320" w:rsidR="00F60C8B" w:rsidRPr="00281BE4" w:rsidRDefault="00F60C8B" w:rsidP="00F60C8B">
            <w:pPr>
              <w:widowControl/>
              <w:suppressAutoHyphens w:val="0"/>
              <w:autoSpaceDN/>
              <w:ind w:left="113" w:right="113"/>
              <w:jc w:val="center"/>
              <w:textAlignment w:val="auto"/>
              <w:rPr>
                <w:rFonts w:eastAsia="Times New Roman" w:cs="Times New Roman"/>
                <w:color w:val="000000"/>
                <w:kern w:val="0"/>
                <w:lang w:eastAsia="ru-RU" w:bidi="ar-SA"/>
              </w:rPr>
            </w:pPr>
            <w:r w:rsidRPr="00533796">
              <w:rPr>
                <w:rFonts w:cs="Times New Roman"/>
                <w:color w:val="000000"/>
              </w:rPr>
              <w:t>Магазин-мастерская швейных изделий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F34BA" w14:textId="77777777" w:rsidR="00F60C8B" w:rsidRDefault="00F60C8B" w:rsidP="00F60C8B">
            <w:pPr>
              <w:jc w:val="center"/>
              <w:rPr>
                <w:color w:val="000000"/>
              </w:rPr>
            </w:pPr>
            <w:r>
              <w:rPr>
                <w:color w:val="000000"/>
              </w:rPr>
              <w:t>841</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6ADE4" w14:textId="4E67FAE4" w:rsidR="00F60C8B" w:rsidRDefault="00F60C8B" w:rsidP="00F60C8B">
            <w:pPr>
              <w:jc w:val="center"/>
              <w:rPr>
                <w:color w:val="000000"/>
              </w:rPr>
            </w:pPr>
            <w:r>
              <w:rPr>
                <w:color w:val="000000"/>
              </w:rPr>
              <w:t>1/1-2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169FA5E" w14:textId="7D6F108E" w:rsidR="00F60C8B" w:rsidRDefault="00F60C8B" w:rsidP="00F60C8B">
            <w:pPr>
              <w:ind w:left="113" w:right="113"/>
              <w:jc w:val="center"/>
              <w:rPr>
                <w:color w:val="000000"/>
              </w:rPr>
            </w:pPr>
            <w:r>
              <w:rPr>
                <w:color w:val="000000"/>
              </w:rPr>
              <w:t xml:space="preserve">197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9B6A968" w14:textId="77777777" w:rsidR="00F60C8B" w:rsidRDefault="00F60C8B" w:rsidP="00F60C8B">
            <w:pPr>
              <w:ind w:left="113" w:right="113"/>
              <w:jc w:val="center"/>
              <w:rPr>
                <w:color w:val="000000"/>
              </w:rPr>
            </w:pPr>
            <w:r>
              <w:rPr>
                <w:color w:val="000000"/>
              </w:rPr>
              <w:t>714/85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8E0300" w14:textId="77777777" w:rsidR="00F60C8B" w:rsidRDefault="00F60C8B" w:rsidP="00F60C8B">
            <w:pPr>
              <w:jc w:val="center"/>
              <w:rPr>
                <w:color w:val="000000"/>
              </w:rPr>
            </w:pPr>
            <w:r>
              <w:rPr>
                <w:color w:val="000000"/>
              </w:rPr>
              <w:t>С</w:t>
            </w:r>
          </w:p>
        </w:tc>
      </w:tr>
      <w:tr w:rsidR="00281BE4" w14:paraId="2EBE7E53" w14:textId="77777777" w:rsidTr="00281BE4">
        <w:trPr>
          <w:cantSplit/>
          <w:trHeight w:val="1272"/>
        </w:trPr>
        <w:tc>
          <w:tcPr>
            <w:tcW w:w="24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412AADB" w14:textId="77777777" w:rsidR="00281BE4" w:rsidRDefault="00281BE4" w:rsidP="00281BE4">
            <w:pPr>
              <w:jc w:val="center"/>
              <w:rPr>
                <w:color w:val="000000"/>
              </w:rPr>
            </w:pPr>
            <w:r>
              <w:rPr>
                <w:color w:val="000000"/>
              </w:rPr>
              <w:t>74:33:1324001:76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13BDE" w14:textId="77777777" w:rsidR="00281BE4" w:rsidRDefault="00281BE4" w:rsidP="00281BE4">
            <w:pPr>
              <w:jc w:val="center"/>
              <w:rPr>
                <w:color w:val="000000"/>
              </w:rPr>
            </w:pPr>
            <w:r>
              <w:rPr>
                <w:color w:val="000000"/>
              </w:rPr>
              <w:t>Автозаправочная станция</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2A937" w14:textId="77777777" w:rsidR="00281BE4" w:rsidRDefault="00281BE4" w:rsidP="00281BE4">
            <w:pPr>
              <w:jc w:val="center"/>
              <w:rPr>
                <w:color w:val="000000"/>
              </w:rPr>
            </w:pPr>
            <w:r>
              <w:rPr>
                <w:color w:val="000000"/>
              </w:rPr>
              <w:t xml:space="preserve">Заправка транспортных средств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4EB2563B" w14:textId="77777777" w:rsidR="00281BE4" w:rsidRDefault="00281BE4" w:rsidP="00281BE4">
            <w:pPr>
              <w:ind w:left="113" w:right="113"/>
              <w:jc w:val="center"/>
              <w:rPr>
                <w:color w:val="000000"/>
              </w:rPr>
            </w:pPr>
            <w:r>
              <w:rPr>
                <w:color w:val="000000"/>
              </w:rPr>
              <w:t>4.9.1.1</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AA2F891" w14:textId="77777777" w:rsidR="00281BE4" w:rsidRDefault="00281BE4" w:rsidP="00281BE4">
            <w:pPr>
              <w:ind w:left="113" w:right="113"/>
              <w:jc w:val="center"/>
              <w:rPr>
                <w:color w:val="000000"/>
              </w:rPr>
            </w:pPr>
            <w:r>
              <w:rPr>
                <w:color w:val="000000"/>
              </w:rPr>
              <w:t>:1001</w:t>
            </w:r>
          </w:p>
        </w:tc>
        <w:tc>
          <w:tcPr>
            <w:tcW w:w="595" w:type="dxa"/>
            <w:tcBorders>
              <w:top w:val="single" w:sz="4" w:space="0" w:color="auto"/>
              <w:left w:val="single" w:sz="4" w:space="0" w:color="auto"/>
              <w:bottom w:val="single" w:sz="4" w:space="0" w:color="auto"/>
              <w:right w:val="single" w:sz="4" w:space="0" w:color="auto"/>
            </w:tcBorders>
            <w:vAlign w:val="center"/>
            <w:hideMark/>
          </w:tcPr>
          <w:p w14:paraId="49269211" w14:textId="77777777" w:rsidR="00281BE4" w:rsidRDefault="00281BE4" w:rsidP="00281BE4">
            <w:pPr>
              <w:jc w:val="center"/>
              <w:rPr>
                <w:color w:val="000000"/>
              </w:rPr>
            </w:pPr>
            <w:r>
              <w:rPr>
                <w:color w:val="000000"/>
              </w:rPr>
              <w:t>395</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E6346" w14:textId="77777777" w:rsidR="00281BE4" w:rsidRDefault="00281BE4" w:rsidP="00281BE4">
            <w:pPr>
              <w:jc w:val="center"/>
              <w:rPr>
                <w:color w:val="000000"/>
              </w:rPr>
            </w:pPr>
            <w:r>
              <w:rPr>
                <w:color w:val="000000"/>
              </w:rPr>
              <w:t>автозаправочная станция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3711D" w14:textId="77777777" w:rsidR="00281BE4" w:rsidRDefault="00281BE4" w:rsidP="00281BE4">
            <w:pPr>
              <w:jc w:val="center"/>
              <w:rPr>
                <w:color w:val="000000"/>
              </w:rPr>
            </w:pPr>
            <w:r>
              <w:rPr>
                <w:color w:val="000000"/>
              </w:rPr>
              <w:t>1 732</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7229A" w14:textId="77777777" w:rsidR="00281BE4" w:rsidRDefault="00281BE4" w:rsidP="00281BE4">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7074934" w14:textId="77073F51" w:rsidR="00281BE4" w:rsidRDefault="00281BE4" w:rsidP="00281BE4">
            <w:pPr>
              <w:ind w:left="113" w:right="113"/>
              <w:jc w:val="center"/>
              <w:rPr>
                <w:color w:val="000000"/>
              </w:rPr>
            </w:pPr>
            <w:r>
              <w:rPr>
                <w:color w:val="000000"/>
              </w:rPr>
              <w:t xml:space="preserve">395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90593B" w14:textId="77777777" w:rsidR="00281BE4" w:rsidRDefault="00281BE4" w:rsidP="00281BE4">
            <w:pPr>
              <w:ind w:left="113" w:right="113"/>
              <w:jc w:val="center"/>
              <w:rPr>
                <w:color w:val="000000"/>
              </w:rPr>
            </w:pPr>
            <w:r>
              <w:rPr>
                <w:color w:val="000000"/>
              </w:rPr>
              <w:t>1472,2/85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BC2AB0" w14:textId="77777777" w:rsidR="00281BE4" w:rsidRDefault="00281BE4" w:rsidP="00281BE4">
            <w:pPr>
              <w:jc w:val="center"/>
              <w:rPr>
                <w:color w:val="000000"/>
              </w:rPr>
            </w:pPr>
            <w:r>
              <w:rPr>
                <w:color w:val="000000"/>
              </w:rPr>
              <w:t>С</w:t>
            </w:r>
          </w:p>
        </w:tc>
      </w:tr>
      <w:tr w:rsidR="00281BE4" w14:paraId="2830A700" w14:textId="77777777" w:rsidTr="00281BE4">
        <w:trPr>
          <w:cantSplit/>
          <w:trHeight w:val="1134"/>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010E91" w14:textId="0F41E9E3" w:rsidR="00281BE4" w:rsidRDefault="00281BE4" w:rsidP="00281BE4">
            <w:pPr>
              <w:jc w:val="center"/>
              <w:rPr>
                <w:color w:val="000000"/>
              </w:rPr>
            </w:pPr>
            <w:r>
              <w:rPr>
                <w:color w:val="000000"/>
              </w:rPr>
              <w:t>74:33:1324001:1494</w:t>
            </w:r>
            <w:r w:rsidR="007A374A" w:rsidRPr="007A374A">
              <w:rPr>
                <w:color w:val="000000"/>
                <w:vertAlign w:val="superscript"/>
              </w:rPr>
              <w:t>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98B768" w14:textId="77777777" w:rsidR="00281BE4" w:rsidRDefault="00281BE4" w:rsidP="00281BE4">
            <w:pPr>
              <w:jc w:val="center"/>
              <w:rPr>
                <w:color w:val="000000"/>
              </w:rPr>
            </w:pPr>
            <w:r>
              <w:rPr>
                <w:color w:val="000000"/>
              </w:rPr>
              <w:t>Гостевая автостоянка</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0C561" w14:textId="77777777" w:rsidR="00281BE4" w:rsidRDefault="00281BE4" w:rsidP="00281BE4">
            <w:pPr>
              <w:jc w:val="center"/>
              <w:rPr>
                <w:color w:val="000000"/>
              </w:rPr>
            </w:pPr>
            <w:r>
              <w:rPr>
                <w:color w:val="000000"/>
              </w:rPr>
              <w:t>Стоянка транспортных средств</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36107B5" w14:textId="77777777" w:rsidR="00281BE4" w:rsidRDefault="00281BE4" w:rsidP="00281BE4">
            <w:pPr>
              <w:ind w:left="113" w:right="113"/>
              <w:jc w:val="center"/>
              <w:rPr>
                <w:color w:val="000000"/>
              </w:rPr>
            </w:pPr>
            <w:r>
              <w:rPr>
                <w:color w:val="000000"/>
              </w:rPr>
              <w:t>4.9.2</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1930E" w14:textId="77777777" w:rsidR="00281BE4" w:rsidRDefault="00281BE4" w:rsidP="00281BE4">
            <w:pPr>
              <w:jc w:val="center"/>
              <w:rPr>
                <w:color w:val="000000"/>
              </w:rPr>
            </w:pPr>
            <w:r>
              <w:rPr>
                <w:color w:val="00000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C2353EE" w14:textId="77777777" w:rsidR="00281BE4" w:rsidRDefault="00281BE4" w:rsidP="00281BE4">
            <w:pPr>
              <w:jc w:val="center"/>
              <w:rPr>
                <w:color w:val="000000"/>
              </w:rPr>
            </w:pPr>
            <w:r>
              <w:rPr>
                <w:color w:val="000000"/>
              </w:rPr>
              <w:t>-</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7B51E" w14:textId="77777777" w:rsidR="00281BE4" w:rsidRDefault="00281BE4" w:rsidP="00281BE4">
            <w:pPr>
              <w:jc w:val="center"/>
              <w:rPr>
                <w:color w:val="000000"/>
              </w:rPr>
            </w:pPr>
            <w:r>
              <w:rPr>
                <w:color w:val="000000"/>
              </w:rPr>
              <w:t>не предусмотрено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C09B3" w14:textId="77777777" w:rsidR="00281BE4" w:rsidRDefault="00281BE4" w:rsidP="00281BE4">
            <w:pPr>
              <w:jc w:val="center"/>
              <w:rPr>
                <w:color w:val="000000"/>
              </w:rPr>
            </w:pPr>
            <w:r>
              <w:rPr>
                <w:color w:val="000000"/>
              </w:rPr>
              <w:t>168</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9D1502" w14:textId="77777777" w:rsidR="00281BE4" w:rsidRDefault="00281BE4" w:rsidP="00281BE4">
            <w:pPr>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3BC6AB" w14:textId="7E66F7C0" w:rsidR="00281BE4" w:rsidRDefault="00281BE4" w:rsidP="00281BE4">
            <w:pPr>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4158E7" w14:textId="77777777" w:rsidR="00281BE4" w:rsidRDefault="00281BE4" w:rsidP="00281BE4">
            <w:pPr>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FC5408" w14:textId="77777777" w:rsidR="00281BE4" w:rsidRDefault="00281BE4" w:rsidP="00281BE4">
            <w:pPr>
              <w:jc w:val="center"/>
              <w:rPr>
                <w:color w:val="000000"/>
              </w:rPr>
            </w:pPr>
            <w:r>
              <w:rPr>
                <w:color w:val="000000"/>
              </w:rPr>
              <w:t>С</w:t>
            </w:r>
          </w:p>
        </w:tc>
      </w:tr>
      <w:tr w:rsidR="00281BE4" w14:paraId="3573C6B9" w14:textId="77777777" w:rsidTr="00281BE4">
        <w:trPr>
          <w:cantSplit/>
          <w:trHeight w:val="1134"/>
        </w:trPr>
        <w:tc>
          <w:tcPr>
            <w:tcW w:w="2410" w:type="dxa"/>
            <w:tcBorders>
              <w:top w:val="single" w:sz="4" w:space="0" w:color="auto"/>
              <w:left w:val="single" w:sz="4" w:space="0" w:color="000000"/>
              <w:bottom w:val="nil"/>
              <w:right w:val="single" w:sz="4" w:space="0" w:color="auto"/>
            </w:tcBorders>
            <w:tcMar>
              <w:top w:w="0" w:type="dxa"/>
              <w:left w:w="108" w:type="dxa"/>
              <w:bottom w:w="0" w:type="dxa"/>
              <w:right w:w="108" w:type="dxa"/>
            </w:tcMar>
            <w:vAlign w:val="center"/>
            <w:hideMark/>
          </w:tcPr>
          <w:p w14:paraId="6D837AA5" w14:textId="77777777" w:rsidR="00281BE4" w:rsidRDefault="00281BE4" w:rsidP="00281BE4">
            <w:pPr>
              <w:ind w:left="113" w:right="113"/>
              <w:jc w:val="center"/>
              <w:rPr>
                <w:color w:val="000000"/>
              </w:rPr>
            </w:pPr>
            <w:r>
              <w:rPr>
                <w:color w:val="000000"/>
              </w:rPr>
              <w:lastRenderedPageBreak/>
              <w:t>74:33:1324001:473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50F5D" w14:textId="77777777" w:rsidR="00281BE4" w:rsidRDefault="00281BE4" w:rsidP="00281BE4">
            <w:pPr>
              <w:ind w:left="113" w:right="113"/>
              <w:jc w:val="center"/>
              <w:rPr>
                <w:color w:val="000000"/>
              </w:rPr>
            </w:pPr>
            <w:r>
              <w:rPr>
                <w:color w:val="000000"/>
              </w:rPr>
              <w:t>Размещение АЗС, магазин</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B53B4" w14:textId="77777777" w:rsidR="00281BE4" w:rsidRDefault="00281BE4" w:rsidP="00281BE4">
            <w:pPr>
              <w:ind w:left="113" w:right="113"/>
              <w:jc w:val="center"/>
              <w:rPr>
                <w:color w:val="000000"/>
              </w:rPr>
            </w:pPr>
            <w:r>
              <w:rPr>
                <w:color w:val="000000"/>
              </w:rPr>
              <w:t xml:space="preserve">Заправка транспортных средств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A36EFF8" w14:textId="77777777" w:rsidR="00281BE4" w:rsidRDefault="00281BE4" w:rsidP="00281BE4">
            <w:pPr>
              <w:ind w:left="113" w:right="113"/>
              <w:jc w:val="center"/>
              <w:rPr>
                <w:color w:val="000000"/>
              </w:rPr>
            </w:pPr>
            <w:r>
              <w:rPr>
                <w:color w:val="000000"/>
              </w:rPr>
              <w:t>4.9.1.1</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8A0ACD2" w14:textId="77777777" w:rsidR="00281BE4" w:rsidRDefault="00281BE4" w:rsidP="00281BE4">
            <w:pPr>
              <w:autoSpaceDE w:val="0"/>
              <w:adjustRightInd w:val="0"/>
              <w:ind w:left="113" w:right="113"/>
              <w:jc w:val="center"/>
              <w:rPr>
                <w:color w:val="000000"/>
              </w:rPr>
            </w:pPr>
            <w:r>
              <w:rPr>
                <w:color w:val="000000"/>
              </w:rPr>
              <w:t>:1079</w:t>
            </w:r>
          </w:p>
        </w:tc>
        <w:tc>
          <w:tcPr>
            <w:tcW w:w="595" w:type="dxa"/>
            <w:tcBorders>
              <w:top w:val="single" w:sz="4" w:space="0" w:color="auto"/>
              <w:left w:val="single" w:sz="4" w:space="0" w:color="auto"/>
              <w:bottom w:val="single" w:sz="4" w:space="0" w:color="auto"/>
              <w:right w:val="single" w:sz="4" w:space="0" w:color="auto"/>
            </w:tcBorders>
            <w:vAlign w:val="center"/>
            <w:hideMark/>
          </w:tcPr>
          <w:p w14:paraId="4712E92D" w14:textId="77777777" w:rsidR="00281BE4" w:rsidRDefault="00281BE4" w:rsidP="00281BE4">
            <w:pPr>
              <w:jc w:val="center"/>
              <w:rPr>
                <w:color w:val="000000"/>
              </w:rPr>
            </w:pPr>
            <w:r>
              <w:rPr>
                <w:color w:val="000000"/>
              </w:rPr>
              <w:t>117,3</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84AF9" w14:textId="77777777" w:rsidR="00281BE4" w:rsidRDefault="00281BE4" w:rsidP="00281BE4">
            <w:pPr>
              <w:jc w:val="center"/>
              <w:rPr>
                <w:color w:val="000000"/>
              </w:rPr>
            </w:pPr>
            <w:r>
              <w:rPr>
                <w:color w:val="000000"/>
              </w:rPr>
              <w:t>автозаправочная станция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1144F" w14:textId="77777777" w:rsidR="00281BE4" w:rsidRDefault="00281BE4" w:rsidP="00281BE4">
            <w:pPr>
              <w:jc w:val="center"/>
              <w:rPr>
                <w:color w:val="000000"/>
              </w:rPr>
            </w:pPr>
            <w:r>
              <w:rPr>
                <w:color w:val="000000"/>
              </w:rPr>
              <w:t>2200</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52373" w14:textId="77777777" w:rsidR="00281BE4" w:rsidRDefault="00281BE4" w:rsidP="00281BE4">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D0D92EB" w14:textId="38DA61DF" w:rsidR="00281BE4" w:rsidRDefault="00281BE4" w:rsidP="00281BE4">
            <w:pPr>
              <w:ind w:left="113" w:right="113"/>
              <w:jc w:val="center"/>
              <w:rPr>
                <w:color w:val="000000"/>
              </w:rPr>
            </w:pPr>
            <w:r>
              <w:rPr>
                <w:color w:val="000000"/>
              </w:rPr>
              <w:t xml:space="preserve">117,3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CCA3EA8" w14:textId="77777777" w:rsidR="00281BE4" w:rsidRDefault="00281BE4" w:rsidP="00281BE4">
            <w:pPr>
              <w:ind w:left="113" w:right="113"/>
              <w:jc w:val="center"/>
              <w:rPr>
                <w:color w:val="000000"/>
              </w:rPr>
            </w:pPr>
            <w:r>
              <w:rPr>
                <w:color w:val="000000"/>
              </w:rPr>
              <w:t>1870/85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D27232" w14:textId="77777777" w:rsidR="00281BE4" w:rsidRDefault="00281BE4" w:rsidP="00281BE4">
            <w:pPr>
              <w:jc w:val="center"/>
              <w:rPr>
                <w:color w:val="000000"/>
              </w:rPr>
            </w:pPr>
            <w:r>
              <w:rPr>
                <w:color w:val="000000"/>
              </w:rPr>
              <w:t>С</w:t>
            </w:r>
          </w:p>
        </w:tc>
      </w:tr>
      <w:tr w:rsidR="00281BE4" w14:paraId="663E7C79" w14:textId="77777777" w:rsidTr="00281BE4">
        <w:trPr>
          <w:trHeight w:val="272"/>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359B89E3" w14:textId="77777777" w:rsidR="00281BE4" w:rsidRDefault="00281BE4" w:rsidP="00281BE4">
            <w:pPr>
              <w:ind w:left="113" w:right="113"/>
              <w:jc w:val="center"/>
              <w:rPr>
                <w:color w:val="000000"/>
              </w:rPr>
            </w:pPr>
            <w:r>
              <w:rPr>
                <w:color w:val="000000"/>
              </w:rPr>
              <w:t>74:33:1324001:474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05ABC6" w14:textId="77777777" w:rsidR="00281BE4" w:rsidRDefault="00281BE4" w:rsidP="00281BE4">
            <w:pPr>
              <w:ind w:left="113" w:right="113"/>
              <w:jc w:val="center"/>
              <w:rPr>
                <w:color w:val="000000"/>
              </w:rPr>
            </w:pPr>
            <w:r>
              <w:rPr>
                <w:color w:val="000000"/>
              </w:rPr>
              <w:t>Размещение АЗС</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B8A66" w14:textId="77777777" w:rsidR="00281BE4" w:rsidRDefault="00281BE4" w:rsidP="00281BE4">
            <w:pPr>
              <w:ind w:left="113" w:right="113"/>
              <w:jc w:val="center"/>
              <w:rPr>
                <w:color w:val="000000"/>
              </w:rPr>
            </w:pPr>
            <w:r>
              <w:rPr>
                <w:color w:val="000000"/>
              </w:rPr>
              <w:t>Стоянка транспортных средств</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11918C3" w14:textId="77777777" w:rsidR="00281BE4" w:rsidRDefault="00281BE4" w:rsidP="00281BE4">
            <w:pPr>
              <w:jc w:val="center"/>
              <w:rPr>
                <w:color w:val="000000"/>
              </w:rPr>
            </w:pPr>
            <w:r>
              <w:rPr>
                <w:color w:val="000000"/>
              </w:rPr>
              <w:t>4.9.2</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7C309" w14:textId="77777777" w:rsidR="00281BE4" w:rsidRDefault="00281BE4" w:rsidP="00281BE4">
            <w:pPr>
              <w:jc w:val="center"/>
              <w:rPr>
                <w:color w:val="000000"/>
              </w:rPr>
            </w:pPr>
            <w:r>
              <w:rPr>
                <w:color w:val="00000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2621413" w14:textId="77777777" w:rsidR="00281BE4" w:rsidRDefault="00281BE4" w:rsidP="00281BE4">
            <w:pPr>
              <w:jc w:val="center"/>
              <w:rPr>
                <w:color w:val="000000"/>
              </w:rPr>
            </w:pPr>
            <w:r>
              <w:rPr>
                <w:color w:val="000000"/>
              </w:rPr>
              <w:t>-</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8F4A5" w14:textId="77777777" w:rsidR="00281BE4" w:rsidRDefault="00281BE4" w:rsidP="00281BE4">
            <w:pPr>
              <w:jc w:val="center"/>
              <w:rPr>
                <w:color w:val="000000"/>
              </w:rPr>
            </w:pPr>
            <w:r>
              <w:rPr>
                <w:color w:val="000000"/>
              </w:rPr>
              <w:t>не предусмотрено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E2C51" w14:textId="77777777" w:rsidR="00281BE4" w:rsidRDefault="00281BE4" w:rsidP="00281BE4">
            <w:pPr>
              <w:jc w:val="center"/>
              <w:rPr>
                <w:color w:val="000000"/>
              </w:rPr>
            </w:pPr>
            <w:r>
              <w:rPr>
                <w:color w:val="000000"/>
              </w:rPr>
              <w:t>1 540</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6F91D" w14:textId="77777777" w:rsidR="00281BE4" w:rsidRDefault="00281BE4" w:rsidP="00281BE4">
            <w:pPr>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FB7A2" w14:textId="13A90B12" w:rsidR="00281BE4" w:rsidRDefault="00281BE4" w:rsidP="00281BE4">
            <w:pPr>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hideMark/>
          </w:tcPr>
          <w:p w14:paraId="39B4A37C" w14:textId="77777777" w:rsidR="00281BE4" w:rsidRDefault="00281BE4" w:rsidP="00281BE4">
            <w:pPr>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F09985" w14:textId="77777777" w:rsidR="00281BE4" w:rsidRDefault="00281BE4" w:rsidP="00281BE4">
            <w:pPr>
              <w:jc w:val="center"/>
              <w:rPr>
                <w:color w:val="000000"/>
              </w:rPr>
            </w:pPr>
            <w:r>
              <w:rPr>
                <w:color w:val="000000"/>
              </w:rPr>
              <w:t>С</w:t>
            </w:r>
          </w:p>
        </w:tc>
      </w:tr>
      <w:tr w:rsidR="00281BE4" w14:paraId="5B272DC5"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063A2326" w14:textId="77777777" w:rsidR="00281BE4" w:rsidRDefault="00281BE4" w:rsidP="00281BE4">
            <w:pPr>
              <w:ind w:left="113" w:right="113"/>
              <w:jc w:val="center"/>
              <w:rPr>
                <w:color w:val="000000"/>
              </w:rPr>
            </w:pPr>
            <w:r>
              <w:rPr>
                <w:color w:val="000000"/>
              </w:rPr>
              <w:t>74:33:1324001:244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31F93" w14:textId="77777777" w:rsidR="00281BE4" w:rsidRDefault="00281BE4" w:rsidP="00281BE4">
            <w:pPr>
              <w:ind w:left="113" w:right="113"/>
              <w:jc w:val="center"/>
              <w:rPr>
                <w:color w:val="000000"/>
              </w:rPr>
            </w:pPr>
            <w:r>
              <w:rPr>
                <w:color w:val="000000"/>
              </w:rPr>
              <w:t>занимаемый нежилым зданием</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F4224" w14:textId="77777777" w:rsidR="00281BE4" w:rsidRDefault="00281BE4" w:rsidP="00281BE4">
            <w:pPr>
              <w:ind w:left="113" w:right="113"/>
              <w:jc w:val="center"/>
              <w:rPr>
                <w:color w:val="000000"/>
              </w:rPr>
            </w:pPr>
            <w:r>
              <w:rPr>
                <w:color w:val="000000"/>
              </w:rPr>
              <w:t>Автомобильные мойки</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C591CBE" w14:textId="77777777" w:rsidR="00281BE4" w:rsidRDefault="00281BE4" w:rsidP="00281BE4">
            <w:pPr>
              <w:ind w:left="113" w:right="113"/>
              <w:jc w:val="center"/>
              <w:rPr>
                <w:color w:val="000000"/>
              </w:rPr>
            </w:pPr>
            <w:r>
              <w:rPr>
                <w:color w:val="000000"/>
              </w:rPr>
              <w:t>4.9.1.3</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1B091AC" w14:textId="77777777" w:rsidR="00281BE4" w:rsidRDefault="00281BE4" w:rsidP="00281BE4">
            <w:pPr>
              <w:ind w:left="113" w:right="113"/>
              <w:jc w:val="center"/>
              <w:rPr>
                <w:color w:val="000000"/>
              </w:rPr>
            </w:pPr>
            <w:r>
              <w:rPr>
                <w:color w:val="000000"/>
              </w:rPr>
              <w:t>:1431</w:t>
            </w:r>
          </w:p>
        </w:tc>
        <w:tc>
          <w:tcPr>
            <w:tcW w:w="595" w:type="dxa"/>
            <w:tcBorders>
              <w:top w:val="single" w:sz="4" w:space="0" w:color="auto"/>
              <w:left w:val="single" w:sz="4" w:space="0" w:color="auto"/>
              <w:bottom w:val="single" w:sz="4" w:space="0" w:color="auto"/>
              <w:right w:val="single" w:sz="4" w:space="0" w:color="auto"/>
            </w:tcBorders>
            <w:vAlign w:val="center"/>
            <w:hideMark/>
          </w:tcPr>
          <w:p w14:paraId="6DD135A5" w14:textId="77777777" w:rsidR="00281BE4" w:rsidRDefault="00281BE4" w:rsidP="00281BE4">
            <w:pPr>
              <w:jc w:val="center"/>
              <w:rPr>
                <w:color w:val="000000"/>
              </w:rPr>
            </w:pPr>
            <w:r>
              <w:rPr>
                <w:color w:val="000000"/>
              </w:rPr>
              <w:t>98,8</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3E3B2" w14:textId="77777777" w:rsidR="00281BE4" w:rsidRDefault="00281BE4" w:rsidP="00281BE4">
            <w:pPr>
              <w:jc w:val="center"/>
              <w:rPr>
                <w:color w:val="000000"/>
              </w:rPr>
            </w:pPr>
            <w:r>
              <w:rPr>
                <w:color w:val="000000"/>
              </w:rPr>
              <w:t>Автомобильные мойки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2EBAC" w14:textId="77777777" w:rsidR="00281BE4" w:rsidRDefault="00281BE4" w:rsidP="00281BE4">
            <w:pPr>
              <w:jc w:val="center"/>
              <w:rPr>
                <w:color w:val="000000"/>
              </w:rPr>
            </w:pPr>
            <w:r>
              <w:rPr>
                <w:color w:val="000000"/>
              </w:rPr>
              <w:t>429</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57EE51" w14:textId="77777777" w:rsidR="00281BE4" w:rsidRDefault="00281BE4" w:rsidP="00281BE4">
            <w:pPr>
              <w:jc w:val="center"/>
            </w:pPr>
            <w:r>
              <w:t>1/1-2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185E622F" w14:textId="2C3769E4" w:rsidR="00281BE4" w:rsidRDefault="00281BE4" w:rsidP="00281BE4">
            <w:pPr>
              <w:ind w:left="113" w:right="113"/>
              <w:jc w:val="center"/>
              <w:rPr>
                <w:color w:val="000000"/>
              </w:rPr>
            </w:pPr>
            <w:r>
              <w:rPr>
                <w:color w:val="000000"/>
              </w:rPr>
              <w:t xml:space="preserve">136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7E966DC" w14:textId="77777777" w:rsidR="00281BE4" w:rsidRDefault="00281BE4" w:rsidP="00281BE4">
            <w:pPr>
              <w:ind w:left="113" w:right="113"/>
              <w:jc w:val="center"/>
            </w:pPr>
            <w:r>
              <w:t>364,6/85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1BF231" w14:textId="77777777" w:rsidR="00281BE4" w:rsidRDefault="00281BE4" w:rsidP="00281BE4">
            <w:pPr>
              <w:jc w:val="center"/>
            </w:pPr>
            <w:r>
              <w:t>С</w:t>
            </w:r>
          </w:p>
        </w:tc>
      </w:tr>
      <w:tr w:rsidR="00281BE4" w14:paraId="4D2F6E8C"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0913D4F5" w14:textId="77777777" w:rsidR="00281BE4" w:rsidRDefault="00281BE4" w:rsidP="00281BE4">
            <w:pPr>
              <w:ind w:left="113" w:right="113"/>
              <w:jc w:val="center"/>
              <w:rPr>
                <w:color w:val="000000"/>
              </w:rPr>
            </w:pPr>
            <w:r>
              <w:rPr>
                <w:color w:val="000000"/>
              </w:rPr>
              <w:t>74:33:1324001:1418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D6E2E" w14:textId="77777777" w:rsidR="00281BE4" w:rsidRDefault="00281BE4" w:rsidP="00281BE4">
            <w:pPr>
              <w:ind w:left="113" w:right="113"/>
              <w:jc w:val="center"/>
              <w:rPr>
                <w:color w:val="000000"/>
              </w:rPr>
            </w:pPr>
            <w:r>
              <w:rPr>
                <w:color w:val="000000"/>
              </w:rPr>
              <w:t>станция технического обслуживания автомобилей ГАЗ, занимаемый для эксплуатации здания</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8B6DF" w14:textId="77777777" w:rsidR="00281BE4" w:rsidRDefault="00281BE4" w:rsidP="00281BE4">
            <w:pPr>
              <w:ind w:left="113" w:right="113"/>
              <w:jc w:val="center"/>
              <w:rPr>
                <w:color w:val="000000"/>
              </w:rPr>
            </w:pPr>
            <w:r>
              <w:rPr>
                <w:color w:val="000000"/>
              </w:rPr>
              <w:t>ремонт автомобилей</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31EC72E3" w14:textId="77777777" w:rsidR="00281BE4" w:rsidRDefault="00281BE4" w:rsidP="00281BE4">
            <w:pPr>
              <w:ind w:left="113" w:right="113"/>
              <w:jc w:val="center"/>
              <w:rPr>
                <w:color w:val="000000"/>
              </w:rPr>
            </w:pPr>
            <w:r>
              <w:rPr>
                <w:color w:val="000000"/>
              </w:rPr>
              <w:t>4.9.1.4</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7003B31" w14:textId="77777777" w:rsidR="00281BE4" w:rsidRDefault="00281BE4" w:rsidP="00281BE4">
            <w:pPr>
              <w:ind w:left="113" w:right="113"/>
              <w:jc w:val="center"/>
              <w:rPr>
                <w:color w:val="000000"/>
              </w:rPr>
            </w:pPr>
            <w:r>
              <w:rPr>
                <w:color w:val="000000"/>
              </w:rPr>
              <w:t>:1402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EEBA0A4" w14:textId="77777777" w:rsidR="00281BE4" w:rsidRDefault="00281BE4" w:rsidP="00281BE4">
            <w:pPr>
              <w:jc w:val="center"/>
              <w:rPr>
                <w:color w:val="000000"/>
              </w:rPr>
            </w:pPr>
            <w:r>
              <w:rPr>
                <w:color w:val="000000"/>
              </w:rPr>
              <w:t>251,9</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E853F" w14:textId="77777777" w:rsidR="00281BE4" w:rsidRDefault="00281BE4" w:rsidP="00281BE4">
            <w:pPr>
              <w:autoSpaceDE w:val="0"/>
              <w:adjustRightInd w:val="0"/>
              <w:jc w:val="center"/>
              <w:rPr>
                <w:color w:val="000000"/>
              </w:rPr>
            </w:pPr>
            <w:r>
              <w:rPr>
                <w:color w:val="000000"/>
              </w:rPr>
              <w:t>авторемонтные и сервисные</w:t>
            </w:r>
          </w:p>
          <w:p w14:paraId="40CAC1A4" w14:textId="77777777" w:rsidR="00281BE4" w:rsidRDefault="00281BE4" w:rsidP="00281BE4">
            <w:pPr>
              <w:jc w:val="center"/>
              <w:rPr>
                <w:color w:val="000000"/>
              </w:rPr>
            </w:pPr>
            <w:r>
              <w:rPr>
                <w:color w:val="000000"/>
              </w:rPr>
              <w:t>мастерские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37EE1" w14:textId="77777777" w:rsidR="00281BE4" w:rsidRDefault="00281BE4" w:rsidP="00281BE4">
            <w:pPr>
              <w:jc w:val="center"/>
              <w:rPr>
                <w:color w:val="000000"/>
              </w:rPr>
            </w:pPr>
            <w:r>
              <w:rPr>
                <w:color w:val="000000"/>
              </w:rPr>
              <w:t>1001</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75076" w14:textId="77777777" w:rsidR="00281BE4" w:rsidRDefault="00281BE4" w:rsidP="00281BE4">
            <w:pPr>
              <w:jc w:val="center"/>
              <w:rPr>
                <w:color w:val="000000"/>
              </w:rPr>
            </w:pPr>
            <w:r>
              <w:rPr>
                <w:color w:val="000000"/>
              </w:rPr>
              <w:t>1/1-2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693686B9" w14:textId="6BF08144" w:rsidR="00281BE4" w:rsidRDefault="00281BE4" w:rsidP="00281BE4">
            <w:pPr>
              <w:ind w:left="113" w:right="113"/>
              <w:jc w:val="center"/>
              <w:rPr>
                <w:color w:val="000000"/>
              </w:rPr>
            </w:pPr>
            <w:r>
              <w:rPr>
                <w:color w:val="000000"/>
              </w:rPr>
              <w:t xml:space="preserve">308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BDB4876" w14:textId="77777777" w:rsidR="00281BE4" w:rsidRDefault="00281BE4" w:rsidP="00281BE4">
            <w:pPr>
              <w:ind w:left="113" w:right="113"/>
              <w:jc w:val="center"/>
              <w:rPr>
                <w:color w:val="000000"/>
              </w:rPr>
            </w:pPr>
            <w:r>
              <w:rPr>
                <w:color w:val="000000"/>
              </w:rPr>
              <w:t>850,8/85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77CE3A" w14:textId="77777777" w:rsidR="00281BE4" w:rsidRDefault="00281BE4" w:rsidP="00281BE4">
            <w:pPr>
              <w:jc w:val="center"/>
              <w:rPr>
                <w:color w:val="000000"/>
              </w:rPr>
            </w:pPr>
            <w:r>
              <w:rPr>
                <w:color w:val="000000"/>
              </w:rPr>
              <w:t>С</w:t>
            </w:r>
          </w:p>
        </w:tc>
      </w:tr>
      <w:tr w:rsidR="00281BE4" w14:paraId="1B6735CB"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2FB0C4C8" w14:textId="77777777" w:rsidR="00281BE4" w:rsidRDefault="00281BE4" w:rsidP="00281BE4">
            <w:pPr>
              <w:ind w:left="113" w:right="113"/>
              <w:jc w:val="center"/>
              <w:rPr>
                <w:color w:val="000000"/>
              </w:rPr>
            </w:pPr>
            <w:r>
              <w:rPr>
                <w:color w:val="000000"/>
              </w:rPr>
              <w:t>74:33:1324001:60</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9F0EB" w14:textId="77777777" w:rsidR="00281BE4" w:rsidRDefault="00281BE4" w:rsidP="00281BE4">
            <w:pPr>
              <w:ind w:left="113" w:right="113"/>
              <w:jc w:val="center"/>
              <w:rPr>
                <w:color w:val="000000"/>
              </w:rPr>
            </w:pPr>
            <w:r>
              <w:rPr>
                <w:color w:val="000000"/>
              </w:rPr>
              <w:t>нежилое здание для размещения станции тех. обслуживания автомобилей</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1C2D0F" w14:textId="77777777" w:rsidR="00281BE4" w:rsidRDefault="00281BE4" w:rsidP="00281BE4">
            <w:pPr>
              <w:ind w:left="113" w:right="113"/>
              <w:jc w:val="center"/>
              <w:rPr>
                <w:color w:val="000000"/>
              </w:rPr>
            </w:pPr>
            <w:r>
              <w:rPr>
                <w:color w:val="000000"/>
              </w:rPr>
              <w:t>Деловое управление, магазины</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94914" w14:textId="77777777" w:rsidR="00281BE4" w:rsidRDefault="00281BE4" w:rsidP="00281BE4">
            <w:pPr>
              <w:jc w:val="center"/>
              <w:rPr>
                <w:color w:val="000000"/>
              </w:rPr>
            </w:pPr>
            <w:r>
              <w:rPr>
                <w:color w:val="000000"/>
              </w:rPr>
              <w:t>4.1,</w:t>
            </w:r>
          </w:p>
          <w:p w14:paraId="1D7559B0" w14:textId="77777777" w:rsidR="00281BE4" w:rsidRDefault="00281BE4" w:rsidP="00281BE4">
            <w:pPr>
              <w:jc w:val="center"/>
              <w:rPr>
                <w:color w:val="000000"/>
              </w:rPr>
            </w:pPr>
            <w:r>
              <w:rPr>
                <w:color w:val="000000"/>
              </w:rPr>
              <w:t>4.4</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E797F" w14:textId="77777777" w:rsidR="00281BE4" w:rsidRDefault="00281BE4" w:rsidP="00281BE4">
            <w:pPr>
              <w:jc w:val="center"/>
              <w:rPr>
                <w:color w:val="000000"/>
              </w:rPr>
            </w:pPr>
            <w:r>
              <w:rPr>
                <w:color w:val="000000"/>
              </w:rPr>
              <w:t>:148</w:t>
            </w:r>
          </w:p>
        </w:tc>
        <w:tc>
          <w:tcPr>
            <w:tcW w:w="595" w:type="dxa"/>
            <w:tcBorders>
              <w:top w:val="single" w:sz="4" w:space="0" w:color="auto"/>
              <w:left w:val="single" w:sz="4" w:space="0" w:color="auto"/>
              <w:bottom w:val="single" w:sz="4" w:space="0" w:color="auto"/>
              <w:right w:val="single" w:sz="4" w:space="0" w:color="auto"/>
            </w:tcBorders>
            <w:vAlign w:val="center"/>
            <w:hideMark/>
          </w:tcPr>
          <w:p w14:paraId="7287DEB1" w14:textId="77777777" w:rsidR="00281BE4" w:rsidRDefault="00281BE4" w:rsidP="00281BE4">
            <w:pPr>
              <w:jc w:val="center"/>
              <w:rPr>
                <w:color w:val="000000"/>
              </w:rPr>
            </w:pPr>
            <w:r>
              <w:rPr>
                <w:color w:val="000000"/>
              </w:rPr>
              <w:t>291,7</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7192B" w14:textId="77777777" w:rsidR="00281BE4" w:rsidRDefault="00281BE4" w:rsidP="00281BE4">
            <w:pPr>
              <w:jc w:val="center"/>
              <w:rPr>
                <w:color w:val="000000"/>
              </w:rPr>
            </w:pPr>
            <w:r>
              <w:rPr>
                <w:color w:val="000000"/>
              </w:rPr>
              <w:t>Офисное здание, магазины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D83FA" w14:textId="77777777" w:rsidR="00281BE4" w:rsidRDefault="00281BE4" w:rsidP="00281BE4">
            <w:pPr>
              <w:jc w:val="center"/>
              <w:rPr>
                <w:color w:val="000000"/>
              </w:rPr>
            </w:pPr>
            <w:r>
              <w:rPr>
                <w:color w:val="000000"/>
              </w:rPr>
              <w:t>483,09</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CE33C" w14:textId="77777777" w:rsidR="00281BE4" w:rsidRDefault="00281BE4" w:rsidP="00281BE4">
            <w:pPr>
              <w:jc w:val="center"/>
              <w:rPr>
                <w:color w:val="000000"/>
              </w:rPr>
            </w:pPr>
            <w:r>
              <w:rPr>
                <w:color w:val="000000"/>
              </w:rPr>
              <w:t>2/1-2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DF677B3" w14:textId="70054383" w:rsidR="00281BE4" w:rsidRDefault="00281BE4" w:rsidP="00281BE4">
            <w:pPr>
              <w:ind w:left="113" w:right="113"/>
              <w:jc w:val="center"/>
              <w:rPr>
                <w:color w:val="000000"/>
              </w:rPr>
            </w:pPr>
            <w:r>
              <w:rPr>
                <w:color w:val="000000"/>
              </w:rPr>
              <w:t>198</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35ACE17" w14:textId="77777777" w:rsidR="00281BE4" w:rsidRDefault="00281BE4" w:rsidP="00281BE4">
            <w:pPr>
              <w:ind w:left="113" w:right="113"/>
              <w:jc w:val="center"/>
              <w:rPr>
                <w:color w:val="000000"/>
              </w:rPr>
            </w:pPr>
            <w:r>
              <w:rPr>
                <w:color w:val="000000"/>
              </w:rPr>
              <w:t>410,6/85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A12DCF" w14:textId="77777777" w:rsidR="00281BE4" w:rsidRDefault="00281BE4" w:rsidP="00281BE4">
            <w:pPr>
              <w:jc w:val="center"/>
              <w:rPr>
                <w:color w:val="000000"/>
              </w:rPr>
            </w:pPr>
            <w:r>
              <w:rPr>
                <w:color w:val="000000"/>
              </w:rPr>
              <w:t>С</w:t>
            </w:r>
          </w:p>
        </w:tc>
      </w:tr>
      <w:tr w:rsidR="00D5141B" w14:paraId="23748602" w14:textId="77777777" w:rsidTr="00D5141B">
        <w:trPr>
          <w:trHeight w:val="272"/>
        </w:trPr>
        <w:tc>
          <w:tcPr>
            <w:tcW w:w="15990" w:type="dxa"/>
            <w:gridSpan w:val="12"/>
            <w:tcBorders>
              <w:top w:val="single" w:sz="4" w:space="0" w:color="000000"/>
              <w:left w:val="single" w:sz="4" w:space="0" w:color="000000"/>
              <w:bottom w:val="nil"/>
              <w:right w:val="single" w:sz="4" w:space="0" w:color="000000"/>
            </w:tcBorders>
            <w:hideMark/>
          </w:tcPr>
          <w:p w14:paraId="61876D2F" w14:textId="77777777" w:rsidR="00D5141B" w:rsidRDefault="00D5141B">
            <w:pPr>
              <w:jc w:val="center"/>
            </w:pPr>
            <w:r>
              <w:t>Ж-4</w:t>
            </w:r>
          </w:p>
        </w:tc>
      </w:tr>
      <w:tr w:rsidR="00D5141B" w14:paraId="30C222A8" w14:textId="77777777" w:rsidTr="00281BE4">
        <w:trPr>
          <w:cantSplit/>
          <w:trHeight w:val="1134"/>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845BDB6" w14:textId="77777777" w:rsidR="00D5141B" w:rsidRDefault="00D5141B">
            <w:pPr>
              <w:jc w:val="center"/>
            </w:pPr>
            <w:r>
              <w:t>74:33:1324001:1603</w:t>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68BD7CB" w14:textId="77777777" w:rsidR="00D5141B" w:rsidRDefault="00D5141B">
            <w:pPr>
              <w:jc w:val="center"/>
            </w:pPr>
            <w:r>
              <w:t>Под жилую застройку</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2DE25712" w14:textId="77777777" w:rsidR="00D5141B" w:rsidRDefault="00D5141B">
            <w:pPr>
              <w:jc w:val="center"/>
            </w:pPr>
            <w:r>
              <w:t>Индивидуальное жилищное строительство</w:t>
            </w: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5F331C96" w14:textId="77777777" w:rsidR="00D5141B" w:rsidRDefault="00D5141B">
            <w:pPr>
              <w:jc w:val="center"/>
            </w:pPr>
            <w:r>
              <w:t>2.1</w:t>
            </w:r>
          </w:p>
        </w:tc>
        <w:tc>
          <w:tcPr>
            <w:tcW w:w="68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6DC9888" w14:textId="77777777" w:rsidR="00D5141B" w:rsidRDefault="00D5141B">
            <w:pPr>
              <w:jc w:val="center"/>
            </w:pPr>
            <w:r>
              <w:t>:931</w:t>
            </w:r>
          </w:p>
        </w:tc>
        <w:tc>
          <w:tcPr>
            <w:tcW w:w="595" w:type="dxa"/>
            <w:tcBorders>
              <w:top w:val="single" w:sz="4" w:space="0" w:color="000000"/>
              <w:left w:val="single" w:sz="4" w:space="0" w:color="000000"/>
              <w:bottom w:val="nil"/>
              <w:right w:val="single" w:sz="4" w:space="0" w:color="000000"/>
            </w:tcBorders>
            <w:vAlign w:val="center"/>
            <w:hideMark/>
          </w:tcPr>
          <w:p w14:paraId="17D484C8" w14:textId="77777777" w:rsidR="00D5141B" w:rsidRDefault="00D5141B">
            <w:pPr>
              <w:jc w:val="center"/>
            </w:pPr>
            <w:r>
              <w:t>72,1</w:t>
            </w:r>
          </w:p>
        </w:tc>
        <w:tc>
          <w:tcPr>
            <w:tcW w:w="3255"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EF6AB4C" w14:textId="77777777" w:rsidR="00D5141B" w:rsidRDefault="00D5141B">
            <w:pPr>
              <w:jc w:val="center"/>
            </w:pPr>
            <w:r>
              <w:t>Индивидуальные жилые дома с участками</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81656C0" w14:textId="77777777" w:rsidR="00D5141B" w:rsidRDefault="00D5141B">
            <w:pPr>
              <w:jc w:val="center"/>
            </w:pPr>
            <w:r>
              <w:t>1 047 </w:t>
            </w:r>
          </w:p>
        </w:tc>
        <w:tc>
          <w:tcPr>
            <w:tcW w:w="8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C0B0347" w14:textId="77777777" w:rsidR="00D5141B" w:rsidRDefault="00D5141B">
            <w:pPr>
              <w:jc w:val="center"/>
            </w:pPr>
            <w:r>
              <w:t>1 /1-3</w:t>
            </w: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0D899A7B" w14:textId="0073FD2E" w:rsidR="00D5141B" w:rsidRDefault="00D5141B">
            <w:pPr>
              <w:ind w:left="113" w:right="113"/>
              <w:jc w:val="center"/>
              <w:rPr>
                <w:color w:val="000000"/>
              </w:rPr>
            </w:pPr>
            <w:r>
              <w:rPr>
                <w:color w:val="000000"/>
              </w:rPr>
              <w:t>113</w:t>
            </w:r>
          </w:p>
        </w:tc>
        <w:tc>
          <w:tcPr>
            <w:tcW w:w="709" w:type="dxa"/>
            <w:tcBorders>
              <w:top w:val="single" w:sz="4" w:space="0" w:color="000000"/>
              <w:left w:val="single" w:sz="4" w:space="0" w:color="000000"/>
              <w:bottom w:val="nil"/>
              <w:right w:val="single" w:sz="4" w:space="0" w:color="000000"/>
            </w:tcBorders>
            <w:textDirection w:val="btLr"/>
            <w:vAlign w:val="center"/>
            <w:hideMark/>
          </w:tcPr>
          <w:p w14:paraId="72F8126F" w14:textId="77777777" w:rsidR="00D5141B" w:rsidRDefault="00D5141B">
            <w:pPr>
              <w:ind w:left="113" w:right="113"/>
              <w:jc w:val="center"/>
            </w:pPr>
            <w:r>
              <w:rPr>
                <w:color w:val="000000"/>
              </w:rPr>
              <w:t>209,4/20</w:t>
            </w:r>
          </w:p>
        </w:tc>
        <w:tc>
          <w:tcPr>
            <w:tcW w:w="709" w:type="dxa"/>
            <w:tcBorders>
              <w:top w:val="single" w:sz="4" w:space="0" w:color="000000"/>
              <w:left w:val="single" w:sz="4" w:space="0" w:color="000000"/>
              <w:bottom w:val="nil"/>
              <w:right w:val="single" w:sz="4" w:space="0" w:color="000000"/>
            </w:tcBorders>
            <w:vAlign w:val="center"/>
            <w:hideMark/>
          </w:tcPr>
          <w:p w14:paraId="31E81D8B" w14:textId="77777777" w:rsidR="00D5141B" w:rsidRDefault="00D5141B">
            <w:pPr>
              <w:jc w:val="center"/>
            </w:pPr>
            <w:r>
              <w:t>С</w:t>
            </w:r>
          </w:p>
        </w:tc>
      </w:tr>
      <w:tr w:rsidR="00D5141B" w14:paraId="3E63DF59" w14:textId="77777777" w:rsidTr="00281BE4">
        <w:trPr>
          <w:cantSplit/>
          <w:trHeight w:val="1134"/>
        </w:trPr>
        <w:tc>
          <w:tcPr>
            <w:tcW w:w="24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2B8539C" w14:textId="77777777" w:rsidR="00D5141B" w:rsidRDefault="00D5141B">
            <w:pPr>
              <w:jc w:val="center"/>
            </w:pPr>
            <w:r>
              <w:t>74:33:1324001:234</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46C5394" w14:textId="77777777" w:rsidR="00D5141B" w:rsidRDefault="00D5141B">
            <w:pPr>
              <w:jc w:val="center"/>
            </w:pPr>
            <w:r>
              <w:t>Для ведения личного подсобного хозяйства</w:t>
            </w:r>
          </w:p>
        </w:tc>
        <w:tc>
          <w:tcPr>
            <w:tcW w:w="21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ACF0852" w14:textId="77777777" w:rsidR="00D5141B" w:rsidRDefault="00D5141B">
            <w:pPr>
              <w:jc w:val="center"/>
            </w:pPr>
            <w:r>
              <w:t>Индивидуальное жилищное строительство</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37EE412" w14:textId="77777777" w:rsidR="00D5141B" w:rsidRDefault="00D5141B">
            <w:pPr>
              <w:jc w:val="center"/>
            </w:pPr>
            <w:r>
              <w:t>2.1</w:t>
            </w:r>
          </w:p>
        </w:tc>
        <w:tc>
          <w:tcPr>
            <w:tcW w:w="6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6003573" w14:textId="77777777" w:rsidR="00D5141B" w:rsidRDefault="00D5141B">
            <w:pPr>
              <w:jc w:val="center"/>
            </w:pPr>
            <w:r>
              <w:t>:896</w:t>
            </w:r>
          </w:p>
        </w:tc>
        <w:tc>
          <w:tcPr>
            <w:tcW w:w="595" w:type="dxa"/>
            <w:tcBorders>
              <w:top w:val="single" w:sz="4" w:space="0" w:color="000000"/>
              <w:left w:val="single" w:sz="4" w:space="0" w:color="000000"/>
              <w:bottom w:val="single" w:sz="4" w:space="0" w:color="auto"/>
              <w:right w:val="single" w:sz="4" w:space="0" w:color="000000"/>
            </w:tcBorders>
            <w:vAlign w:val="center"/>
            <w:hideMark/>
          </w:tcPr>
          <w:p w14:paraId="510F2503" w14:textId="77777777" w:rsidR="00D5141B" w:rsidRDefault="00D5141B">
            <w:pPr>
              <w:jc w:val="center"/>
            </w:pPr>
            <w:r>
              <w:t>60</w:t>
            </w:r>
          </w:p>
        </w:tc>
        <w:tc>
          <w:tcPr>
            <w:tcW w:w="32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D0BD2AF" w14:textId="77777777" w:rsidR="00D5141B" w:rsidRDefault="00D5141B">
            <w:pPr>
              <w:jc w:val="center"/>
            </w:pPr>
            <w:r>
              <w:t>Индивидуальные жилые дома с участками</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99E614F" w14:textId="77777777" w:rsidR="00D5141B" w:rsidRDefault="00D5141B">
            <w:pPr>
              <w:jc w:val="center"/>
            </w:pPr>
            <w:r>
              <w:t>600</w:t>
            </w:r>
          </w:p>
        </w:tc>
        <w:tc>
          <w:tcPr>
            <w:tcW w:w="8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C07F675" w14:textId="77777777" w:rsidR="00D5141B" w:rsidRDefault="00D5141B">
            <w:pPr>
              <w:jc w:val="center"/>
            </w:pPr>
            <w:r>
              <w:t>1/1-3</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extDirection w:val="btLr"/>
            <w:vAlign w:val="center"/>
            <w:hideMark/>
          </w:tcPr>
          <w:p w14:paraId="4886A96A" w14:textId="6D8D3CF0" w:rsidR="00D5141B" w:rsidRDefault="00D5141B">
            <w:pPr>
              <w:ind w:left="113" w:right="113"/>
              <w:jc w:val="center"/>
            </w:pPr>
            <w:r>
              <w:t>61</w:t>
            </w:r>
          </w:p>
        </w:tc>
        <w:tc>
          <w:tcPr>
            <w:tcW w:w="709" w:type="dxa"/>
            <w:tcBorders>
              <w:top w:val="single" w:sz="4" w:space="0" w:color="000000"/>
              <w:left w:val="single" w:sz="4" w:space="0" w:color="000000"/>
              <w:bottom w:val="single" w:sz="4" w:space="0" w:color="auto"/>
              <w:right w:val="single" w:sz="4" w:space="0" w:color="000000"/>
            </w:tcBorders>
            <w:textDirection w:val="btLr"/>
            <w:vAlign w:val="center"/>
            <w:hideMark/>
          </w:tcPr>
          <w:p w14:paraId="711E2936" w14:textId="77777777" w:rsidR="00D5141B" w:rsidRDefault="00D5141B">
            <w:pPr>
              <w:ind w:left="113" w:right="113"/>
              <w:jc w:val="center"/>
            </w:pPr>
            <w:r>
              <w:t>120/20</w:t>
            </w: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2D1FF76D" w14:textId="77777777" w:rsidR="00D5141B" w:rsidRDefault="00D5141B">
            <w:pPr>
              <w:jc w:val="center"/>
            </w:pPr>
            <w:r>
              <w:t>С</w:t>
            </w:r>
          </w:p>
        </w:tc>
      </w:tr>
      <w:tr w:rsidR="00D5141B" w14:paraId="6B45D964" w14:textId="77777777" w:rsidTr="00281BE4">
        <w:trPr>
          <w:cantSplit/>
          <w:trHeight w:val="1134"/>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C2F81" w14:textId="77777777" w:rsidR="00D5141B" w:rsidRDefault="00D5141B">
            <w:pPr>
              <w:jc w:val="center"/>
            </w:pPr>
            <w:r>
              <w:lastRenderedPageBreak/>
              <w:t>74:33:1324001:236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716FE" w14:textId="77777777" w:rsidR="00D5141B" w:rsidRDefault="00D5141B">
            <w:pPr>
              <w:jc w:val="center"/>
            </w:pPr>
            <w:r>
              <w:t>Для ведения личного подсобного хозяйства</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79F1C8" w14:textId="77777777" w:rsidR="00D5141B" w:rsidRDefault="00D5141B">
            <w:pPr>
              <w:jc w:val="center"/>
            </w:pPr>
            <w:r>
              <w:t>Индивидуальное жилищное строительство</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3D4185" w14:textId="77777777" w:rsidR="00D5141B" w:rsidRDefault="00D5141B">
            <w:pPr>
              <w:jc w:val="center"/>
            </w:pPr>
            <w:r>
              <w:t>2.1</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79089" w14:textId="77777777" w:rsidR="00D5141B" w:rsidRDefault="00D5141B">
            <w:pPr>
              <w:jc w:val="center"/>
            </w:pPr>
            <w:r>
              <w:t>:922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640D679" w14:textId="77777777" w:rsidR="00D5141B" w:rsidRDefault="00D5141B">
            <w:pPr>
              <w:jc w:val="center"/>
            </w:pPr>
            <w:r>
              <w:t>62,3</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70BFCB" w14:textId="77777777" w:rsidR="00D5141B" w:rsidRDefault="00D5141B">
            <w:pPr>
              <w:jc w:val="center"/>
            </w:pPr>
            <w:r>
              <w:t>Индивидуальные жилые дома с участками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A8E6F" w14:textId="77777777" w:rsidR="00D5141B" w:rsidRDefault="00D5141B">
            <w:pPr>
              <w:jc w:val="center"/>
            </w:pPr>
            <w:r>
              <w:t>608</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7214D" w14:textId="77777777" w:rsidR="00D5141B" w:rsidRDefault="00D5141B">
            <w:pPr>
              <w:jc w:val="center"/>
            </w:pPr>
            <w:r>
              <w:t>1/1-3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4854CCE" w14:textId="34BB8817" w:rsidR="00D5141B" w:rsidRDefault="00D5141B">
            <w:pPr>
              <w:ind w:left="113" w:right="113"/>
              <w:jc w:val="center"/>
            </w:pPr>
            <w:r>
              <w:t>79</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8E05FC4" w14:textId="77777777" w:rsidR="00D5141B" w:rsidRDefault="00D5141B">
            <w:pPr>
              <w:ind w:left="113" w:right="113"/>
              <w:jc w:val="center"/>
            </w:pPr>
            <w:r>
              <w:t>121,6/20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6AF75" w14:textId="77777777" w:rsidR="00D5141B" w:rsidRDefault="00D5141B">
            <w:pPr>
              <w:jc w:val="center"/>
            </w:pPr>
            <w:r>
              <w:t>С</w:t>
            </w:r>
          </w:p>
        </w:tc>
      </w:tr>
      <w:tr w:rsidR="00D5141B" w14:paraId="4D5EAC44" w14:textId="77777777" w:rsidTr="00281BE4">
        <w:trPr>
          <w:cantSplit/>
          <w:trHeight w:val="1394"/>
        </w:trPr>
        <w:tc>
          <w:tcPr>
            <w:tcW w:w="2410"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71B1D2E0" w14:textId="77777777" w:rsidR="00D5141B" w:rsidRDefault="00D5141B">
            <w:pPr>
              <w:jc w:val="center"/>
            </w:pPr>
            <w:r>
              <w:t>74:33:1324001:50</w:t>
            </w:r>
          </w:p>
        </w:tc>
        <w:tc>
          <w:tcPr>
            <w:tcW w:w="2127"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4DF3DDD3" w14:textId="77777777" w:rsidR="00D5141B" w:rsidRDefault="00D5141B">
            <w:pPr>
              <w:jc w:val="center"/>
            </w:pPr>
            <w:r>
              <w:t>Под жилую застройку</w:t>
            </w:r>
          </w:p>
        </w:tc>
        <w:tc>
          <w:tcPr>
            <w:tcW w:w="2122"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1F91CAA3" w14:textId="77777777" w:rsidR="00D5141B" w:rsidRDefault="00D5141B">
            <w:pPr>
              <w:jc w:val="center"/>
            </w:pPr>
            <w:r>
              <w:t>Индивидуальное жилищное строительство</w:t>
            </w:r>
          </w:p>
        </w:tc>
        <w:tc>
          <w:tcPr>
            <w:tcW w:w="709"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371780AB" w14:textId="77777777" w:rsidR="00D5141B" w:rsidRDefault="00D5141B">
            <w:pPr>
              <w:jc w:val="center"/>
            </w:pPr>
            <w:r>
              <w:t>2.1</w:t>
            </w:r>
          </w:p>
        </w:tc>
        <w:tc>
          <w:tcPr>
            <w:tcW w:w="684"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1BAFF578" w14:textId="77777777" w:rsidR="00D5141B" w:rsidRDefault="00D5141B">
            <w:pPr>
              <w:jc w:val="center"/>
            </w:pPr>
            <w:r>
              <w:t>:893</w:t>
            </w:r>
          </w:p>
        </w:tc>
        <w:tc>
          <w:tcPr>
            <w:tcW w:w="595" w:type="dxa"/>
            <w:tcBorders>
              <w:top w:val="single" w:sz="4" w:space="0" w:color="auto"/>
              <w:left w:val="single" w:sz="4" w:space="0" w:color="000000"/>
              <w:bottom w:val="nil"/>
              <w:right w:val="single" w:sz="4" w:space="0" w:color="000000"/>
            </w:tcBorders>
            <w:vAlign w:val="center"/>
            <w:hideMark/>
          </w:tcPr>
          <w:p w14:paraId="4868ABCC" w14:textId="77777777" w:rsidR="00D5141B" w:rsidRDefault="00D5141B">
            <w:pPr>
              <w:jc w:val="center"/>
            </w:pPr>
            <w:r>
              <w:t>89,3 </w:t>
            </w:r>
          </w:p>
        </w:tc>
        <w:tc>
          <w:tcPr>
            <w:tcW w:w="3255"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72939B94" w14:textId="77777777" w:rsidR="00D5141B" w:rsidRDefault="00D5141B">
            <w:pPr>
              <w:jc w:val="center"/>
            </w:pPr>
            <w:r>
              <w:t>Индивидуальные жилые дома с участками</w:t>
            </w:r>
          </w:p>
        </w:tc>
        <w:tc>
          <w:tcPr>
            <w:tcW w:w="1134"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23C4813E" w14:textId="77777777" w:rsidR="00D5141B" w:rsidRDefault="00D5141B">
            <w:pPr>
              <w:jc w:val="center"/>
            </w:pPr>
            <w:r>
              <w:t>280,5</w:t>
            </w:r>
          </w:p>
        </w:tc>
        <w:tc>
          <w:tcPr>
            <w:tcW w:w="827"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449EE065" w14:textId="77777777" w:rsidR="00D5141B" w:rsidRDefault="00D5141B">
            <w:pPr>
              <w:jc w:val="center"/>
            </w:pPr>
            <w:r>
              <w:t>1/1-3</w:t>
            </w:r>
          </w:p>
        </w:tc>
        <w:tc>
          <w:tcPr>
            <w:tcW w:w="709" w:type="dxa"/>
            <w:tcBorders>
              <w:top w:val="single" w:sz="4" w:space="0" w:color="auto"/>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1E13575D" w14:textId="66235197" w:rsidR="00D5141B" w:rsidRDefault="00D5141B">
            <w:pPr>
              <w:ind w:left="113" w:right="113"/>
              <w:jc w:val="center"/>
            </w:pPr>
            <w:r>
              <w:t>92,5</w:t>
            </w:r>
          </w:p>
        </w:tc>
        <w:tc>
          <w:tcPr>
            <w:tcW w:w="709" w:type="dxa"/>
            <w:tcBorders>
              <w:top w:val="single" w:sz="4" w:space="0" w:color="auto"/>
              <w:left w:val="single" w:sz="4" w:space="0" w:color="000000"/>
              <w:bottom w:val="nil"/>
              <w:right w:val="single" w:sz="4" w:space="0" w:color="000000"/>
            </w:tcBorders>
            <w:textDirection w:val="btLr"/>
            <w:vAlign w:val="center"/>
            <w:hideMark/>
          </w:tcPr>
          <w:p w14:paraId="670B4800" w14:textId="545862D0" w:rsidR="00D5141B" w:rsidRDefault="00D5141B">
            <w:pPr>
              <w:ind w:left="113" w:right="113"/>
              <w:jc w:val="center"/>
            </w:pPr>
            <w:r>
              <w:t>61,7/22</w:t>
            </w:r>
            <w:r w:rsidR="00281BE4">
              <w:rPr>
                <w:vertAlign w:val="superscript"/>
              </w:rPr>
              <w:t>1</w:t>
            </w:r>
          </w:p>
        </w:tc>
        <w:tc>
          <w:tcPr>
            <w:tcW w:w="709" w:type="dxa"/>
            <w:tcBorders>
              <w:top w:val="single" w:sz="4" w:space="0" w:color="auto"/>
              <w:left w:val="single" w:sz="4" w:space="0" w:color="000000"/>
              <w:bottom w:val="nil"/>
              <w:right w:val="single" w:sz="4" w:space="0" w:color="000000"/>
            </w:tcBorders>
            <w:vAlign w:val="center"/>
            <w:hideMark/>
          </w:tcPr>
          <w:p w14:paraId="36D61133" w14:textId="77777777" w:rsidR="00D5141B" w:rsidRDefault="00D5141B">
            <w:pPr>
              <w:jc w:val="center"/>
            </w:pPr>
            <w:r>
              <w:t>С</w:t>
            </w:r>
          </w:p>
        </w:tc>
      </w:tr>
      <w:tr w:rsidR="00D5141B" w14:paraId="2D25E706" w14:textId="77777777" w:rsidTr="00281BE4">
        <w:trPr>
          <w:trHeight w:val="40"/>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4038545" w14:textId="77777777" w:rsidR="00D5141B" w:rsidRDefault="00D5141B">
            <w:pPr>
              <w:jc w:val="center"/>
            </w:pPr>
            <w:r>
              <w:t>74:33:1324001:56</w:t>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561C765E" w14:textId="77777777" w:rsidR="00D5141B" w:rsidRDefault="00D5141B">
            <w:pPr>
              <w:jc w:val="center"/>
            </w:pPr>
            <w:r>
              <w:t>в целях эксплуатации 1/2 части жилого дома</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1CF5C6DF" w14:textId="77777777" w:rsidR="00D5141B" w:rsidRDefault="00D5141B">
            <w:pPr>
              <w:jc w:val="center"/>
            </w:pPr>
            <w:r>
              <w:t>Ведение огородничества</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DB20DF" w14:textId="77777777" w:rsidR="00D5141B" w:rsidRDefault="00D5141B">
            <w:pPr>
              <w:jc w:val="center"/>
            </w:pPr>
            <w:r>
              <w:t>13.1</w:t>
            </w:r>
          </w:p>
        </w:tc>
        <w:tc>
          <w:tcPr>
            <w:tcW w:w="6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088C5E8" w14:textId="77777777" w:rsidR="00D5141B" w:rsidRDefault="00D5141B">
            <w:pPr>
              <w:jc w:val="center"/>
            </w:pPr>
            <w:r>
              <w:t>-</w:t>
            </w:r>
          </w:p>
        </w:tc>
        <w:tc>
          <w:tcPr>
            <w:tcW w:w="595" w:type="dxa"/>
            <w:tcBorders>
              <w:top w:val="single" w:sz="4" w:space="0" w:color="000000"/>
              <w:left w:val="single" w:sz="4" w:space="0" w:color="000000"/>
              <w:bottom w:val="single" w:sz="4" w:space="0" w:color="auto"/>
              <w:right w:val="single" w:sz="4" w:space="0" w:color="000000"/>
            </w:tcBorders>
            <w:vAlign w:val="center"/>
            <w:hideMark/>
          </w:tcPr>
          <w:p w14:paraId="5A1D2647" w14:textId="77777777" w:rsidR="00D5141B" w:rsidRDefault="00D5141B">
            <w:pPr>
              <w:jc w:val="center"/>
            </w:pPr>
            <w:r>
              <w:t>-</w:t>
            </w:r>
          </w:p>
        </w:tc>
        <w:tc>
          <w:tcPr>
            <w:tcW w:w="32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B525932" w14:textId="77777777" w:rsidR="00D5141B" w:rsidRDefault="00D5141B">
            <w:pPr>
              <w:jc w:val="center"/>
            </w:pPr>
            <w:r>
              <w:rPr>
                <w:color w:val="000000"/>
              </w:rPr>
              <w:t>не предусмотрено</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134A01E" w14:textId="77777777" w:rsidR="00D5141B" w:rsidRDefault="00D5141B">
            <w:pPr>
              <w:jc w:val="center"/>
            </w:pPr>
            <w:r>
              <w:t>267,89</w:t>
            </w:r>
          </w:p>
        </w:tc>
        <w:tc>
          <w:tcPr>
            <w:tcW w:w="8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AEF6748" w14:textId="77777777" w:rsidR="00D5141B" w:rsidRDefault="00D5141B">
            <w:pPr>
              <w:jc w:val="center"/>
            </w:pPr>
            <w:r>
              <w:t>-</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D59FA77" w14:textId="77777777" w:rsidR="00D5141B" w:rsidRDefault="00D5141B">
            <w:pPr>
              <w:jc w:val="center"/>
            </w:pPr>
            <w:r>
              <w:t>-</w:t>
            </w: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3FEA81BF" w14:textId="77777777" w:rsidR="00D5141B" w:rsidRDefault="00D5141B">
            <w:pPr>
              <w:jc w:val="center"/>
            </w:pPr>
            <w:r>
              <w:t>-</w:t>
            </w:r>
          </w:p>
        </w:tc>
        <w:tc>
          <w:tcPr>
            <w:tcW w:w="709" w:type="dxa"/>
            <w:tcBorders>
              <w:top w:val="single" w:sz="4" w:space="0" w:color="000000"/>
              <w:left w:val="single" w:sz="4" w:space="0" w:color="000000"/>
              <w:bottom w:val="nil"/>
              <w:right w:val="single" w:sz="4" w:space="0" w:color="000000"/>
            </w:tcBorders>
            <w:vAlign w:val="center"/>
            <w:hideMark/>
          </w:tcPr>
          <w:p w14:paraId="2280400D" w14:textId="77777777" w:rsidR="00D5141B" w:rsidRDefault="00D5141B">
            <w:pPr>
              <w:jc w:val="center"/>
            </w:pPr>
            <w:r>
              <w:t>С</w:t>
            </w:r>
          </w:p>
        </w:tc>
      </w:tr>
      <w:tr w:rsidR="00D5141B" w14:paraId="56F28FC5" w14:textId="77777777" w:rsidTr="00281BE4">
        <w:trPr>
          <w:trHeight w:val="40"/>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221CA2C7" w14:textId="77777777" w:rsidR="00D5141B" w:rsidRDefault="00D5141B">
            <w:pPr>
              <w:jc w:val="center"/>
            </w:pPr>
            <w:r>
              <w:t>74:33:1324001:168</w:t>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F9D7EB7" w14:textId="77777777" w:rsidR="00D5141B" w:rsidRDefault="00D5141B">
            <w:pPr>
              <w:jc w:val="center"/>
            </w:pPr>
            <w:r>
              <w:t>Под жилую застройку</w:t>
            </w:r>
          </w:p>
        </w:tc>
        <w:tc>
          <w:tcPr>
            <w:tcW w:w="2122"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181304D4" w14:textId="77777777" w:rsidR="00D5141B" w:rsidRDefault="00D5141B">
            <w:pPr>
              <w:autoSpaceDE w:val="0"/>
              <w:adjustRightInd w:val="0"/>
              <w:jc w:val="center"/>
            </w:pPr>
            <w:r>
              <w:t>Малоэтажная</w:t>
            </w:r>
          </w:p>
          <w:p w14:paraId="2CAD0465" w14:textId="77777777" w:rsidR="00D5141B" w:rsidRDefault="00D5141B">
            <w:pPr>
              <w:autoSpaceDE w:val="0"/>
              <w:adjustRightInd w:val="0"/>
              <w:jc w:val="center"/>
            </w:pPr>
            <w:r>
              <w:t>многоквартирная жилая</w:t>
            </w:r>
          </w:p>
          <w:p w14:paraId="048E6632" w14:textId="77777777" w:rsidR="00D5141B" w:rsidRDefault="00D5141B">
            <w:pPr>
              <w:jc w:val="center"/>
            </w:pPr>
            <w:r>
              <w:t>застройка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334EC" w14:textId="77777777" w:rsidR="00D5141B" w:rsidRDefault="00D5141B">
            <w:pPr>
              <w:jc w:val="center"/>
            </w:pPr>
            <w:r>
              <w:t>2.1.1</w:t>
            </w:r>
          </w:p>
        </w:tc>
        <w:tc>
          <w:tcPr>
            <w:tcW w:w="6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23ABE" w14:textId="77777777" w:rsidR="00D5141B" w:rsidRDefault="00D5141B">
            <w:pPr>
              <w:jc w:val="center"/>
            </w:pPr>
            <w:r>
              <w:t>:873</w:t>
            </w:r>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0DD47247" w14:textId="77777777" w:rsidR="00D5141B" w:rsidRDefault="00D5141B">
            <w:pPr>
              <w:jc w:val="center"/>
            </w:pPr>
            <w:r>
              <w:t>127,1</w:t>
            </w:r>
          </w:p>
        </w:tc>
        <w:tc>
          <w:tcPr>
            <w:tcW w:w="32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30CCCF" w14:textId="77777777" w:rsidR="00D5141B" w:rsidRDefault="00D5141B">
            <w:pPr>
              <w:jc w:val="center"/>
            </w:pPr>
            <w:r>
              <w:t>малоэтажный многоквартирный дом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DF1D3" w14:textId="77777777" w:rsidR="00D5141B" w:rsidRDefault="00D5141B">
            <w:pPr>
              <w:jc w:val="center"/>
            </w:pPr>
            <w:r>
              <w:t>206,17</w:t>
            </w:r>
          </w:p>
        </w:tc>
        <w:tc>
          <w:tcPr>
            <w:tcW w:w="8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2F036" w14:textId="77777777" w:rsidR="00D5141B" w:rsidRDefault="00D5141B">
            <w:pPr>
              <w:jc w:val="center"/>
            </w:pPr>
            <w:r>
              <w:t>1/1-3</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43E6292D" w14:textId="554D9194" w:rsidR="00D5141B" w:rsidRDefault="00D5141B">
            <w:pPr>
              <w:ind w:left="113" w:right="113"/>
              <w:jc w:val="center"/>
              <w:rPr>
                <w:color w:val="000000"/>
              </w:rPr>
            </w:pPr>
            <w:r>
              <w:rPr>
                <w:color w:val="000000"/>
              </w:rPr>
              <w:t>140</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C669DA" w14:textId="1ADAC1F1" w:rsidR="00D5141B" w:rsidRDefault="00D5141B">
            <w:pPr>
              <w:ind w:left="113" w:right="113"/>
              <w:jc w:val="center"/>
            </w:pPr>
            <w:r>
              <w:t>87,4/22</w:t>
            </w:r>
            <w:r w:rsidR="00281BE4">
              <w:rPr>
                <w:vertAlign w:val="superscript"/>
              </w:rPr>
              <w:t>1</w:t>
            </w:r>
          </w:p>
        </w:tc>
        <w:tc>
          <w:tcPr>
            <w:tcW w:w="709" w:type="dxa"/>
            <w:tcBorders>
              <w:top w:val="single" w:sz="4" w:space="0" w:color="000000"/>
              <w:left w:val="single" w:sz="4" w:space="0" w:color="auto"/>
              <w:bottom w:val="nil"/>
              <w:right w:val="single" w:sz="4" w:space="0" w:color="000000"/>
            </w:tcBorders>
            <w:vAlign w:val="center"/>
            <w:hideMark/>
          </w:tcPr>
          <w:p w14:paraId="29D7CD7A" w14:textId="77777777" w:rsidR="00D5141B" w:rsidRDefault="00D5141B">
            <w:pPr>
              <w:jc w:val="center"/>
            </w:pPr>
            <w:r>
              <w:t>С</w:t>
            </w:r>
          </w:p>
        </w:tc>
      </w:tr>
      <w:tr w:rsidR="00D5141B" w14:paraId="340864C1" w14:textId="77777777" w:rsidTr="00281BE4">
        <w:trPr>
          <w:trHeight w:val="4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2593A" w14:textId="77777777" w:rsidR="00D5141B" w:rsidRDefault="00D5141B">
            <w:pPr>
              <w:jc w:val="center"/>
            </w:pPr>
            <w:r>
              <w:t>74:33:1324001:476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5C5AF" w14:textId="77777777" w:rsidR="00D5141B" w:rsidRDefault="00D5141B">
            <w:pPr>
              <w:jc w:val="center"/>
            </w:pPr>
            <w:r>
              <w:t>для индивидуального жилищного строительства</w:t>
            </w:r>
          </w:p>
        </w:tc>
        <w:tc>
          <w:tcPr>
            <w:tcW w:w="21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6B9DAC94" w14:textId="77777777" w:rsidR="00D5141B" w:rsidRDefault="00D5141B">
            <w:pPr>
              <w:autoSpaceDE w:val="0"/>
              <w:adjustRightInd w:val="0"/>
              <w:jc w:val="center"/>
            </w:pPr>
            <w:r>
              <w:t>Малоэтажная</w:t>
            </w:r>
          </w:p>
          <w:p w14:paraId="1AF29A16" w14:textId="77777777" w:rsidR="00D5141B" w:rsidRDefault="00D5141B">
            <w:pPr>
              <w:autoSpaceDE w:val="0"/>
              <w:adjustRightInd w:val="0"/>
              <w:jc w:val="center"/>
            </w:pPr>
            <w:r>
              <w:t>многоквартирная жилая</w:t>
            </w:r>
          </w:p>
          <w:p w14:paraId="680DFC41" w14:textId="77777777" w:rsidR="00D5141B" w:rsidRDefault="00D5141B">
            <w:pPr>
              <w:jc w:val="center"/>
            </w:pPr>
            <w:r>
              <w:t>застройка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347A4" w14:textId="77777777" w:rsidR="00D5141B" w:rsidRDefault="00D5141B">
            <w:pPr>
              <w:jc w:val="center"/>
            </w:pPr>
            <w:r>
              <w:t>2.1.1</w:t>
            </w: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5C304C59" w14:textId="77777777" w:rsidR="00D5141B" w:rsidRDefault="00D5141B"/>
        </w:tc>
        <w:tc>
          <w:tcPr>
            <w:tcW w:w="595" w:type="dxa"/>
            <w:vMerge/>
            <w:tcBorders>
              <w:top w:val="single" w:sz="4" w:space="0" w:color="auto"/>
              <w:left w:val="single" w:sz="4" w:space="0" w:color="auto"/>
              <w:bottom w:val="single" w:sz="4" w:space="0" w:color="auto"/>
              <w:right w:val="single" w:sz="4" w:space="0" w:color="auto"/>
            </w:tcBorders>
            <w:vAlign w:val="center"/>
            <w:hideMark/>
          </w:tcPr>
          <w:p w14:paraId="43EDD038" w14:textId="77777777" w:rsidR="00D5141B" w:rsidRDefault="00D5141B"/>
        </w:tc>
        <w:tc>
          <w:tcPr>
            <w:tcW w:w="3255" w:type="dxa"/>
            <w:vMerge/>
            <w:tcBorders>
              <w:top w:val="single" w:sz="4" w:space="0" w:color="auto"/>
              <w:left w:val="single" w:sz="4" w:space="0" w:color="auto"/>
              <w:bottom w:val="single" w:sz="4" w:space="0" w:color="auto"/>
              <w:right w:val="single" w:sz="4" w:space="0" w:color="auto"/>
            </w:tcBorders>
            <w:vAlign w:val="center"/>
            <w:hideMark/>
          </w:tcPr>
          <w:p w14:paraId="1559BEAD" w14:textId="77777777" w:rsidR="00D5141B" w:rsidRDefault="00D5141B"/>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4AD85" w14:textId="77777777" w:rsidR="00D5141B" w:rsidRDefault="00D5141B">
            <w:pPr>
              <w:jc w:val="center"/>
            </w:pPr>
            <w:r>
              <w:t>191</w:t>
            </w: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7BB18368" w14:textId="77777777" w:rsidR="00D5141B" w:rsidRDefault="00D5141B"/>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0B208B" w14:textId="77777777" w:rsidR="00D5141B" w:rsidRDefault="00D5141B">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EC66C4" w14:textId="77777777" w:rsidR="00D5141B" w:rsidRDefault="00D5141B"/>
        </w:tc>
        <w:tc>
          <w:tcPr>
            <w:tcW w:w="709" w:type="dxa"/>
            <w:tcBorders>
              <w:top w:val="single" w:sz="4" w:space="0" w:color="000000"/>
              <w:left w:val="single" w:sz="4" w:space="0" w:color="auto"/>
              <w:bottom w:val="single" w:sz="4" w:space="0" w:color="000000"/>
              <w:right w:val="single" w:sz="4" w:space="0" w:color="000000"/>
            </w:tcBorders>
            <w:vAlign w:val="center"/>
            <w:hideMark/>
          </w:tcPr>
          <w:p w14:paraId="1D2F20C2" w14:textId="77777777" w:rsidR="00D5141B" w:rsidRDefault="00D5141B">
            <w:pPr>
              <w:jc w:val="center"/>
            </w:pPr>
            <w:r>
              <w:t>С</w:t>
            </w:r>
          </w:p>
        </w:tc>
      </w:tr>
    </w:tbl>
    <w:bookmarkEnd w:id="150"/>
    <w:p w14:paraId="410E1562" w14:textId="77777777" w:rsidR="00D5141B" w:rsidRDefault="00D5141B" w:rsidP="00D5141B">
      <w:pPr>
        <w:pStyle w:val="a9"/>
        <w:ind w:left="284"/>
      </w:pPr>
      <w:r>
        <w:t>Примечания:</w:t>
      </w:r>
    </w:p>
    <w:p w14:paraId="2D54D61F" w14:textId="7E979814" w:rsidR="00D5141B" w:rsidRDefault="00D5141B" w:rsidP="00D5141B">
      <w:pPr>
        <w:pStyle w:val="a9"/>
        <w:numPr>
          <w:ilvl w:val="0"/>
          <w:numId w:val="34"/>
        </w:numPr>
        <w:ind w:left="284" w:hanging="284"/>
        <w:jc w:val="both"/>
        <w:textAlignment w:val="auto"/>
      </w:pPr>
      <w:r>
        <w:t>Площади земельных участков с кадастровыми номерами 74:33:1324001:50, 74:33:1324001:168 и 74:33:1324001:476 меньше минимальной площади земельного участка согласно ПЗиЗ, необходимо получить отклонения от предельных параметров разрешенного строительства, реконструкции объектов капитального строительства</w:t>
      </w:r>
      <w:r w:rsidR="007A374A">
        <w:t>;</w:t>
      </w:r>
    </w:p>
    <w:p w14:paraId="3C624E8E" w14:textId="3DAE79B8" w:rsidR="00E76911" w:rsidRDefault="00D5141B" w:rsidP="00E76911">
      <w:pPr>
        <w:pStyle w:val="a9"/>
        <w:numPr>
          <w:ilvl w:val="0"/>
          <w:numId w:val="34"/>
        </w:numPr>
        <w:ind w:left="284" w:hanging="284"/>
        <w:jc w:val="both"/>
        <w:textAlignment w:val="auto"/>
      </w:pPr>
      <w:r>
        <w:t>Для существующих объектов указана проектная этажность в случае реконструкции</w:t>
      </w:r>
      <w:r w:rsidR="007A374A">
        <w:t>;</w:t>
      </w:r>
    </w:p>
    <w:p w14:paraId="6A3EBAE3" w14:textId="7C00DA7A" w:rsidR="007A374A" w:rsidRDefault="00E76911" w:rsidP="007A374A">
      <w:pPr>
        <w:pStyle w:val="a9"/>
        <w:numPr>
          <w:ilvl w:val="0"/>
          <w:numId w:val="34"/>
        </w:numPr>
        <w:ind w:left="284" w:hanging="284"/>
        <w:jc w:val="both"/>
        <w:textAlignment w:val="auto"/>
      </w:pPr>
      <w:r>
        <w:t>Для проектируемого объекта определена минимальная площадь застройки, составляющая 30% от площади земельного участка</w:t>
      </w:r>
      <w:r w:rsidR="007A374A">
        <w:t>;</w:t>
      </w:r>
    </w:p>
    <w:p w14:paraId="666B8BF6" w14:textId="119CB23C" w:rsidR="007A374A" w:rsidRDefault="007A374A" w:rsidP="007A374A">
      <w:pPr>
        <w:pStyle w:val="a9"/>
        <w:numPr>
          <w:ilvl w:val="0"/>
          <w:numId w:val="34"/>
        </w:numPr>
        <w:ind w:left="284" w:hanging="284"/>
        <w:jc w:val="both"/>
        <w:textAlignment w:val="auto"/>
      </w:pPr>
      <w:r w:rsidRPr="007A374A">
        <w:t>Земельный участок с кадастровым номером 74:33:1324001:1494 подлежит снятию с</w:t>
      </w:r>
      <w:r w:rsidRPr="007A374A">
        <w:t xml:space="preserve"> </w:t>
      </w:r>
      <w:r w:rsidRPr="007A374A">
        <w:t>кадастрового учета</w:t>
      </w:r>
      <w:r>
        <w:t>;</w:t>
      </w:r>
    </w:p>
    <w:p w14:paraId="6D755964" w14:textId="6EC5BEE5" w:rsidR="00D5141B" w:rsidRDefault="00D5141B" w:rsidP="00D5141B">
      <w:pPr>
        <w:pStyle w:val="a9"/>
        <w:numPr>
          <w:ilvl w:val="0"/>
          <w:numId w:val="34"/>
        </w:numPr>
        <w:ind w:left="284" w:hanging="284"/>
        <w:jc w:val="both"/>
        <w:textAlignment w:val="auto"/>
      </w:pPr>
      <w:r>
        <w:t xml:space="preserve">Таблицу </w:t>
      </w:r>
      <w:r w:rsidR="00605B5F">
        <w:t>6.1</w:t>
      </w:r>
      <w:r>
        <w:t xml:space="preserve"> рассматривать совместно с Листом 1. «Чертеж планировки территории».</w:t>
      </w:r>
    </w:p>
    <w:p w14:paraId="4E07BCEE" w14:textId="19E7D180" w:rsidR="00DC4CD2" w:rsidRDefault="00DC4CD2">
      <w:pPr>
        <w:suppressAutoHyphens w:val="0"/>
      </w:pPr>
      <w:r>
        <w:br w:type="page"/>
      </w:r>
    </w:p>
    <w:p w14:paraId="328AE42E" w14:textId="77777777" w:rsidR="00DC4CD2" w:rsidRDefault="00DC4CD2" w:rsidP="00DC4CD2">
      <w:pPr>
        <w:spacing w:line="360" w:lineRule="auto"/>
        <w:ind w:left="426"/>
        <w:jc w:val="both"/>
        <w:rPr>
          <w:u w:val="single"/>
          <w:lang w:eastAsia="ar-SA"/>
        </w:rPr>
        <w:sectPr w:rsidR="00DC4CD2" w:rsidSect="00DC4CD2">
          <w:footerReference w:type="default" r:id="rId19"/>
          <w:headerReference w:type="first" r:id="rId20"/>
          <w:footerReference w:type="first" r:id="rId21"/>
          <w:pgSz w:w="16838" w:h="11906" w:orient="landscape"/>
          <w:pgMar w:top="992" w:right="720" w:bottom="709" w:left="1276" w:header="720" w:footer="720" w:gutter="0"/>
          <w:cols w:space="720"/>
          <w:titlePg/>
          <w:docGrid w:linePitch="326"/>
        </w:sectPr>
      </w:pPr>
    </w:p>
    <w:p w14:paraId="20799095" w14:textId="0AB73C24" w:rsidR="00DC4CD2" w:rsidRDefault="00DC4CD2" w:rsidP="00DC4CD2">
      <w:pPr>
        <w:spacing w:line="360" w:lineRule="auto"/>
        <w:ind w:left="426"/>
        <w:jc w:val="both"/>
      </w:pPr>
      <w:r>
        <w:rPr>
          <w:u w:val="single"/>
          <w:lang w:eastAsia="ar-SA"/>
        </w:rPr>
        <w:lastRenderedPageBreak/>
        <w:t>В проекте указаны санитарно-защитные и регламентированные расстояния:</w:t>
      </w:r>
    </w:p>
    <w:p w14:paraId="72AC786C" w14:textId="77777777" w:rsidR="00DC4CD2" w:rsidRPr="007A58CE" w:rsidRDefault="00DC4CD2" w:rsidP="00DC4CD2">
      <w:pPr>
        <w:pStyle w:val="a9"/>
        <w:numPr>
          <w:ilvl w:val="0"/>
          <w:numId w:val="35"/>
        </w:numPr>
        <w:ind w:left="284" w:firstLine="0"/>
        <w:jc w:val="both"/>
        <w:textAlignment w:val="auto"/>
        <w:rPr>
          <w:sz w:val="22"/>
          <w:szCs w:val="22"/>
        </w:rPr>
      </w:pPr>
      <w:r>
        <w:rPr>
          <w:lang w:eastAsia="ar-SA"/>
        </w:rPr>
        <w:t>площадки ТКО (твердых коммунальных отходов) радиусом 20 м (согласно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D94AE56" w14:textId="77777777" w:rsidR="00DC4CD2" w:rsidRDefault="00DC4CD2" w:rsidP="00DC4CD2">
      <w:pPr>
        <w:pStyle w:val="a9"/>
        <w:numPr>
          <w:ilvl w:val="0"/>
          <w:numId w:val="35"/>
        </w:numPr>
        <w:ind w:left="284" w:firstLine="0"/>
        <w:jc w:val="both"/>
        <w:textAlignment w:val="auto"/>
        <w:rPr>
          <w:lang w:eastAsia="ar-SA"/>
        </w:rPr>
      </w:pPr>
      <w:r w:rsidRPr="007A58CE">
        <w:rPr>
          <w:lang w:eastAsia="ar-SA"/>
        </w:rPr>
        <w:t>Санитарно-защитная зона предприятий, сооружений и иных объектов (реестровый номер 74:33-6.514)</w:t>
      </w:r>
      <w:r>
        <w:rPr>
          <w:lang w:eastAsia="ar-SA"/>
        </w:rPr>
        <w:t xml:space="preserve"> </w:t>
      </w:r>
      <w:r w:rsidRPr="007A58CE">
        <w:rPr>
          <w:lang w:eastAsia="ar-SA"/>
        </w:rPr>
        <w:t>АЗС №74108 ООО «ЛУКОЙЛ-Уралнефтепродукт»</w:t>
      </w:r>
      <w:r>
        <w:rPr>
          <w:lang w:eastAsia="ar-SA"/>
        </w:rPr>
        <w:t>;</w:t>
      </w:r>
    </w:p>
    <w:p w14:paraId="2BF0F0AF" w14:textId="77777777" w:rsidR="00DC4CD2" w:rsidRPr="0034379D" w:rsidRDefault="00DC4CD2" w:rsidP="00DC4CD2">
      <w:pPr>
        <w:pStyle w:val="a9"/>
        <w:numPr>
          <w:ilvl w:val="0"/>
          <w:numId w:val="35"/>
        </w:numPr>
        <w:ind w:left="284" w:firstLine="0"/>
        <w:jc w:val="both"/>
        <w:textAlignment w:val="auto"/>
        <w:rPr>
          <w:lang w:eastAsia="ar-SA"/>
        </w:rPr>
      </w:pPr>
      <w:r>
        <w:rPr>
          <w:lang w:eastAsia="ar-SA"/>
        </w:rPr>
        <w:t>Для существующей АЗС определена санитарно-защитная зона – 50м. в соответствии с п.</w:t>
      </w:r>
      <w:r w:rsidRPr="0034379D">
        <w:t xml:space="preserve"> </w:t>
      </w:r>
      <w:r>
        <w:t>12.4.4</w:t>
      </w:r>
      <w:r>
        <w:rPr>
          <w:lang w:eastAsia="ar-SA"/>
        </w:rPr>
        <w:t xml:space="preserve"> </w:t>
      </w:r>
      <w:r>
        <w:t>СанПиН 2.2.1/2.1.1.1200-03 - Автозаправочные станции для заправки транспортных средств жидким и газовым моторным топливом с наличием 4-х и более топливо-раздаточных колонок;</w:t>
      </w:r>
    </w:p>
    <w:p w14:paraId="554E4270" w14:textId="77777777" w:rsidR="00DC4CD2" w:rsidRPr="0034379D" w:rsidRDefault="00DC4CD2" w:rsidP="00DC4CD2">
      <w:pPr>
        <w:pStyle w:val="a9"/>
        <w:numPr>
          <w:ilvl w:val="0"/>
          <w:numId w:val="35"/>
        </w:numPr>
        <w:ind w:left="284" w:firstLine="0"/>
        <w:jc w:val="both"/>
        <w:textAlignment w:val="auto"/>
        <w:rPr>
          <w:lang w:eastAsia="ar-SA"/>
        </w:rPr>
      </w:pPr>
      <w:r w:rsidRPr="0034379D">
        <w:rPr>
          <w:lang w:eastAsia="ar-SA"/>
        </w:rPr>
        <w:t>Для проектируемых и существующих СТО определена санитарно-защитная зона – 50м. в соответствии с п.</w:t>
      </w:r>
      <w:r w:rsidRPr="0034379D">
        <w:t xml:space="preserve"> </w:t>
      </w:r>
      <w:r>
        <w:t>12.5.4</w:t>
      </w:r>
      <w:r w:rsidRPr="0034379D">
        <w:rPr>
          <w:lang w:eastAsia="ar-SA"/>
        </w:rPr>
        <w:t xml:space="preserve"> </w:t>
      </w:r>
      <w:r>
        <w:t>СанПиН 2.2.1/2.1.1.1200-03 - Объекты по обслуживанию легковых автомобилей с количеством постов от 2 до 5 постов (без малярно-жестяных работ),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3657ACDD" w14:textId="77777777" w:rsidR="00DC4CD2" w:rsidRPr="004D331E" w:rsidRDefault="00DC4CD2" w:rsidP="00DC4CD2">
      <w:pPr>
        <w:pStyle w:val="a9"/>
        <w:numPr>
          <w:ilvl w:val="0"/>
          <w:numId w:val="35"/>
        </w:numPr>
        <w:ind w:left="284" w:firstLine="0"/>
        <w:jc w:val="both"/>
        <w:textAlignment w:val="auto"/>
        <w:rPr>
          <w:lang w:eastAsia="ar-SA"/>
        </w:rPr>
      </w:pPr>
      <w:r w:rsidRPr="0034379D">
        <w:rPr>
          <w:lang w:eastAsia="ar-SA"/>
        </w:rPr>
        <w:t>Для проектируемых и существующих автомоек определена санитарно-защитная зона – 50м. в соответствии с п.</w:t>
      </w:r>
      <w:r w:rsidRPr="0034379D">
        <w:t xml:space="preserve"> </w:t>
      </w:r>
      <w:r>
        <w:t>12.5.4</w:t>
      </w:r>
      <w:r w:rsidRPr="0034379D">
        <w:rPr>
          <w:lang w:eastAsia="ar-SA"/>
        </w:rPr>
        <w:t xml:space="preserve"> </w:t>
      </w:r>
      <w:r>
        <w:t>СанПиН 2.2.1/2.1.1.1200-03 - Мойка автомобилей с количеством постов не более 5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5C8F5C85" w14:textId="77777777" w:rsidR="00DC4CD2" w:rsidRPr="0034379D" w:rsidRDefault="00DC4CD2" w:rsidP="00DC4CD2">
      <w:pPr>
        <w:pStyle w:val="a9"/>
        <w:ind w:left="0" w:firstLine="567"/>
        <w:jc w:val="both"/>
        <w:textAlignment w:val="auto"/>
        <w:rPr>
          <w:lang w:eastAsia="ar-SA"/>
        </w:rPr>
      </w:pPr>
      <w:r>
        <w:t xml:space="preserve">Для участков с кадастровыми номерами </w:t>
      </w:r>
      <w:r w:rsidRPr="004D331E">
        <w:t>74:33:1324001:1392, 74:33:1324001:1398, 74:33:1324001:473,  74:33:1324001:244, 74:33:1324001:1418</w:t>
      </w:r>
      <w:r>
        <w:t xml:space="preserve"> необходимо выполнить проект по уменьшению СЗЗ.</w:t>
      </w:r>
    </w:p>
    <w:p w14:paraId="6D5CE993" w14:textId="77777777" w:rsidR="00DC4CD2" w:rsidRDefault="00DC4CD2" w:rsidP="00DC4CD2">
      <w:pPr>
        <w:jc w:val="both"/>
        <w:textAlignment w:val="auto"/>
      </w:pPr>
    </w:p>
    <w:p w14:paraId="2CD89188" w14:textId="77777777" w:rsidR="00413F3B" w:rsidRDefault="00413F3B" w:rsidP="00413F3B">
      <w:pPr>
        <w:pStyle w:val="a9"/>
        <w:ind w:left="284"/>
        <w:jc w:val="both"/>
      </w:pPr>
    </w:p>
    <w:bookmarkEnd w:id="151"/>
    <w:p w14:paraId="138ACB19" w14:textId="77777777" w:rsidR="0026199B" w:rsidRDefault="0026199B">
      <w:pPr>
        <w:suppressAutoHyphens w:val="0"/>
        <w:sectPr w:rsidR="0026199B" w:rsidSect="00DC4CD2">
          <w:pgSz w:w="11906" w:h="16838"/>
          <w:pgMar w:top="720" w:right="709" w:bottom="1276" w:left="992" w:header="720" w:footer="720" w:gutter="0"/>
          <w:cols w:space="720"/>
          <w:titlePg/>
          <w:docGrid w:linePitch="326"/>
        </w:sectPr>
      </w:pPr>
    </w:p>
    <w:p w14:paraId="2A4B1EC5" w14:textId="46B1A003" w:rsidR="00287DB8" w:rsidRDefault="00430CB2">
      <w:pPr>
        <w:pStyle w:val="Standard"/>
        <w:suppressAutoHyphens w:val="0"/>
        <w:spacing w:before="240" w:line="360" w:lineRule="auto"/>
        <w:jc w:val="right"/>
      </w:pPr>
      <w:r>
        <w:rPr>
          <w:iCs/>
          <w:color w:val="000000"/>
        </w:rPr>
        <w:lastRenderedPageBreak/>
        <w:t>Таблица 6.</w:t>
      </w:r>
      <w:r w:rsidR="0026199B">
        <w:rPr>
          <w:iCs/>
          <w:color w:val="000000"/>
        </w:rPr>
        <w:t>2</w:t>
      </w:r>
      <w:r>
        <w:rPr>
          <w:iCs/>
          <w:color w:val="000000"/>
        </w:rPr>
        <w:t>. Баланс территории в границах проектирования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94"/>
        <w:gridCol w:w="2212"/>
        <w:gridCol w:w="2257"/>
      </w:tblGrid>
      <w:tr w:rsidR="00D5141B" w14:paraId="1C2B7BB1"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04BFFE3A" w14:textId="77777777" w:rsidR="00D5141B" w:rsidRDefault="00D5141B">
            <w:pPr>
              <w:spacing w:line="360" w:lineRule="auto"/>
              <w:ind w:left="-567" w:right="-534"/>
              <w:jc w:val="center"/>
              <w:rPr>
                <w:lang w:eastAsia="ar-SA"/>
              </w:rPr>
            </w:pPr>
            <w:bookmarkStart w:id="152" w:name="_Hlk195781500"/>
            <w:bookmarkStart w:id="153" w:name="__RefHeading__52_893118098"/>
            <w:bookmarkStart w:id="154" w:name="__RefHeading__2649_815885487"/>
            <w:bookmarkStart w:id="155" w:name="__RefHeading__38_10352162"/>
            <w:bookmarkStart w:id="156" w:name="_Toc80789224"/>
            <w:bookmarkStart w:id="157" w:name="_Toc80806751"/>
            <w:bookmarkStart w:id="158" w:name="_Toc81403142"/>
            <w:bookmarkStart w:id="159" w:name="_Toc96952696"/>
            <w:bookmarkStart w:id="160" w:name="_Toc106879380"/>
            <w:bookmarkStart w:id="161" w:name="_Toc111814907"/>
            <w:bookmarkStart w:id="162" w:name="_Toc118364756"/>
            <w:bookmarkStart w:id="163" w:name="_Toc127876722"/>
            <w:bookmarkStart w:id="164" w:name="_Toc132888440"/>
            <w:bookmarkStart w:id="165" w:name="_Toc133245103"/>
            <w:bookmarkStart w:id="166" w:name="_Toc136009611"/>
            <w:bookmarkStart w:id="167" w:name="_Toc136941764"/>
            <w:bookmarkStart w:id="168" w:name="_Toc152757790"/>
            <w:bookmarkStart w:id="169" w:name="_Toc153193368"/>
            <w:bookmarkStart w:id="170" w:name="_Toc157431700"/>
            <w:bookmarkStart w:id="171" w:name="_Toc157510304"/>
            <w:bookmarkStart w:id="172" w:name="_Toc161327392"/>
            <w:bookmarkStart w:id="173" w:name="_Toc169704209"/>
            <w:bookmarkStart w:id="174" w:name="_Toc172891364"/>
            <w:r>
              <w:rPr>
                <w:color w:val="000000"/>
                <w:lang w:eastAsia="ar-SA"/>
              </w:rPr>
              <w:t>№</w:t>
            </w:r>
          </w:p>
        </w:tc>
        <w:tc>
          <w:tcPr>
            <w:tcW w:w="4594" w:type="dxa"/>
            <w:tcBorders>
              <w:top w:val="single" w:sz="4" w:space="0" w:color="auto"/>
              <w:left w:val="single" w:sz="4" w:space="0" w:color="auto"/>
              <w:bottom w:val="single" w:sz="4" w:space="0" w:color="auto"/>
              <w:right w:val="single" w:sz="4" w:space="0" w:color="auto"/>
            </w:tcBorders>
            <w:vAlign w:val="center"/>
            <w:hideMark/>
          </w:tcPr>
          <w:p w14:paraId="5488AEBE" w14:textId="77777777" w:rsidR="00D5141B" w:rsidRDefault="00D5141B">
            <w:pPr>
              <w:spacing w:line="360" w:lineRule="auto"/>
              <w:ind w:left="-567"/>
              <w:jc w:val="center"/>
              <w:rPr>
                <w:lang w:eastAsia="ar-SA"/>
              </w:rPr>
            </w:pPr>
            <w:r>
              <w:rPr>
                <w:color w:val="000000"/>
                <w:lang w:eastAsia="ar-SA"/>
              </w:rPr>
              <w:t>Наименование</w:t>
            </w:r>
          </w:p>
        </w:tc>
        <w:tc>
          <w:tcPr>
            <w:tcW w:w="2212" w:type="dxa"/>
            <w:tcBorders>
              <w:top w:val="single" w:sz="4" w:space="0" w:color="auto"/>
              <w:left w:val="single" w:sz="4" w:space="0" w:color="auto"/>
              <w:bottom w:val="single" w:sz="4" w:space="0" w:color="auto"/>
              <w:right w:val="single" w:sz="4" w:space="0" w:color="auto"/>
            </w:tcBorders>
            <w:vAlign w:val="center"/>
            <w:hideMark/>
          </w:tcPr>
          <w:p w14:paraId="1AA4874B" w14:textId="77777777" w:rsidR="00D5141B" w:rsidRDefault="00D5141B">
            <w:pPr>
              <w:spacing w:line="360" w:lineRule="auto"/>
              <w:ind w:left="-567"/>
              <w:jc w:val="center"/>
              <w:rPr>
                <w:lang w:eastAsia="ar-SA"/>
              </w:rPr>
            </w:pPr>
            <w:r>
              <w:rPr>
                <w:color w:val="000000"/>
                <w:lang w:eastAsia="ar-SA"/>
              </w:rPr>
              <w:t>Площадь, м2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4E6FAAD" w14:textId="77777777" w:rsidR="00D5141B" w:rsidRDefault="00D5141B">
            <w:pPr>
              <w:spacing w:line="360" w:lineRule="auto"/>
              <w:ind w:left="-567"/>
              <w:jc w:val="center"/>
              <w:rPr>
                <w:lang w:eastAsia="ar-SA"/>
              </w:rPr>
            </w:pPr>
            <w:r>
              <w:rPr>
                <w:color w:val="000000"/>
                <w:lang w:eastAsia="ar-SA"/>
              </w:rPr>
              <w:t>% соотношение</w:t>
            </w:r>
          </w:p>
        </w:tc>
      </w:tr>
      <w:tr w:rsidR="00D5141B" w14:paraId="7AE26B25"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4B34FBA8" w14:textId="77777777" w:rsidR="00D5141B" w:rsidRDefault="00D5141B">
            <w:pPr>
              <w:spacing w:line="360" w:lineRule="auto"/>
              <w:ind w:left="-567" w:right="-534"/>
              <w:jc w:val="center"/>
              <w:rPr>
                <w:lang w:eastAsia="ar-SA"/>
              </w:rPr>
            </w:pPr>
            <w:r>
              <w:rPr>
                <w:color w:val="000000"/>
                <w:lang w:eastAsia="ar-SA"/>
              </w:rPr>
              <w:t>1</w:t>
            </w:r>
          </w:p>
        </w:tc>
        <w:tc>
          <w:tcPr>
            <w:tcW w:w="4594" w:type="dxa"/>
            <w:tcBorders>
              <w:top w:val="single" w:sz="4" w:space="0" w:color="auto"/>
              <w:left w:val="single" w:sz="4" w:space="0" w:color="auto"/>
              <w:bottom w:val="single" w:sz="4" w:space="0" w:color="auto"/>
              <w:right w:val="single" w:sz="4" w:space="0" w:color="auto"/>
            </w:tcBorders>
            <w:vAlign w:val="center"/>
            <w:hideMark/>
          </w:tcPr>
          <w:p w14:paraId="4AA74B60" w14:textId="77777777" w:rsidR="00D5141B" w:rsidRDefault="00D5141B">
            <w:pPr>
              <w:spacing w:line="360" w:lineRule="auto"/>
              <w:rPr>
                <w:lang w:eastAsia="ar-SA"/>
              </w:rPr>
            </w:pPr>
            <w:r>
              <w:rPr>
                <w:lang w:eastAsia="ar-SA"/>
              </w:rPr>
              <w:t>Площадь территории проектирования</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F037892" w14:textId="77777777" w:rsidR="00D5141B" w:rsidRDefault="00D5141B">
            <w:pPr>
              <w:spacing w:line="360" w:lineRule="auto"/>
              <w:jc w:val="center"/>
              <w:rPr>
                <w:lang w:eastAsia="ar-SA"/>
              </w:rPr>
            </w:pPr>
            <w:r>
              <w:rPr>
                <w:lang w:eastAsia="ar-SA"/>
              </w:rPr>
              <w:t>21350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3353296" w14:textId="77777777" w:rsidR="00D5141B" w:rsidRDefault="00D5141B">
            <w:pPr>
              <w:spacing w:line="360" w:lineRule="auto"/>
              <w:ind w:firstLine="20"/>
              <w:jc w:val="center"/>
              <w:rPr>
                <w:lang w:eastAsia="ar-SA"/>
              </w:rPr>
            </w:pPr>
            <w:r>
              <w:rPr>
                <w:lang w:eastAsia="ar-SA"/>
              </w:rPr>
              <w:t>100</w:t>
            </w:r>
          </w:p>
        </w:tc>
      </w:tr>
      <w:tr w:rsidR="00D5141B" w14:paraId="08ED0E22"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5B3575A8" w14:textId="77777777" w:rsidR="00D5141B" w:rsidRDefault="00D5141B">
            <w:pPr>
              <w:spacing w:line="360" w:lineRule="auto"/>
              <w:ind w:left="-567" w:right="-534"/>
              <w:jc w:val="center"/>
              <w:rPr>
                <w:color w:val="000000"/>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2CEF9AC1" w14:textId="77777777" w:rsidR="00D5141B" w:rsidRDefault="00D5141B">
            <w:pPr>
              <w:spacing w:line="360" w:lineRule="auto"/>
              <w:jc w:val="right"/>
              <w:rPr>
                <w:lang w:eastAsia="ar-SA"/>
              </w:rPr>
            </w:pPr>
            <w:r>
              <w:rPr>
                <w:lang w:eastAsia="ar-SA"/>
              </w:rPr>
              <w:t>Ц-2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7F10A717" w14:textId="77777777" w:rsidR="00D5141B" w:rsidRDefault="00D5141B">
            <w:pPr>
              <w:spacing w:line="360" w:lineRule="auto"/>
              <w:jc w:val="right"/>
              <w:rPr>
                <w:lang w:eastAsia="ar-SA"/>
              </w:rPr>
            </w:pPr>
            <w:r>
              <w:rPr>
                <w:lang w:eastAsia="ar-SA"/>
              </w:rPr>
              <w:t>13400,8</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CE71A69" w14:textId="77777777" w:rsidR="00D5141B" w:rsidRDefault="00D5141B">
            <w:pPr>
              <w:spacing w:line="360" w:lineRule="auto"/>
              <w:ind w:firstLine="20"/>
              <w:jc w:val="right"/>
              <w:rPr>
                <w:lang w:eastAsia="ar-SA"/>
              </w:rPr>
            </w:pPr>
            <w:r>
              <w:rPr>
                <w:lang w:eastAsia="ar-SA"/>
              </w:rPr>
              <w:t>62,77</w:t>
            </w:r>
          </w:p>
        </w:tc>
      </w:tr>
      <w:tr w:rsidR="00D5141B" w14:paraId="4CB2D7A1"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0943D59E" w14:textId="77777777" w:rsidR="00D5141B" w:rsidRDefault="00D5141B">
            <w:pPr>
              <w:spacing w:line="360" w:lineRule="auto"/>
              <w:ind w:left="-567" w:right="-534"/>
              <w:jc w:val="center"/>
              <w:rPr>
                <w:color w:val="000000"/>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0A66C8C5" w14:textId="77777777" w:rsidR="00D5141B" w:rsidRDefault="00D5141B">
            <w:pPr>
              <w:spacing w:line="360" w:lineRule="auto"/>
              <w:jc w:val="right"/>
              <w:rPr>
                <w:lang w:eastAsia="ar-SA"/>
              </w:rPr>
            </w:pPr>
            <w:r>
              <w:rPr>
                <w:lang w:eastAsia="ar-SA"/>
              </w:rPr>
              <w:t>Ж-4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430F427" w14:textId="77777777" w:rsidR="00D5141B" w:rsidRDefault="00D5141B">
            <w:pPr>
              <w:spacing w:line="360" w:lineRule="auto"/>
              <w:jc w:val="right"/>
              <w:rPr>
                <w:lang w:eastAsia="ar-SA"/>
              </w:rPr>
            </w:pPr>
            <w:r>
              <w:rPr>
                <w:lang w:eastAsia="ar-SA"/>
              </w:rPr>
              <w:t>7949,2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51333B2" w14:textId="77777777" w:rsidR="00D5141B" w:rsidRDefault="00D5141B">
            <w:pPr>
              <w:spacing w:line="360" w:lineRule="auto"/>
              <w:ind w:firstLine="20"/>
              <w:jc w:val="right"/>
              <w:rPr>
                <w:lang w:eastAsia="ar-SA"/>
              </w:rPr>
            </w:pPr>
            <w:r>
              <w:rPr>
                <w:lang w:eastAsia="ar-SA"/>
              </w:rPr>
              <w:t>37,23</w:t>
            </w:r>
          </w:p>
        </w:tc>
      </w:tr>
      <w:tr w:rsidR="00D5141B" w14:paraId="748247B2"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04071C86" w14:textId="77777777" w:rsidR="00D5141B" w:rsidRDefault="00D5141B">
            <w:pPr>
              <w:spacing w:line="360" w:lineRule="auto"/>
              <w:ind w:left="-567" w:right="-534"/>
              <w:jc w:val="center"/>
              <w:rPr>
                <w:lang w:eastAsia="ar-SA"/>
              </w:rPr>
            </w:pPr>
            <w:r>
              <w:rPr>
                <w:color w:val="000000"/>
                <w:lang w:eastAsia="ar-SA"/>
              </w:rPr>
              <w:t>2</w:t>
            </w:r>
          </w:p>
        </w:tc>
        <w:tc>
          <w:tcPr>
            <w:tcW w:w="4594" w:type="dxa"/>
            <w:tcBorders>
              <w:top w:val="single" w:sz="4" w:space="0" w:color="auto"/>
              <w:left w:val="single" w:sz="4" w:space="0" w:color="auto"/>
              <w:bottom w:val="single" w:sz="4" w:space="0" w:color="auto"/>
              <w:right w:val="single" w:sz="4" w:space="0" w:color="auto"/>
            </w:tcBorders>
            <w:vAlign w:val="center"/>
            <w:hideMark/>
          </w:tcPr>
          <w:p w14:paraId="1FDDFCC6" w14:textId="77777777" w:rsidR="00D5141B" w:rsidRDefault="00D5141B">
            <w:pPr>
              <w:spacing w:line="360" w:lineRule="auto"/>
              <w:rPr>
                <w:lang w:eastAsia="ar-SA"/>
              </w:rPr>
            </w:pPr>
            <w:r>
              <w:rPr>
                <w:lang w:eastAsia="ar-SA"/>
              </w:rPr>
              <w:t>Площадь застройки</w:t>
            </w:r>
            <w:r>
              <w:rPr>
                <w:vertAlign w:val="superscript"/>
                <w:lang w:eastAsia="ar-SA"/>
              </w:rPr>
              <w:t>1</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2BE3868" w14:textId="77777777" w:rsidR="005C1532" w:rsidRPr="005C1532" w:rsidRDefault="005C1532" w:rsidP="005C1532">
            <w:pPr>
              <w:suppressAutoHyphens w:val="0"/>
              <w:jc w:val="center"/>
              <w:rPr>
                <w:lang w:eastAsia="ar-SA"/>
              </w:rPr>
            </w:pPr>
            <w:r w:rsidRPr="005C1532">
              <w:rPr>
                <w:lang w:eastAsia="ar-SA"/>
              </w:rPr>
              <w:t>6845,80</w:t>
            </w:r>
          </w:p>
          <w:p w14:paraId="22370555" w14:textId="1C90F72A" w:rsidR="00D5141B" w:rsidRPr="005C1532" w:rsidRDefault="00D5141B" w:rsidP="005C1532">
            <w:pPr>
              <w:suppressAutoHyphens w:val="0"/>
              <w:jc w:val="center"/>
              <w:rPr>
                <w:lang w:eastAsia="ar-SA"/>
              </w:rPr>
            </w:pPr>
          </w:p>
        </w:tc>
        <w:tc>
          <w:tcPr>
            <w:tcW w:w="2257" w:type="dxa"/>
            <w:tcBorders>
              <w:top w:val="single" w:sz="4" w:space="0" w:color="auto"/>
              <w:left w:val="single" w:sz="4" w:space="0" w:color="auto"/>
              <w:bottom w:val="single" w:sz="4" w:space="0" w:color="auto"/>
              <w:right w:val="single" w:sz="4" w:space="0" w:color="auto"/>
            </w:tcBorders>
            <w:vAlign w:val="center"/>
            <w:hideMark/>
          </w:tcPr>
          <w:p w14:paraId="33D459B5" w14:textId="2BAC2DAE" w:rsidR="00D5141B" w:rsidRDefault="005C1532" w:rsidP="005C1532">
            <w:pPr>
              <w:suppressAutoHyphens w:val="0"/>
              <w:jc w:val="center"/>
              <w:rPr>
                <w:lang w:eastAsia="ar-SA"/>
              </w:rPr>
            </w:pPr>
            <w:r w:rsidRPr="005C1532">
              <w:rPr>
                <w:lang w:eastAsia="ar-SA"/>
              </w:rPr>
              <w:t>32,06</w:t>
            </w:r>
          </w:p>
        </w:tc>
      </w:tr>
      <w:tr w:rsidR="00D5141B" w14:paraId="70E4AC7A"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45057ACA" w14:textId="77777777" w:rsidR="00D5141B" w:rsidRDefault="00D5141B">
            <w:pPr>
              <w:spacing w:line="360" w:lineRule="auto"/>
              <w:ind w:left="-567" w:right="-534"/>
              <w:jc w:val="center"/>
              <w:rPr>
                <w:color w:val="000000"/>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7E446C6C" w14:textId="77777777" w:rsidR="00D5141B" w:rsidRDefault="00D5141B">
            <w:pPr>
              <w:spacing w:line="360" w:lineRule="auto"/>
              <w:jc w:val="right"/>
              <w:rPr>
                <w:lang w:eastAsia="ar-SA"/>
              </w:rPr>
            </w:pPr>
            <w:r>
              <w:rPr>
                <w:lang w:eastAsia="ar-SA"/>
              </w:rPr>
              <w:t>Ц-2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20071A8" w14:textId="5AD9755E" w:rsidR="00D5141B" w:rsidRPr="00773176" w:rsidRDefault="005C1532" w:rsidP="005C1532">
            <w:pPr>
              <w:suppressAutoHyphens w:val="0"/>
              <w:jc w:val="right"/>
              <w:rPr>
                <w:color w:val="000000"/>
              </w:rPr>
            </w:pPr>
            <w:r>
              <w:rPr>
                <w:color w:val="000000"/>
              </w:rPr>
              <w:t>6245,70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6150EC7" w14:textId="37F78759" w:rsidR="00D5141B" w:rsidRDefault="005C1532">
            <w:pPr>
              <w:spacing w:line="360" w:lineRule="auto"/>
              <w:ind w:firstLine="20"/>
              <w:jc w:val="right"/>
              <w:rPr>
                <w:lang w:eastAsia="ar-SA"/>
              </w:rPr>
            </w:pPr>
            <w:r>
              <w:rPr>
                <w:lang w:eastAsia="ar-SA"/>
              </w:rPr>
              <w:t>29,26</w:t>
            </w:r>
          </w:p>
        </w:tc>
      </w:tr>
      <w:tr w:rsidR="00D5141B" w14:paraId="3CAB6EB9"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0FB9A967" w14:textId="77777777" w:rsidR="00D5141B" w:rsidRDefault="00D5141B">
            <w:pPr>
              <w:spacing w:line="360" w:lineRule="auto"/>
              <w:ind w:left="-567" w:right="-534"/>
              <w:jc w:val="center"/>
              <w:rPr>
                <w:color w:val="000000"/>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60A4893E" w14:textId="77777777" w:rsidR="00D5141B" w:rsidRDefault="00D5141B">
            <w:pPr>
              <w:spacing w:line="360" w:lineRule="auto"/>
              <w:jc w:val="right"/>
              <w:rPr>
                <w:lang w:eastAsia="ar-SA"/>
              </w:rPr>
            </w:pPr>
            <w:r>
              <w:rPr>
                <w:lang w:eastAsia="ar-SA"/>
              </w:rPr>
              <w:t>Ж-4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331EB8A" w14:textId="77777777" w:rsidR="00D5141B" w:rsidRDefault="00D5141B">
            <w:pPr>
              <w:jc w:val="right"/>
              <w:rPr>
                <w:lang w:eastAsia="ar-SA"/>
              </w:rPr>
            </w:pPr>
            <w:r>
              <w:rPr>
                <w:lang w:eastAsia="ar-SA"/>
              </w:rPr>
              <w:t>600,10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D25C2B5" w14:textId="77777777" w:rsidR="00D5141B" w:rsidRDefault="00D5141B">
            <w:pPr>
              <w:spacing w:line="360" w:lineRule="auto"/>
              <w:ind w:firstLine="20"/>
              <w:jc w:val="right"/>
              <w:rPr>
                <w:lang w:eastAsia="ar-SA"/>
              </w:rPr>
            </w:pPr>
            <w:r>
              <w:rPr>
                <w:lang w:eastAsia="ar-SA"/>
              </w:rPr>
              <w:t>2,8</w:t>
            </w:r>
          </w:p>
        </w:tc>
      </w:tr>
      <w:tr w:rsidR="00ED1BB7" w14:paraId="7E3866C6" w14:textId="77777777" w:rsidTr="00ED1BB7">
        <w:tc>
          <w:tcPr>
            <w:tcW w:w="567" w:type="dxa"/>
            <w:tcBorders>
              <w:top w:val="single" w:sz="4" w:space="0" w:color="auto"/>
              <w:left w:val="single" w:sz="4" w:space="0" w:color="auto"/>
              <w:bottom w:val="single" w:sz="4" w:space="0" w:color="auto"/>
              <w:right w:val="single" w:sz="4" w:space="0" w:color="auto"/>
            </w:tcBorders>
            <w:vAlign w:val="center"/>
          </w:tcPr>
          <w:p w14:paraId="4AAA94D1" w14:textId="273252E5" w:rsidR="00ED1BB7" w:rsidRDefault="00ED1BB7">
            <w:pPr>
              <w:spacing w:line="360" w:lineRule="auto"/>
              <w:ind w:left="-567" w:right="-534"/>
              <w:jc w:val="center"/>
              <w:rPr>
                <w:color w:val="000000"/>
                <w:lang w:eastAsia="ar-SA"/>
              </w:rPr>
            </w:pPr>
            <w:r>
              <w:rPr>
                <w:color w:val="000000"/>
                <w:lang w:eastAsia="ar-SA"/>
              </w:rPr>
              <w:t>3</w:t>
            </w:r>
          </w:p>
        </w:tc>
        <w:tc>
          <w:tcPr>
            <w:tcW w:w="4594" w:type="dxa"/>
            <w:tcBorders>
              <w:top w:val="single" w:sz="4" w:space="0" w:color="auto"/>
              <w:left w:val="single" w:sz="4" w:space="0" w:color="auto"/>
              <w:bottom w:val="single" w:sz="4" w:space="0" w:color="auto"/>
              <w:right w:val="single" w:sz="4" w:space="0" w:color="auto"/>
            </w:tcBorders>
            <w:vAlign w:val="center"/>
          </w:tcPr>
          <w:p w14:paraId="0D1BEE6B" w14:textId="54C6277E" w:rsidR="00ED1BB7" w:rsidRDefault="00773176" w:rsidP="00ED1BB7">
            <w:pPr>
              <w:spacing w:line="360" w:lineRule="auto"/>
              <w:rPr>
                <w:lang w:eastAsia="ar-SA"/>
              </w:rPr>
            </w:pPr>
            <w:r>
              <w:rPr>
                <w:lang w:eastAsia="ar-SA"/>
              </w:rPr>
              <w:t>Максимальная о</w:t>
            </w:r>
            <w:r w:rsidR="00ED1BB7">
              <w:rPr>
                <w:lang w:eastAsia="ar-SA"/>
              </w:rPr>
              <w:t>бщая площадь</w:t>
            </w:r>
          </w:p>
        </w:tc>
        <w:tc>
          <w:tcPr>
            <w:tcW w:w="2212" w:type="dxa"/>
            <w:tcBorders>
              <w:top w:val="single" w:sz="4" w:space="0" w:color="auto"/>
              <w:left w:val="single" w:sz="4" w:space="0" w:color="auto"/>
              <w:bottom w:val="single" w:sz="4" w:space="0" w:color="auto"/>
              <w:right w:val="single" w:sz="4" w:space="0" w:color="auto"/>
            </w:tcBorders>
            <w:vAlign w:val="center"/>
          </w:tcPr>
          <w:p w14:paraId="03964635" w14:textId="0E376B6D" w:rsidR="00ED1BB7" w:rsidRPr="005C1532" w:rsidRDefault="005C1532" w:rsidP="005C1532">
            <w:pPr>
              <w:suppressAutoHyphens w:val="0"/>
              <w:jc w:val="right"/>
              <w:rPr>
                <w:lang w:eastAsia="ar-SA"/>
              </w:rPr>
            </w:pPr>
            <w:r w:rsidRPr="005C1532">
              <w:rPr>
                <w:lang w:eastAsia="ar-SA"/>
              </w:rPr>
              <w:t>10949,50</w:t>
            </w:r>
          </w:p>
        </w:tc>
        <w:tc>
          <w:tcPr>
            <w:tcW w:w="2257" w:type="dxa"/>
            <w:tcBorders>
              <w:top w:val="single" w:sz="4" w:space="0" w:color="auto"/>
              <w:left w:val="single" w:sz="4" w:space="0" w:color="auto"/>
              <w:bottom w:val="single" w:sz="4" w:space="0" w:color="auto"/>
              <w:right w:val="single" w:sz="4" w:space="0" w:color="auto"/>
            </w:tcBorders>
            <w:vAlign w:val="center"/>
          </w:tcPr>
          <w:p w14:paraId="37100FBC" w14:textId="6AF7668C" w:rsidR="00ED1BB7" w:rsidRDefault="00773176">
            <w:pPr>
              <w:spacing w:line="360" w:lineRule="auto"/>
              <w:ind w:firstLine="20"/>
              <w:jc w:val="right"/>
              <w:rPr>
                <w:lang w:eastAsia="ar-SA"/>
              </w:rPr>
            </w:pPr>
            <w:r>
              <w:rPr>
                <w:lang w:eastAsia="ar-SA"/>
              </w:rPr>
              <w:t>-</w:t>
            </w:r>
          </w:p>
        </w:tc>
      </w:tr>
      <w:tr w:rsidR="00D5141B" w14:paraId="38529BCE"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17C3884D" w14:textId="1385A946" w:rsidR="00D5141B" w:rsidRDefault="00ED1BB7">
            <w:pPr>
              <w:spacing w:line="360" w:lineRule="auto"/>
              <w:ind w:left="-567" w:right="-534"/>
              <w:jc w:val="center"/>
              <w:rPr>
                <w:lang w:eastAsia="ar-SA"/>
              </w:rPr>
            </w:pPr>
            <w:r>
              <w:rPr>
                <w:lang w:eastAsia="ar-SA"/>
              </w:rPr>
              <w:t>4</w:t>
            </w:r>
          </w:p>
        </w:tc>
        <w:tc>
          <w:tcPr>
            <w:tcW w:w="4594" w:type="dxa"/>
            <w:tcBorders>
              <w:top w:val="single" w:sz="4" w:space="0" w:color="auto"/>
              <w:left w:val="single" w:sz="4" w:space="0" w:color="auto"/>
              <w:bottom w:val="single" w:sz="4" w:space="0" w:color="auto"/>
              <w:right w:val="single" w:sz="4" w:space="0" w:color="auto"/>
            </w:tcBorders>
            <w:vAlign w:val="center"/>
            <w:hideMark/>
          </w:tcPr>
          <w:p w14:paraId="4350A453" w14:textId="77777777" w:rsidR="00D5141B" w:rsidRDefault="00D5141B">
            <w:pPr>
              <w:spacing w:line="360" w:lineRule="auto"/>
              <w:rPr>
                <w:lang w:eastAsia="ar-SA"/>
              </w:rPr>
            </w:pPr>
            <w:r>
              <w:rPr>
                <w:lang w:eastAsia="ar-SA"/>
              </w:rPr>
              <w:t>Площадь покрытий</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7BCE065" w14:textId="77777777" w:rsidR="00D5141B" w:rsidRDefault="00D5141B">
            <w:pPr>
              <w:spacing w:line="360" w:lineRule="auto"/>
              <w:jc w:val="center"/>
              <w:rPr>
                <w:lang w:eastAsia="ar-SA"/>
              </w:rPr>
            </w:pPr>
            <w:r>
              <w:rPr>
                <w:lang w:eastAsia="ar-SA"/>
              </w:rPr>
              <w:t>7052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3F926CE" w14:textId="77777777" w:rsidR="00D5141B" w:rsidRDefault="00D5141B">
            <w:pPr>
              <w:spacing w:line="360" w:lineRule="auto"/>
              <w:ind w:firstLine="20"/>
              <w:jc w:val="center"/>
              <w:rPr>
                <w:lang w:eastAsia="ar-SA"/>
              </w:rPr>
            </w:pPr>
            <w:r>
              <w:rPr>
                <w:lang w:eastAsia="ar-SA"/>
              </w:rPr>
              <w:t>33</w:t>
            </w:r>
          </w:p>
        </w:tc>
      </w:tr>
      <w:tr w:rsidR="00D5141B" w14:paraId="5A863A26"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54300820" w14:textId="001BCCCC" w:rsidR="00D5141B" w:rsidRDefault="00ED1BB7">
            <w:pPr>
              <w:spacing w:line="360" w:lineRule="auto"/>
              <w:ind w:left="-567" w:right="-534"/>
              <w:jc w:val="center"/>
              <w:rPr>
                <w:lang w:eastAsia="ar-SA"/>
              </w:rPr>
            </w:pPr>
            <w:r>
              <w:rPr>
                <w:lang w:eastAsia="ar-SA"/>
              </w:rPr>
              <w:t>5</w:t>
            </w:r>
          </w:p>
        </w:tc>
        <w:tc>
          <w:tcPr>
            <w:tcW w:w="4594" w:type="dxa"/>
            <w:tcBorders>
              <w:top w:val="single" w:sz="4" w:space="0" w:color="auto"/>
              <w:left w:val="single" w:sz="4" w:space="0" w:color="auto"/>
              <w:bottom w:val="single" w:sz="4" w:space="0" w:color="auto"/>
              <w:right w:val="single" w:sz="4" w:space="0" w:color="auto"/>
            </w:tcBorders>
            <w:vAlign w:val="center"/>
            <w:hideMark/>
          </w:tcPr>
          <w:p w14:paraId="51B488BE" w14:textId="77777777" w:rsidR="00D5141B" w:rsidRDefault="00D5141B">
            <w:pPr>
              <w:spacing w:line="360" w:lineRule="auto"/>
              <w:rPr>
                <w:lang w:eastAsia="ar-SA"/>
              </w:rPr>
            </w:pPr>
            <w:r>
              <w:rPr>
                <w:lang w:eastAsia="ar-SA"/>
              </w:rPr>
              <w:t>Площадь озеленения</w:t>
            </w:r>
          </w:p>
        </w:tc>
        <w:tc>
          <w:tcPr>
            <w:tcW w:w="2212" w:type="dxa"/>
            <w:tcBorders>
              <w:top w:val="single" w:sz="4" w:space="0" w:color="auto"/>
              <w:left w:val="single" w:sz="4" w:space="0" w:color="auto"/>
              <w:bottom w:val="single" w:sz="4" w:space="0" w:color="auto"/>
              <w:right w:val="single" w:sz="4" w:space="0" w:color="auto"/>
            </w:tcBorders>
            <w:vAlign w:val="center"/>
            <w:hideMark/>
          </w:tcPr>
          <w:p w14:paraId="15EEC80D" w14:textId="239041B5" w:rsidR="00D5141B" w:rsidRDefault="005C1532">
            <w:pPr>
              <w:jc w:val="center"/>
              <w:rPr>
                <w:lang w:eastAsia="ar-SA"/>
              </w:rPr>
            </w:pPr>
            <w:r w:rsidRPr="005C1532">
              <w:rPr>
                <w:lang w:eastAsia="ar-SA"/>
              </w:rPr>
              <w:t>7452,2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47D6B33" w14:textId="62B15628" w:rsidR="00D5141B" w:rsidRDefault="005C1532">
            <w:pPr>
              <w:ind w:firstLine="20"/>
              <w:jc w:val="center"/>
              <w:rPr>
                <w:lang w:eastAsia="ar-SA"/>
              </w:rPr>
            </w:pPr>
            <w:r w:rsidRPr="005C1532">
              <w:rPr>
                <w:lang w:eastAsia="ar-SA"/>
              </w:rPr>
              <w:t>34,94</w:t>
            </w:r>
          </w:p>
        </w:tc>
      </w:tr>
      <w:tr w:rsidR="00D5141B" w14:paraId="40769700"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6A71AD9A" w14:textId="355A8B3C" w:rsidR="00D5141B" w:rsidRDefault="00ED1BB7">
            <w:pPr>
              <w:spacing w:line="360" w:lineRule="auto"/>
              <w:ind w:left="-567" w:right="-534"/>
              <w:jc w:val="center"/>
              <w:rPr>
                <w:lang w:eastAsia="ar-SA"/>
              </w:rPr>
            </w:pPr>
            <w:r>
              <w:rPr>
                <w:lang w:eastAsia="ar-SA"/>
              </w:rPr>
              <w:t>6</w:t>
            </w:r>
          </w:p>
        </w:tc>
        <w:tc>
          <w:tcPr>
            <w:tcW w:w="4594" w:type="dxa"/>
            <w:tcBorders>
              <w:top w:val="single" w:sz="4" w:space="0" w:color="auto"/>
              <w:left w:val="single" w:sz="4" w:space="0" w:color="auto"/>
              <w:bottom w:val="single" w:sz="4" w:space="0" w:color="auto"/>
              <w:right w:val="single" w:sz="4" w:space="0" w:color="auto"/>
            </w:tcBorders>
            <w:vAlign w:val="center"/>
            <w:hideMark/>
          </w:tcPr>
          <w:p w14:paraId="261DD912" w14:textId="77777777" w:rsidR="00D5141B" w:rsidRDefault="00D5141B">
            <w:pPr>
              <w:spacing w:line="360" w:lineRule="auto"/>
              <w:ind w:left="33"/>
              <w:rPr>
                <w:color w:val="000000"/>
                <w:lang w:eastAsia="ar-SA"/>
              </w:rPr>
            </w:pPr>
            <w:r>
              <w:rPr>
                <w:color w:val="000000"/>
                <w:lang w:eastAsia="ar-SA"/>
              </w:rPr>
              <w:t>Коэффициент застройки</w:t>
            </w:r>
          </w:p>
        </w:tc>
        <w:tc>
          <w:tcPr>
            <w:tcW w:w="2212" w:type="dxa"/>
            <w:tcBorders>
              <w:top w:val="single" w:sz="4" w:space="0" w:color="auto"/>
              <w:left w:val="single" w:sz="4" w:space="0" w:color="auto"/>
              <w:bottom w:val="single" w:sz="4" w:space="0" w:color="auto"/>
              <w:right w:val="single" w:sz="4" w:space="0" w:color="auto"/>
            </w:tcBorders>
            <w:vAlign w:val="center"/>
            <w:hideMark/>
          </w:tcPr>
          <w:p w14:paraId="621D3F22" w14:textId="77777777" w:rsidR="00D5141B" w:rsidRDefault="00D5141B">
            <w:pPr>
              <w:ind w:left="-29"/>
              <w:jc w:val="center"/>
              <w:rPr>
                <w:color w:val="000000"/>
                <w:lang w:eastAsia="ar-SA"/>
              </w:rPr>
            </w:pPr>
            <w:r>
              <w:rPr>
                <w:color w:val="000000"/>
                <w:lang w:eastAsia="ar-SA"/>
              </w:rPr>
              <w:t>0,32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70BF304" w14:textId="77777777" w:rsidR="00D5141B" w:rsidRDefault="00D5141B">
            <w:pPr>
              <w:ind w:left="35" w:firstLine="20"/>
              <w:jc w:val="center"/>
              <w:rPr>
                <w:color w:val="000000"/>
                <w:lang w:eastAsia="ar-SA"/>
              </w:rPr>
            </w:pPr>
            <w:r>
              <w:rPr>
                <w:color w:val="000000"/>
                <w:lang w:eastAsia="ar-SA"/>
              </w:rPr>
              <w:t>-</w:t>
            </w:r>
          </w:p>
        </w:tc>
      </w:tr>
      <w:tr w:rsidR="00D5141B" w14:paraId="31EA6781"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208BBDD5" w14:textId="222D3775" w:rsidR="00D5141B" w:rsidRDefault="00ED1BB7">
            <w:pPr>
              <w:spacing w:line="360" w:lineRule="auto"/>
              <w:ind w:left="-567" w:right="-534"/>
              <w:jc w:val="center"/>
              <w:rPr>
                <w:lang w:eastAsia="ar-SA"/>
              </w:rPr>
            </w:pPr>
            <w:r>
              <w:rPr>
                <w:lang w:eastAsia="ar-SA"/>
              </w:rPr>
              <w:t>7</w:t>
            </w:r>
          </w:p>
        </w:tc>
        <w:tc>
          <w:tcPr>
            <w:tcW w:w="4594" w:type="dxa"/>
            <w:tcBorders>
              <w:top w:val="single" w:sz="4" w:space="0" w:color="auto"/>
              <w:left w:val="single" w:sz="4" w:space="0" w:color="auto"/>
              <w:bottom w:val="single" w:sz="4" w:space="0" w:color="auto"/>
              <w:right w:val="single" w:sz="4" w:space="0" w:color="auto"/>
            </w:tcBorders>
            <w:vAlign w:val="center"/>
            <w:hideMark/>
          </w:tcPr>
          <w:p w14:paraId="2BFE5E42" w14:textId="77777777" w:rsidR="00D5141B" w:rsidRDefault="00D5141B">
            <w:pPr>
              <w:spacing w:line="360" w:lineRule="auto"/>
              <w:ind w:left="33"/>
              <w:rPr>
                <w:color w:val="000000"/>
                <w:lang w:eastAsia="ar-SA"/>
              </w:rPr>
            </w:pPr>
            <w:r>
              <w:rPr>
                <w:color w:val="000000"/>
                <w:lang w:eastAsia="ar-SA"/>
              </w:rPr>
              <w:t>Коэффициент плотности застройки</w:t>
            </w:r>
            <w:r>
              <w:rPr>
                <w:color w:val="000000"/>
                <w:vertAlign w:val="superscript"/>
                <w:lang w:eastAsia="ar-SA"/>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5872E790" w14:textId="448F9FAD" w:rsidR="00D5141B" w:rsidRDefault="00D5141B">
            <w:pPr>
              <w:ind w:left="-29"/>
              <w:jc w:val="center"/>
              <w:rPr>
                <w:color w:val="000000"/>
                <w:lang w:eastAsia="ar-SA"/>
              </w:rPr>
            </w:pPr>
            <w:r>
              <w:rPr>
                <w:color w:val="000000"/>
                <w:lang w:eastAsia="ar-SA"/>
              </w:rPr>
              <w:t>0,</w:t>
            </w:r>
            <w:r w:rsidR="005C1532">
              <w:rPr>
                <w:color w:val="000000"/>
                <w:lang w:eastAsia="ar-SA"/>
              </w:rPr>
              <w:t>51</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B2A5422" w14:textId="77777777" w:rsidR="00D5141B" w:rsidRDefault="00D5141B">
            <w:pPr>
              <w:ind w:left="35" w:firstLine="20"/>
              <w:jc w:val="center"/>
              <w:rPr>
                <w:color w:val="000000"/>
                <w:lang w:eastAsia="ar-SA"/>
              </w:rPr>
            </w:pPr>
            <w:r>
              <w:rPr>
                <w:color w:val="000000"/>
                <w:lang w:eastAsia="ar-SA"/>
              </w:rPr>
              <w:t>-</w:t>
            </w:r>
          </w:p>
        </w:tc>
      </w:tr>
      <w:tr w:rsidR="00D5141B" w14:paraId="1A3A22B5"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0891A0D3" w14:textId="77777777" w:rsidR="00D5141B" w:rsidRDefault="00D5141B">
            <w:pPr>
              <w:spacing w:line="360" w:lineRule="auto"/>
              <w:ind w:left="-567" w:right="-534"/>
              <w:jc w:val="center"/>
              <w:rPr>
                <w:color w:val="000000"/>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55D373C7" w14:textId="77777777" w:rsidR="00D5141B" w:rsidRDefault="00D5141B">
            <w:pPr>
              <w:spacing w:line="360" w:lineRule="auto"/>
              <w:ind w:left="33"/>
              <w:jc w:val="right"/>
              <w:rPr>
                <w:color w:val="000000"/>
                <w:lang w:eastAsia="ar-SA"/>
              </w:rPr>
            </w:pPr>
            <w:r>
              <w:rPr>
                <w:color w:val="000000"/>
                <w:lang w:eastAsia="ar-SA"/>
              </w:rPr>
              <w:t>Ц-2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C0D6AD1" w14:textId="06D32708" w:rsidR="00D5141B" w:rsidRDefault="00D5141B">
            <w:pPr>
              <w:ind w:left="-29"/>
              <w:jc w:val="center"/>
              <w:rPr>
                <w:color w:val="000000"/>
                <w:lang w:eastAsia="ar-SA"/>
              </w:rPr>
            </w:pPr>
            <w:r>
              <w:rPr>
                <w:color w:val="000000"/>
                <w:lang w:eastAsia="ar-SA"/>
              </w:rPr>
              <w:t>0,</w:t>
            </w:r>
            <w:r w:rsidR="005C1532">
              <w:rPr>
                <w:color w:val="000000"/>
                <w:lang w:eastAsia="ar-SA"/>
              </w:rPr>
              <w:t>68</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9C79F62" w14:textId="77777777" w:rsidR="00D5141B" w:rsidRDefault="00D5141B">
            <w:pPr>
              <w:ind w:left="35" w:firstLine="20"/>
              <w:jc w:val="center"/>
              <w:rPr>
                <w:color w:val="000000"/>
                <w:lang w:eastAsia="ar-SA"/>
              </w:rPr>
            </w:pPr>
            <w:r>
              <w:rPr>
                <w:color w:val="000000"/>
                <w:lang w:eastAsia="ar-SA"/>
              </w:rPr>
              <w:t>-</w:t>
            </w:r>
          </w:p>
        </w:tc>
      </w:tr>
      <w:tr w:rsidR="00D5141B" w14:paraId="14C622BC"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435244C2" w14:textId="77777777" w:rsidR="00D5141B" w:rsidRDefault="00D5141B">
            <w:pPr>
              <w:spacing w:line="360" w:lineRule="auto"/>
              <w:ind w:left="-567" w:right="-534"/>
              <w:jc w:val="center"/>
              <w:rPr>
                <w:color w:val="000000"/>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4624997F" w14:textId="77777777" w:rsidR="00D5141B" w:rsidRDefault="00D5141B">
            <w:pPr>
              <w:spacing w:line="360" w:lineRule="auto"/>
              <w:ind w:left="33"/>
              <w:jc w:val="right"/>
              <w:rPr>
                <w:color w:val="000000"/>
                <w:lang w:eastAsia="ar-SA"/>
              </w:rPr>
            </w:pPr>
            <w:r>
              <w:rPr>
                <w:color w:val="000000"/>
                <w:lang w:eastAsia="ar-SA"/>
              </w:rPr>
              <w:t>Ж-4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52180DF" w14:textId="77777777" w:rsidR="00D5141B" w:rsidRDefault="00D5141B">
            <w:pPr>
              <w:ind w:left="-29"/>
              <w:jc w:val="center"/>
              <w:rPr>
                <w:color w:val="000000"/>
                <w:lang w:eastAsia="ar-SA"/>
              </w:rPr>
            </w:pPr>
            <w:r>
              <w:rPr>
                <w:color w:val="000000"/>
                <w:lang w:eastAsia="ar-SA"/>
              </w:rPr>
              <w:t>0,22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159956B" w14:textId="77777777" w:rsidR="00D5141B" w:rsidRDefault="00D5141B">
            <w:pPr>
              <w:ind w:left="35" w:firstLine="20"/>
              <w:jc w:val="center"/>
              <w:rPr>
                <w:color w:val="000000"/>
                <w:lang w:eastAsia="ar-SA"/>
              </w:rPr>
            </w:pPr>
            <w:r>
              <w:rPr>
                <w:color w:val="000000"/>
                <w:lang w:eastAsia="ar-SA"/>
              </w:rPr>
              <w:t>-</w:t>
            </w:r>
          </w:p>
        </w:tc>
      </w:tr>
    </w:tbl>
    <w:bookmarkEnd w:id="152"/>
    <w:p w14:paraId="102F3954" w14:textId="77777777" w:rsidR="00D5141B" w:rsidRDefault="00D5141B" w:rsidP="00D5141B">
      <w:pPr>
        <w:ind w:firstLine="567"/>
        <w:jc w:val="both"/>
        <w:rPr>
          <w:color w:val="000000"/>
          <w:lang w:eastAsia="ar-SA"/>
        </w:rPr>
      </w:pPr>
      <w:r>
        <w:rPr>
          <w:color w:val="000000"/>
          <w:lang w:eastAsia="ar-SA"/>
        </w:rPr>
        <w:t>Примечания:</w:t>
      </w:r>
    </w:p>
    <w:p w14:paraId="7EB6F360" w14:textId="52137CCF" w:rsidR="00D5141B" w:rsidRDefault="00D5141B" w:rsidP="00D5141B">
      <w:pPr>
        <w:widowControl/>
        <w:numPr>
          <w:ilvl w:val="3"/>
          <w:numId w:val="23"/>
        </w:numPr>
        <w:suppressAutoHyphens w:val="0"/>
        <w:ind w:left="426"/>
        <w:jc w:val="both"/>
        <w:textAlignment w:val="auto"/>
        <w:rPr>
          <w:rFonts w:cs="Times New Roman"/>
          <w:color w:val="000000"/>
          <w:kern w:val="0"/>
          <w:lang w:eastAsia="ar-SA" w:bidi="ar-SA"/>
        </w:rPr>
      </w:pPr>
      <w:r>
        <w:rPr>
          <w:color w:val="000000"/>
          <w:lang w:eastAsia="ar-SA"/>
        </w:rPr>
        <w:t>Расчет ведется в соответствии с максимальными параметрами территории, отображёнными в таб</w:t>
      </w:r>
      <w:r w:rsidR="00ED1BB7">
        <w:rPr>
          <w:color w:val="000000"/>
          <w:lang w:eastAsia="ar-SA"/>
        </w:rPr>
        <w:t>. 6.1</w:t>
      </w:r>
    </w:p>
    <w:p w14:paraId="4BA39BFE" w14:textId="11A11772" w:rsidR="00D5141B" w:rsidRDefault="00D5141B" w:rsidP="00D5141B">
      <w:pPr>
        <w:widowControl/>
        <w:numPr>
          <w:ilvl w:val="3"/>
          <w:numId w:val="23"/>
        </w:numPr>
        <w:suppressAutoHyphens w:val="0"/>
        <w:ind w:left="426"/>
        <w:jc w:val="both"/>
        <w:textAlignment w:val="auto"/>
        <w:rPr>
          <w:color w:val="000000"/>
          <w:lang w:eastAsia="ar-SA"/>
        </w:rPr>
      </w:pPr>
      <w:r>
        <w:rPr>
          <w:color w:val="000000"/>
          <w:lang w:eastAsia="ar-SA"/>
        </w:rPr>
        <w:t xml:space="preserve">Расчет ведется в соответствии максимальными параметрами территории, отображёнными в таб. </w:t>
      </w:r>
      <w:r w:rsidR="00ED1BB7">
        <w:rPr>
          <w:color w:val="000000"/>
          <w:lang w:eastAsia="ar-SA"/>
        </w:rPr>
        <w:t>6.1</w:t>
      </w:r>
    </w:p>
    <w:p w14:paraId="5EA42B53" w14:textId="77777777" w:rsidR="00D5141B" w:rsidRDefault="00D5141B" w:rsidP="00D5141B">
      <w:pPr>
        <w:pStyle w:val="a9"/>
        <w:numPr>
          <w:ilvl w:val="3"/>
          <w:numId w:val="23"/>
        </w:numPr>
        <w:ind w:left="426"/>
        <w:jc w:val="both"/>
        <w:textAlignment w:val="auto"/>
        <w:rPr>
          <w:color w:val="000000"/>
          <w:lang w:eastAsia="ar-SA"/>
        </w:rPr>
      </w:pPr>
      <w:r>
        <w:rPr>
          <w:color w:val="000000"/>
          <w:lang w:eastAsia="ar-SA"/>
        </w:rPr>
        <w:t>МНГП определен порядок расчета показателей плотности застройки:</w:t>
      </w:r>
    </w:p>
    <w:p w14:paraId="5B1EF700" w14:textId="77777777" w:rsidR="00D5141B" w:rsidRDefault="00D5141B" w:rsidP="00D5141B">
      <w:pPr>
        <w:widowControl/>
        <w:numPr>
          <w:ilvl w:val="3"/>
          <w:numId w:val="23"/>
        </w:numPr>
        <w:suppressAutoHyphens w:val="0"/>
        <w:ind w:left="426"/>
        <w:jc w:val="both"/>
        <w:textAlignment w:val="auto"/>
        <w:rPr>
          <w:color w:val="000000"/>
          <w:lang w:eastAsia="ar-SA"/>
        </w:rPr>
      </w:pPr>
      <w:r>
        <w:rPr>
          <w:color w:val="000000"/>
          <w:lang w:eastAsia="ar-SA"/>
        </w:rPr>
        <w:t>- коэффициент застройки – отношение площади, занятой под зданиями и сооружениями к площади участка (квартала);</w:t>
      </w:r>
    </w:p>
    <w:p w14:paraId="4DF6B1C3" w14:textId="77777777" w:rsidR="00D5141B" w:rsidRDefault="00D5141B" w:rsidP="00D5141B">
      <w:pPr>
        <w:widowControl/>
        <w:numPr>
          <w:ilvl w:val="3"/>
          <w:numId w:val="23"/>
        </w:numPr>
        <w:suppressAutoHyphens w:val="0"/>
        <w:ind w:left="426"/>
        <w:jc w:val="both"/>
        <w:textAlignment w:val="auto"/>
        <w:rPr>
          <w:color w:val="000000"/>
          <w:lang w:eastAsia="ar-SA"/>
        </w:rPr>
      </w:pPr>
      <w:r>
        <w:rPr>
          <w:color w:val="000000"/>
          <w:lang w:eastAsia="ar-SA"/>
        </w:rPr>
        <w:t>- коэффициент плотности застройки - отношение площади всех этажей зданий и сооружений к площади участка (квартала).</w:t>
      </w:r>
    </w:p>
    <w:p w14:paraId="677CAAB7" w14:textId="77777777" w:rsidR="005C1532" w:rsidRDefault="00D5141B" w:rsidP="005C1532">
      <w:pPr>
        <w:widowControl/>
        <w:numPr>
          <w:ilvl w:val="3"/>
          <w:numId w:val="23"/>
        </w:numPr>
        <w:suppressAutoHyphens w:val="0"/>
        <w:autoSpaceDE w:val="0"/>
        <w:ind w:left="426"/>
        <w:jc w:val="both"/>
        <w:textAlignment w:val="auto"/>
        <w:rPr>
          <w:color w:val="000000"/>
          <w:lang w:eastAsia="ar-SA"/>
        </w:rPr>
      </w:pPr>
      <w:bookmarkStart w:id="175" w:name="_Hlk203058937"/>
      <w:r>
        <w:rPr>
          <w:color w:val="000000"/>
          <w:lang w:eastAsia="ar-SA"/>
        </w:rPr>
        <w:t>Коэффициент застройки в проекте рассчитан по формуле:</w:t>
      </w:r>
    </w:p>
    <w:p w14:paraId="1DE6CE7B" w14:textId="672DEA26" w:rsidR="00D5141B" w:rsidRPr="005C1532" w:rsidRDefault="005C1532" w:rsidP="005C1532">
      <w:pPr>
        <w:widowControl/>
        <w:suppressAutoHyphens w:val="0"/>
        <w:autoSpaceDE w:val="0"/>
        <w:ind w:left="426"/>
        <w:jc w:val="both"/>
        <w:textAlignment w:val="auto"/>
        <w:rPr>
          <w:color w:val="000000"/>
          <w:lang w:eastAsia="ar-SA"/>
        </w:rPr>
      </w:pPr>
      <w:r w:rsidRPr="005C1532">
        <w:rPr>
          <w:lang w:eastAsia="ar-SA"/>
        </w:rPr>
        <w:t>6845,80</w:t>
      </w:r>
      <w:r w:rsidR="00D5141B" w:rsidRPr="005C1532">
        <w:rPr>
          <w:color w:val="000000"/>
          <w:lang w:eastAsia="ar-SA"/>
        </w:rPr>
        <w:t>м</w:t>
      </w:r>
      <w:r w:rsidR="00D5141B" w:rsidRPr="005C1532">
        <w:rPr>
          <w:color w:val="000000"/>
          <w:vertAlign w:val="superscript"/>
          <w:lang w:eastAsia="ar-SA"/>
        </w:rPr>
        <w:t>2</w:t>
      </w:r>
      <w:r w:rsidR="00D5141B" w:rsidRPr="005C1532">
        <w:rPr>
          <w:color w:val="000000"/>
          <w:lang w:eastAsia="ar-SA"/>
        </w:rPr>
        <w:t>/21350м</w:t>
      </w:r>
      <w:r w:rsidR="00D5141B" w:rsidRPr="005C1532">
        <w:rPr>
          <w:color w:val="000000"/>
          <w:vertAlign w:val="superscript"/>
          <w:lang w:eastAsia="ar-SA"/>
        </w:rPr>
        <w:t>2</w:t>
      </w:r>
      <w:r w:rsidR="00D5141B" w:rsidRPr="005C1532">
        <w:rPr>
          <w:color w:val="000000"/>
          <w:lang w:eastAsia="ar-SA"/>
        </w:rPr>
        <w:t xml:space="preserve"> = 0,32</w:t>
      </w:r>
    </w:p>
    <w:p w14:paraId="74204097" w14:textId="77777777" w:rsidR="005C1532" w:rsidRDefault="00D5141B" w:rsidP="005C1532">
      <w:pPr>
        <w:widowControl/>
        <w:numPr>
          <w:ilvl w:val="3"/>
          <w:numId w:val="23"/>
        </w:numPr>
        <w:suppressAutoHyphens w:val="0"/>
        <w:autoSpaceDE w:val="0"/>
        <w:ind w:left="426"/>
        <w:jc w:val="both"/>
        <w:textAlignment w:val="auto"/>
        <w:rPr>
          <w:color w:val="000000"/>
          <w:lang w:eastAsia="ar-SA"/>
        </w:rPr>
      </w:pPr>
      <w:r>
        <w:rPr>
          <w:color w:val="000000"/>
          <w:lang w:eastAsia="ar-SA"/>
        </w:rPr>
        <w:t>Коэффициент плотности застройки в проекте рассчитан по формуле:</w:t>
      </w:r>
    </w:p>
    <w:p w14:paraId="296B0FA9" w14:textId="11C16D6D" w:rsidR="00D5141B" w:rsidRPr="005C1532" w:rsidRDefault="005C1532" w:rsidP="005C1532">
      <w:pPr>
        <w:widowControl/>
        <w:suppressAutoHyphens w:val="0"/>
        <w:autoSpaceDE w:val="0"/>
        <w:ind w:left="426"/>
        <w:jc w:val="both"/>
        <w:textAlignment w:val="auto"/>
        <w:rPr>
          <w:color w:val="000000"/>
          <w:lang w:eastAsia="ar-SA"/>
        </w:rPr>
      </w:pPr>
      <w:r w:rsidRPr="005C1532">
        <w:rPr>
          <w:color w:val="000000"/>
          <w:lang w:eastAsia="ar-SA"/>
        </w:rPr>
        <w:t>10949,50</w:t>
      </w:r>
      <w:r>
        <w:rPr>
          <w:color w:val="000000"/>
          <w:lang w:eastAsia="ar-SA"/>
        </w:rPr>
        <w:t xml:space="preserve"> </w:t>
      </w:r>
      <w:r w:rsidR="00D5141B" w:rsidRPr="005C1532">
        <w:rPr>
          <w:color w:val="000000"/>
          <w:lang w:eastAsia="ar-SA"/>
        </w:rPr>
        <w:t>м</w:t>
      </w:r>
      <w:r w:rsidR="00D5141B" w:rsidRPr="005C1532">
        <w:rPr>
          <w:color w:val="000000"/>
          <w:vertAlign w:val="superscript"/>
          <w:lang w:eastAsia="ar-SA"/>
        </w:rPr>
        <w:t>2</w:t>
      </w:r>
      <w:r w:rsidR="00D5141B" w:rsidRPr="005C1532">
        <w:rPr>
          <w:color w:val="000000"/>
          <w:lang w:eastAsia="ar-SA"/>
        </w:rPr>
        <w:t>/21350м</w:t>
      </w:r>
      <w:r w:rsidR="00D5141B" w:rsidRPr="005C1532">
        <w:rPr>
          <w:color w:val="000000"/>
          <w:vertAlign w:val="superscript"/>
          <w:lang w:eastAsia="ar-SA"/>
        </w:rPr>
        <w:t>2</w:t>
      </w:r>
      <w:r w:rsidR="00D5141B" w:rsidRPr="005C1532">
        <w:rPr>
          <w:color w:val="000000"/>
          <w:lang w:eastAsia="ar-SA"/>
        </w:rPr>
        <w:t xml:space="preserve"> = 0,</w:t>
      </w:r>
      <w:bookmarkEnd w:id="175"/>
      <w:r>
        <w:rPr>
          <w:color w:val="000000"/>
          <w:lang w:eastAsia="ar-SA"/>
        </w:rPr>
        <w:t>51</w:t>
      </w:r>
    </w:p>
    <w:p w14:paraId="72747C97" w14:textId="77777777" w:rsidR="00287DB8" w:rsidRDefault="00430CB2">
      <w:pPr>
        <w:pStyle w:val="1"/>
        <w:rPr>
          <w:rFonts w:ascii="Times New Roman" w:hAnsi="Times New Roman"/>
          <w:color w:val="000000"/>
          <w:sz w:val="24"/>
          <w:szCs w:val="24"/>
        </w:rPr>
      </w:pPr>
      <w:bookmarkStart w:id="176" w:name="_Toc219903921"/>
      <w:r>
        <w:rPr>
          <w:rFonts w:ascii="Times New Roman" w:hAnsi="Times New Roman"/>
          <w:color w:val="000000"/>
          <w:sz w:val="24"/>
          <w:szCs w:val="24"/>
        </w:rPr>
        <w:t>7. Инженерное оборудование, сети и системы</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6"/>
    </w:p>
    <w:p w14:paraId="17C5B24D" w14:textId="77777777" w:rsidR="00D5141B" w:rsidRDefault="00D5141B" w:rsidP="00D5141B">
      <w:pPr>
        <w:ind w:firstLine="709"/>
        <w:jc w:val="both"/>
      </w:pPr>
      <w:bookmarkStart w:id="177" w:name="_Hlk195783023"/>
      <w:bookmarkStart w:id="178" w:name="_Hlk203058972"/>
      <w:bookmarkStart w:id="179" w:name="__RefHeading__9070_141113087"/>
      <w:bookmarkStart w:id="180" w:name="__RefHeading__9810_883316330"/>
      <w:bookmarkStart w:id="181" w:name="_Toc80789225"/>
      <w:bookmarkStart w:id="182" w:name="_Toc80806752"/>
      <w:bookmarkStart w:id="183" w:name="_Toc81403143"/>
      <w:bookmarkStart w:id="184" w:name="_Toc96952697"/>
      <w:bookmarkStart w:id="185" w:name="_Toc106879381"/>
      <w:bookmarkStart w:id="186" w:name="_Toc111814908"/>
      <w:bookmarkStart w:id="187" w:name="_Toc118364757"/>
      <w:bookmarkStart w:id="188" w:name="_Toc127876723"/>
      <w:bookmarkStart w:id="189" w:name="_Toc132888441"/>
      <w:bookmarkStart w:id="190" w:name="_Toc133245104"/>
      <w:bookmarkStart w:id="191" w:name="_Toc136009612"/>
      <w:r>
        <w:t xml:space="preserve">В границах проектирования находятся уже действующие сети и новые проектируемые сети. </w:t>
      </w:r>
    </w:p>
    <w:p w14:paraId="1655F085" w14:textId="77777777" w:rsidR="00D5141B" w:rsidRDefault="00D5141B" w:rsidP="00D5141B">
      <w:pPr>
        <w:ind w:firstLine="709"/>
        <w:jc w:val="both"/>
        <w:rPr>
          <w:i/>
          <w:color w:val="000000"/>
          <w:u w:val="single"/>
        </w:rPr>
      </w:pPr>
      <w:r>
        <w:rPr>
          <w:i/>
          <w:color w:val="000000"/>
          <w:u w:val="single"/>
        </w:rPr>
        <w:t>Водоснабжение и водоотведение</w:t>
      </w:r>
    </w:p>
    <w:p w14:paraId="79F8C8CC" w14:textId="77777777" w:rsidR="00D5141B" w:rsidRDefault="00D5141B" w:rsidP="00D5141B">
      <w:pPr>
        <w:autoSpaceDE w:val="0"/>
        <w:ind w:firstLine="709"/>
        <w:jc w:val="both"/>
        <w:rPr>
          <w:i/>
          <w:color w:val="000000"/>
          <w:u w:val="single"/>
        </w:rPr>
      </w:pPr>
      <w:r>
        <w:rPr>
          <w:i/>
          <w:color w:val="000000"/>
          <w:u w:val="single"/>
        </w:rPr>
        <w:t>Водоснабжение</w:t>
      </w:r>
    </w:p>
    <w:p w14:paraId="583C39F0" w14:textId="77777777" w:rsidR="00D5141B" w:rsidRDefault="00D5141B" w:rsidP="00D5141B">
      <w:pPr>
        <w:pStyle w:val="Standard"/>
        <w:ind w:firstLine="709"/>
        <w:jc w:val="both"/>
        <w:rPr>
          <w:color w:val="000000"/>
          <w:lang w:eastAsia="ar-SA"/>
        </w:rPr>
      </w:pPr>
      <w:bookmarkStart w:id="192" w:name="_Hlk197348863"/>
      <w:r>
        <w:rPr>
          <w:color w:val="000000"/>
          <w:lang w:eastAsia="ar-SA"/>
        </w:rPr>
        <w:t>На проектируемой территории есть действующие сети водоснабжения</w:t>
      </w:r>
    </w:p>
    <w:p w14:paraId="19878189" w14:textId="77777777" w:rsidR="00D5141B" w:rsidRDefault="00D5141B" w:rsidP="00D5141B">
      <w:pPr>
        <w:pStyle w:val="Standard"/>
        <w:ind w:firstLine="709"/>
        <w:jc w:val="both"/>
        <w:rPr>
          <w:color w:val="000000"/>
          <w:lang w:eastAsia="ar-SA"/>
        </w:rPr>
      </w:pPr>
      <w:r>
        <w:rPr>
          <w:color w:val="000000"/>
          <w:lang w:eastAsia="ar-SA"/>
        </w:rPr>
        <w:t>Подключение проектируемого предусмотрено согласно ТУ №01-11-7817 от 01.10.25, выданными МП трест «Водоканал» от питьевого водопровода Ду100 на ул. Боткина.</w:t>
      </w:r>
    </w:p>
    <w:bookmarkEnd w:id="192"/>
    <w:p w14:paraId="7E8113F9" w14:textId="77777777" w:rsidR="00D5141B" w:rsidRDefault="00D5141B" w:rsidP="00D5141B">
      <w:pPr>
        <w:pStyle w:val="Standard"/>
        <w:ind w:firstLine="709"/>
        <w:jc w:val="both"/>
        <w:rPr>
          <w:rFonts w:eastAsia="SimSun, 宋体"/>
          <w:iCs/>
          <w:color w:val="000000"/>
          <w:lang w:eastAsia="hi-IN"/>
        </w:rPr>
      </w:pPr>
      <w:r>
        <w:rPr>
          <w:rFonts w:eastAsia="SimSun, 宋体"/>
          <w:iCs/>
          <w:color w:val="000000"/>
        </w:rPr>
        <w:t>Регламентированное расстояние от сети водопровода до ОКС составляет 5 м в обе стороны (в соответствии с СП 42.13330.2016 «Градостроительство. Планировка и застройка городских и сельских поселений»).</w:t>
      </w:r>
    </w:p>
    <w:p w14:paraId="38E821EE" w14:textId="77777777" w:rsidR="00D5141B" w:rsidRDefault="00D5141B" w:rsidP="00D5141B">
      <w:pPr>
        <w:pStyle w:val="Standard"/>
        <w:ind w:firstLine="709"/>
        <w:jc w:val="both"/>
        <w:rPr>
          <w:rFonts w:eastAsia="SimSun"/>
          <w:i/>
          <w:color w:val="000000"/>
          <w:kern w:val="0"/>
          <w:u w:val="single"/>
          <w:lang w:eastAsia="ru-RU"/>
        </w:rPr>
      </w:pPr>
      <w:r>
        <w:rPr>
          <w:i/>
          <w:color w:val="000000"/>
          <w:kern w:val="0"/>
          <w:u w:val="single"/>
          <w:lang w:eastAsia="ru-RU"/>
        </w:rPr>
        <w:t>Водоотведение</w:t>
      </w:r>
    </w:p>
    <w:p w14:paraId="3C6A85A5" w14:textId="77777777" w:rsidR="00D5141B" w:rsidRDefault="00D5141B" w:rsidP="00D5141B">
      <w:pPr>
        <w:pStyle w:val="Standard"/>
        <w:ind w:firstLine="709"/>
        <w:jc w:val="both"/>
        <w:rPr>
          <w:color w:val="000000"/>
          <w:kern w:val="2"/>
          <w:lang w:eastAsia="ar-SA"/>
        </w:rPr>
      </w:pPr>
      <w:bookmarkStart w:id="193" w:name="_Hlk207807092"/>
      <w:r>
        <w:rPr>
          <w:color w:val="000000"/>
          <w:lang w:eastAsia="ar-SA"/>
        </w:rPr>
        <w:t>На проектируемой территории есть действующие сети водоотведения.</w:t>
      </w:r>
    </w:p>
    <w:p w14:paraId="5D95F124" w14:textId="77777777" w:rsidR="00D5141B" w:rsidRDefault="00D5141B" w:rsidP="00D5141B">
      <w:pPr>
        <w:pStyle w:val="Standard"/>
        <w:ind w:firstLine="709"/>
        <w:jc w:val="both"/>
        <w:rPr>
          <w:color w:val="000000"/>
          <w:lang w:eastAsia="ar-SA"/>
        </w:rPr>
      </w:pPr>
      <w:r>
        <w:rPr>
          <w:color w:val="000000"/>
          <w:lang w:eastAsia="ar-SA"/>
        </w:rPr>
        <w:lastRenderedPageBreak/>
        <w:t>Проектом предусматривается канализирование объектов путем организации герметизированных выгребов согласно ТУ №01-11-7817 от 01.10.25, выданными МП трест «Водоканал». При прохождении сетей водоотведения под дорожным полотном необходимо предусмотреть установку футляра.</w:t>
      </w:r>
    </w:p>
    <w:bookmarkEnd w:id="193"/>
    <w:p w14:paraId="5C50E8FD" w14:textId="77777777" w:rsidR="00D5141B" w:rsidRDefault="00D5141B" w:rsidP="00D5141B">
      <w:pPr>
        <w:pStyle w:val="Standard"/>
        <w:ind w:firstLine="709"/>
        <w:jc w:val="both"/>
        <w:rPr>
          <w:rFonts w:eastAsia="SimSun, 宋体"/>
          <w:iCs/>
          <w:color w:val="000000"/>
          <w:lang w:eastAsia="hi-IN"/>
        </w:rPr>
      </w:pPr>
      <w:r>
        <w:rPr>
          <w:rFonts w:eastAsia="SimSun, 宋体"/>
          <w:iCs/>
          <w:color w:val="000000"/>
        </w:rPr>
        <w:t>Регламентированное расстояние от сети канализации до ОКС составляет 3 м в обе стороны (в соответствии с СП 42.13330.2016 «Градостроительство. Планировка и застройка городских и сельских поселений»).</w:t>
      </w:r>
    </w:p>
    <w:p w14:paraId="270715DE" w14:textId="77777777" w:rsidR="00D5141B" w:rsidRDefault="00D5141B" w:rsidP="00D5141B">
      <w:pPr>
        <w:pStyle w:val="Standard"/>
        <w:ind w:firstLine="709"/>
        <w:jc w:val="both"/>
        <w:rPr>
          <w:rFonts w:eastAsia="SimSun, 宋体"/>
          <w:iCs/>
          <w:color w:val="000000"/>
          <w:u w:val="single"/>
        </w:rPr>
      </w:pPr>
      <w:bookmarkStart w:id="194" w:name="_Hlk204874317"/>
      <w:r>
        <w:rPr>
          <w:rFonts w:eastAsia="SimSun, 宋体"/>
          <w:iCs/>
          <w:color w:val="000000"/>
          <w:u w:val="single"/>
        </w:rPr>
        <w:t>Поливочный водопровод</w:t>
      </w:r>
    </w:p>
    <w:p w14:paraId="55DEA4F6" w14:textId="77777777" w:rsidR="00D5141B" w:rsidRDefault="00D5141B" w:rsidP="00D5141B">
      <w:pPr>
        <w:pStyle w:val="Standard"/>
        <w:ind w:firstLine="709"/>
        <w:jc w:val="both"/>
        <w:rPr>
          <w:rFonts w:eastAsia="SimSun"/>
          <w:iCs/>
          <w:color w:val="000000"/>
          <w:lang w:eastAsia="ar-SA"/>
        </w:rPr>
      </w:pPr>
      <w:r>
        <w:rPr>
          <w:iCs/>
          <w:color w:val="000000"/>
          <w:lang w:eastAsia="ar-SA"/>
        </w:rPr>
        <w:t>На проектируемой территории отсутствуют сети, предназначенные для полива. Организация полива для участков индивидуального жилищного строительства возможна только путем строительства общего поливочного водопровода от скважины или устройства скважин для каждого земельного участка. Использование питьевой воды для полива не допускается.</w:t>
      </w:r>
    </w:p>
    <w:p w14:paraId="596B5DDD" w14:textId="77777777" w:rsidR="00D5141B" w:rsidRDefault="00D5141B" w:rsidP="00D5141B">
      <w:pPr>
        <w:pStyle w:val="Standard"/>
        <w:ind w:firstLine="709"/>
        <w:jc w:val="both"/>
        <w:rPr>
          <w:rFonts w:eastAsia="SimSun, 宋体" w:cs="Mangal"/>
          <w:iCs/>
          <w:color w:val="000000"/>
          <w:u w:val="single"/>
          <w:lang w:eastAsia="hi-IN"/>
        </w:rPr>
      </w:pPr>
      <w:r>
        <w:rPr>
          <w:rFonts w:eastAsia="SimSun, 宋体"/>
          <w:iCs/>
          <w:color w:val="000000"/>
          <w:u w:val="single"/>
        </w:rPr>
        <w:t>Ливневая канализация</w:t>
      </w:r>
    </w:p>
    <w:p w14:paraId="06FCC1BA" w14:textId="77777777" w:rsidR="00D5141B" w:rsidRDefault="00D5141B" w:rsidP="00D5141B">
      <w:pPr>
        <w:pStyle w:val="Standard"/>
        <w:ind w:firstLine="709"/>
        <w:jc w:val="both"/>
        <w:rPr>
          <w:rFonts w:eastAsia="SimSun, 宋体"/>
          <w:iCs/>
          <w:color w:val="000000"/>
          <w:u w:val="single"/>
        </w:rPr>
      </w:pPr>
      <w:r>
        <w:rPr>
          <w:iCs/>
          <w:color w:val="000000"/>
        </w:rPr>
        <w:t>В близи границ проектирования есть сеть ливневой канализации, новых сетей ливневой канализации не предусматривается, отведение дождевых, талых и поливомоечных вод предусматривается естественным способом по проезжим частям проектируемых проездов в пониженные участки рельефа, к существующей сети по ул. Магнитная.</w:t>
      </w:r>
    </w:p>
    <w:bookmarkEnd w:id="194"/>
    <w:p w14:paraId="29A0B944" w14:textId="77777777" w:rsidR="00D5141B" w:rsidRDefault="00D5141B" w:rsidP="00D5141B">
      <w:pPr>
        <w:autoSpaceDE w:val="0"/>
        <w:ind w:firstLine="709"/>
        <w:jc w:val="both"/>
        <w:rPr>
          <w:rFonts w:eastAsia="Times New Roman"/>
          <w:i/>
          <w:color w:val="000000"/>
          <w:u w:val="single"/>
        </w:rPr>
      </w:pPr>
      <w:r>
        <w:rPr>
          <w:i/>
          <w:color w:val="000000"/>
          <w:u w:val="single"/>
        </w:rPr>
        <w:t>Газоснабжение</w:t>
      </w:r>
    </w:p>
    <w:p w14:paraId="15F01E21" w14:textId="77777777" w:rsidR="00D5141B" w:rsidRDefault="00D5141B" w:rsidP="00D5141B">
      <w:pPr>
        <w:pStyle w:val="Standard"/>
        <w:ind w:firstLine="709"/>
        <w:jc w:val="both"/>
        <w:rPr>
          <w:color w:val="000000"/>
          <w:lang w:eastAsia="ar-SA"/>
        </w:rPr>
      </w:pPr>
      <w:r>
        <w:rPr>
          <w:color w:val="000000"/>
          <w:lang w:eastAsia="ar-SA"/>
        </w:rPr>
        <w:t>На территории проектирования расположены действующие сети газоснабжения низкого давления. Подключение проектируемого ОКС предусмотрено в соответствии с письмом ООО «МГС» №1977 от 29.09.25 от газопровода низкого давления, находящегося вблизи объекта по адресу ул. Магнитная, д.29.</w:t>
      </w:r>
    </w:p>
    <w:p w14:paraId="37C082D9" w14:textId="77777777" w:rsidR="00D5141B" w:rsidRDefault="00D5141B" w:rsidP="00D5141B">
      <w:pPr>
        <w:pStyle w:val="Standard"/>
        <w:ind w:firstLine="709"/>
        <w:jc w:val="both"/>
        <w:rPr>
          <w:color w:val="000000"/>
          <w:lang w:eastAsia="ar-SA"/>
        </w:rPr>
      </w:pPr>
      <w:r>
        <w:rPr>
          <w:color w:val="000000"/>
          <w:lang w:eastAsia="ar-SA"/>
        </w:rPr>
        <w:t>Охранная зона от существующей и проектируемой сети газопровода низкого давления составляет 2 м в обе стороны. В границах проектирования располагается охранная зона "Сооружение - газопровод высокого давления Птицефабрики» (реестровый номер границы - 74:33-6.152). Размеры охранной зоны газопровода приняты согласно постановлению Правительства РФ от 20 ноября 2000 г. N 878 «Об утверждении Правил охраны газораспределительных сетей».</w:t>
      </w:r>
    </w:p>
    <w:p w14:paraId="6F6894C6" w14:textId="77777777" w:rsidR="00D5141B" w:rsidRDefault="00D5141B" w:rsidP="00D5141B">
      <w:pPr>
        <w:autoSpaceDE w:val="0"/>
        <w:ind w:firstLine="709"/>
        <w:jc w:val="both"/>
        <w:rPr>
          <w:i/>
          <w:color w:val="000000"/>
          <w:u w:val="single"/>
          <w:lang w:eastAsia="ru-RU"/>
        </w:rPr>
      </w:pPr>
      <w:r>
        <w:rPr>
          <w:i/>
          <w:color w:val="000000"/>
          <w:u w:val="single"/>
        </w:rPr>
        <w:t>Электроснабжение</w:t>
      </w:r>
    </w:p>
    <w:p w14:paraId="1A2056E2" w14:textId="77777777" w:rsidR="00D5141B" w:rsidRDefault="00D5141B" w:rsidP="00D5141B">
      <w:pPr>
        <w:pStyle w:val="Standard"/>
        <w:ind w:firstLine="709"/>
        <w:jc w:val="both"/>
        <w:rPr>
          <w:color w:val="000000"/>
          <w:lang w:eastAsia="ar-SA"/>
        </w:rPr>
      </w:pPr>
      <w:r>
        <w:rPr>
          <w:color w:val="000000"/>
          <w:lang w:eastAsia="ar-SA"/>
        </w:rPr>
        <w:t xml:space="preserve">На территории проектирования располагаются действующие сети: ВЛ-0,4кВ, ВЛ-10кВ и КЛ-0,4кВ. </w:t>
      </w:r>
    </w:p>
    <w:p w14:paraId="65B1E5C1" w14:textId="77777777" w:rsidR="00D5141B" w:rsidRDefault="00D5141B" w:rsidP="00D5141B">
      <w:pPr>
        <w:pStyle w:val="Standard"/>
        <w:ind w:firstLine="709"/>
        <w:jc w:val="both"/>
        <w:rPr>
          <w:lang w:eastAsia="hi-IN"/>
        </w:rPr>
      </w:pPr>
      <w:r>
        <w:rPr>
          <w:color w:val="000000"/>
          <w:lang w:eastAsia="ar-SA"/>
        </w:rPr>
        <w:t>Подключение проектируемого ОКС предусмотрено от существующих сетей ВЛ-0,4кВ. согласно ТУ от 18.09.2025 № 03-4787, выданными АО «Горэлектросеть» от Р-3 РУ0,4кВ РТП-11 участок путем строительства КВЛИ-0,4кВ.</w:t>
      </w:r>
    </w:p>
    <w:p w14:paraId="74C80C27" w14:textId="77777777" w:rsidR="00D5141B" w:rsidRDefault="00D5141B" w:rsidP="00D5141B">
      <w:pPr>
        <w:pStyle w:val="Standard"/>
        <w:ind w:firstLine="709"/>
        <w:jc w:val="both"/>
        <w:rPr>
          <w:color w:val="000000"/>
          <w:lang w:eastAsia="ar-SA"/>
        </w:rPr>
      </w:pPr>
      <w:r>
        <w:rPr>
          <w:kern w:val="0"/>
          <w:lang w:eastAsia="ru-RU"/>
        </w:rPr>
        <w:t xml:space="preserve"> </w:t>
      </w:r>
      <w:r>
        <w:rPr>
          <w:color w:val="000000"/>
          <w:lang w:eastAsia="ar-SA"/>
        </w:rPr>
        <w:t xml:space="preserve">Охранная зона от ВЛ-0,4 кВ составляет 2 м </w:t>
      </w:r>
      <w:bookmarkStart w:id="195" w:name="_Hlk204874363"/>
      <w:r>
        <w:rPr>
          <w:color w:val="000000"/>
          <w:lang w:eastAsia="ar-SA"/>
        </w:rPr>
        <w:t>в обе стороны от крайних кабелей</w:t>
      </w:r>
      <w:bookmarkEnd w:id="195"/>
      <w:r>
        <w:rPr>
          <w:color w:val="000000"/>
          <w:lang w:eastAsia="ar-SA"/>
        </w:rPr>
        <w:t>, от ВЛ-10кВ составляет 10 м в обе стороны от крайних кабелей, от КЛ-0,4кВ 1м в обе стороны. Размеры охранной зоны сетей электроснабжения приняты согласно постановлению Правительства РФ от 24 февраля 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Технические условия на перенос опор необходимо запросить у балансодержателя сети непосредственно перед началом производства работ.</w:t>
      </w:r>
    </w:p>
    <w:p w14:paraId="39873BB7" w14:textId="77777777" w:rsidR="00D5141B" w:rsidRDefault="00D5141B" w:rsidP="00D5141B">
      <w:pPr>
        <w:pStyle w:val="Standard"/>
        <w:ind w:firstLine="709"/>
        <w:jc w:val="both"/>
        <w:rPr>
          <w:i/>
          <w:color w:val="000000"/>
          <w:u w:val="single"/>
          <w:lang w:eastAsia="ar-SA"/>
        </w:rPr>
      </w:pPr>
      <w:r>
        <w:rPr>
          <w:i/>
          <w:color w:val="000000"/>
          <w:u w:val="single"/>
          <w:lang w:eastAsia="ar-SA"/>
        </w:rPr>
        <w:t>Тепловые сети</w:t>
      </w:r>
    </w:p>
    <w:p w14:paraId="140AA596" w14:textId="77777777" w:rsidR="00D5141B" w:rsidRDefault="00D5141B" w:rsidP="00D5141B">
      <w:pPr>
        <w:pStyle w:val="Standard"/>
        <w:ind w:firstLine="709"/>
        <w:jc w:val="both"/>
        <w:rPr>
          <w:color w:val="000000"/>
          <w:lang w:eastAsia="ar-SA"/>
        </w:rPr>
      </w:pPr>
      <w:bookmarkStart w:id="196" w:name="_Hlk163041322"/>
      <w:r>
        <w:rPr>
          <w:color w:val="000000"/>
          <w:lang w:eastAsia="ar-SA"/>
        </w:rPr>
        <w:t>В границах проектирования есть действующие сети теплоснабжения.</w:t>
      </w:r>
      <w:bookmarkEnd w:id="196"/>
      <w:r>
        <w:rPr>
          <w:color w:val="000000"/>
          <w:lang w:eastAsia="ar-SA"/>
        </w:rPr>
        <w:t xml:space="preserve"> Размещение новых тепловых сетей проектом не предусмотрено. </w:t>
      </w:r>
    </w:p>
    <w:p w14:paraId="777F379E" w14:textId="77777777" w:rsidR="00D5141B" w:rsidRDefault="00D5141B" w:rsidP="00D5141B">
      <w:pPr>
        <w:pStyle w:val="8"/>
        <w:spacing w:before="0" w:line="240" w:lineRule="auto"/>
        <w:ind w:firstLine="709"/>
        <w:rPr>
          <w:rFonts w:ascii="Calibri" w:eastAsia="Calibri" w:hAnsi="Calibri"/>
          <w:sz w:val="22"/>
          <w:szCs w:val="22"/>
        </w:rPr>
      </w:pPr>
      <w:bookmarkStart w:id="197" w:name="_Hlk163041328"/>
      <w:r>
        <w:rPr>
          <w:iCs/>
          <w:color w:val="000000"/>
        </w:rPr>
        <w:t>Охранная зона сетей теплоснабжения составляет 3м в обе стороны от края строительных конструкций. Охранная зона от сетей теплоснабжения принята в соответствии с пунктом 4 Приказа от 17 августа 1992 года № 197 «О Типовых правилах охраны коммунальных тепловых сетей»</w:t>
      </w:r>
      <w:bookmarkEnd w:id="197"/>
    </w:p>
    <w:p w14:paraId="66859737" w14:textId="77777777" w:rsidR="00D5141B" w:rsidRDefault="00D5141B" w:rsidP="00D5141B">
      <w:pPr>
        <w:pStyle w:val="Standard"/>
        <w:ind w:firstLine="709"/>
        <w:jc w:val="both"/>
        <w:rPr>
          <w:rFonts w:eastAsia="SimSun"/>
          <w:i/>
          <w:color w:val="000000"/>
          <w:u w:val="single"/>
          <w:lang w:eastAsia="ar-SA"/>
        </w:rPr>
      </w:pPr>
      <w:r>
        <w:rPr>
          <w:i/>
          <w:color w:val="000000"/>
          <w:u w:val="single"/>
          <w:lang w:eastAsia="ar-SA"/>
        </w:rPr>
        <w:t>Сети связи</w:t>
      </w:r>
    </w:p>
    <w:p w14:paraId="2E070BB2" w14:textId="043BF915" w:rsidR="00D5141B" w:rsidRDefault="00D5141B" w:rsidP="00D5141B">
      <w:pPr>
        <w:pStyle w:val="Standard"/>
        <w:ind w:firstLine="709"/>
        <w:jc w:val="both"/>
        <w:rPr>
          <w:color w:val="000000"/>
          <w:lang w:eastAsia="ar-SA"/>
        </w:rPr>
      </w:pPr>
      <w:r>
        <w:rPr>
          <w:color w:val="000000"/>
          <w:lang w:eastAsia="ar-SA"/>
        </w:rPr>
        <w:t>В границах проектирования размещена вышка сотовой связи. Размещение новых сетей связи проектом не предусмотрено</w:t>
      </w:r>
      <w:bookmarkEnd w:id="177"/>
      <w:r>
        <w:rPr>
          <w:color w:val="000000"/>
          <w:lang w:eastAsia="ar-SA"/>
        </w:rPr>
        <w:t>.</w:t>
      </w:r>
      <w:bookmarkEnd w:id="178"/>
    </w:p>
    <w:p w14:paraId="0BCF5261" w14:textId="7FAFE3C6" w:rsidR="00D5141B" w:rsidRDefault="00D5141B" w:rsidP="00D5141B">
      <w:pPr>
        <w:pStyle w:val="Standard"/>
        <w:ind w:firstLine="709"/>
        <w:jc w:val="both"/>
        <w:rPr>
          <w:color w:val="000000"/>
          <w:lang w:eastAsia="ar-SA"/>
        </w:rPr>
      </w:pPr>
    </w:p>
    <w:p w14:paraId="19C214AC" w14:textId="459FDA22" w:rsidR="00D5141B" w:rsidRDefault="00D5141B" w:rsidP="00D5141B">
      <w:pPr>
        <w:pStyle w:val="Standard"/>
        <w:ind w:firstLine="709"/>
        <w:jc w:val="both"/>
        <w:rPr>
          <w:color w:val="000000"/>
          <w:lang w:eastAsia="ar-SA"/>
        </w:rPr>
      </w:pPr>
    </w:p>
    <w:p w14:paraId="2080276A" w14:textId="6F74D7E9" w:rsidR="00D5141B" w:rsidRDefault="00D5141B" w:rsidP="00D5141B">
      <w:pPr>
        <w:pStyle w:val="Standard"/>
        <w:ind w:firstLine="709"/>
        <w:jc w:val="both"/>
        <w:rPr>
          <w:color w:val="000000"/>
          <w:lang w:eastAsia="ar-SA"/>
        </w:rPr>
      </w:pPr>
    </w:p>
    <w:p w14:paraId="708BEDA4" w14:textId="77777777" w:rsidR="00D5141B" w:rsidRDefault="00D5141B" w:rsidP="00D5141B">
      <w:pPr>
        <w:pStyle w:val="Standard"/>
        <w:ind w:firstLine="709"/>
        <w:jc w:val="both"/>
        <w:rPr>
          <w:color w:val="000000"/>
          <w:lang w:eastAsia="ar-SA"/>
        </w:rPr>
      </w:pPr>
    </w:p>
    <w:p w14:paraId="56B75048" w14:textId="77777777" w:rsidR="00257C07" w:rsidRDefault="00257C07" w:rsidP="00257C07">
      <w:pPr>
        <w:pStyle w:val="Standard"/>
        <w:ind w:firstLine="709"/>
        <w:jc w:val="both"/>
        <w:rPr>
          <w:color w:val="000000"/>
          <w:lang w:eastAsia="ar-SA"/>
        </w:rPr>
      </w:pPr>
    </w:p>
    <w:p w14:paraId="4AB72A79" w14:textId="77777777" w:rsidR="00287DB8" w:rsidRDefault="00430CB2">
      <w:pPr>
        <w:pStyle w:val="1"/>
        <w:numPr>
          <w:ilvl w:val="0"/>
          <w:numId w:val="16"/>
        </w:numPr>
        <w:spacing w:before="0"/>
        <w:jc w:val="both"/>
        <w:rPr>
          <w:rFonts w:ascii="Times New Roman" w:hAnsi="Times New Roman"/>
          <w:color w:val="000000"/>
          <w:sz w:val="24"/>
          <w:szCs w:val="24"/>
        </w:rPr>
      </w:pPr>
      <w:bookmarkStart w:id="198" w:name="_Toc136941765"/>
      <w:bookmarkStart w:id="199" w:name="_Toc152757791"/>
      <w:bookmarkStart w:id="200" w:name="_Toc153193369"/>
      <w:bookmarkStart w:id="201" w:name="_Toc157431701"/>
      <w:bookmarkStart w:id="202" w:name="_Toc157510305"/>
      <w:bookmarkStart w:id="203" w:name="_Toc161327393"/>
      <w:bookmarkStart w:id="204" w:name="_Toc169704210"/>
      <w:bookmarkStart w:id="205" w:name="_Toc172891365"/>
      <w:bookmarkStart w:id="206" w:name="_Toc219903922"/>
      <w:r>
        <w:rPr>
          <w:rFonts w:ascii="Times New Roman" w:hAnsi="Times New Roman"/>
          <w:color w:val="000000"/>
          <w:sz w:val="24"/>
          <w:szCs w:val="24"/>
        </w:rPr>
        <w:lastRenderedPageBreak/>
        <w:t>Основные технико-экономические показатели территории в границах проектирования</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8"/>
      <w:bookmarkEnd w:id="199"/>
      <w:bookmarkEnd w:id="200"/>
      <w:bookmarkEnd w:id="201"/>
      <w:bookmarkEnd w:id="202"/>
      <w:bookmarkEnd w:id="203"/>
      <w:bookmarkEnd w:id="204"/>
      <w:bookmarkEnd w:id="205"/>
      <w:bookmarkEnd w:id="206"/>
    </w:p>
    <w:p w14:paraId="6FE53E65" w14:textId="77777777" w:rsidR="00287DB8" w:rsidRDefault="00430CB2">
      <w:pPr>
        <w:pStyle w:val="Standard"/>
        <w:suppressAutoHyphens w:val="0"/>
        <w:spacing w:before="240" w:line="360" w:lineRule="auto"/>
        <w:jc w:val="right"/>
      </w:pPr>
      <w:r>
        <w:rPr>
          <w:iCs/>
          <w:color w:val="000000"/>
        </w:rPr>
        <w:t>Таблица 8.1. Основные технико-экономические показатели территории в границах проектирования</w:t>
      </w:r>
    </w:p>
    <w:tbl>
      <w:tblPr>
        <w:tblW w:w="5200" w:type="pct"/>
        <w:tblInd w:w="-459" w:type="dxa"/>
        <w:tblLayout w:type="fixed"/>
        <w:tblCellMar>
          <w:left w:w="10" w:type="dxa"/>
          <w:right w:w="10" w:type="dxa"/>
        </w:tblCellMar>
        <w:tblLook w:val="04A0" w:firstRow="1" w:lastRow="0" w:firstColumn="1" w:lastColumn="0" w:noHBand="0" w:noVBand="1"/>
      </w:tblPr>
      <w:tblGrid>
        <w:gridCol w:w="467"/>
        <w:gridCol w:w="5760"/>
        <w:gridCol w:w="1413"/>
        <w:gridCol w:w="1552"/>
        <w:gridCol w:w="1413"/>
      </w:tblGrid>
      <w:tr w:rsidR="00D5141B" w14:paraId="4C4B35D8" w14:textId="77777777" w:rsidTr="00D5141B">
        <w:trPr>
          <w:cantSplit/>
          <w:trHeight w:val="1134"/>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5B6E0551" w14:textId="77777777" w:rsidR="00D5141B" w:rsidRDefault="00D5141B">
            <w:pPr>
              <w:autoSpaceDE w:val="0"/>
              <w:ind w:left="-321" w:right="-109"/>
              <w:jc w:val="center"/>
              <w:rPr>
                <w:color w:val="000000"/>
                <w:lang w:eastAsia="ar-SA"/>
              </w:rPr>
            </w:pPr>
            <w:bookmarkStart w:id="207" w:name="_Hlk195783043"/>
            <w:bookmarkStart w:id="208" w:name="_Hlk203058999"/>
            <w:r>
              <w:rPr>
                <w:color w:val="000000"/>
                <w:lang w:eastAsia="ar-SA"/>
              </w:rPr>
              <w:t>№ п/п</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EE27F" w14:textId="77777777" w:rsidR="00D5141B" w:rsidRDefault="00D5141B">
            <w:pPr>
              <w:autoSpaceDE w:val="0"/>
              <w:ind w:left="-567" w:right="-622"/>
              <w:jc w:val="center"/>
              <w:rPr>
                <w:color w:val="000000"/>
                <w:lang w:eastAsia="ar-SA"/>
              </w:rPr>
            </w:pPr>
            <w:r>
              <w:rPr>
                <w:color w:val="000000"/>
                <w:lang w:eastAsia="ar-SA"/>
              </w:rPr>
              <w:t>Показатели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D3F574" w14:textId="77777777" w:rsidR="00D5141B" w:rsidRDefault="00D5141B">
            <w:pPr>
              <w:autoSpaceDE w:val="0"/>
              <w:ind w:left="-1" w:right="37" w:firstLine="1"/>
              <w:jc w:val="center"/>
              <w:rPr>
                <w:color w:val="000000"/>
                <w:lang w:eastAsia="ar-SA"/>
              </w:rPr>
            </w:pPr>
            <w:r>
              <w:rPr>
                <w:color w:val="000000"/>
                <w:lang w:eastAsia="ar-SA"/>
              </w:rPr>
              <w:t>Единица измерения</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C62BF" w14:textId="77777777" w:rsidR="00D5141B" w:rsidRDefault="00D5141B">
            <w:pPr>
              <w:autoSpaceDE w:val="0"/>
              <w:ind w:right="121"/>
              <w:jc w:val="center"/>
              <w:rPr>
                <w:color w:val="000000"/>
                <w:lang w:eastAsia="ar-SA"/>
              </w:rPr>
            </w:pPr>
            <w:r>
              <w:rPr>
                <w:color w:val="000000"/>
                <w:lang w:eastAsia="ar-SA"/>
              </w:rPr>
              <w:t>Современное состояние на 2025 г.</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4F9AD" w14:textId="77777777" w:rsidR="00D5141B" w:rsidRDefault="00D5141B">
            <w:pPr>
              <w:autoSpaceDE w:val="0"/>
              <w:ind w:left="-36"/>
              <w:jc w:val="center"/>
              <w:rPr>
                <w:color w:val="000000"/>
                <w:lang w:eastAsia="ar-SA"/>
              </w:rPr>
            </w:pPr>
            <w:r>
              <w:rPr>
                <w:color w:val="000000"/>
                <w:lang w:eastAsia="ar-SA"/>
              </w:rPr>
              <w:t>Проектное положение</w:t>
            </w:r>
          </w:p>
        </w:tc>
      </w:tr>
      <w:tr w:rsidR="00D5141B" w14:paraId="0514A0AB"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D6AB2" w14:textId="77777777" w:rsidR="00D5141B" w:rsidRDefault="00D5141B">
            <w:pPr>
              <w:autoSpaceDE w:val="0"/>
              <w:ind w:left="-567" w:right="-534"/>
              <w:jc w:val="center"/>
              <w:rPr>
                <w:color w:val="000000"/>
                <w:lang w:eastAsia="ar-SA"/>
              </w:rPr>
            </w:pPr>
            <w:r>
              <w:rPr>
                <w:color w:val="000000"/>
                <w:lang w:eastAsia="ar-SA"/>
              </w:rPr>
              <w:t>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31697" w14:textId="77777777" w:rsidR="00D5141B" w:rsidRDefault="00D5141B">
            <w:pPr>
              <w:autoSpaceDE w:val="0"/>
              <w:ind w:left="195" w:right="87"/>
              <w:jc w:val="center"/>
              <w:rPr>
                <w:color w:val="000000"/>
                <w:lang w:eastAsia="ar-SA"/>
              </w:rPr>
            </w:pPr>
            <w:r>
              <w:rPr>
                <w:color w:val="000000"/>
                <w:lang w:eastAsia="ar-SA"/>
              </w:rPr>
              <w:t>Территория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6764D" w14:textId="77777777" w:rsidR="00D5141B" w:rsidRDefault="00D5141B">
            <w:pPr>
              <w:autoSpaceDE w:val="0"/>
              <w:ind w:left="-567"/>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51A79" w14:textId="77777777" w:rsidR="00D5141B" w:rsidRDefault="00D5141B">
            <w:pPr>
              <w:autoSpaceDE w:val="0"/>
              <w:ind w:left="-567"/>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57E21" w14:textId="77777777" w:rsidR="00D5141B" w:rsidRDefault="00D5141B">
            <w:pPr>
              <w:autoSpaceDE w:val="0"/>
              <w:ind w:left="43"/>
              <w:jc w:val="center"/>
              <w:rPr>
                <w:color w:val="000000"/>
                <w:lang w:eastAsia="ar-SA"/>
              </w:rPr>
            </w:pPr>
          </w:p>
        </w:tc>
        <w:bookmarkEnd w:id="207"/>
      </w:tr>
      <w:tr w:rsidR="00D5141B" w14:paraId="46822488" w14:textId="77777777" w:rsidTr="00D5141B">
        <w:trPr>
          <w:trHeight w:val="354"/>
        </w:trPr>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46A16" w14:textId="77777777" w:rsidR="00D5141B" w:rsidRDefault="00D5141B">
            <w:pPr>
              <w:autoSpaceDE w:val="0"/>
              <w:ind w:left="-567" w:right="-534"/>
              <w:jc w:val="center"/>
              <w:rPr>
                <w:color w:val="000000"/>
                <w:lang w:eastAsia="ar-SA"/>
              </w:rPr>
            </w:pPr>
            <w:r>
              <w:rPr>
                <w:color w:val="000000"/>
                <w:lang w:eastAsia="ar-SA"/>
              </w:rPr>
              <w:t>1.1</w:t>
            </w:r>
          </w:p>
        </w:tc>
        <w:tc>
          <w:tcPr>
            <w:tcW w:w="576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4676AE" w14:textId="77777777" w:rsidR="00D5141B" w:rsidRDefault="00D5141B">
            <w:pPr>
              <w:autoSpaceDE w:val="0"/>
              <w:ind w:left="149" w:right="87"/>
              <w:rPr>
                <w:color w:val="000000"/>
                <w:lang w:eastAsia="ar-SA"/>
              </w:rPr>
            </w:pPr>
            <w:r>
              <w:rPr>
                <w:color w:val="000000"/>
                <w:lang w:eastAsia="ar-SA"/>
              </w:rPr>
              <w:t>Площадь проектируемой территории - всего</w:t>
            </w:r>
          </w:p>
        </w:tc>
        <w:tc>
          <w:tcPr>
            <w:tcW w:w="141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043BCE4" w14:textId="77777777" w:rsidR="00D5141B" w:rsidRDefault="00D5141B">
            <w:pPr>
              <w:autoSpaceDE w:val="0"/>
              <w:ind w:left="-79"/>
              <w:jc w:val="center"/>
              <w:rPr>
                <w:color w:val="000000"/>
                <w:lang w:eastAsia="ar-SA"/>
              </w:rPr>
            </w:pPr>
            <w:r>
              <w:rPr>
                <w:color w:val="000000"/>
                <w:lang w:eastAsia="ar-SA"/>
              </w:rPr>
              <w:t>м2</w:t>
            </w:r>
          </w:p>
        </w:tc>
        <w:tc>
          <w:tcPr>
            <w:tcW w:w="155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1B23BD7" w14:textId="77777777" w:rsidR="00D5141B" w:rsidRDefault="00D5141B">
            <w:pPr>
              <w:autoSpaceDE w:val="0"/>
              <w:ind w:left="-117"/>
              <w:jc w:val="center"/>
              <w:rPr>
                <w:color w:val="000000"/>
                <w:lang w:eastAsia="ar-SA"/>
              </w:rPr>
            </w:pPr>
            <w:r>
              <w:rPr>
                <w:lang w:eastAsia="ar-SA"/>
              </w:rPr>
              <w:t>21350</w:t>
            </w:r>
          </w:p>
        </w:tc>
        <w:tc>
          <w:tcPr>
            <w:tcW w:w="141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DAE65BF" w14:textId="77777777" w:rsidR="00D5141B" w:rsidRDefault="00D5141B">
            <w:pPr>
              <w:autoSpaceDE w:val="0"/>
              <w:ind w:left="-117"/>
              <w:jc w:val="center"/>
              <w:rPr>
                <w:color w:val="000000"/>
                <w:lang w:eastAsia="ar-SA"/>
              </w:rPr>
            </w:pPr>
            <w:r>
              <w:rPr>
                <w:lang w:eastAsia="ar-SA"/>
              </w:rPr>
              <w:t>21350</w:t>
            </w:r>
          </w:p>
        </w:tc>
      </w:tr>
      <w:tr w:rsidR="00D5141B" w14:paraId="03B0C483"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9C04E93"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316B9" w14:textId="77777777" w:rsidR="00D5141B" w:rsidRDefault="00D5141B">
            <w:pPr>
              <w:autoSpaceDE w:val="0"/>
              <w:ind w:left="149" w:right="87"/>
              <w:rPr>
                <w:color w:val="000000"/>
                <w:lang w:eastAsia="ar-SA"/>
              </w:rPr>
            </w:pPr>
            <w:r>
              <w:rPr>
                <w:color w:val="000000"/>
                <w:lang w:eastAsia="ar-SA"/>
              </w:rPr>
              <w:t>В том числе территории:</w:t>
            </w:r>
          </w:p>
          <w:p w14:paraId="72DB8F52" w14:textId="77777777" w:rsidR="00D5141B" w:rsidRDefault="00D5141B">
            <w:pPr>
              <w:autoSpaceDE w:val="0"/>
              <w:ind w:left="149" w:right="87"/>
              <w:rPr>
                <w:color w:val="000000"/>
                <w:lang w:eastAsia="ar-SA"/>
              </w:rPr>
            </w:pPr>
            <w:r>
              <w:rPr>
                <w:color w:val="000000"/>
                <w:lang w:eastAsia="ar-SA"/>
              </w:rPr>
              <w:t>жилых зон</w:t>
            </w:r>
          </w:p>
          <w:p w14:paraId="6C162E01" w14:textId="77777777" w:rsidR="00D5141B" w:rsidRDefault="00D5141B">
            <w:pPr>
              <w:autoSpaceDE w:val="0"/>
              <w:ind w:left="149" w:right="87"/>
              <w:rPr>
                <w:color w:val="000000"/>
                <w:lang w:eastAsia="ar-SA"/>
              </w:rPr>
            </w:pPr>
            <w:r>
              <w:rPr>
                <w:color w:val="000000"/>
                <w:lang w:eastAsia="ar-SA"/>
              </w:rPr>
              <w:t>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FC7E3"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41C1D" w14:textId="77777777" w:rsidR="00D5141B" w:rsidRDefault="00D5141B">
            <w:pPr>
              <w:autoSpaceDE w:val="0"/>
              <w:ind w:left="-117"/>
              <w:jc w:val="center"/>
              <w:rPr>
                <w:color w:val="000000"/>
                <w:lang w:eastAsia="ar-SA"/>
              </w:rPr>
            </w:pPr>
            <w:r>
              <w:rPr>
                <w:lang w:eastAsia="ar-SA"/>
              </w:rPr>
              <w:t>7949,2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77DC5" w14:textId="77777777" w:rsidR="00D5141B" w:rsidRDefault="00D5141B">
            <w:pPr>
              <w:autoSpaceDE w:val="0"/>
              <w:ind w:left="-117"/>
              <w:jc w:val="center"/>
              <w:rPr>
                <w:color w:val="000000"/>
                <w:lang w:eastAsia="ar-SA"/>
              </w:rPr>
            </w:pPr>
            <w:r>
              <w:rPr>
                <w:lang w:eastAsia="ar-SA"/>
              </w:rPr>
              <w:t>7949,2</w:t>
            </w:r>
          </w:p>
        </w:tc>
      </w:tr>
      <w:tr w:rsidR="00D5141B" w14:paraId="28BC128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2F6F962E"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12C37" w14:textId="77777777" w:rsidR="00D5141B" w:rsidRDefault="00D5141B">
            <w:pPr>
              <w:autoSpaceDE w:val="0"/>
              <w:ind w:left="149" w:right="87"/>
              <w:rPr>
                <w:color w:val="000000"/>
                <w:lang w:eastAsia="ar-SA"/>
              </w:rPr>
            </w:pPr>
            <w:r>
              <w:rPr>
                <w:color w:val="000000"/>
                <w:lang w:eastAsia="ar-SA"/>
              </w:rPr>
              <w:t>многоэтажная застройка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A1B16"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E046A" w14:textId="77777777" w:rsidR="00D5141B" w:rsidRDefault="00D5141B">
            <w:pPr>
              <w:autoSpaceDE w:val="0"/>
              <w:ind w:left="-117"/>
              <w:jc w:val="center"/>
              <w:rPr>
                <w:color w:val="000000"/>
                <w:lang w:eastAsia="ar-SA"/>
              </w:rPr>
            </w:pPr>
            <w:r>
              <w:rPr>
                <w:color w:val="000000"/>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C4628" w14:textId="77777777" w:rsidR="00D5141B" w:rsidRDefault="00D5141B">
            <w:pPr>
              <w:autoSpaceDE w:val="0"/>
              <w:ind w:left="-117"/>
              <w:jc w:val="center"/>
              <w:rPr>
                <w:color w:val="000000"/>
                <w:lang w:eastAsia="ar-SA"/>
              </w:rPr>
            </w:pPr>
            <w:r>
              <w:rPr>
                <w:color w:val="000000"/>
                <w:lang w:eastAsia="ar-SA"/>
              </w:rPr>
              <w:t>0</w:t>
            </w:r>
          </w:p>
        </w:tc>
      </w:tr>
      <w:tr w:rsidR="00D5141B" w14:paraId="2EA6ACA4"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21F55AD"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6B421" w14:textId="77777777" w:rsidR="00D5141B" w:rsidRDefault="00D5141B">
            <w:pPr>
              <w:autoSpaceDE w:val="0"/>
              <w:ind w:left="149" w:right="87"/>
              <w:rPr>
                <w:color w:val="000000"/>
                <w:lang w:eastAsia="ar-SA"/>
              </w:rPr>
            </w:pPr>
            <w:r>
              <w:rPr>
                <w:color w:val="000000"/>
                <w:lang w:eastAsia="ar-SA"/>
              </w:rPr>
              <w:t>4-5 этажная застройка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90724"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3CFEA" w14:textId="77777777" w:rsidR="00D5141B" w:rsidRDefault="00D5141B">
            <w:pPr>
              <w:autoSpaceDE w:val="0"/>
              <w:ind w:left="-117"/>
              <w:jc w:val="center"/>
              <w:rPr>
                <w:color w:val="000000"/>
                <w:lang w:eastAsia="ar-SA"/>
              </w:rPr>
            </w:pPr>
            <w:r>
              <w:rPr>
                <w:color w:val="000000"/>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7C03B3" w14:textId="77777777" w:rsidR="00D5141B" w:rsidRDefault="00D5141B">
            <w:pPr>
              <w:tabs>
                <w:tab w:val="left" w:pos="555"/>
                <w:tab w:val="center" w:pos="608"/>
              </w:tabs>
              <w:autoSpaceDE w:val="0"/>
              <w:ind w:left="-117"/>
              <w:jc w:val="center"/>
              <w:rPr>
                <w:color w:val="000000"/>
                <w:lang w:eastAsia="ar-SA"/>
              </w:rPr>
            </w:pPr>
            <w:r>
              <w:rPr>
                <w:color w:val="000000"/>
                <w:lang w:eastAsia="ar-SA"/>
              </w:rPr>
              <w:t>0</w:t>
            </w:r>
          </w:p>
        </w:tc>
      </w:tr>
      <w:tr w:rsidR="00D5141B" w14:paraId="5875D90B" w14:textId="77777777" w:rsidTr="00D5141B">
        <w:trPr>
          <w:trHeight w:val="555"/>
        </w:trPr>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B39D569"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D0214" w14:textId="77777777" w:rsidR="00D5141B" w:rsidRDefault="00D5141B">
            <w:pPr>
              <w:autoSpaceDE w:val="0"/>
              <w:ind w:left="149" w:right="87"/>
              <w:rPr>
                <w:color w:val="000000"/>
                <w:lang w:eastAsia="ar-SA"/>
              </w:rPr>
            </w:pPr>
            <w:r>
              <w:rPr>
                <w:color w:val="000000"/>
                <w:lang w:eastAsia="ar-SA"/>
              </w:rPr>
              <w:t>малоэтажная застройка (Ж-4)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56014"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3BC8E" w14:textId="77777777" w:rsidR="00D5141B" w:rsidRDefault="00D5141B">
            <w:pPr>
              <w:ind w:left="-117"/>
              <w:jc w:val="center"/>
              <w:rPr>
                <w:color w:val="000000"/>
                <w:lang w:eastAsia="ar-SA"/>
              </w:rPr>
            </w:pPr>
            <w:r>
              <w:rPr>
                <w:lang w:eastAsia="ar-SA"/>
              </w:rPr>
              <w:t>7949,2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54C88" w14:textId="77777777" w:rsidR="00D5141B" w:rsidRDefault="00D5141B">
            <w:pPr>
              <w:ind w:left="-117"/>
              <w:jc w:val="center"/>
              <w:rPr>
                <w:color w:val="000000"/>
                <w:lang w:eastAsia="ar-SA"/>
              </w:rPr>
            </w:pPr>
            <w:r>
              <w:rPr>
                <w:lang w:eastAsia="ar-SA"/>
              </w:rPr>
              <w:t>7949,2</w:t>
            </w:r>
          </w:p>
        </w:tc>
      </w:tr>
      <w:tr w:rsidR="00D5141B" w14:paraId="60CDE745"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3C147175"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517602" w14:textId="77777777" w:rsidR="00D5141B" w:rsidRDefault="00D5141B">
            <w:pPr>
              <w:autoSpaceDE w:val="0"/>
              <w:ind w:left="149" w:right="87"/>
              <w:rPr>
                <w:color w:val="000000"/>
                <w:lang w:eastAsia="ar-SA"/>
              </w:rPr>
            </w:pPr>
            <w:r>
              <w:rPr>
                <w:color w:val="000000"/>
                <w:lang w:eastAsia="ar-SA"/>
              </w:rPr>
              <w:t>рекреационных зон</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92922" w14:textId="77777777" w:rsidR="00D5141B" w:rsidRDefault="00D5141B">
            <w:pPr>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BC150" w14:textId="77777777" w:rsidR="00D5141B" w:rsidRDefault="00D5141B">
            <w:pPr>
              <w:autoSpaceDE w:val="0"/>
              <w:ind w:left="-117"/>
              <w:jc w:val="center"/>
              <w:rPr>
                <w:color w:val="000000"/>
                <w:lang w:eastAsia="ar-SA"/>
              </w:rPr>
            </w:pPr>
            <w:r>
              <w:rPr>
                <w:color w:val="000000"/>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3EA3C" w14:textId="77777777" w:rsidR="00D5141B" w:rsidRDefault="00D5141B">
            <w:pPr>
              <w:autoSpaceDE w:val="0"/>
              <w:ind w:left="-117"/>
              <w:jc w:val="center"/>
              <w:rPr>
                <w:color w:val="000000"/>
                <w:lang w:eastAsia="ar-SA"/>
              </w:rPr>
            </w:pPr>
            <w:r>
              <w:rPr>
                <w:color w:val="000000"/>
                <w:lang w:eastAsia="ar-SA"/>
              </w:rPr>
              <w:t>0</w:t>
            </w:r>
          </w:p>
        </w:tc>
      </w:tr>
      <w:tr w:rsidR="00D5141B" w14:paraId="5731554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62E3C59"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E0CF4" w14:textId="77777777" w:rsidR="00D5141B" w:rsidRDefault="00D5141B">
            <w:pPr>
              <w:autoSpaceDE w:val="0"/>
              <w:ind w:left="149" w:right="87"/>
              <w:rPr>
                <w:color w:val="000000"/>
                <w:lang w:eastAsia="ar-SA"/>
              </w:rPr>
            </w:pPr>
            <w:r>
              <w:rPr>
                <w:color w:val="000000"/>
                <w:lang w:eastAsia="ar-SA"/>
              </w:rPr>
              <w:t>инженерной инфраструктуры</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3D8AF" w14:textId="77777777" w:rsidR="00D5141B" w:rsidRDefault="00D5141B">
            <w:pPr>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CAEED" w14:textId="77777777" w:rsidR="00D5141B" w:rsidRDefault="00D5141B">
            <w:pPr>
              <w:autoSpaceDE w:val="0"/>
              <w:ind w:left="-117"/>
              <w:jc w:val="center"/>
              <w:rPr>
                <w:color w:val="000000"/>
                <w:lang w:eastAsia="ar-SA"/>
              </w:rPr>
            </w:pPr>
            <w:r>
              <w:rPr>
                <w:color w:val="000000"/>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FB5E0" w14:textId="77777777" w:rsidR="00D5141B" w:rsidRDefault="00D5141B">
            <w:pPr>
              <w:autoSpaceDE w:val="0"/>
              <w:ind w:left="-117"/>
              <w:jc w:val="center"/>
              <w:rPr>
                <w:color w:val="000000"/>
                <w:lang w:eastAsia="ar-SA"/>
              </w:rPr>
            </w:pPr>
            <w:r>
              <w:rPr>
                <w:color w:val="000000"/>
                <w:lang w:eastAsia="ar-SA"/>
              </w:rPr>
              <w:t>0</w:t>
            </w:r>
          </w:p>
        </w:tc>
      </w:tr>
      <w:tr w:rsidR="00D5141B" w14:paraId="30F1A12B"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AA144DC"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B6B03" w14:textId="77777777" w:rsidR="00D5141B" w:rsidRDefault="00D5141B">
            <w:pPr>
              <w:autoSpaceDE w:val="0"/>
              <w:ind w:left="149" w:right="87"/>
              <w:rPr>
                <w:color w:val="000000"/>
                <w:lang w:eastAsia="ar-SA"/>
              </w:rPr>
            </w:pPr>
            <w:r>
              <w:rPr>
                <w:color w:val="000000"/>
                <w:lang w:eastAsia="ar-SA"/>
              </w:rPr>
              <w:t>производственных зон</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529AE" w14:textId="77777777" w:rsidR="00D5141B" w:rsidRDefault="00D5141B">
            <w:pPr>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CDF04" w14:textId="77777777" w:rsidR="00D5141B" w:rsidRDefault="00D5141B">
            <w:pPr>
              <w:autoSpaceDE w:val="0"/>
              <w:ind w:left="-117"/>
              <w:jc w:val="center"/>
              <w:rPr>
                <w:color w:val="000000"/>
                <w:lang w:eastAsia="ar-SA"/>
              </w:rPr>
            </w:pPr>
            <w:r>
              <w:rPr>
                <w:color w:val="000000"/>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45806" w14:textId="77777777" w:rsidR="00D5141B" w:rsidRDefault="00D5141B">
            <w:pPr>
              <w:autoSpaceDE w:val="0"/>
              <w:ind w:left="-117"/>
              <w:jc w:val="center"/>
              <w:rPr>
                <w:color w:val="000000"/>
                <w:lang w:eastAsia="ar-SA"/>
              </w:rPr>
            </w:pPr>
            <w:r>
              <w:rPr>
                <w:color w:val="000000"/>
                <w:lang w:eastAsia="ar-SA"/>
              </w:rPr>
              <w:t>0</w:t>
            </w:r>
          </w:p>
        </w:tc>
      </w:tr>
      <w:tr w:rsidR="00D5141B" w14:paraId="4BD221B3"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0C0B0EF"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09126" w14:textId="77777777" w:rsidR="00D5141B" w:rsidRDefault="00D5141B">
            <w:pPr>
              <w:autoSpaceDE w:val="0"/>
              <w:ind w:left="149" w:right="87"/>
              <w:rPr>
                <w:color w:val="000000"/>
                <w:lang w:eastAsia="ar-SA"/>
              </w:rPr>
            </w:pPr>
            <w:r>
              <w:rPr>
                <w:color w:val="000000"/>
                <w:lang w:eastAsia="ar-SA"/>
              </w:rPr>
              <w:t>иных зон:</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D2DDB" w14:textId="77777777" w:rsidR="00D5141B" w:rsidRDefault="00D5141B">
            <w:pPr>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4F63C" w14:textId="77777777" w:rsidR="00D5141B" w:rsidRDefault="00D5141B">
            <w:pPr>
              <w:autoSpaceDE w:val="0"/>
              <w:ind w:left="-117"/>
              <w:jc w:val="center"/>
              <w:rPr>
                <w:color w:val="000000"/>
                <w:lang w:eastAsia="ar-SA"/>
              </w:rPr>
            </w:pPr>
            <w:r>
              <w:rPr>
                <w:color w:val="000000"/>
                <w:lang w:eastAsia="ar-SA"/>
              </w:rPr>
              <w:t>13400,80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7472B" w14:textId="77777777" w:rsidR="00D5141B" w:rsidRDefault="00D5141B">
            <w:pPr>
              <w:autoSpaceDE w:val="0"/>
              <w:ind w:left="-117"/>
              <w:jc w:val="center"/>
              <w:rPr>
                <w:color w:val="000000"/>
                <w:lang w:eastAsia="ar-SA"/>
              </w:rPr>
            </w:pPr>
            <w:r>
              <w:rPr>
                <w:color w:val="000000"/>
                <w:lang w:eastAsia="ar-SA"/>
              </w:rPr>
              <w:t>13400,8</w:t>
            </w:r>
          </w:p>
        </w:tc>
      </w:tr>
      <w:tr w:rsidR="00D5141B" w14:paraId="171090D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763AB24"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95920" w14:textId="77777777" w:rsidR="00D5141B" w:rsidRDefault="00D5141B">
            <w:pPr>
              <w:autoSpaceDE w:val="0"/>
              <w:ind w:left="149" w:right="87"/>
              <w:rPr>
                <w:color w:val="000000"/>
                <w:lang w:eastAsia="ar-SA"/>
              </w:rPr>
            </w:pPr>
            <w:r>
              <w:rPr>
                <w:color w:val="000000"/>
                <w:lang w:eastAsia="ar-SA"/>
              </w:rPr>
              <w:t>Зона обслуживания и деловой активности местного значения(Ц-2)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CDA51" w14:textId="77777777" w:rsidR="00D5141B" w:rsidRDefault="00D5141B">
            <w:pPr>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05063" w14:textId="77777777" w:rsidR="00D5141B" w:rsidRDefault="00D5141B">
            <w:pPr>
              <w:autoSpaceDE w:val="0"/>
              <w:ind w:left="-117"/>
              <w:jc w:val="center"/>
              <w:rPr>
                <w:color w:val="000000"/>
                <w:lang w:eastAsia="ar-SA"/>
              </w:rPr>
            </w:pPr>
            <w:r>
              <w:rPr>
                <w:color w:val="000000"/>
                <w:lang w:eastAsia="ar-SA"/>
              </w:rPr>
              <w:t>13400,80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89C49" w14:textId="77777777" w:rsidR="00D5141B" w:rsidRDefault="00D5141B">
            <w:pPr>
              <w:autoSpaceDE w:val="0"/>
              <w:ind w:left="-117"/>
              <w:jc w:val="center"/>
              <w:rPr>
                <w:color w:val="000000"/>
                <w:lang w:eastAsia="ar-SA"/>
              </w:rPr>
            </w:pPr>
            <w:r>
              <w:rPr>
                <w:color w:val="000000"/>
                <w:lang w:eastAsia="ar-SA"/>
              </w:rPr>
              <w:t>13400,8</w:t>
            </w:r>
          </w:p>
        </w:tc>
      </w:tr>
      <w:tr w:rsidR="00D5141B" w14:paraId="589AEE28"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02B70" w14:textId="77777777" w:rsidR="00D5141B" w:rsidRDefault="00D5141B">
            <w:pPr>
              <w:autoSpaceDE w:val="0"/>
              <w:ind w:left="-567" w:right="-534"/>
              <w:jc w:val="center"/>
              <w:rPr>
                <w:color w:val="000000"/>
                <w:lang w:eastAsia="ar-SA"/>
              </w:rPr>
            </w:pPr>
            <w:r>
              <w:rPr>
                <w:color w:val="000000"/>
                <w:lang w:eastAsia="ar-SA"/>
              </w:rPr>
              <w:t>1.2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F6A83" w14:textId="77777777" w:rsidR="00D5141B" w:rsidRDefault="00D5141B">
            <w:pPr>
              <w:autoSpaceDE w:val="0"/>
              <w:ind w:left="195" w:right="87"/>
              <w:jc w:val="both"/>
              <w:rPr>
                <w:color w:val="000000"/>
                <w:lang w:eastAsia="ar-SA"/>
              </w:rPr>
            </w:pPr>
            <w:r>
              <w:rPr>
                <w:color w:val="000000"/>
                <w:lang w:eastAsia="ar-SA"/>
              </w:rPr>
              <w:t>Из общей площади проектируемого района участки гаражей и автостоянок для постоянного хранения индивидуального автотранспорта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60320" w14:textId="77777777" w:rsidR="00D5141B" w:rsidRDefault="00D5141B">
            <w:pPr>
              <w:ind w:left="-79"/>
              <w:jc w:val="center"/>
              <w:rPr>
                <w:color w:val="000000"/>
                <w:lang w:eastAsia="ar-SA"/>
              </w:rPr>
            </w:pPr>
            <w:r>
              <w:rPr>
                <w:color w:val="000000"/>
                <w:lang w:eastAsia="ar-SA"/>
              </w:rPr>
              <w:t>м2</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2ACCE" w14:textId="76539DB4" w:rsidR="00D5141B" w:rsidRDefault="00BB7E9B">
            <w:pPr>
              <w:autoSpaceDE w:val="0"/>
              <w:ind w:left="25"/>
              <w:jc w:val="center"/>
              <w:rPr>
                <w:color w:val="000000"/>
                <w:lang w:eastAsia="ar-SA"/>
              </w:rPr>
            </w:pPr>
            <w:r w:rsidRPr="00BB7E9B">
              <w:rPr>
                <w:color w:val="000000"/>
                <w:lang w:eastAsia="ar-SA"/>
              </w:rPr>
              <w:t>66</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C2DEE" w14:textId="17C86402" w:rsidR="00D5141B" w:rsidRDefault="00BB7E9B">
            <w:pPr>
              <w:autoSpaceDE w:val="0"/>
              <w:ind w:left="25"/>
              <w:jc w:val="center"/>
              <w:rPr>
                <w:color w:val="000000"/>
                <w:lang w:eastAsia="ar-SA"/>
              </w:rPr>
            </w:pPr>
            <w:r w:rsidRPr="00BB7E9B">
              <w:rPr>
                <w:color w:val="000000"/>
                <w:lang w:eastAsia="ar-SA"/>
              </w:rPr>
              <w:t>66</w:t>
            </w:r>
          </w:p>
        </w:tc>
      </w:tr>
      <w:tr w:rsidR="00D5141B" w14:paraId="28FF1785"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F678C" w14:textId="77777777" w:rsidR="00D5141B" w:rsidRDefault="00D5141B">
            <w:pPr>
              <w:autoSpaceDE w:val="0"/>
              <w:ind w:left="-567" w:right="-534"/>
              <w:jc w:val="center"/>
              <w:rPr>
                <w:color w:val="000000"/>
                <w:lang w:eastAsia="ar-SA"/>
              </w:rPr>
            </w:pPr>
            <w:r>
              <w:rPr>
                <w:color w:val="000000"/>
                <w:lang w:eastAsia="ar-SA"/>
              </w:rPr>
              <w:t>1.3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438BB" w14:textId="77777777" w:rsidR="00D5141B" w:rsidRDefault="00D5141B">
            <w:pPr>
              <w:autoSpaceDE w:val="0"/>
              <w:ind w:left="195" w:right="87"/>
              <w:jc w:val="both"/>
              <w:rPr>
                <w:color w:val="000000"/>
                <w:lang w:eastAsia="ar-SA"/>
              </w:rPr>
            </w:pPr>
            <w:r>
              <w:rPr>
                <w:color w:val="000000"/>
                <w:lang w:eastAsia="ar-SA"/>
              </w:rPr>
              <w:t>Из общей площади проектируемого района территории общего пользования - всего</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133B9" w14:textId="77777777" w:rsidR="00D5141B" w:rsidRDefault="00D5141B">
            <w:pPr>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A3F96" w14:textId="77777777" w:rsidR="00D5141B" w:rsidRDefault="00D5141B">
            <w:pPr>
              <w:autoSpaceDE w:val="0"/>
              <w:ind w:left="25"/>
              <w:jc w:val="center"/>
              <w:rPr>
                <w:color w:val="000000"/>
                <w:lang w:eastAsia="ar-SA"/>
              </w:rPr>
            </w:pPr>
            <w:r>
              <w:rPr>
                <w:color w:val="000000"/>
                <w:lang w:eastAsia="ar-SA"/>
              </w:rPr>
              <w:t>2560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62F3D" w14:textId="77777777" w:rsidR="00D5141B" w:rsidRDefault="00D5141B">
            <w:pPr>
              <w:tabs>
                <w:tab w:val="center" w:pos="457"/>
              </w:tabs>
              <w:autoSpaceDE w:val="0"/>
              <w:ind w:left="25"/>
              <w:jc w:val="center"/>
              <w:rPr>
                <w:color w:val="000000"/>
                <w:lang w:eastAsia="ar-SA"/>
              </w:rPr>
            </w:pPr>
            <w:r>
              <w:rPr>
                <w:color w:val="000000"/>
                <w:lang w:eastAsia="ar-SA"/>
              </w:rPr>
              <w:t>3444,5</w:t>
            </w:r>
          </w:p>
        </w:tc>
      </w:tr>
      <w:tr w:rsidR="00BB7E9B" w14:paraId="01DF6894"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6136B" w14:textId="77777777" w:rsidR="00BB7E9B" w:rsidRDefault="00BB7E9B" w:rsidP="00BB7E9B">
            <w:pPr>
              <w:autoSpaceDE w:val="0"/>
              <w:ind w:left="-567" w:right="-534"/>
              <w:jc w:val="center"/>
              <w:rPr>
                <w:color w:val="000000"/>
                <w:lang w:eastAsia="ar-SA"/>
              </w:rPr>
            </w:pPr>
            <w:r>
              <w:rPr>
                <w:color w:val="000000"/>
                <w:lang w:eastAsia="ar-SA"/>
              </w:rPr>
              <w:t>1.4</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3E25C" w14:textId="77777777" w:rsidR="00BB7E9B" w:rsidRDefault="00BB7E9B" w:rsidP="00BB7E9B">
            <w:pPr>
              <w:autoSpaceDE w:val="0"/>
              <w:ind w:left="195" w:right="87"/>
              <w:jc w:val="both"/>
              <w:rPr>
                <w:color w:val="000000"/>
                <w:lang w:eastAsia="ar-SA"/>
              </w:rPr>
            </w:pPr>
            <w:r>
              <w:rPr>
                <w:color w:val="000000"/>
                <w:lang w:eastAsia="ar-SA"/>
              </w:rPr>
              <w:t xml:space="preserve">Коэффициент застройки </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FD23F" w14:textId="77777777" w:rsidR="00BB7E9B" w:rsidRDefault="00BB7E9B" w:rsidP="00BB7E9B">
            <w:pPr>
              <w:ind w:left="62"/>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160E1" w14:textId="77777777" w:rsidR="00BB7E9B" w:rsidRDefault="00BB7E9B" w:rsidP="00BB7E9B">
            <w:pPr>
              <w:autoSpaceDE w:val="0"/>
              <w:ind w:left="-199"/>
              <w:jc w:val="center"/>
              <w:rPr>
                <w:color w:val="000000"/>
                <w:lang w:eastAsia="ar-SA"/>
              </w:rPr>
            </w:pPr>
            <w:r>
              <w:rPr>
                <w:color w:val="000000"/>
                <w:lang w:eastAsia="ar-SA"/>
              </w:rPr>
              <w:t>0,06</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BE4EBC" w14:textId="7E531CB1" w:rsidR="00BB7E9B" w:rsidRDefault="00BB7E9B" w:rsidP="00BB7E9B">
            <w:pPr>
              <w:spacing w:line="360" w:lineRule="auto"/>
              <w:ind w:left="-35"/>
              <w:jc w:val="center"/>
              <w:rPr>
                <w:color w:val="000000"/>
              </w:rPr>
            </w:pPr>
            <w:r>
              <w:rPr>
                <w:color w:val="000000"/>
                <w:lang w:eastAsia="ar-SA"/>
              </w:rPr>
              <w:t>0,68</w:t>
            </w:r>
          </w:p>
        </w:tc>
      </w:tr>
      <w:tr w:rsidR="00BB7E9B" w14:paraId="5BA73F8D"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BA6EA" w14:textId="77777777" w:rsidR="00BB7E9B" w:rsidRDefault="00BB7E9B" w:rsidP="00BB7E9B">
            <w:pPr>
              <w:autoSpaceDE w:val="0"/>
              <w:ind w:left="-567" w:right="-534"/>
              <w:jc w:val="center"/>
              <w:rPr>
                <w:color w:val="000000"/>
                <w:lang w:eastAsia="ar-SA"/>
              </w:rPr>
            </w:pPr>
            <w:r>
              <w:rPr>
                <w:color w:val="000000"/>
                <w:lang w:eastAsia="ar-SA"/>
              </w:rPr>
              <w:t>1.5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F6535" w14:textId="77777777" w:rsidR="00BB7E9B" w:rsidRDefault="00BB7E9B" w:rsidP="00BB7E9B">
            <w:pPr>
              <w:autoSpaceDE w:val="0"/>
              <w:ind w:left="195" w:right="87"/>
              <w:jc w:val="both"/>
              <w:rPr>
                <w:color w:val="000000"/>
                <w:lang w:eastAsia="ar-SA"/>
              </w:rPr>
            </w:pPr>
            <w:r>
              <w:rPr>
                <w:color w:val="000000"/>
                <w:lang w:eastAsia="ar-SA"/>
              </w:rPr>
              <w:t xml:space="preserve">Коэффициент плотности застройки </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A78F3" w14:textId="77777777" w:rsidR="00BB7E9B" w:rsidRDefault="00BB7E9B" w:rsidP="00BB7E9B">
            <w:pPr>
              <w:ind w:left="62"/>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EBBD3" w14:textId="77777777" w:rsidR="00BB7E9B" w:rsidRDefault="00BB7E9B" w:rsidP="00BB7E9B">
            <w:pPr>
              <w:autoSpaceDE w:val="0"/>
              <w:ind w:left="-199"/>
              <w:jc w:val="center"/>
              <w:rPr>
                <w:color w:val="000000"/>
                <w:lang w:eastAsia="ar-SA"/>
              </w:rPr>
            </w:pPr>
            <w:r>
              <w:rPr>
                <w:color w:val="000000"/>
                <w:lang w:eastAsia="ar-SA"/>
              </w:rPr>
              <w:t>0,08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544F" w14:textId="4283F0AF" w:rsidR="00BB7E9B" w:rsidRDefault="00BB7E9B" w:rsidP="00BB7E9B">
            <w:pPr>
              <w:spacing w:line="360" w:lineRule="auto"/>
              <w:ind w:left="-35"/>
              <w:jc w:val="center"/>
              <w:rPr>
                <w:color w:val="000000"/>
                <w:lang w:val="en-US"/>
              </w:rPr>
            </w:pPr>
            <w:r>
              <w:rPr>
                <w:color w:val="000000"/>
                <w:lang w:eastAsia="ar-SA"/>
              </w:rPr>
              <w:t>0,22</w:t>
            </w:r>
          </w:p>
        </w:tc>
      </w:tr>
      <w:tr w:rsidR="00D5141B" w14:paraId="58BCEA30"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DF0CB" w14:textId="77777777" w:rsidR="00D5141B" w:rsidRDefault="00D5141B">
            <w:pPr>
              <w:autoSpaceDE w:val="0"/>
              <w:ind w:left="-567" w:right="-534"/>
              <w:jc w:val="center"/>
              <w:rPr>
                <w:color w:val="000000"/>
                <w:lang w:eastAsia="ar-SA"/>
              </w:rPr>
            </w:pPr>
            <w:r>
              <w:rPr>
                <w:color w:val="000000"/>
                <w:lang w:eastAsia="ar-SA"/>
              </w:rPr>
              <w:t>1.6</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B7D26" w14:textId="77777777" w:rsidR="00D5141B" w:rsidRDefault="00D5141B">
            <w:pPr>
              <w:autoSpaceDE w:val="0"/>
              <w:ind w:left="195" w:right="87"/>
              <w:jc w:val="both"/>
              <w:rPr>
                <w:color w:val="000000"/>
                <w:lang w:eastAsia="ar-SA"/>
              </w:rPr>
            </w:pPr>
            <w:r>
              <w:rPr>
                <w:color w:val="000000"/>
                <w:lang w:eastAsia="ar-SA"/>
              </w:rPr>
              <w:t>Из общей территории: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201A" w14:textId="77777777" w:rsidR="00D5141B" w:rsidRDefault="00D5141B">
            <w:pPr>
              <w:autoSpaceDE w:val="0"/>
              <w:ind w:left="62"/>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564AE" w14:textId="77777777" w:rsidR="00D5141B" w:rsidRDefault="00D5141B">
            <w:pPr>
              <w:autoSpaceDE w:val="0"/>
              <w:ind w:left="-567"/>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43BF4" w14:textId="77777777" w:rsidR="00D5141B" w:rsidRDefault="00D5141B">
            <w:pPr>
              <w:autoSpaceDE w:val="0"/>
              <w:ind w:left="43"/>
              <w:jc w:val="center"/>
              <w:rPr>
                <w:color w:val="000000"/>
                <w:lang w:eastAsia="ar-SA"/>
              </w:rPr>
            </w:pPr>
          </w:p>
        </w:tc>
      </w:tr>
      <w:tr w:rsidR="00D5141B" w14:paraId="7EF8577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2711884"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65B11" w14:textId="77777777" w:rsidR="00D5141B" w:rsidRDefault="00D5141B">
            <w:pPr>
              <w:autoSpaceDE w:val="0"/>
              <w:ind w:left="195" w:right="87"/>
              <w:jc w:val="both"/>
              <w:rPr>
                <w:color w:val="000000"/>
                <w:lang w:eastAsia="ar-SA"/>
              </w:rPr>
            </w:pPr>
            <w:r>
              <w:rPr>
                <w:color w:val="000000"/>
                <w:lang w:eastAsia="ar-SA"/>
              </w:rPr>
              <w:t>земли федеральной собственности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07037" w14:textId="77777777" w:rsidR="00D5141B" w:rsidRDefault="00D5141B">
            <w:pPr>
              <w:autoSpaceDE w:val="0"/>
              <w:ind w:left="62"/>
              <w:jc w:val="center"/>
              <w:rPr>
                <w:color w:val="000000"/>
                <w:lang w:eastAsia="ar-SA"/>
              </w:rPr>
            </w:pPr>
            <w:r>
              <w:rPr>
                <w:color w:val="000000"/>
                <w:lang w:eastAsia="ar-SA"/>
              </w:rPr>
              <w:t>га</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DF467" w14:textId="77777777" w:rsidR="00D5141B" w:rsidRDefault="00D5141B">
            <w:pPr>
              <w:autoSpaceDE w:val="0"/>
              <w:ind w:left="-567"/>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E829" w14:textId="77777777" w:rsidR="00D5141B" w:rsidRDefault="00D5141B">
            <w:pPr>
              <w:autoSpaceDE w:val="0"/>
              <w:ind w:left="43"/>
              <w:jc w:val="center"/>
              <w:rPr>
                <w:color w:val="000000"/>
                <w:lang w:eastAsia="ar-SA"/>
              </w:rPr>
            </w:pPr>
            <w:r>
              <w:rPr>
                <w:color w:val="000000"/>
                <w:lang w:eastAsia="ar-SA"/>
              </w:rPr>
              <w:t>-</w:t>
            </w:r>
          </w:p>
        </w:tc>
      </w:tr>
      <w:tr w:rsidR="00D5141B" w14:paraId="18EAEA6C"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83F6F22"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7202D" w14:textId="77777777" w:rsidR="00D5141B" w:rsidRDefault="00D5141B">
            <w:pPr>
              <w:autoSpaceDE w:val="0"/>
              <w:ind w:left="195" w:right="87"/>
              <w:jc w:val="both"/>
              <w:rPr>
                <w:color w:val="000000"/>
                <w:lang w:eastAsia="ar-SA"/>
              </w:rPr>
            </w:pPr>
            <w:r>
              <w:rPr>
                <w:color w:val="000000"/>
                <w:lang w:eastAsia="ar-SA"/>
              </w:rPr>
              <w:t>земли субъектов Российской Федерации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A3A5C" w14:textId="77777777" w:rsidR="00D5141B" w:rsidRDefault="00D5141B">
            <w:pPr>
              <w:ind w:left="62"/>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B75C" w14:textId="77777777" w:rsidR="00D5141B" w:rsidRDefault="00D5141B">
            <w:pPr>
              <w:autoSpaceDE w:val="0"/>
              <w:ind w:left="-567"/>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1965" w14:textId="77777777" w:rsidR="00D5141B" w:rsidRDefault="00D5141B">
            <w:pPr>
              <w:autoSpaceDE w:val="0"/>
              <w:ind w:left="43"/>
              <w:jc w:val="center"/>
              <w:rPr>
                <w:color w:val="000000"/>
                <w:lang w:eastAsia="ar-SA"/>
              </w:rPr>
            </w:pPr>
            <w:r>
              <w:rPr>
                <w:color w:val="000000"/>
                <w:lang w:eastAsia="ar-SA"/>
              </w:rPr>
              <w:t>-</w:t>
            </w:r>
          </w:p>
        </w:tc>
      </w:tr>
      <w:tr w:rsidR="00D5141B" w14:paraId="1C5E6DE7"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72FE397" w14:textId="77777777" w:rsidR="00D5141B" w:rsidRDefault="00D5141B" w:rsidP="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ACDBA" w14:textId="77777777" w:rsidR="00D5141B" w:rsidRDefault="00D5141B" w:rsidP="00D5141B">
            <w:pPr>
              <w:autoSpaceDE w:val="0"/>
              <w:ind w:left="195" w:right="87"/>
              <w:jc w:val="both"/>
              <w:rPr>
                <w:color w:val="000000"/>
                <w:lang w:eastAsia="ar-SA"/>
              </w:rPr>
            </w:pPr>
            <w:r>
              <w:rPr>
                <w:color w:val="000000"/>
                <w:lang w:eastAsia="ar-SA"/>
              </w:rPr>
              <w:t>земли муниципальной собственности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3496A" w14:textId="77777777" w:rsidR="00D5141B" w:rsidRDefault="00D5141B" w:rsidP="00D5141B">
            <w:pPr>
              <w:ind w:left="62"/>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301D" w14:textId="4A35E1EF" w:rsidR="00D5141B" w:rsidRDefault="00D5141B" w:rsidP="00D5141B">
            <w:pPr>
              <w:jc w:val="center"/>
              <w:rPr>
                <w:color w:val="000000"/>
                <w:lang w:eastAsia="ar-SA"/>
              </w:rPr>
            </w:pPr>
            <w:r>
              <w:t>11012,44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6A2BF" w14:textId="10297288" w:rsidR="00D5141B" w:rsidRDefault="00D5141B" w:rsidP="00D5141B">
            <w:pPr>
              <w:autoSpaceDE w:val="0"/>
              <w:ind w:left="43"/>
              <w:rPr>
                <w:color w:val="000000"/>
                <w:lang w:eastAsia="ar-SA"/>
              </w:rPr>
            </w:pPr>
            <w:r>
              <w:t>11012,44</w:t>
            </w:r>
          </w:p>
        </w:tc>
      </w:tr>
      <w:tr w:rsidR="00D5141B" w14:paraId="35F1D01A"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DAAFBB3" w14:textId="77777777" w:rsidR="00D5141B" w:rsidRDefault="00D5141B" w:rsidP="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6F87D" w14:textId="77777777" w:rsidR="00D5141B" w:rsidRDefault="00D5141B" w:rsidP="00D5141B">
            <w:pPr>
              <w:autoSpaceDE w:val="0"/>
              <w:ind w:left="195" w:right="87"/>
              <w:jc w:val="both"/>
              <w:rPr>
                <w:color w:val="000000"/>
                <w:lang w:eastAsia="ar-SA"/>
              </w:rPr>
            </w:pPr>
            <w:r>
              <w:rPr>
                <w:color w:val="000000"/>
                <w:lang w:eastAsia="ar-SA"/>
              </w:rPr>
              <w:t>земли частной собственности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7B3FD" w14:textId="77777777" w:rsidR="00D5141B" w:rsidRDefault="00D5141B" w:rsidP="00D5141B">
            <w:pPr>
              <w:ind w:left="62"/>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F648" w14:textId="211B83AE" w:rsidR="00D5141B" w:rsidRDefault="00D5141B" w:rsidP="00D5141B">
            <w:pPr>
              <w:jc w:val="center"/>
              <w:rPr>
                <w:color w:val="000000"/>
                <w:lang w:eastAsia="ar-SA"/>
              </w:rPr>
            </w:pPr>
            <w:r>
              <w:rPr>
                <w:color w:val="000000"/>
                <w:lang w:eastAsia="ar-SA"/>
              </w:rPr>
              <w:t>10337,56</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0E48" w14:textId="37976D7F" w:rsidR="00D5141B" w:rsidRDefault="00D5141B" w:rsidP="00D5141B">
            <w:pPr>
              <w:jc w:val="center"/>
              <w:rPr>
                <w:color w:val="000000"/>
                <w:lang w:eastAsia="ar-SA"/>
              </w:rPr>
            </w:pPr>
            <w:r>
              <w:rPr>
                <w:color w:val="000000"/>
                <w:lang w:eastAsia="ar-SA"/>
              </w:rPr>
              <w:t>10337,56</w:t>
            </w:r>
          </w:p>
        </w:tc>
      </w:tr>
      <w:tr w:rsidR="00D5141B" w14:paraId="7038399A"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3729" w14:textId="77777777" w:rsidR="00D5141B" w:rsidRDefault="00D5141B">
            <w:pPr>
              <w:autoSpaceDE w:val="0"/>
              <w:ind w:left="-567" w:right="-534"/>
              <w:jc w:val="center"/>
              <w:rPr>
                <w:color w:val="000000"/>
                <w:lang w:eastAsia="ar-SA"/>
              </w:rPr>
            </w:pPr>
            <w:r>
              <w:rPr>
                <w:color w:val="000000"/>
                <w:lang w:eastAsia="ar-SA"/>
              </w:rPr>
              <w:t>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5DED5" w14:textId="77777777" w:rsidR="00D5141B" w:rsidRDefault="00D5141B">
            <w:pPr>
              <w:autoSpaceDE w:val="0"/>
              <w:ind w:left="195" w:right="87"/>
              <w:jc w:val="center"/>
              <w:rPr>
                <w:color w:val="000000"/>
                <w:lang w:eastAsia="ar-SA"/>
              </w:rPr>
            </w:pPr>
            <w:r>
              <w:rPr>
                <w:color w:val="000000"/>
                <w:lang w:eastAsia="ar-SA"/>
              </w:rPr>
              <w:t>Население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28165" w14:textId="77777777" w:rsidR="00D5141B" w:rsidRDefault="00D5141B">
            <w:pPr>
              <w:autoSpaceDE w:val="0"/>
              <w:ind w:left="-567"/>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AEED0" w14:textId="77777777" w:rsidR="00D5141B" w:rsidRDefault="00D5141B">
            <w:pPr>
              <w:autoSpaceDE w:val="0"/>
              <w:ind w:left="-567"/>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6359" w14:textId="77777777" w:rsidR="00D5141B" w:rsidRDefault="00D5141B">
            <w:pPr>
              <w:autoSpaceDE w:val="0"/>
              <w:ind w:left="43"/>
              <w:jc w:val="center"/>
              <w:rPr>
                <w:color w:val="000000"/>
                <w:lang w:eastAsia="ar-SA"/>
              </w:rPr>
            </w:pPr>
          </w:p>
        </w:tc>
      </w:tr>
      <w:tr w:rsidR="00D5141B" w14:paraId="3FF65BD1"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6B4EB" w14:textId="77777777" w:rsidR="00D5141B" w:rsidRDefault="00D5141B">
            <w:pPr>
              <w:autoSpaceDE w:val="0"/>
              <w:ind w:left="-567" w:right="-534"/>
              <w:jc w:val="center"/>
              <w:rPr>
                <w:color w:val="000000"/>
                <w:lang w:eastAsia="ar-SA"/>
              </w:rPr>
            </w:pPr>
            <w:r>
              <w:rPr>
                <w:color w:val="000000"/>
                <w:lang w:eastAsia="ar-SA"/>
              </w:rPr>
              <w:t>2.1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76B77" w14:textId="77777777" w:rsidR="00D5141B" w:rsidRDefault="00D5141B">
            <w:pPr>
              <w:autoSpaceDE w:val="0"/>
              <w:ind w:left="195" w:right="87"/>
              <w:jc w:val="both"/>
              <w:rPr>
                <w:color w:val="000000"/>
                <w:lang w:eastAsia="ar-SA"/>
              </w:rPr>
            </w:pPr>
            <w:r>
              <w:rPr>
                <w:color w:val="000000"/>
                <w:lang w:eastAsia="ar-SA"/>
              </w:rPr>
              <w:t>Численность населения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2BB1A" w14:textId="77777777" w:rsidR="00D5141B" w:rsidRDefault="00D5141B">
            <w:pPr>
              <w:autoSpaceDE w:val="0"/>
              <w:jc w:val="center"/>
              <w:rPr>
                <w:color w:val="000000"/>
                <w:lang w:eastAsia="ar-SA"/>
              </w:rPr>
            </w:pPr>
            <w:r>
              <w:rPr>
                <w:color w:val="000000"/>
                <w:lang w:eastAsia="ar-SA"/>
              </w:rPr>
              <w:t>чел.</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0AC7C" w14:textId="77777777" w:rsidR="00D5141B" w:rsidRDefault="00D5141B">
            <w:pPr>
              <w:autoSpaceDE w:val="0"/>
              <w:ind w:left="-117"/>
              <w:jc w:val="center"/>
              <w:rPr>
                <w:color w:val="000000"/>
                <w:lang w:eastAsia="ar-SA"/>
              </w:rPr>
            </w:pPr>
            <w:r>
              <w:rPr>
                <w:color w:val="000000"/>
                <w:lang w:eastAsia="ar-SA"/>
              </w:rPr>
              <w:t>14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5FB4B" w14:textId="77777777" w:rsidR="00D5141B" w:rsidRDefault="00D5141B">
            <w:pPr>
              <w:autoSpaceDE w:val="0"/>
              <w:ind w:left="43"/>
              <w:jc w:val="center"/>
              <w:rPr>
                <w:color w:val="000000"/>
                <w:lang w:eastAsia="ar-SA"/>
              </w:rPr>
            </w:pPr>
            <w:r>
              <w:rPr>
                <w:color w:val="000000"/>
                <w:lang w:eastAsia="ar-SA"/>
              </w:rPr>
              <w:t>14</w:t>
            </w:r>
          </w:p>
        </w:tc>
      </w:tr>
      <w:tr w:rsidR="00D5141B" w14:paraId="62C16D2F"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D2628" w14:textId="77777777" w:rsidR="00D5141B" w:rsidRDefault="00D5141B">
            <w:pPr>
              <w:autoSpaceDE w:val="0"/>
              <w:ind w:left="-567" w:right="-534"/>
              <w:jc w:val="center"/>
              <w:rPr>
                <w:color w:val="000000"/>
                <w:lang w:eastAsia="ar-SA"/>
              </w:rPr>
            </w:pPr>
            <w:r>
              <w:rPr>
                <w:color w:val="000000"/>
                <w:lang w:eastAsia="ar-SA"/>
              </w:rPr>
              <w:t>2.2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DC672" w14:textId="77777777" w:rsidR="00D5141B" w:rsidRDefault="00D5141B">
            <w:pPr>
              <w:autoSpaceDE w:val="0"/>
              <w:ind w:left="195" w:right="87"/>
              <w:jc w:val="both"/>
              <w:rPr>
                <w:color w:val="000000"/>
                <w:lang w:eastAsia="ar-SA"/>
              </w:rPr>
            </w:pPr>
            <w:r>
              <w:rPr>
                <w:color w:val="000000"/>
                <w:lang w:eastAsia="ar-SA"/>
              </w:rPr>
              <w:t>Плотность населения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2A4D6" w14:textId="77777777" w:rsidR="00D5141B" w:rsidRDefault="00D5141B">
            <w:pPr>
              <w:autoSpaceDE w:val="0"/>
              <w:jc w:val="center"/>
              <w:rPr>
                <w:color w:val="000000"/>
                <w:lang w:eastAsia="ar-SA"/>
              </w:rPr>
            </w:pPr>
            <w:r>
              <w:rPr>
                <w:color w:val="000000"/>
                <w:lang w:eastAsia="ar-SA"/>
              </w:rPr>
              <w:t>чел./га</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59AB" w14:textId="77777777" w:rsidR="00D5141B" w:rsidRDefault="00D5141B">
            <w:pPr>
              <w:autoSpaceDE w:val="0"/>
              <w:ind w:left="-117"/>
              <w:jc w:val="center"/>
              <w:rPr>
                <w:color w:val="000000"/>
                <w:lang w:eastAsia="ar-SA"/>
              </w:rPr>
            </w:pPr>
            <w:r>
              <w:rPr>
                <w:color w:val="000000"/>
                <w:lang w:eastAsia="ar-SA"/>
              </w:rPr>
              <w:t>14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ECA3E" w14:textId="77777777" w:rsidR="00D5141B" w:rsidRDefault="00D5141B">
            <w:pPr>
              <w:autoSpaceDE w:val="0"/>
              <w:ind w:left="43"/>
              <w:jc w:val="center"/>
              <w:rPr>
                <w:color w:val="000000"/>
                <w:lang w:eastAsia="ar-SA"/>
              </w:rPr>
            </w:pPr>
            <w:r>
              <w:rPr>
                <w:color w:val="000000"/>
                <w:lang w:eastAsia="ar-SA"/>
              </w:rPr>
              <w:t>14</w:t>
            </w:r>
          </w:p>
        </w:tc>
      </w:tr>
      <w:tr w:rsidR="00D5141B" w14:paraId="6CF9836D" w14:textId="77777777" w:rsidTr="00D5141B">
        <w:trPr>
          <w:trHeight w:val="272"/>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9AE9" w14:textId="77777777" w:rsidR="00D5141B" w:rsidRDefault="00D5141B">
            <w:pPr>
              <w:autoSpaceDE w:val="0"/>
              <w:ind w:left="-567" w:right="-534"/>
              <w:jc w:val="center"/>
              <w:rPr>
                <w:color w:val="000000"/>
                <w:lang w:eastAsia="ar-SA"/>
              </w:rPr>
            </w:pPr>
            <w:r>
              <w:rPr>
                <w:color w:val="000000"/>
                <w:lang w:eastAsia="ar-SA"/>
              </w:rPr>
              <w:t>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B9A2" w14:textId="77777777" w:rsidR="00D5141B" w:rsidRDefault="00D5141B">
            <w:pPr>
              <w:autoSpaceDE w:val="0"/>
              <w:ind w:left="195" w:right="87"/>
              <w:jc w:val="center"/>
              <w:rPr>
                <w:color w:val="000000"/>
                <w:lang w:eastAsia="ar-SA"/>
              </w:rPr>
            </w:pPr>
            <w:r>
              <w:rPr>
                <w:color w:val="000000"/>
                <w:lang w:eastAsia="ar-SA"/>
              </w:rPr>
              <w:t>Жилищный фонд</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B3F4A" w14:textId="77777777" w:rsidR="00D5141B" w:rsidRDefault="00D5141B">
            <w:pPr>
              <w:autoSpaceDE w:val="0"/>
              <w:ind w:left="-567"/>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7BFA5" w14:textId="77777777" w:rsidR="00D5141B" w:rsidRDefault="00D5141B">
            <w:pPr>
              <w:autoSpaceDE w:val="0"/>
              <w:ind w:left="-567"/>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FD48A" w14:textId="77777777" w:rsidR="00D5141B" w:rsidRDefault="00D5141B">
            <w:pPr>
              <w:autoSpaceDE w:val="0"/>
              <w:ind w:left="43"/>
              <w:jc w:val="center"/>
              <w:rPr>
                <w:color w:val="000000"/>
                <w:lang w:eastAsia="ar-SA"/>
              </w:rPr>
            </w:pPr>
          </w:p>
        </w:tc>
      </w:tr>
      <w:tr w:rsidR="00D5141B" w14:paraId="670E51D3"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3EFDF" w14:textId="77777777" w:rsidR="00D5141B" w:rsidRDefault="00D5141B">
            <w:pPr>
              <w:autoSpaceDE w:val="0"/>
              <w:ind w:left="-567" w:right="-534"/>
              <w:jc w:val="center"/>
              <w:rPr>
                <w:color w:val="000000"/>
                <w:lang w:eastAsia="ar-SA"/>
              </w:rPr>
            </w:pPr>
            <w:r>
              <w:rPr>
                <w:color w:val="000000"/>
                <w:lang w:eastAsia="ar-SA"/>
              </w:rPr>
              <w:t>3.1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20D7" w14:textId="77777777" w:rsidR="00D5141B" w:rsidRDefault="00D5141B">
            <w:pPr>
              <w:autoSpaceDE w:val="0"/>
              <w:ind w:left="195" w:right="87"/>
              <w:jc w:val="both"/>
              <w:rPr>
                <w:color w:val="000000"/>
                <w:lang w:eastAsia="ar-SA"/>
              </w:rPr>
            </w:pPr>
            <w:r>
              <w:rPr>
                <w:color w:val="000000"/>
                <w:lang w:eastAsia="ar-SA"/>
              </w:rPr>
              <w:t>Общая площадь жилых домов</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6C858" w14:textId="1B6D4D39" w:rsidR="00D5141B" w:rsidRDefault="00D5141B">
            <w:pPr>
              <w:autoSpaceDE w:val="0"/>
              <w:ind w:left="-150"/>
              <w:jc w:val="center"/>
              <w:rPr>
                <w:color w:val="000000"/>
                <w:lang w:eastAsia="ar-SA"/>
              </w:rPr>
            </w:pPr>
            <w:r>
              <w:rPr>
                <w:color w:val="000000"/>
                <w:lang w:eastAsia="ar-SA"/>
              </w:rPr>
              <w:t>м</w:t>
            </w:r>
            <w:r>
              <w:rPr>
                <w:color w:val="000000"/>
                <w:vertAlign w:val="superscript"/>
                <w:lang w:eastAsia="ar-SA"/>
              </w:rPr>
              <w:t>2</w:t>
            </w:r>
            <w:r>
              <w:rPr>
                <w:color w:val="000000"/>
                <w:lang w:eastAsia="ar-SA"/>
              </w:rPr>
              <w:t xml:space="preserve"> общей площади </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0DBEA" w14:textId="002D8F0E" w:rsidR="00D5141B" w:rsidRDefault="00BB7E9B">
            <w:pPr>
              <w:jc w:val="center"/>
              <w:rPr>
                <w:color w:val="000000"/>
                <w:lang w:eastAsia="ar-SA"/>
              </w:rPr>
            </w:pPr>
            <w:r>
              <w:rPr>
                <w:color w:val="000000"/>
                <w:lang w:eastAsia="ar-SA"/>
              </w:rPr>
              <w:t>321,5</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19B44" w14:textId="77777777" w:rsidR="00D5141B" w:rsidRDefault="00D5141B">
            <w:pPr>
              <w:autoSpaceDE w:val="0"/>
              <w:ind w:left="43"/>
              <w:jc w:val="center"/>
              <w:rPr>
                <w:color w:val="000000"/>
                <w:lang w:eastAsia="ar-SA"/>
              </w:rPr>
            </w:pPr>
            <w:r>
              <w:rPr>
                <w:color w:val="000000"/>
                <w:lang w:eastAsia="ar-SA"/>
              </w:rPr>
              <w:t>До 1800,3</w:t>
            </w:r>
          </w:p>
        </w:tc>
      </w:tr>
      <w:tr w:rsidR="00D5141B" w14:paraId="171ED0CE"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5E87D" w14:textId="77777777" w:rsidR="00D5141B" w:rsidRDefault="00D5141B">
            <w:pPr>
              <w:autoSpaceDE w:val="0"/>
              <w:ind w:left="-567" w:right="-534"/>
              <w:jc w:val="center"/>
              <w:rPr>
                <w:color w:val="000000"/>
                <w:lang w:eastAsia="ar-SA"/>
              </w:rPr>
            </w:pPr>
            <w:r>
              <w:rPr>
                <w:color w:val="000000"/>
                <w:lang w:eastAsia="ar-SA"/>
              </w:rPr>
              <w:t>3.2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4DF45" w14:textId="77777777" w:rsidR="00D5141B" w:rsidRDefault="00D5141B">
            <w:pPr>
              <w:autoSpaceDE w:val="0"/>
              <w:ind w:left="195" w:right="87"/>
              <w:jc w:val="both"/>
              <w:rPr>
                <w:color w:val="000000"/>
                <w:lang w:eastAsia="ar-SA"/>
              </w:rPr>
            </w:pPr>
            <w:r>
              <w:rPr>
                <w:color w:val="000000"/>
                <w:lang w:eastAsia="ar-SA"/>
              </w:rPr>
              <w:t>Средняя этажность застройки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64E6F" w14:textId="77777777" w:rsidR="00D5141B" w:rsidRDefault="00D5141B">
            <w:pPr>
              <w:autoSpaceDE w:val="0"/>
              <w:ind w:left="-221"/>
              <w:jc w:val="center"/>
              <w:rPr>
                <w:color w:val="000000"/>
                <w:lang w:eastAsia="ar-SA"/>
              </w:rPr>
            </w:pPr>
            <w:r>
              <w:rPr>
                <w:color w:val="000000"/>
                <w:lang w:eastAsia="ar-SA"/>
              </w:rPr>
              <w:t>этаж</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BAF3F" w14:textId="77777777" w:rsidR="00D5141B" w:rsidRDefault="00D5141B">
            <w:pPr>
              <w:autoSpaceDE w:val="0"/>
              <w:ind w:left="-116"/>
              <w:jc w:val="center"/>
              <w:rPr>
                <w:color w:val="000000"/>
                <w:lang w:eastAsia="ar-SA"/>
              </w:rPr>
            </w:pPr>
            <w:r>
              <w:rPr>
                <w:color w:val="000000"/>
                <w:lang w:eastAsia="ar-SA"/>
              </w:rPr>
              <w:t>1</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EE332" w14:textId="77777777" w:rsidR="00D5141B" w:rsidRDefault="00D5141B">
            <w:pPr>
              <w:autoSpaceDE w:val="0"/>
              <w:ind w:left="-116"/>
              <w:jc w:val="center"/>
              <w:rPr>
                <w:color w:val="000000"/>
                <w:lang w:eastAsia="ar-SA"/>
              </w:rPr>
            </w:pPr>
            <w:r>
              <w:rPr>
                <w:color w:val="000000"/>
                <w:lang w:eastAsia="ar-SA"/>
              </w:rPr>
              <w:t>2</w:t>
            </w:r>
          </w:p>
        </w:tc>
      </w:tr>
      <w:tr w:rsidR="00D5141B" w14:paraId="577D1333"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D27EF" w14:textId="77777777" w:rsidR="00D5141B" w:rsidRDefault="00D5141B">
            <w:pPr>
              <w:autoSpaceDE w:val="0"/>
              <w:ind w:left="-567" w:right="-534"/>
              <w:jc w:val="center"/>
              <w:rPr>
                <w:b/>
                <w:bCs/>
                <w:color w:val="000000"/>
                <w:lang w:eastAsia="ar-SA"/>
              </w:rPr>
            </w:pPr>
            <w:r>
              <w:rPr>
                <w:b/>
                <w:bCs/>
                <w:color w:val="000000"/>
                <w:lang w:eastAsia="ar-SA"/>
              </w:rPr>
              <w:t>4</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1BF0A" w14:textId="77777777" w:rsidR="00D5141B" w:rsidRDefault="00D5141B">
            <w:pPr>
              <w:autoSpaceDE w:val="0"/>
              <w:ind w:left="195" w:right="87"/>
              <w:jc w:val="center"/>
              <w:rPr>
                <w:b/>
                <w:bCs/>
                <w:color w:val="000000"/>
                <w:lang w:eastAsia="ar-SA"/>
              </w:rPr>
            </w:pPr>
            <w:r>
              <w:rPr>
                <w:b/>
                <w:bCs/>
                <w:color w:val="000000"/>
                <w:lang w:eastAsia="ar-SA"/>
              </w:rPr>
              <w:t>Объекты социального и культурно-бытового обслуживания населения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937C" w14:textId="77777777" w:rsidR="00D5141B" w:rsidRDefault="00D5141B">
            <w:pPr>
              <w:autoSpaceDE w:val="0"/>
              <w:ind w:left="-567"/>
              <w:jc w:val="center"/>
              <w:rPr>
                <w:b/>
                <w:bCs/>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E65E" w14:textId="77777777" w:rsidR="00D5141B" w:rsidRDefault="00D5141B">
            <w:pPr>
              <w:autoSpaceDE w:val="0"/>
              <w:ind w:left="-567"/>
              <w:jc w:val="center"/>
              <w:rPr>
                <w:b/>
                <w:bCs/>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9AB0" w14:textId="77777777" w:rsidR="00D5141B" w:rsidRDefault="00D5141B">
            <w:pPr>
              <w:autoSpaceDE w:val="0"/>
              <w:ind w:left="43"/>
              <w:jc w:val="center"/>
              <w:rPr>
                <w:b/>
                <w:bCs/>
                <w:color w:val="000000"/>
                <w:lang w:eastAsia="ar-SA"/>
              </w:rPr>
            </w:pPr>
          </w:p>
        </w:tc>
      </w:tr>
      <w:tr w:rsidR="00D5141B" w14:paraId="0DB71C4C"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66D61" w14:textId="77777777" w:rsidR="00D5141B" w:rsidRDefault="00D5141B">
            <w:pPr>
              <w:autoSpaceDE w:val="0"/>
              <w:ind w:left="-567" w:right="-534"/>
              <w:jc w:val="center"/>
              <w:rPr>
                <w:color w:val="000000"/>
              </w:rPr>
            </w:pPr>
            <w:r>
              <w:rPr>
                <w:color w:val="000000"/>
                <w:lang w:eastAsia="ar-SA"/>
              </w:rPr>
              <w:t>4.1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F2AFC" w14:textId="77777777" w:rsidR="00D5141B" w:rsidRDefault="00D5141B">
            <w:pPr>
              <w:autoSpaceDE w:val="0"/>
              <w:ind w:left="195" w:right="87"/>
              <w:jc w:val="both"/>
              <w:rPr>
                <w:color w:val="000000"/>
                <w:lang w:eastAsia="ar-SA"/>
              </w:rPr>
            </w:pPr>
            <w:r>
              <w:rPr>
                <w:color w:val="000000"/>
                <w:lang w:eastAsia="ar-SA"/>
              </w:rPr>
              <w:t>Детские дошкольные учреждения - всего/1000 чел.</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0CC0F" w14:textId="77777777" w:rsidR="00D5141B" w:rsidRDefault="00D5141B">
            <w:pPr>
              <w:autoSpaceDE w:val="0"/>
              <w:ind w:left="-79"/>
              <w:jc w:val="center"/>
              <w:rPr>
                <w:color w:val="000000"/>
                <w:lang w:eastAsia="ar-SA"/>
              </w:rPr>
            </w:pPr>
            <w:r>
              <w:rPr>
                <w:color w:val="000000"/>
                <w:lang w:eastAsia="ar-SA"/>
              </w:rPr>
              <w:t>мест</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10C00" w14:textId="77777777" w:rsidR="00D5141B" w:rsidRDefault="00D5141B">
            <w:pPr>
              <w:autoSpaceDE w:val="0"/>
              <w:ind w:left="-79"/>
              <w:jc w:val="center"/>
              <w:rPr>
                <w:color w:val="000000"/>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650D0" w14:textId="77777777" w:rsidR="00D5141B" w:rsidRDefault="00D5141B">
            <w:pPr>
              <w:autoSpaceDE w:val="0"/>
              <w:ind w:left="-79"/>
              <w:jc w:val="center"/>
              <w:rPr>
                <w:color w:val="000000"/>
                <w:lang w:eastAsia="ru-RU"/>
              </w:rPr>
            </w:pPr>
            <w:r>
              <w:rPr>
                <w:bCs/>
                <w:color w:val="000000"/>
                <w:lang w:eastAsia="ar-SA"/>
              </w:rPr>
              <w:t>-</w:t>
            </w:r>
          </w:p>
        </w:tc>
      </w:tr>
      <w:tr w:rsidR="00D5141B" w14:paraId="25B1DCC8"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55631" w14:textId="77777777" w:rsidR="00D5141B" w:rsidRDefault="00D5141B">
            <w:pPr>
              <w:autoSpaceDE w:val="0"/>
              <w:ind w:left="-567" w:right="-534"/>
              <w:jc w:val="center"/>
              <w:rPr>
                <w:color w:val="000000"/>
                <w:lang w:eastAsia="ar-SA"/>
              </w:rPr>
            </w:pPr>
            <w:r>
              <w:rPr>
                <w:color w:val="000000"/>
                <w:lang w:eastAsia="ar-SA"/>
              </w:rPr>
              <w:t>4.2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873AF" w14:textId="77777777" w:rsidR="00D5141B" w:rsidRDefault="00D5141B">
            <w:pPr>
              <w:autoSpaceDE w:val="0"/>
              <w:ind w:left="195" w:right="87"/>
              <w:jc w:val="both"/>
              <w:rPr>
                <w:color w:val="000000"/>
                <w:lang w:eastAsia="ar-SA"/>
              </w:rPr>
            </w:pPr>
            <w:r>
              <w:rPr>
                <w:color w:val="000000"/>
                <w:lang w:eastAsia="ar-SA"/>
              </w:rPr>
              <w:t>Общеобразовательные школы - всего/1000 чел.</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F144" w14:textId="77777777" w:rsidR="00D5141B" w:rsidRDefault="00D5141B">
            <w:pPr>
              <w:autoSpaceDE w:val="0"/>
              <w:ind w:left="-79"/>
              <w:jc w:val="center"/>
              <w:rPr>
                <w:color w:val="000000"/>
                <w:lang w:eastAsia="ar-SA"/>
              </w:rPr>
            </w:pPr>
            <w:r>
              <w:rPr>
                <w:color w:val="000000"/>
                <w:lang w:eastAsia="ar-SA"/>
              </w:rPr>
              <w:t>-"-</w:t>
            </w:r>
          </w:p>
          <w:p w14:paraId="66969EBC" w14:textId="77777777" w:rsidR="00D5141B" w:rsidRDefault="00D5141B">
            <w:pPr>
              <w:autoSpaceDE w:val="0"/>
              <w:ind w:left="-79"/>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474C1" w14:textId="77777777" w:rsidR="00D5141B" w:rsidRDefault="00D5141B">
            <w:pPr>
              <w:autoSpaceDE w:val="0"/>
              <w:ind w:left="-79"/>
              <w:jc w:val="center"/>
              <w:rPr>
                <w:b/>
                <w:bCs/>
                <w:color w:val="000000"/>
                <w:lang w:eastAsia="ar-SA"/>
              </w:rPr>
            </w:pPr>
            <w:r>
              <w:rPr>
                <w:b/>
                <w:bCs/>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FDD84" w14:textId="77777777" w:rsidR="00D5141B" w:rsidRDefault="00D5141B">
            <w:pPr>
              <w:autoSpaceDE w:val="0"/>
              <w:ind w:left="-79"/>
              <w:jc w:val="center"/>
              <w:rPr>
                <w:bCs/>
                <w:color w:val="000000"/>
                <w:lang w:eastAsia="ar-SA"/>
              </w:rPr>
            </w:pPr>
            <w:r>
              <w:rPr>
                <w:bCs/>
                <w:color w:val="000000"/>
                <w:lang w:eastAsia="ar-SA"/>
              </w:rPr>
              <w:t>-</w:t>
            </w:r>
          </w:p>
        </w:tc>
      </w:tr>
      <w:tr w:rsidR="00D5141B" w14:paraId="40468943"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B79A" w14:textId="77777777" w:rsidR="00D5141B" w:rsidRDefault="00D5141B">
            <w:pPr>
              <w:autoSpaceDE w:val="0"/>
              <w:ind w:left="-567" w:right="-534"/>
              <w:jc w:val="center"/>
              <w:rPr>
                <w:color w:val="000000"/>
                <w:lang w:eastAsia="ar-SA"/>
              </w:rPr>
            </w:pPr>
            <w:r>
              <w:rPr>
                <w:color w:val="000000"/>
                <w:lang w:eastAsia="ar-SA"/>
              </w:rPr>
              <w:t>4.3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36BB4" w14:textId="77777777" w:rsidR="00D5141B" w:rsidRDefault="00D5141B">
            <w:pPr>
              <w:autoSpaceDE w:val="0"/>
              <w:ind w:left="195" w:right="87"/>
              <w:jc w:val="both"/>
              <w:rPr>
                <w:color w:val="000000"/>
                <w:lang w:eastAsia="ar-SA"/>
              </w:rPr>
            </w:pPr>
            <w:r>
              <w:rPr>
                <w:color w:val="000000"/>
                <w:lang w:eastAsia="ar-SA"/>
              </w:rPr>
              <w:t>Многофункциональный центр</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7D3A6" w14:textId="77777777" w:rsidR="00D5141B" w:rsidRDefault="00D5141B">
            <w:pPr>
              <w:autoSpaceDE w:val="0"/>
              <w:ind w:left="-79"/>
              <w:jc w:val="center"/>
              <w:rPr>
                <w:color w:val="000000"/>
              </w:rPr>
            </w:pPr>
            <w:r>
              <w:rPr>
                <w:color w:val="000000"/>
                <w:lang w:eastAsia="ar-SA"/>
              </w:rPr>
              <w:t>м</w:t>
            </w:r>
            <w:r>
              <w:rPr>
                <w:color w:val="000000"/>
                <w:vertAlign w:val="superscript"/>
                <w:lang w:eastAsia="ar-SA"/>
              </w:rPr>
              <w:t>2</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F596C"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6876F" w14:textId="77777777" w:rsidR="00D5141B" w:rsidRDefault="00D5141B">
            <w:pPr>
              <w:autoSpaceDE w:val="0"/>
              <w:ind w:left="-79"/>
              <w:jc w:val="center"/>
              <w:rPr>
                <w:color w:val="000000"/>
                <w:lang w:eastAsia="ar-SA"/>
              </w:rPr>
            </w:pPr>
            <w:r>
              <w:rPr>
                <w:color w:val="000000"/>
                <w:lang w:eastAsia="ar-SA"/>
              </w:rPr>
              <w:t>-</w:t>
            </w:r>
          </w:p>
        </w:tc>
      </w:tr>
      <w:tr w:rsidR="00D5141B" w14:paraId="6EC6FB11"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CA44E" w14:textId="77777777" w:rsidR="00D5141B" w:rsidRDefault="00D5141B">
            <w:pPr>
              <w:autoSpaceDE w:val="0"/>
              <w:ind w:left="-567" w:right="-534"/>
              <w:jc w:val="center"/>
              <w:rPr>
                <w:color w:val="000000"/>
              </w:rPr>
            </w:pPr>
            <w:r>
              <w:rPr>
                <w:color w:val="000000"/>
              </w:rPr>
              <w:t>4.5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843CB" w14:textId="77777777" w:rsidR="00D5141B" w:rsidRDefault="00D5141B">
            <w:pPr>
              <w:pStyle w:val="Standard"/>
              <w:ind w:left="-7" w:firstLine="100"/>
              <w:rPr>
                <w:color w:val="000000"/>
                <w:lang w:eastAsia="hi-IN"/>
              </w:rPr>
            </w:pPr>
            <w:r>
              <w:rPr>
                <w:color w:val="000000"/>
              </w:rPr>
              <w:t>Предприятия розничной торговли, питания и бытового обслуживания населения - всего</w:t>
            </w:r>
          </w:p>
          <w:p w14:paraId="6D1D752C" w14:textId="77777777" w:rsidR="00D5141B" w:rsidRDefault="00D5141B">
            <w:pPr>
              <w:autoSpaceDE w:val="0"/>
              <w:ind w:left="195" w:right="87"/>
              <w:jc w:val="both"/>
              <w:rPr>
                <w:color w:val="000000"/>
              </w:rPr>
            </w:pPr>
            <w:r>
              <w:rPr>
                <w:color w:val="000000"/>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FC31" w14:textId="77777777" w:rsidR="00D5141B" w:rsidRDefault="00D5141B">
            <w:pPr>
              <w:autoSpaceDE w:val="0"/>
              <w:ind w:left="-79"/>
              <w:jc w:val="center"/>
              <w:rPr>
                <w:color w:val="000000"/>
                <w:lang w:eastAsia="ar-SA" w:bidi="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AA29" w14:textId="77777777" w:rsidR="00D5141B" w:rsidRDefault="00D5141B">
            <w:pPr>
              <w:autoSpaceDE w:val="0"/>
              <w:ind w:left="-79"/>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AFDF" w14:textId="77777777" w:rsidR="00D5141B" w:rsidRDefault="00D5141B">
            <w:pPr>
              <w:autoSpaceDE w:val="0"/>
              <w:ind w:left="-79"/>
              <w:jc w:val="center"/>
              <w:rPr>
                <w:color w:val="000000"/>
                <w:lang w:eastAsia="ar-SA"/>
              </w:rPr>
            </w:pPr>
          </w:p>
        </w:tc>
      </w:tr>
      <w:tr w:rsidR="00D5141B" w14:paraId="3003FF47"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9B28" w14:textId="77777777" w:rsidR="00D5141B" w:rsidRDefault="00D5141B">
            <w:pPr>
              <w:autoSpaceDE w:val="0"/>
              <w:ind w:left="-567" w:right="-534"/>
              <w:jc w:val="cente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4198" w14:textId="77777777" w:rsidR="00D5141B" w:rsidRDefault="00D5141B">
            <w:pPr>
              <w:autoSpaceDE w:val="0"/>
              <w:ind w:left="195" w:right="87"/>
              <w:jc w:val="both"/>
              <w:rPr>
                <w:color w:val="000000"/>
              </w:rPr>
            </w:pPr>
            <w:r>
              <w:rPr>
                <w:color w:val="000000"/>
              </w:rPr>
              <w:t xml:space="preserve">Торговые объекты, в том числе: киоски, павильоны, </w:t>
            </w:r>
            <w:r>
              <w:rPr>
                <w:color w:val="000000"/>
              </w:rPr>
              <w:lastRenderedPageBreak/>
              <w:t>магазины, торговые комплексы, розничные рынки/1000 чел.</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44BEB" w14:textId="77777777" w:rsidR="00D5141B" w:rsidRDefault="00D5141B">
            <w:pPr>
              <w:autoSpaceDE w:val="0"/>
              <w:ind w:left="-79"/>
              <w:jc w:val="center"/>
              <w:rPr>
                <w:color w:val="000000"/>
                <w:lang w:eastAsia="ru-RU"/>
              </w:rPr>
            </w:pPr>
            <w:r>
              <w:rPr>
                <w:color w:val="000000"/>
              </w:rPr>
              <w:lastRenderedPageBreak/>
              <w:t xml:space="preserve"> кв. м </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15F33" w14:textId="77777777" w:rsidR="00D5141B" w:rsidRDefault="00D5141B">
            <w:pPr>
              <w:autoSpaceDE w:val="0"/>
              <w:ind w:left="-79"/>
              <w:jc w:val="center"/>
              <w:rPr>
                <w:color w:val="000000"/>
              </w:rPr>
            </w:pPr>
            <w:r>
              <w:rPr>
                <w:color w:val="000000"/>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DDF7F" w14:textId="77777777" w:rsidR="00D5141B" w:rsidRDefault="00D5141B">
            <w:pPr>
              <w:autoSpaceDE w:val="0"/>
              <w:ind w:left="-79"/>
              <w:jc w:val="center"/>
              <w:rPr>
                <w:color w:val="000000"/>
                <w:lang w:eastAsia="ar-SA"/>
              </w:rPr>
            </w:pPr>
            <w:r>
              <w:rPr>
                <w:color w:val="000000"/>
              </w:rPr>
              <w:t>-</w:t>
            </w:r>
          </w:p>
        </w:tc>
      </w:tr>
      <w:tr w:rsidR="00D5141B" w14:paraId="066180B1"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0F40" w14:textId="77777777" w:rsidR="00D5141B" w:rsidRDefault="00D5141B">
            <w:pPr>
              <w:autoSpaceDE w:val="0"/>
              <w:ind w:left="-567" w:right="-534"/>
              <w:jc w:val="center"/>
              <w:rPr>
                <w:b/>
                <w:bCs/>
                <w:color w:val="000000"/>
                <w:lang w:eastAsia="ar-SA"/>
              </w:rPr>
            </w:pPr>
            <w:r>
              <w:rPr>
                <w:b/>
                <w:bCs/>
                <w:color w:val="000000"/>
                <w:lang w:eastAsia="ar-SA"/>
              </w:rPr>
              <w:t>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6D687" w14:textId="77777777" w:rsidR="00D5141B" w:rsidRDefault="00D5141B">
            <w:pPr>
              <w:autoSpaceDE w:val="0"/>
              <w:ind w:left="195" w:right="87"/>
              <w:jc w:val="center"/>
              <w:rPr>
                <w:b/>
                <w:bCs/>
                <w:color w:val="000000"/>
                <w:lang w:eastAsia="ar-SA"/>
              </w:rPr>
            </w:pPr>
            <w:r>
              <w:rPr>
                <w:b/>
                <w:bCs/>
                <w:color w:val="000000"/>
                <w:lang w:eastAsia="ar-SA"/>
              </w:rPr>
              <w:t>Транспортная инфраструктура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0CF70" w14:textId="77777777" w:rsidR="00D5141B" w:rsidRDefault="00D5141B">
            <w:pPr>
              <w:autoSpaceDE w:val="0"/>
              <w:ind w:left="-79"/>
              <w:jc w:val="center"/>
              <w:rPr>
                <w:b/>
                <w:bCs/>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BFBA" w14:textId="77777777" w:rsidR="00D5141B" w:rsidRDefault="00D5141B">
            <w:pPr>
              <w:autoSpaceDE w:val="0"/>
              <w:ind w:left="-79"/>
              <w:jc w:val="center"/>
              <w:rPr>
                <w:b/>
                <w:bCs/>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F35A" w14:textId="77777777" w:rsidR="00D5141B" w:rsidRDefault="00D5141B">
            <w:pPr>
              <w:autoSpaceDE w:val="0"/>
              <w:ind w:left="-79"/>
              <w:jc w:val="center"/>
              <w:rPr>
                <w:b/>
                <w:bCs/>
                <w:color w:val="000000"/>
                <w:lang w:eastAsia="ar-SA"/>
              </w:rPr>
            </w:pPr>
          </w:p>
        </w:tc>
      </w:tr>
      <w:tr w:rsidR="00D5141B" w14:paraId="0552BF3D"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2B43B" w14:textId="77777777" w:rsidR="00D5141B" w:rsidRDefault="00D5141B">
            <w:pPr>
              <w:autoSpaceDE w:val="0"/>
              <w:ind w:left="-567" w:right="-534"/>
              <w:jc w:val="center"/>
              <w:rPr>
                <w:color w:val="000000"/>
                <w:lang w:eastAsia="ar-SA"/>
              </w:rPr>
            </w:pPr>
            <w:r>
              <w:rPr>
                <w:color w:val="000000"/>
                <w:lang w:eastAsia="ar-SA"/>
              </w:rPr>
              <w:t>5.1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92289" w14:textId="77777777" w:rsidR="00D5141B" w:rsidRDefault="00D5141B">
            <w:pPr>
              <w:autoSpaceDE w:val="0"/>
              <w:ind w:left="195" w:right="87"/>
              <w:jc w:val="both"/>
              <w:rPr>
                <w:color w:val="000000"/>
                <w:lang w:eastAsia="ar-SA"/>
              </w:rPr>
            </w:pPr>
            <w:r>
              <w:rPr>
                <w:color w:val="000000"/>
                <w:lang w:eastAsia="ar-SA"/>
              </w:rPr>
              <w:t>Протяженность улично-дорожной сети - всего</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EB937" w14:textId="77777777" w:rsidR="00D5141B" w:rsidRDefault="00D5141B">
            <w:pPr>
              <w:autoSpaceDE w:val="0"/>
              <w:ind w:left="-79"/>
              <w:jc w:val="center"/>
              <w:rPr>
                <w:color w:val="000000"/>
                <w:lang w:eastAsia="ar-SA"/>
              </w:rPr>
            </w:pPr>
            <w:r>
              <w:rPr>
                <w:color w:val="000000"/>
                <w:lang w:eastAsia="ar-SA"/>
              </w:rPr>
              <w:t>м</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4257B" w14:textId="77777777" w:rsidR="00D5141B" w:rsidRDefault="00D5141B">
            <w:pPr>
              <w:autoSpaceDE w:val="0"/>
              <w:ind w:left="-79"/>
              <w:jc w:val="center"/>
              <w:rPr>
                <w:color w:val="000000"/>
                <w:lang w:eastAsia="ar-SA"/>
              </w:rPr>
            </w:pPr>
            <w:r>
              <w:rPr>
                <w:color w:val="000000"/>
                <w:lang w:eastAsia="ar-SA"/>
              </w:rPr>
              <w:t>408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EC9DB" w14:textId="77777777" w:rsidR="00D5141B" w:rsidRDefault="00D5141B">
            <w:pPr>
              <w:autoSpaceDE w:val="0"/>
              <w:ind w:left="-79"/>
              <w:jc w:val="center"/>
              <w:rPr>
                <w:color w:val="000000"/>
                <w:lang w:eastAsia="ar-SA"/>
              </w:rPr>
            </w:pPr>
            <w:r>
              <w:rPr>
                <w:color w:val="000000"/>
                <w:lang w:eastAsia="ar-SA"/>
              </w:rPr>
              <w:t>408</w:t>
            </w:r>
          </w:p>
        </w:tc>
      </w:tr>
      <w:tr w:rsidR="00D5141B" w14:paraId="35F06D9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27F3132"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F212E" w14:textId="77777777" w:rsidR="00D5141B" w:rsidRDefault="00D5141B">
            <w:pPr>
              <w:autoSpaceDE w:val="0"/>
              <w:ind w:left="195" w:right="87"/>
              <w:jc w:val="both"/>
              <w:rPr>
                <w:color w:val="000000"/>
                <w:lang w:eastAsia="ar-SA"/>
              </w:rPr>
            </w:pPr>
            <w:r>
              <w:rPr>
                <w:color w:val="000000"/>
                <w:lang w:eastAsia="ar-SA"/>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CFA2"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23F50" w14:textId="77777777" w:rsidR="00D5141B" w:rsidRDefault="00D5141B">
            <w:pPr>
              <w:autoSpaceDE w:val="0"/>
              <w:ind w:left="-79"/>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226" w14:textId="77777777" w:rsidR="00D5141B" w:rsidRDefault="00D5141B">
            <w:pPr>
              <w:autoSpaceDE w:val="0"/>
              <w:ind w:left="-79"/>
              <w:jc w:val="center"/>
              <w:rPr>
                <w:color w:val="000000"/>
                <w:lang w:eastAsia="ar-SA"/>
              </w:rPr>
            </w:pPr>
          </w:p>
        </w:tc>
      </w:tr>
      <w:tr w:rsidR="00D5141B" w14:paraId="043395BC"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3A8EEE7"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204D5" w14:textId="77777777" w:rsidR="00D5141B" w:rsidRDefault="00D5141B">
            <w:pPr>
              <w:autoSpaceDE w:val="0"/>
              <w:ind w:left="195" w:right="87"/>
              <w:jc w:val="both"/>
              <w:rPr>
                <w:color w:val="000000"/>
                <w:lang w:eastAsia="ar-SA"/>
              </w:rPr>
            </w:pPr>
            <w:r>
              <w:rPr>
                <w:color w:val="000000"/>
                <w:lang w:eastAsia="ar-SA"/>
              </w:rPr>
              <w:t>магистральные дороги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5552"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5DA85"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CEED7" w14:textId="77777777" w:rsidR="00D5141B" w:rsidRDefault="00D5141B">
            <w:pPr>
              <w:autoSpaceDE w:val="0"/>
              <w:ind w:left="-79"/>
              <w:jc w:val="center"/>
              <w:rPr>
                <w:color w:val="000000"/>
                <w:lang w:eastAsia="ar-SA"/>
              </w:rPr>
            </w:pPr>
            <w:r>
              <w:rPr>
                <w:color w:val="000000"/>
                <w:lang w:eastAsia="ar-SA"/>
              </w:rPr>
              <w:t>-</w:t>
            </w:r>
          </w:p>
        </w:tc>
      </w:tr>
      <w:tr w:rsidR="00D5141B" w14:paraId="62F6EB2B"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A0408CA"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20FC4" w14:textId="77777777" w:rsidR="00D5141B" w:rsidRDefault="00D5141B">
            <w:pPr>
              <w:autoSpaceDE w:val="0"/>
              <w:ind w:left="195" w:right="87"/>
              <w:jc w:val="both"/>
              <w:rPr>
                <w:color w:val="000000"/>
                <w:lang w:eastAsia="ar-SA"/>
              </w:rPr>
            </w:pPr>
            <w:r>
              <w:rPr>
                <w:color w:val="000000"/>
                <w:lang w:eastAsia="ar-SA"/>
              </w:rPr>
              <w:t>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398A2"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3752A" w14:textId="77777777" w:rsidR="00D5141B" w:rsidRDefault="00D5141B">
            <w:pPr>
              <w:autoSpaceDE w:val="0"/>
              <w:ind w:left="-79"/>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EE7" w14:textId="77777777" w:rsidR="00D5141B" w:rsidRDefault="00D5141B">
            <w:pPr>
              <w:autoSpaceDE w:val="0"/>
              <w:ind w:left="-79"/>
              <w:jc w:val="center"/>
              <w:rPr>
                <w:color w:val="000000"/>
                <w:lang w:eastAsia="ar-SA"/>
              </w:rPr>
            </w:pPr>
          </w:p>
        </w:tc>
      </w:tr>
      <w:tr w:rsidR="00D5141B" w14:paraId="583531A7"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35A8B626"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AE5E" w14:textId="77777777" w:rsidR="00D5141B" w:rsidRDefault="00D5141B">
            <w:pPr>
              <w:autoSpaceDE w:val="0"/>
              <w:ind w:left="195" w:right="87"/>
              <w:jc w:val="both"/>
              <w:rPr>
                <w:color w:val="000000"/>
                <w:lang w:eastAsia="ar-SA"/>
              </w:rPr>
            </w:pPr>
            <w:r>
              <w:rPr>
                <w:color w:val="000000"/>
                <w:lang w:eastAsia="ar-SA"/>
              </w:rPr>
              <w:t>скоростного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E0878"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79F8A"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03098" w14:textId="77777777" w:rsidR="00D5141B" w:rsidRDefault="00D5141B">
            <w:pPr>
              <w:autoSpaceDE w:val="0"/>
              <w:ind w:left="-79"/>
              <w:jc w:val="center"/>
              <w:rPr>
                <w:color w:val="000000"/>
                <w:lang w:eastAsia="ar-SA"/>
              </w:rPr>
            </w:pPr>
            <w:r>
              <w:rPr>
                <w:color w:val="000000"/>
                <w:lang w:eastAsia="ar-SA"/>
              </w:rPr>
              <w:t>-</w:t>
            </w:r>
          </w:p>
        </w:tc>
      </w:tr>
      <w:tr w:rsidR="00D5141B" w14:paraId="6CB7EBB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BBEA605"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3B2D5" w14:textId="77777777" w:rsidR="00D5141B" w:rsidRDefault="00D5141B">
            <w:pPr>
              <w:autoSpaceDE w:val="0"/>
              <w:ind w:left="195" w:right="87"/>
              <w:jc w:val="both"/>
              <w:rPr>
                <w:color w:val="000000"/>
                <w:lang w:eastAsia="ar-SA"/>
              </w:rPr>
            </w:pPr>
            <w:r>
              <w:rPr>
                <w:color w:val="000000"/>
                <w:lang w:eastAsia="ar-SA"/>
              </w:rPr>
              <w:t>регулируемого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064E1"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ADADD"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22EE" w14:textId="77777777" w:rsidR="00D5141B" w:rsidRDefault="00D5141B">
            <w:pPr>
              <w:autoSpaceDE w:val="0"/>
              <w:ind w:left="-79"/>
              <w:jc w:val="center"/>
              <w:rPr>
                <w:color w:val="000000"/>
                <w:lang w:eastAsia="ar-SA"/>
              </w:rPr>
            </w:pPr>
            <w:r>
              <w:rPr>
                <w:color w:val="000000"/>
                <w:lang w:eastAsia="ar-SA"/>
              </w:rPr>
              <w:t>-</w:t>
            </w:r>
          </w:p>
        </w:tc>
      </w:tr>
      <w:tr w:rsidR="00D5141B" w14:paraId="2F570699"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6DA8AA5"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5BA93" w14:textId="77777777" w:rsidR="00D5141B" w:rsidRDefault="00D5141B">
            <w:pPr>
              <w:autoSpaceDE w:val="0"/>
              <w:ind w:left="195" w:right="87"/>
              <w:jc w:val="both"/>
              <w:rPr>
                <w:color w:val="000000"/>
                <w:lang w:eastAsia="ar-SA"/>
              </w:rPr>
            </w:pPr>
            <w:r>
              <w:rPr>
                <w:color w:val="000000"/>
                <w:lang w:eastAsia="ar-SA"/>
              </w:rPr>
              <w:t>магистральные улицы</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3830E"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767E9"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A157B" w14:textId="77777777" w:rsidR="00D5141B" w:rsidRDefault="00D5141B">
            <w:pPr>
              <w:autoSpaceDE w:val="0"/>
              <w:ind w:left="-79"/>
              <w:jc w:val="center"/>
              <w:rPr>
                <w:color w:val="000000"/>
                <w:lang w:eastAsia="ar-SA"/>
              </w:rPr>
            </w:pPr>
            <w:r>
              <w:rPr>
                <w:color w:val="000000"/>
                <w:lang w:eastAsia="ar-SA"/>
              </w:rPr>
              <w:t>-</w:t>
            </w:r>
          </w:p>
        </w:tc>
      </w:tr>
      <w:tr w:rsidR="00D5141B" w14:paraId="0F1DF244"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38A4D92D"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C52AA" w14:textId="77777777" w:rsidR="00D5141B" w:rsidRDefault="00D5141B">
            <w:pPr>
              <w:autoSpaceDE w:val="0"/>
              <w:ind w:left="195" w:right="87"/>
              <w:jc w:val="both"/>
              <w:rPr>
                <w:color w:val="000000"/>
                <w:lang w:eastAsia="ar-SA"/>
              </w:rPr>
            </w:pPr>
            <w:r>
              <w:rPr>
                <w:color w:val="000000"/>
                <w:lang w:eastAsia="ar-SA"/>
              </w:rPr>
              <w:t>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09E3"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4A44" w14:textId="77777777" w:rsidR="00D5141B" w:rsidRDefault="00D5141B">
            <w:pPr>
              <w:autoSpaceDE w:val="0"/>
              <w:ind w:left="-79"/>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F5C1" w14:textId="77777777" w:rsidR="00D5141B" w:rsidRDefault="00D5141B">
            <w:pPr>
              <w:autoSpaceDE w:val="0"/>
              <w:ind w:left="-79"/>
              <w:jc w:val="center"/>
              <w:rPr>
                <w:color w:val="000000"/>
                <w:lang w:eastAsia="ar-SA"/>
              </w:rPr>
            </w:pPr>
          </w:p>
        </w:tc>
      </w:tr>
      <w:tr w:rsidR="00D5141B" w14:paraId="5165D241"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AE3C5A4"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1DB20" w14:textId="77777777" w:rsidR="00D5141B" w:rsidRDefault="00D5141B">
            <w:pPr>
              <w:autoSpaceDE w:val="0"/>
              <w:ind w:left="195" w:right="87"/>
              <w:jc w:val="both"/>
              <w:rPr>
                <w:color w:val="000000"/>
                <w:lang w:eastAsia="ar-SA"/>
              </w:rPr>
            </w:pPr>
            <w:r>
              <w:rPr>
                <w:color w:val="000000"/>
                <w:lang w:eastAsia="ar-SA"/>
              </w:rPr>
              <w:t>общегородского значения: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03D75" w14:textId="77777777" w:rsidR="00D5141B" w:rsidRDefault="00D5141B">
            <w:pPr>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7B63"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43C2F" w14:textId="77777777" w:rsidR="00D5141B" w:rsidRDefault="00D5141B">
            <w:pPr>
              <w:autoSpaceDE w:val="0"/>
              <w:ind w:left="-79"/>
              <w:jc w:val="center"/>
              <w:rPr>
                <w:color w:val="000000"/>
                <w:lang w:eastAsia="ar-SA"/>
              </w:rPr>
            </w:pPr>
            <w:r>
              <w:rPr>
                <w:color w:val="000000"/>
                <w:lang w:eastAsia="ar-SA"/>
              </w:rPr>
              <w:t>-</w:t>
            </w:r>
          </w:p>
        </w:tc>
      </w:tr>
      <w:tr w:rsidR="00D5141B" w14:paraId="132373D5"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A3FF921"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547F3" w14:textId="77777777" w:rsidR="00D5141B" w:rsidRDefault="00D5141B">
            <w:pPr>
              <w:autoSpaceDE w:val="0"/>
              <w:ind w:left="195" w:right="87"/>
              <w:jc w:val="both"/>
              <w:rPr>
                <w:color w:val="000000"/>
                <w:lang w:eastAsia="ar-SA"/>
              </w:rPr>
            </w:pPr>
            <w:r>
              <w:rPr>
                <w:color w:val="000000"/>
                <w:lang w:eastAsia="ar-SA"/>
              </w:rPr>
              <w:t>непрерывного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5EA66" w14:textId="77777777" w:rsidR="00D5141B" w:rsidRDefault="00D5141B">
            <w:pPr>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E42F2"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AE300" w14:textId="77777777" w:rsidR="00D5141B" w:rsidRDefault="00D5141B">
            <w:pPr>
              <w:autoSpaceDE w:val="0"/>
              <w:ind w:left="-79"/>
              <w:jc w:val="center"/>
              <w:rPr>
                <w:color w:val="000000"/>
                <w:lang w:eastAsia="ar-SA"/>
              </w:rPr>
            </w:pPr>
            <w:r>
              <w:rPr>
                <w:color w:val="000000"/>
                <w:lang w:eastAsia="ar-SA"/>
              </w:rPr>
              <w:t>-</w:t>
            </w:r>
          </w:p>
        </w:tc>
      </w:tr>
      <w:tr w:rsidR="00D5141B" w14:paraId="1682256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21F7D62"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9EBA0" w14:textId="77777777" w:rsidR="00D5141B" w:rsidRDefault="00D5141B">
            <w:pPr>
              <w:autoSpaceDE w:val="0"/>
              <w:ind w:left="195" w:right="87"/>
              <w:jc w:val="both"/>
              <w:rPr>
                <w:color w:val="000000"/>
                <w:lang w:eastAsia="ar-SA"/>
              </w:rPr>
            </w:pPr>
            <w:r>
              <w:rPr>
                <w:color w:val="000000"/>
                <w:lang w:eastAsia="ar-SA"/>
              </w:rPr>
              <w:t>регулируемого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1167F" w14:textId="77777777" w:rsidR="00D5141B" w:rsidRDefault="00D5141B">
            <w:pPr>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8B08C"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BD5C" w14:textId="77777777" w:rsidR="00D5141B" w:rsidRDefault="00D5141B">
            <w:pPr>
              <w:autoSpaceDE w:val="0"/>
              <w:ind w:left="-79"/>
              <w:jc w:val="center"/>
              <w:rPr>
                <w:color w:val="000000"/>
                <w:lang w:eastAsia="ar-SA"/>
              </w:rPr>
            </w:pPr>
            <w:r>
              <w:rPr>
                <w:color w:val="000000"/>
                <w:lang w:eastAsia="ar-SA"/>
              </w:rPr>
              <w:t>-</w:t>
            </w:r>
          </w:p>
        </w:tc>
      </w:tr>
      <w:tr w:rsidR="00D5141B" w14:paraId="38405AB3"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9E09B22"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C3739" w14:textId="77777777" w:rsidR="00D5141B" w:rsidRDefault="00D5141B">
            <w:pPr>
              <w:autoSpaceDE w:val="0"/>
              <w:ind w:left="195" w:right="87"/>
              <w:jc w:val="both"/>
              <w:rPr>
                <w:color w:val="000000"/>
                <w:lang w:eastAsia="ar-SA"/>
              </w:rPr>
            </w:pPr>
            <w:r>
              <w:rPr>
                <w:color w:val="000000"/>
                <w:lang w:eastAsia="ar-SA"/>
              </w:rPr>
              <w:t>районного значения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77AC" w14:textId="77777777" w:rsidR="00D5141B" w:rsidRDefault="00D5141B">
            <w:pPr>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EE5E3"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61E96" w14:textId="77777777" w:rsidR="00D5141B" w:rsidRDefault="00D5141B">
            <w:pPr>
              <w:autoSpaceDE w:val="0"/>
              <w:ind w:left="-79"/>
              <w:jc w:val="center"/>
              <w:rPr>
                <w:color w:val="000000"/>
                <w:lang w:eastAsia="ar-SA"/>
              </w:rPr>
            </w:pPr>
            <w:r>
              <w:rPr>
                <w:color w:val="000000"/>
                <w:lang w:eastAsia="ar-SA"/>
              </w:rPr>
              <w:t>-</w:t>
            </w:r>
          </w:p>
        </w:tc>
      </w:tr>
      <w:tr w:rsidR="00D5141B" w14:paraId="5F11502D"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7E468C2"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3AB40" w14:textId="77777777" w:rsidR="00D5141B" w:rsidRDefault="00D5141B">
            <w:pPr>
              <w:autoSpaceDE w:val="0"/>
              <w:ind w:left="195" w:right="87"/>
              <w:jc w:val="both"/>
              <w:rPr>
                <w:color w:val="000000"/>
                <w:lang w:eastAsia="ar-SA"/>
              </w:rPr>
            </w:pPr>
            <w:r>
              <w:rPr>
                <w:color w:val="000000"/>
                <w:lang w:eastAsia="ar-SA"/>
              </w:rPr>
              <w:t>улицы и проезды местного значения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D88BF" w14:textId="77777777" w:rsidR="00D5141B" w:rsidRDefault="00D5141B">
            <w:pPr>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3E0B5" w14:textId="77777777" w:rsidR="00D5141B" w:rsidRDefault="00D5141B">
            <w:pPr>
              <w:autoSpaceDE w:val="0"/>
              <w:ind w:left="-79"/>
              <w:jc w:val="center"/>
              <w:rPr>
                <w:color w:val="000000"/>
                <w:lang w:eastAsia="ar-SA"/>
              </w:rPr>
            </w:pPr>
            <w:r>
              <w:rPr>
                <w:color w:val="000000"/>
                <w:lang w:eastAsia="ar-SA"/>
              </w:rPr>
              <w:t>408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020A7" w14:textId="77777777" w:rsidR="00D5141B" w:rsidRDefault="00D5141B">
            <w:pPr>
              <w:autoSpaceDE w:val="0"/>
              <w:ind w:left="-79"/>
              <w:jc w:val="center"/>
              <w:rPr>
                <w:color w:val="000000"/>
                <w:lang w:eastAsia="ar-SA"/>
              </w:rPr>
            </w:pPr>
            <w:r>
              <w:rPr>
                <w:color w:val="000000"/>
                <w:lang w:eastAsia="ar-SA"/>
              </w:rPr>
              <w:t>408</w:t>
            </w:r>
          </w:p>
        </w:tc>
      </w:tr>
      <w:tr w:rsidR="00D5141B" w14:paraId="5B7A7B35"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C051" w14:textId="77777777" w:rsidR="00D5141B" w:rsidRDefault="00D5141B">
            <w:pPr>
              <w:autoSpaceDE w:val="0"/>
              <w:ind w:left="-567" w:right="-534"/>
              <w:jc w:val="center"/>
              <w:rPr>
                <w:color w:val="000000"/>
                <w:lang w:eastAsia="ar-SA"/>
              </w:rPr>
            </w:pPr>
            <w:r>
              <w:rPr>
                <w:color w:val="000000"/>
                <w:lang w:eastAsia="ar-SA"/>
              </w:rPr>
              <w:t>5.2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7A177" w14:textId="77777777" w:rsidR="00D5141B" w:rsidRDefault="00D5141B">
            <w:pPr>
              <w:autoSpaceDE w:val="0"/>
              <w:ind w:left="195" w:right="87"/>
              <w:jc w:val="both"/>
              <w:rPr>
                <w:color w:val="000000"/>
                <w:lang w:eastAsia="ar-SA"/>
              </w:rPr>
            </w:pPr>
            <w:r>
              <w:rPr>
                <w:color w:val="000000"/>
                <w:lang w:eastAsia="ar-SA"/>
              </w:rPr>
              <w:t>Протяженность линий общественного пассажирского транспорта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3B5C"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3E5E8"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7B293" w14:textId="77777777" w:rsidR="00D5141B" w:rsidRDefault="00D5141B">
            <w:pPr>
              <w:autoSpaceDE w:val="0"/>
              <w:ind w:left="-79"/>
              <w:jc w:val="center"/>
              <w:rPr>
                <w:color w:val="000000"/>
                <w:lang w:eastAsia="ar-SA"/>
              </w:rPr>
            </w:pPr>
            <w:r>
              <w:rPr>
                <w:color w:val="000000"/>
                <w:lang w:eastAsia="ar-SA"/>
              </w:rPr>
              <w:t>-</w:t>
            </w:r>
          </w:p>
        </w:tc>
      </w:tr>
      <w:tr w:rsidR="00D5141B" w14:paraId="07CA604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4D576E0"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E21F5" w14:textId="77777777" w:rsidR="00D5141B" w:rsidRDefault="00D5141B">
            <w:pPr>
              <w:autoSpaceDE w:val="0"/>
              <w:ind w:left="195" w:right="87"/>
              <w:jc w:val="both"/>
              <w:rPr>
                <w:color w:val="000000"/>
                <w:lang w:eastAsia="ar-SA"/>
              </w:rPr>
            </w:pPr>
            <w:r>
              <w:rPr>
                <w:color w:val="000000"/>
                <w:lang w:eastAsia="ar-SA"/>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586B"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1E559" w14:textId="77777777" w:rsidR="00D5141B" w:rsidRDefault="00D5141B">
            <w:pPr>
              <w:autoSpaceDE w:val="0"/>
              <w:ind w:left="-79"/>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776C" w14:textId="77777777" w:rsidR="00D5141B" w:rsidRDefault="00D5141B">
            <w:pPr>
              <w:autoSpaceDE w:val="0"/>
              <w:ind w:left="-79"/>
              <w:jc w:val="center"/>
              <w:rPr>
                <w:color w:val="000000"/>
                <w:lang w:eastAsia="ar-SA"/>
              </w:rPr>
            </w:pPr>
          </w:p>
        </w:tc>
      </w:tr>
      <w:tr w:rsidR="00D5141B" w14:paraId="1188A875"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79DB2DF2"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E8DAE" w14:textId="77777777" w:rsidR="00D5141B" w:rsidRDefault="00D5141B">
            <w:pPr>
              <w:autoSpaceDE w:val="0"/>
              <w:ind w:left="195" w:right="87"/>
              <w:jc w:val="both"/>
              <w:rPr>
                <w:color w:val="000000"/>
                <w:lang w:eastAsia="ar-SA"/>
              </w:rPr>
            </w:pPr>
            <w:r>
              <w:rPr>
                <w:color w:val="000000"/>
                <w:lang w:eastAsia="ar-SA"/>
              </w:rPr>
              <w:t>трамвай</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E3449"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8B9D2"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D9D4E" w14:textId="77777777" w:rsidR="00D5141B" w:rsidRDefault="00D5141B">
            <w:pPr>
              <w:autoSpaceDE w:val="0"/>
              <w:ind w:left="-79"/>
              <w:jc w:val="center"/>
              <w:rPr>
                <w:color w:val="000000"/>
                <w:lang w:eastAsia="ar-SA"/>
              </w:rPr>
            </w:pPr>
            <w:r>
              <w:rPr>
                <w:color w:val="000000"/>
                <w:lang w:eastAsia="ar-SA"/>
              </w:rPr>
              <w:t>-</w:t>
            </w:r>
          </w:p>
        </w:tc>
      </w:tr>
      <w:tr w:rsidR="00D5141B" w14:paraId="6DD0D04D"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2B3525E"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BAD06" w14:textId="77777777" w:rsidR="00D5141B" w:rsidRDefault="00D5141B">
            <w:pPr>
              <w:autoSpaceDE w:val="0"/>
              <w:ind w:left="195" w:right="87"/>
              <w:jc w:val="both"/>
              <w:rPr>
                <w:color w:val="000000"/>
                <w:lang w:eastAsia="ar-SA"/>
              </w:rPr>
            </w:pPr>
            <w:r>
              <w:rPr>
                <w:color w:val="000000"/>
                <w:lang w:eastAsia="ar-SA"/>
              </w:rPr>
              <w:t>троллейбус</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9A6F4"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6CE81"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3256" w14:textId="77777777" w:rsidR="00D5141B" w:rsidRDefault="00D5141B">
            <w:pPr>
              <w:autoSpaceDE w:val="0"/>
              <w:ind w:left="-79"/>
              <w:jc w:val="center"/>
              <w:rPr>
                <w:color w:val="000000"/>
                <w:lang w:eastAsia="ar-SA"/>
              </w:rPr>
            </w:pPr>
            <w:r>
              <w:rPr>
                <w:color w:val="000000"/>
                <w:lang w:eastAsia="ar-SA"/>
              </w:rPr>
              <w:t>-</w:t>
            </w:r>
          </w:p>
        </w:tc>
      </w:tr>
      <w:tr w:rsidR="00D5141B" w14:paraId="52CD7948"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7ED4099D"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BEC1" w14:textId="77777777" w:rsidR="00D5141B" w:rsidRDefault="00D5141B">
            <w:pPr>
              <w:autoSpaceDE w:val="0"/>
              <w:ind w:left="195" w:right="87"/>
              <w:jc w:val="both"/>
              <w:rPr>
                <w:color w:val="000000"/>
                <w:lang w:eastAsia="ar-SA"/>
              </w:rPr>
            </w:pPr>
            <w:r>
              <w:rPr>
                <w:color w:val="000000"/>
                <w:lang w:eastAsia="ar-SA"/>
              </w:rPr>
              <w:t>автобус</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FA930"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A5D52"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AE62F" w14:textId="77777777" w:rsidR="00D5141B" w:rsidRDefault="00D5141B">
            <w:pPr>
              <w:autoSpaceDE w:val="0"/>
              <w:ind w:left="-79"/>
              <w:jc w:val="center"/>
              <w:rPr>
                <w:color w:val="000000"/>
                <w:lang w:eastAsia="ar-SA"/>
              </w:rPr>
            </w:pPr>
            <w:r>
              <w:rPr>
                <w:color w:val="000000"/>
                <w:lang w:eastAsia="ar-SA"/>
              </w:rPr>
              <w:t>-</w:t>
            </w:r>
          </w:p>
        </w:tc>
      </w:tr>
      <w:tr w:rsidR="00D5141B" w14:paraId="26FD981E"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A1B0" w14:textId="77777777" w:rsidR="00D5141B" w:rsidRDefault="00D5141B">
            <w:pPr>
              <w:autoSpaceDE w:val="0"/>
              <w:ind w:left="-567" w:right="-534"/>
              <w:jc w:val="center"/>
              <w:rPr>
                <w:color w:val="000000"/>
                <w:lang w:eastAsia="ar-SA"/>
              </w:rPr>
            </w:pPr>
            <w:r>
              <w:rPr>
                <w:color w:val="000000"/>
                <w:lang w:eastAsia="ar-SA"/>
              </w:rPr>
              <w:t>5.3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1B14E" w14:textId="77777777" w:rsidR="00D5141B" w:rsidRDefault="00D5141B">
            <w:pPr>
              <w:autoSpaceDE w:val="0"/>
              <w:ind w:left="195" w:right="87"/>
              <w:jc w:val="both"/>
              <w:rPr>
                <w:color w:val="000000"/>
                <w:lang w:eastAsia="ar-SA"/>
              </w:rPr>
            </w:pPr>
            <w:r>
              <w:rPr>
                <w:color w:val="000000"/>
                <w:lang w:eastAsia="ar-SA"/>
              </w:rPr>
              <w:t>Гаражи и стоянки для хранения легковых автомобилей</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EB68"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2C82D" w14:textId="77777777" w:rsidR="00D5141B" w:rsidRDefault="00D5141B">
            <w:pPr>
              <w:autoSpaceDE w:val="0"/>
              <w:ind w:left="-79"/>
              <w:jc w:val="center"/>
              <w:rPr>
                <w:color w:val="000000"/>
                <w:lang w:eastAsia="ar-SA"/>
              </w:rPr>
            </w:pPr>
            <w:r>
              <w:rPr>
                <w:color w:val="000000"/>
                <w:lang w:eastAsia="ar-SA"/>
              </w:rPr>
              <w:t>38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6468D" w14:textId="77777777" w:rsidR="00D5141B" w:rsidRDefault="00D5141B">
            <w:pPr>
              <w:autoSpaceDE w:val="0"/>
              <w:ind w:left="-79"/>
              <w:jc w:val="center"/>
              <w:rPr>
                <w:color w:val="000000"/>
                <w:lang w:eastAsia="ar-SA"/>
              </w:rPr>
            </w:pPr>
            <w:r>
              <w:rPr>
                <w:color w:val="000000"/>
                <w:lang w:eastAsia="ar-SA"/>
              </w:rPr>
              <w:t>45</w:t>
            </w:r>
          </w:p>
        </w:tc>
      </w:tr>
      <w:tr w:rsidR="00D5141B" w14:paraId="6C8CEEB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9C18B57"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B7DA5" w14:textId="77777777" w:rsidR="00D5141B" w:rsidRDefault="00D5141B">
            <w:pPr>
              <w:autoSpaceDE w:val="0"/>
              <w:ind w:left="195" w:right="87"/>
              <w:jc w:val="both"/>
              <w:rPr>
                <w:color w:val="000000"/>
                <w:lang w:eastAsia="ar-SA"/>
              </w:rPr>
            </w:pPr>
            <w:r>
              <w:rPr>
                <w:color w:val="000000"/>
                <w:lang w:eastAsia="ar-SA"/>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F223" w14:textId="77777777" w:rsidR="00D5141B" w:rsidRDefault="00D5141B">
            <w:pPr>
              <w:autoSpaceDE w:val="0"/>
              <w:ind w:left="-79"/>
              <w:jc w:val="center"/>
              <w:rPr>
                <w:color w:val="000000"/>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28B1" w14:textId="77777777" w:rsidR="00D5141B" w:rsidRDefault="00D5141B">
            <w:pPr>
              <w:autoSpaceDE w:val="0"/>
              <w:ind w:left="-79"/>
              <w:jc w:val="center"/>
              <w:rPr>
                <w:color w:val="000000"/>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AF16F" w14:textId="77777777" w:rsidR="00D5141B" w:rsidRDefault="00D5141B">
            <w:pPr>
              <w:autoSpaceDE w:val="0"/>
              <w:ind w:left="-79"/>
              <w:jc w:val="center"/>
              <w:rPr>
                <w:color w:val="000000"/>
                <w:lang w:eastAsia="ar-SA"/>
              </w:rPr>
            </w:pPr>
          </w:p>
        </w:tc>
      </w:tr>
      <w:tr w:rsidR="00D5141B" w14:paraId="6A2D3E78"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75AEAF94"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BD85" w14:textId="77777777" w:rsidR="00D5141B" w:rsidRDefault="00D5141B">
            <w:pPr>
              <w:autoSpaceDE w:val="0"/>
              <w:ind w:left="195" w:right="87"/>
              <w:jc w:val="both"/>
              <w:rPr>
                <w:color w:val="000000"/>
                <w:lang w:eastAsia="ar-SA"/>
              </w:rPr>
            </w:pPr>
            <w:r>
              <w:rPr>
                <w:color w:val="000000"/>
                <w:lang w:eastAsia="ar-SA"/>
              </w:rPr>
              <w:t>постоянного хранения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D81CB" w14:textId="77777777" w:rsidR="00D5141B" w:rsidRDefault="00D5141B">
            <w:pPr>
              <w:autoSpaceDE w:val="0"/>
              <w:ind w:left="-79"/>
              <w:jc w:val="center"/>
              <w:rPr>
                <w:color w:val="000000"/>
                <w:lang w:eastAsia="ar-SA"/>
              </w:rPr>
            </w:pPr>
            <w:r>
              <w:rPr>
                <w:color w:val="000000"/>
                <w:lang w:eastAsia="ar-SA"/>
              </w:rPr>
              <w:t>маш.-мест</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007D" w14:textId="77777777" w:rsidR="00D5141B" w:rsidRDefault="00D5141B">
            <w:pPr>
              <w:autoSpaceDE w:val="0"/>
              <w:ind w:left="-79"/>
              <w:jc w:val="center"/>
              <w:rPr>
                <w:color w:val="000000"/>
                <w:lang w:eastAsia="ar-SA"/>
              </w:rPr>
            </w:pPr>
            <w:r>
              <w:rPr>
                <w:color w:val="000000"/>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4C101" w14:textId="77777777" w:rsidR="00D5141B" w:rsidRDefault="00D5141B">
            <w:pPr>
              <w:autoSpaceDE w:val="0"/>
              <w:ind w:left="-79"/>
              <w:jc w:val="center"/>
              <w:rPr>
                <w:color w:val="000000"/>
                <w:lang w:eastAsia="ar-SA"/>
              </w:rPr>
            </w:pPr>
            <w:r>
              <w:rPr>
                <w:color w:val="000000"/>
                <w:lang w:eastAsia="ar-SA"/>
              </w:rPr>
              <w:t>-</w:t>
            </w:r>
          </w:p>
        </w:tc>
      </w:tr>
      <w:tr w:rsidR="00D5141B" w14:paraId="0E5CA9D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4C26C37" w14:textId="77777777" w:rsidR="00D5141B" w:rsidRDefault="00D5141B">
            <w:pPr>
              <w:rPr>
                <w:color w:val="000000"/>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E6608" w14:textId="77777777" w:rsidR="00D5141B" w:rsidRDefault="00D5141B">
            <w:pPr>
              <w:autoSpaceDE w:val="0"/>
              <w:ind w:left="195" w:right="87"/>
              <w:jc w:val="both"/>
              <w:rPr>
                <w:color w:val="000000"/>
                <w:lang w:eastAsia="ar-SA"/>
              </w:rPr>
            </w:pPr>
            <w:r>
              <w:rPr>
                <w:color w:val="000000"/>
                <w:lang w:eastAsia="ar-SA"/>
              </w:rPr>
              <w:t>временного хранения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F189" w14:textId="77777777" w:rsidR="00D5141B" w:rsidRDefault="00D5141B">
            <w:pPr>
              <w:autoSpaceDE w:val="0"/>
              <w:ind w:left="-79"/>
              <w:jc w:val="center"/>
              <w:rPr>
                <w:color w:val="000000"/>
                <w:lang w:eastAsia="ar-SA"/>
              </w:rPr>
            </w:pPr>
            <w:r>
              <w:rPr>
                <w:color w:val="000000"/>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AEA31" w14:textId="77777777" w:rsidR="00D5141B" w:rsidRDefault="00D5141B">
            <w:pPr>
              <w:autoSpaceDE w:val="0"/>
              <w:ind w:left="-79"/>
              <w:jc w:val="center"/>
              <w:rPr>
                <w:color w:val="000000"/>
                <w:lang w:eastAsia="ar-SA"/>
              </w:rPr>
            </w:pPr>
            <w:r>
              <w:rPr>
                <w:color w:val="000000"/>
                <w:lang w:eastAsia="ar-SA"/>
              </w:rPr>
              <w:t>38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70FF9" w14:textId="77777777" w:rsidR="00D5141B" w:rsidRDefault="00D5141B">
            <w:pPr>
              <w:autoSpaceDE w:val="0"/>
              <w:ind w:left="-79"/>
              <w:jc w:val="center"/>
              <w:rPr>
                <w:color w:val="000000"/>
                <w:lang w:eastAsia="ar-SA"/>
              </w:rPr>
            </w:pPr>
            <w:r>
              <w:rPr>
                <w:color w:val="000000"/>
                <w:lang w:eastAsia="ar-SA"/>
              </w:rPr>
              <w:t>45</w:t>
            </w:r>
          </w:p>
        </w:tc>
        <w:bookmarkEnd w:id="208"/>
      </w:tr>
    </w:tbl>
    <w:p w14:paraId="6209F3E8" w14:textId="77777777" w:rsidR="00287DB8" w:rsidRDefault="00287DB8">
      <w:pPr>
        <w:widowControl/>
        <w:suppressAutoHyphens w:val="0"/>
        <w:jc w:val="both"/>
        <w:textAlignment w:val="auto"/>
        <w:rPr>
          <w:rFonts w:ascii="Times New Roman CYR" w:hAnsi="Times New Roman CYR" w:cs="Times New Roman CYR"/>
          <w:color w:val="000000"/>
          <w:lang w:eastAsia="ar-SA"/>
        </w:rPr>
      </w:pPr>
    </w:p>
    <w:p w14:paraId="32DEEFE9" w14:textId="77777777" w:rsidR="00287DB8" w:rsidRDefault="00430CB2">
      <w:pPr>
        <w:pStyle w:val="1"/>
        <w:jc w:val="center"/>
        <w:rPr>
          <w:rFonts w:ascii="Times New Roman" w:hAnsi="Times New Roman"/>
          <w:color w:val="000000"/>
          <w:sz w:val="24"/>
          <w:szCs w:val="24"/>
        </w:rPr>
      </w:pPr>
      <w:bookmarkStart w:id="209" w:name="_Toc169192396"/>
      <w:bookmarkStart w:id="210" w:name="_Toc172891366"/>
      <w:bookmarkStart w:id="211" w:name="_Toc219903923"/>
      <w:r>
        <w:rPr>
          <w:rFonts w:ascii="Times New Roman" w:hAnsi="Times New Roman"/>
          <w:color w:val="000000"/>
          <w:sz w:val="24"/>
          <w:szCs w:val="24"/>
        </w:rPr>
        <w:t>9. Сведения о границах территории, в отношении которой разрабатывается проект планировки территории, содержащие перечень координат характерных точек этих границ в системе координат</w:t>
      </w:r>
      <w:bookmarkEnd w:id="209"/>
      <w:bookmarkEnd w:id="210"/>
      <w:bookmarkEnd w:id="211"/>
    </w:p>
    <w:p w14:paraId="2DA69550" w14:textId="5977D2D7" w:rsidR="00287DB8" w:rsidRDefault="00430CB2">
      <w:pPr>
        <w:widowControl/>
        <w:suppressAutoHyphens w:val="0"/>
        <w:autoSpaceDE w:val="0"/>
        <w:ind w:left="360"/>
        <w:jc w:val="right"/>
        <w:textAlignment w:val="auto"/>
        <w:rPr>
          <w:rFonts w:eastAsia="Times New Roman" w:cs="Times New Roman"/>
          <w:color w:val="000000"/>
          <w:lang w:eastAsia="ar-SA"/>
        </w:rPr>
      </w:pPr>
      <w:r>
        <w:rPr>
          <w:rFonts w:eastAsia="Times New Roman" w:cs="Times New Roman"/>
          <w:color w:val="000000"/>
          <w:lang w:eastAsia="ar-SA"/>
        </w:rPr>
        <w:t>Таблица 2.3. Координаты характерных точек границ территории, в отношении которой разрабатывается проект планировки территории</w:t>
      </w:r>
    </w:p>
    <w:p w14:paraId="64E061DD" w14:textId="77777777" w:rsidR="00156D99" w:rsidRDefault="00156D99">
      <w:pPr>
        <w:widowControl/>
        <w:suppressAutoHyphens w:val="0"/>
        <w:autoSpaceDE w:val="0"/>
        <w:ind w:left="360"/>
        <w:jc w:val="right"/>
        <w:textAlignment w:val="auto"/>
        <w:rPr>
          <w:rFonts w:eastAsia="Times New Roman" w:cs="Times New Roman"/>
          <w:color w:val="000000"/>
          <w:lang w:eastAsia="ar-SA"/>
        </w:rPr>
      </w:pPr>
    </w:p>
    <w:tbl>
      <w:tblPr>
        <w:tblW w:w="10065" w:type="dxa"/>
        <w:tblInd w:w="-176" w:type="dxa"/>
        <w:tblCellMar>
          <w:left w:w="10" w:type="dxa"/>
          <w:right w:w="10" w:type="dxa"/>
        </w:tblCellMar>
        <w:tblLook w:val="0000" w:firstRow="0" w:lastRow="0" w:firstColumn="0" w:lastColumn="0" w:noHBand="0" w:noVBand="0"/>
      </w:tblPr>
      <w:tblGrid>
        <w:gridCol w:w="1418"/>
        <w:gridCol w:w="3969"/>
        <w:gridCol w:w="4678"/>
      </w:tblGrid>
      <w:tr w:rsidR="00287DB8" w14:paraId="2C55FB25" w14:textId="77777777">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AE578" w14:textId="77777777" w:rsidR="00287DB8" w:rsidRDefault="00430CB2">
            <w:pPr>
              <w:widowControl/>
              <w:suppressAutoHyphens w:val="0"/>
              <w:autoSpaceDE w:val="0"/>
              <w:jc w:val="center"/>
              <w:textAlignment w:val="auto"/>
              <w:rPr>
                <w:rFonts w:eastAsia="Times New Roman" w:cs="Times New Roman"/>
                <w:color w:val="000000"/>
                <w:lang w:eastAsia="ar-SA"/>
              </w:rPr>
            </w:pPr>
            <w:r>
              <w:rPr>
                <w:rFonts w:eastAsia="Times New Roman" w:cs="Times New Roman"/>
                <w:color w:val="000000"/>
                <w:lang w:eastAsia="ar-SA"/>
              </w:rPr>
              <w:t>№</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20A68" w14:textId="77777777" w:rsidR="00287DB8" w:rsidRDefault="00430CB2">
            <w:pPr>
              <w:widowControl/>
              <w:suppressAutoHyphens w:val="0"/>
              <w:autoSpaceDE w:val="0"/>
              <w:jc w:val="center"/>
              <w:textAlignment w:val="auto"/>
              <w:rPr>
                <w:rFonts w:eastAsia="Times New Roman" w:cs="Times New Roman"/>
                <w:color w:val="000000"/>
                <w:lang w:eastAsia="ar-SA"/>
              </w:rPr>
            </w:pPr>
            <w:r>
              <w:rPr>
                <w:rFonts w:eastAsia="Times New Roman" w:cs="Times New Roman"/>
                <w:color w:val="000000"/>
                <w:lang w:eastAsia="ar-SA"/>
              </w:rPr>
              <w:t>Координаты</w:t>
            </w:r>
          </w:p>
        </w:tc>
      </w:tr>
      <w:tr w:rsidR="00287DB8" w14:paraId="1A9627AE" w14:textId="77777777">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0793A" w14:textId="77777777" w:rsidR="00287DB8" w:rsidRDefault="00287DB8">
            <w:pPr>
              <w:widowControl/>
              <w:suppressAutoHyphens w:val="0"/>
              <w:autoSpaceDE w:val="0"/>
              <w:jc w:val="center"/>
              <w:textAlignment w:val="auto"/>
              <w:rPr>
                <w:rFonts w:eastAsia="Times New Roman" w:cs="Times New Roman"/>
                <w:color w:val="000000"/>
                <w:lang w:eastAsia="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7AE84" w14:textId="77777777" w:rsidR="00287DB8" w:rsidRDefault="00430CB2">
            <w:pPr>
              <w:widowControl/>
              <w:suppressAutoHyphens w:val="0"/>
              <w:autoSpaceDE w:val="0"/>
              <w:jc w:val="center"/>
              <w:textAlignment w:val="auto"/>
              <w:rPr>
                <w:rFonts w:eastAsia="Times New Roman" w:cs="Times New Roman"/>
                <w:color w:val="000000"/>
                <w:lang w:eastAsia="ar-SA"/>
              </w:rPr>
            </w:pPr>
            <w:r>
              <w:rPr>
                <w:rFonts w:eastAsia="Times New Roman" w:cs="Times New Roman"/>
                <w:color w:val="000000"/>
                <w:lang w:eastAsia="ar-SA"/>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ECEF4" w14:textId="77777777" w:rsidR="00287DB8" w:rsidRDefault="00430CB2">
            <w:pPr>
              <w:widowControl/>
              <w:suppressAutoHyphens w:val="0"/>
              <w:autoSpaceDE w:val="0"/>
              <w:jc w:val="center"/>
              <w:textAlignment w:val="auto"/>
            </w:pPr>
            <w:r>
              <w:rPr>
                <w:rFonts w:eastAsia="Times New Roman" w:cs="Times New Roman"/>
                <w:color w:val="000000"/>
                <w:lang w:val="en-US" w:eastAsia="ar-SA"/>
              </w:rPr>
              <w:t>Y</w:t>
            </w:r>
          </w:p>
        </w:tc>
      </w:tr>
      <w:tr w:rsidR="00287DB8" w14:paraId="0BD9F8FB"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0B2A" w14:textId="77777777" w:rsidR="00287DB8" w:rsidRDefault="00430CB2">
            <w:pPr>
              <w:jc w:val="center"/>
            </w:pPr>
            <w: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212A4" w14:textId="2E569390" w:rsidR="00287DB8" w:rsidRDefault="00D5141B">
            <w:pPr>
              <w:jc w:val="center"/>
            </w:pPr>
            <w:r>
              <w:t>409 283,43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E2E3" w14:textId="56608D15" w:rsidR="00287DB8" w:rsidRDefault="00D5141B">
            <w:pPr>
              <w:jc w:val="center"/>
            </w:pPr>
            <w:r>
              <w:t>1 367 141,09</w:t>
            </w:r>
          </w:p>
        </w:tc>
      </w:tr>
      <w:tr w:rsidR="00287DB8" w14:paraId="3C96FAB3"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78D8" w14:textId="77777777" w:rsidR="00287DB8" w:rsidRDefault="00430CB2">
            <w:pPr>
              <w:jc w:val="center"/>
            </w:pPr>
            <w: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5D122" w14:textId="4A42140F" w:rsidR="00287DB8" w:rsidRDefault="00D5141B">
            <w:pPr>
              <w:jc w:val="center"/>
            </w:pPr>
            <w:r>
              <w:t>409</w:t>
            </w:r>
            <w:r w:rsidR="00A11701">
              <w:t xml:space="preserve"> </w:t>
            </w:r>
            <w:r>
              <w:t>238,78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D6F3" w14:textId="376E7722" w:rsidR="00287DB8" w:rsidRDefault="00D5141B">
            <w:pPr>
              <w:jc w:val="center"/>
            </w:pPr>
            <w:r>
              <w:t>1 367 169,25</w:t>
            </w:r>
          </w:p>
        </w:tc>
      </w:tr>
      <w:tr w:rsidR="00287DB8" w14:paraId="6C03D1A8"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7761" w14:textId="77777777" w:rsidR="00287DB8" w:rsidRDefault="00430CB2">
            <w:pPr>
              <w:jc w:val="center"/>
            </w:pPr>
            <w: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C6940" w14:textId="3C314C1F" w:rsidR="00287DB8" w:rsidRDefault="00A11701">
            <w:pPr>
              <w:jc w:val="center"/>
            </w:pPr>
            <w:r>
              <w:t>409 128,39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B21C" w14:textId="6913EBF8" w:rsidR="00287DB8" w:rsidRDefault="00A11701">
            <w:pPr>
              <w:jc w:val="center"/>
            </w:pPr>
            <w:r>
              <w:t>1 367 084,45</w:t>
            </w:r>
          </w:p>
        </w:tc>
      </w:tr>
      <w:tr w:rsidR="00287DB8" w14:paraId="5393F532"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130A" w14:textId="77777777" w:rsidR="00287DB8" w:rsidRDefault="00430CB2">
            <w:pPr>
              <w:jc w:val="center"/>
            </w:pPr>
            <w: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4DF6" w14:textId="237D94CB" w:rsidR="00287DB8" w:rsidRDefault="00A11701">
            <w:pPr>
              <w:jc w:val="center"/>
            </w:pPr>
            <w:r>
              <w:t>409 088,87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9C5A" w14:textId="55658EDA" w:rsidR="00287DB8" w:rsidRDefault="00A11701">
            <w:pPr>
              <w:jc w:val="center"/>
            </w:pPr>
            <w:r>
              <w:t>1 367 132,06</w:t>
            </w:r>
          </w:p>
        </w:tc>
      </w:tr>
      <w:tr w:rsidR="00257C07" w14:paraId="3AFC9FBC"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26A75" w14:textId="48517E0C" w:rsidR="00257C07" w:rsidRDefault="004F6DCC" w:rsidP="00257C07">
            <w:pPr>
              <w:jc w:val="center"/>
            </w:pPr>
            <w: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0EE8" w14:textId="19A1C79E" w:rsidR="00257C07" w:rsidRDefault="00A11701" w:rsidP="00257C07">
            <w:pPr>
              <w:jc w:val="center"/>
            </w:pPr>
            <w:r>
              <w:t>409 305,45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8C42" w14:textId="4C72DE89" w:rsidR="00257C07" w:rsidRDefault="00A11701" w:rsidP="00257C07">
            <w:pPr>
              <w:jc w:val="center"/>
            </w:pPr>
            <w:r>
              <w:t>1 367 292,94</w:t>
            </w:r>
          </w:p>
        </w:tc>
      </w:tr>
      <w:tr w:rsidR="004F6DCC" w14:paraId="369D8945"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EC05" w14:textId="72569B06" w:rsidR="004F6DCC" w:rsidRDefault="004F6DCC" w:rsidP="00257C07">
            <w:pPr>
              <w:jc w:val="center"/>
            </w:pPr>
            <w: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8743" w14:textId="20C53D43" w:rsidR="004F6DCC" w:rsidRDefault="00A11701" w:rsidP="00257C07">
            <w:pPr>
              <w:jc w:val="center"/>
            </w:pPr>
            <w:r>
              <w:t>409 367,68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CA29" w14:textId="397F012E" w:rsidR="004F6DCC" w:rsidRDefault="00A11701" w:rsidP="00257C07">
            <w:pPr>
              <w:jc w:val="center"/>
            </w:pPr>
            <w:r>
              <w:t>1 367 239,42</w:t>
            </w:r>
          </w:p>
        </w:tc>
      </w:tr>
      <w:tr w:rsidR="00A11701" w14:paraId="58B2250B" w14:textId="77777777" w:rsidTr="0064178E">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32F3" w14:textId="2DEC6CF4" w:rsidR="00A11701" w:rsidRDefault="00A11701" w:rsidP="00A11701">
            <w:pPr>
              <w:jc w:val="center"/>
            </w:pPr>
            <w: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6426" w14:textId="621C9252" w:rsidR="00A11701" w:rsidRDefault="00A11701" w:rsidP="00A11701">
            <w:pPr>
              <w:jc w:val="center"/>
            </w:pPr>
            <w:r>
              <w:t>409 283,43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4F7C5" w14:textId="7D265124" w:rsidR="00A11701" w:rsidRDefault="00A11701" w:rsidP="00A11701">
            <w:pPr>
              <w:jc w:val="center"/>
            </w:pPr>
            <w:r>
              <w:t>1 367 141,09</w:t>
            </w:r>
          </w:p>
        </w:tc>
      </w:tr>
    </w:tbl>
    <w:p w14:paraId="0888CE62" w14:textId="12CE93F7" w:rsidR="00287DB8" w:rsidRDefault="00287DB8">
      <w:pPr>
        <w:widowControl/>
        <w:suppressAutoHyphens w:val="0"/>
        <w:jc w:val="both"/>
        <w:textAlignment w:val="auto"/>
      </w:pPr>
    </w:p>
    <w:p w14:paraId="1A0F319E" w14:textId="38F0A822" w:rsidR="004F6DCC" w:rsidRDefault="004F6DCC">
      <w:pPr>
        <w:widowControl/>
        <w:suppressAutoHyphens w:val="0"/>
        <w:jc w:val="both"/>
        <w:textAlignment w:val="auto"/>
      </w:pPr>
    </w:p>
    <w:p w14:paraId="03624C57" w14:textId="77777777" w:rsidR="00287DB8" w:rsidRDefault="00287DB8">
      <w:pPr>
        <w:tabs>
          <w:tab w:val="left" w:pos="3870"/>
        </w:tabs>
        <w:rPr>
          <w:color w:val="FF0000"/>
          <w:lang w:bidi="ar-SA"/>
        </w:rPr>
      </w:pPr>
    </w:p>
    <w:sectPr w:rsidR="00287DB8" w:rsidSect="0026199B">
      <w:pgSz w:w="11906" w:h="16838"/>
      <w:pgMar w:top="720" w:right="707" w:bottom="720" w:left="99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B62F" w14:textId="77777777" w:rsidR="00F9140E" w:rsidRDefault="00430CB2">
      <w:r>
        <w:separator/>
      </w:r>
    </w:p>
  </w:endnote>
  <w:endnote w:type="continuationSeparator" w:id="0">
    <w:p w14:paraId="04573D71" w14:textId="77777777" w:rsidR="00F9140E" w:rsidRDefault="0043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GOST Type AU">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702040204020203"/>
    <w:charset w:val="CC"/>
    <w:family w:val="swiss"/>
    <w:pitch w:val="variable"/>
    <w:sig w:usb0="E4002EFF" w:usb1="C000E47F" w:usb2="00000009" w:usb3="00000000" w:csb0="000001FF" w:csb1="00000000"/>
  </w:font>
  <w:font w:name="GOST-2.304-81typeA">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swiss"/>
    <w:pitch w:val="variable"/>
  </w:font>
  <w:font w:name="LiberationSerif">
    <w:altName w:val="Calibri"/>
    <w:panose1 w:val="00000000000000000000"/>
    <w:charset w:val="CC"/>
    <w:family w:val="auto"/>
    <w:notTrueType/>
    <w:pitch w:val="default"/>
    <w:sig w:usb0="00000201" w:usb1="00000000" w:usb2="00000000" w:usb3="00000000" w:csb0="00000004"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4D53" w14:textId="77777777" w:rsidR="00B95E1F" w:rsidRDefault="00430CB2">
    <w:pPr>
      <w:pStyle w:val="a7"/>
      <w:jc w:val="right"/>
    </w:pPr>
    <w:r>
      <w:fldChar w:fldCharType="begin"/>
    </w:r>
    <w:r>
      <w:instrText xml:space="preserve"> PAGE </w:instrText>
    </w:r>
    <w:r>
      <w:fldChar w:fldCharType="separate"/>
    </w:r>
    <w:r>
      <w:t>2</w:t>
    </w:r>
    <w:r>
      <w:fldChar w:fldCharType="end"/>
    </w:r>
  </w:p>
  <w:p w14:paraId="25CF392D" w14:textId="77777777" w:rsidR="00B95E1F" w:rsidRDefault="00605B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7CA1" w14:textId="77777777" w:rsidR="00B95E1F" w:rsidRDefault="00430CB2">
    <w:pPr>
      <w:pStyle w:val="a7"/>
      <w:jc w:val="right"/>
    </w:pPr>
    <w:r>
      <w:fldChar w:fldCharType="begin"/>
    </w:r>
    <w:r>
      <w:instrText xml:space="preserve"> PAGE </w:instrText>
    </w:r>
    <w:r>
      <w:fldChar w:fldCharType="separate"/>
    </w:r>
    <w:r>
      <w:t>2</w:t>
    </w:r>
    <w:r>
      <w:fldChar w:fldCharType="end"/>
    </w:r>
  </w:p>
  <w:p w14:paraId="6EDCEFFF" w14:textId="77777777" w:rsidR="00B95E1F" w:rsidRDefault="00605B5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6FB4" w14:textId="77777777" w:rsidR="00B95E1F" w:rsidRDefault="00430CB2">
    <w:pPr>
      <w:pStyle w:val="a7"/>
      <w:jc w:val="right"/>
    </w:pPr>
    <w:r>
      <w:fldChar w:fldCharType="begin"/>
    </w:r>
    <w:r>
      <w:instrText xml:space="preserve"> PAGE </w:instrText>
    </w:r>
    <w:r>
      <w:fldChar w:fldCharType="separate"/>
    </w:r>
    <w:r>
      <w:t>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1AD4" w14:textId="77777777" w:rsidR="00B95E1F" w:rsidRDefault="00430CB2">
    <w:pPr>
      <w:pStyle w:val="a7"/>
      <w:jc w:val="right"/>
    </w:pPr>
    <w:r>
      <w:fldChar w:fldCharType="begin"/>
    </w:r>
    <w:r>
      <w:instrText xml:space="preserve"> PAGE </w:instrText>
    </w:r>
    <w:r>
      <w:fldChar w:fldCharType="separate"/>
    </w:r>
    <w:r>
      <w:t>2</w:t>
    </w:r>
    <w:r>
      <w:fldChar w:fldCharType="end"/>
    </w:r>
  </w:p>
  <w:p w14:paraId="6B4EFC52" w14:textId="77777777" w:rsidR="00B95E1F" w:rsidRDefault="00605B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689D" w14:textId="77777777" w:rsidR="00F9140E" w:rsidRDefault="00430CB2">
      <w:r>
        <w:rPr>
          <w:color w:val="000000"/>
        </w:rPr>
        <w:separator/>
      </w:r>
    </w:p>
  </w:footnote>
  <w:footnote w:type="continuationSeparator" w:id="0">
    <w:p w14:paraId="1E2537C8" w14:textId="77777777" w:rsidR="00F9140E" w:rsidRDefault="00430CB2">
      <w:r>
        <w:continuationSeparator/>
      </w:r>
    </w:p>
  </w:footnote>
  <w:footnote w:id="1">
    <w:p w14:paraId="5BBE9612" w14:textId="0D51DD4E" w:rsidR="00D5141B" w:rsidRDefault="00D5141B" w:rsidP="00D5141B">
      <w:pPr>
        <w:pStyle w:val="af9"/>
        <w:rPr>
          <w:rFonts w:eastAsia="Times New Roman"/>
          <w:lang w:eastAsia="ru-RU"/>
        </w:rPr>
      </w:pPr>
      <w:r>
        <w:rPr>
          <w:rStyle w:val="afb"/>
        </w:rPr>
        <w:footnoteRef/>
      </w:r>
      <w:r>
        <w:t xml:space="preserve"> </w:t>
      </w:r>
      <w:bookmarkStart w:id="145" w:name="_Hlk172891000"/>
      <w:r>
        <w:t>Расчетное движение пешеходов не превышает 50 человек/час в обоих направлениях. Согласно прим.4 табл.11 МНГП допустимо устройство тротуаров и дорожек менее нормативных, а именно 1</w:t>
      </w:r>
      <w:r w:rsidR="007D3EF7">
        <w:t>,5</w:t>
      </w:r>
      <w:r>
        <w:t>м.</w:t>
      </w:r>
      <w:bookmarkEnd w:id="14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465E" w14:textId="77777777" w:rsidR="00B95E1F" w:rsidRDefault="00605B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8"/>
    <w:lvl w:ilvl="0">
      <w:start w:val="1"/>
      <w:numFmt w:val="decimal"/>
      <w:lvlText w:val="%1)"/>
      <w:lvlJc w:val="left"/>
      <w:pPr>
        <w:tabs>
          <w:tab w:val="num" w:pos="0"/>
        </w:tabs>
        <w:ind w:left="360" w:hanging="360"/>
      </w:pPr>
      <w:rPr>
        <w:rFonts w:ascii="Symbol" w:eastAsia="GOST Type AU" w:hAnsi="Symbol" w:cs="Symbol"/>
        <w:color w:val="000000"/>
        <w:sz w:val="24"/>
        <w:szCs w:val="24"/>
        <w:shd w:val="clear" w:color="auto" w:fill="auto"/>
        <w:lang w:eastAsia="ar-SA" w:bidi="ar-SA"/>
      </w:rPr>
    </w:lvl>
  </w:abstractNum>
  <w:abstractNum w:abstractNumId="1" w15:restartNumberingAfterBreak="0">
    <w:nsid w:val="0B0A3D4A"/>
    <w:multiLevelType w:val="hybridMultilevel"/>
    <w:tmpl w:val="E87C8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B70EC8"/>
    <w:multiLevelType w:val="multilevel"/>
    <w:tmpl w:val="6EE48278"/>
    <w:styleLink w:val="WWNum195"/>
    <w:lvl w:ilvl="0">
      <w:numFmt w:val="bullet"/>
      <w:lvlText w:val=""/>
      <w:lvlJc w:val="left"/>
      <w:rPr>
        <w:rFonts w:ascii="Symbol" w:hAnsi="Symbol" w:cs="OpenSymbol"/>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1011191"/>
    <w:multiLevelType w:val="hybridMultilevel"/>
    <w:tmpl w:val="1E503B7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1DD36997"/>
    <w:multiLevelType w:val="hybridMultilevel"/>
    <w:tmpl w:val="F25670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CB02559"/>
    <w:multiLevelType w:val="multilevel"/>
    <w:tmpl w:val="F5E29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DE5D63"/>
    <w:multiLevelType w:val="multilevel"/>
    <w:tmpl w:val="C75ED5C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 w15:restartNumberingAfterBreak="0">
    <w:nsid w:val="2E4423B5"/>
    <w:multiLevelType w:val="multilevel"/>
    <w:tmpl w:val="13B8D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1A0213"/>
    <w:multiLevelType w:val="multilevel"/>
    <w:tmpl w:val="8BDE5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1C5039"/>
    <w:multiLevelType w:val="multilevel"/>
    <w:tmpl w:val="E056C4F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361F7A99"/>
    <w:multiLevelType w:val="multilevel"/>
    <w:tmpl w:val="4ADC3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251298"/>
    <w:multiLevelType w:val="multilevel"/>
    <w:tmpl w:val="29CA9C2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7B59C2"/>
    <w:multiLevelType w:val="multilevel"/>
    <w:tmpl w:val="8014F190"/>
    <w:lvl w:ilvl="0">
      <w:numFmt w:val="bullet"/>
      <w:lvlText w:val="•"/>
      <w:lvlJc w:val="left"/>
      <w:pPr>
        <w:ind w:left="1068" w:hanging="360"/>
      </w:pPr>
      <w:rPr>
        <w:rFonts w:ascii="OpenSymbol" w:eastAsia="OpenSymbol" w:hAnsi="OpenSymbol" w:cs="OpenSymbol"/>
      </w:rPr>
    </w:lvl>
    <w:lvl w:ilvl="1">
      <w:numFmt w:val="bullet"/>
      <w:lvlText w:val="◦"/>
      <w:lvlJc w:val="left"/>
      <w:pPr>
        <w:ind w:left="1428" w:hanging="360"/>
      </w:pPr>
      <w:rPr>
        <w:rFonts w:ascii="OpenSymbol" w:eastAsia="OpenSymbol" w:hAnsi="OpenSymbol" w:cs="OpenSymbol"/>
      </w:rPr>
    </w:lvl>
    <w:lvl w:ilvl="2">
      <w:numFmt w:val="bullet"/>
      <w:lvlText w:val="▪"/>
      <w:lvlJc w:val="left"/>
      <w:pPr>
        <w:ind w:left="1788" w:hanging="360"/>
      </w:pPr>
      <w:rPr>
        <w:rFonts w:ascii="OpenSymbol" w:eastAsia="OpenSymbol" w:hAnsi="OpenSymbol" w:cs="OpenSymbol"/>
      </w:rPr>
    </w:lvl>
    <w:lvl w:ilvl="3">
      <w:numFmt w:val="bullet"/>
      <w:lvlText w:val="•"/>
      <w:lvlJc w:val="left"/>
      <w:pPr>
        <w:ind w:left="2148" w:hanging="360"/>
      </w:pPr>
      <w:rPr>
        <w:rFonts w:ascii="OpenSymbol" w:eastAsia="OpenSymbol" w:hAnsi="OpenSymbol" w:cs="OpenSymbol"/>
      </w:rPr>
    </w:lvl>
    <w:lvl w:ilvl="4">
      <w:numFmt w:val="bullet"/>
      <w:lvlText w:val="◦"/>
      <w:lvlJc w:val="left"/>
      <w:pPr>
        <w:ind w:left="2508" w:hanging="360"/>
      </w:pPr>
      <w:rPr>
        <w:rFonts w:ascii="OpenSymbol" w:eastAsia="OpenSymbol" w:hAnsi="OpenSymbol" w:cs="OpenSymbol"/>
      </w:rPr>
    </w:lvl>
    <w:lvl w:ilvl="5">
      <w:numFmt w:val="bullet"/>
      <w:lvlText w:val="▪"/>
      <w:lvlJc w:val="left"/>
      <w:pPr>
        <w:ind w:left="2868" w:hanging="360"/>
      </w:pPr>
      <w:rPr>
        <w:rFonts w:ascii="OpenSymbol" w:eastAsia="OpenSymbol" w:hAnsi="OpenSymbol" w:cs="OpenSymbol"/>
      </w:rPr>
    </w:lvl>
    <w:lvl w:ilvl="6">
      <w:numFmt w:val="bullet"/>
      <w:lvlText w:val="•"/>
      <w:lvlJc w:val="left"/>
      <w:pPr>
        <w:ind w:left="3228" w:hanging="360"/>
      </w:pPr>
      <w:rPr>
        <w:rFonts w:ascii="OpenSymbol" w:eastAsia="OpenSymbol" w:hAnsi="OpenSymbol" w:cs="OpenSymbol"/>
      </w:rPr>
    </w:lvl>
    <w:lvl w:ilvl="7">
      <w:numFmt w:val="bullet"/>
      <w:lvlText w:val="◦"/>
      <w:lvlJc w:val="left"/>
      <w:pPr>
        <w:ind w:left="3588" w:hanging="360"/>
      </w:pPr>
      <w:rPr>
        <w:rFonts w:ascii="OpenSymbol" w:eastAsia="OpenSymbol" w:hAnsi="OpenSymbol" w:cs="OpenSymbol"/>
      </w:rPr>
    </w:lvl>
    <w:lvl w:ilvl="8">
      <w:numFmt w:val="bullet"/>
      <w:lvlText w:val="▪"/>
      <w:lvlJc w:val="left"/>
      <w:pPr>
        <w:ind w:left="3948" w:hanging="360"/>
      </w:pPr>
      <w:rPr>
        <w:rFonts w:ascii="OpenSymbol" w:eastAsia="OpenSymbol" w:hAnsi="OpenSymbol" w:cs="OpenSymbol"/>
      </w:rPr>
    </w:lvl>
  </w:abstractNum>
  <w:abstractNum w:abstractNumId="13" w15:restartNumberingAfterBreak="0">
    <w:nsid w:val="3B980880"/>
    <w:multiLevelType w:val="multilevel"/>
    <w:tmpl w:val="9BCEB96E"/>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3D215544"/>
    <w:multiLevelType w:val="hybridMultilevel"/>
    <w:tmpl w:val="965E2B14"/>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5" w15:restartNumberingAfterBreak="0">
    <w:nsid w:val="3EFF0EC8"/>
    <w:multiLevelType w:val="multilevel"/>
    <w:tmpl w:val="79D0C4D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26D1C7C"/>
    <w:multiLevelType w:val="multilevel"/>
    <w:tmpl w:val="CF0EF3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45F03C6E"/>
    <w:multiLevelType w:val="multilevel"/>
    <w:tmpl w:val="12BC04D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8" w15:restartNumberingAfterBreak="0">
    <w:nsid w:val="49B02CDF"/>
    <w:multiLevelType w:val="multilevel"/>
    <w:tmpl w:val="46D4C3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1E7456D"/>
    <w:multiLevelType w:val="multilevel"/>
    <w:tmpl w:val="3D6A5DA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B30CEB"/>
    <w:multiLevelType w:val="multilevel"/>
    <w:tmpl w:val="6F848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406401"/>
    <w:multiLevelType w:val="multilevel"/>
    <w:tmpl w:val="96EA0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CBA22D0"/>
    <w:multiLevelType w:val="hybridMultilevel"/>
    <w:tmpl w:val="8BAA6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692629"/>
    <w:multiLevelType w:val="multilevel"/>
    <w:tmpl w:val="13B8D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EE426D4"/>
    <w:multiLevelType w:val="multilevel"/>
    <w:tmpl w:val="B3C41A9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5" w15:restartNumberingAfterBreak="0">
    <w:nsid w:val="65301C47"/>
    <w:multiLevelType w:val="multilevel"/>
    <w:tmpl w:val="0292E8C4"/>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26" w15:restartNumberingAfterBreak="0">
    <w:nsid w:val="6670344C"/>
    <w:multiLevelType w:val="multilevel"/>
    <w:tmpl w:val="13B8D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6F81280"/>
    <w:multiLevelType w:val="multilevel"/>
    <w:tmpl w:val="BE4E4668"/>
    <w:styleLink w:val="WWNum65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D4E29E6"/>
    <w:multiLevelType w:val="hybridMultilevel"/>
    <w:tmpl w:val="3A843C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0EF4292"/>
    <w:multiLevelType w:val="hybridMultilevel"/>
    <w:tmpl w:val="2586D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7F6461EA"/>
    <w:multiLevelType w:val="multilevel"/>
    <w:tmpl w:val="35BE2F4A"/>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num w:numId="1">
    <w:abstractNumId w:val="6"/>
  </w:num>
  <w:num w:numId="2">
    <w:abstractNumId w:val="25"/>
  </w:num>
  <w:num w:numId="3">
    <w:abstractNumId w:val="10"/>
  </w:num>
  <w:num w:numId="4">
    <w:abstractNumId w:val="18"/>
  </w:num>
  <w:num w:numId="5">
    <w:abstractNumId w:val="7"/>
  </w:num>
  <w:num w:numId="6">
    <w:abstractNumId w:val="20"/>
  </w:num>
  <w:num w:numId="7">
    <w:abstractNumId w:val="30"/>
  </w:num>
  <w:num w:numId="8">
    <w:abstractNumId w:val="21"/>
  </w:num>
  <w:num w:numId="9">
    <w:abstractNumId w:val="8"/>
  </w:num>
  <w:num w:numId="10">
    <w:abstractNumId w:val="5"/>
  </w:num>
  <w:num w:numId="11">
    <w:abstractNumId w:val="15"/>
  </w:num>
  <w:num w:numId="12">
    <w:abstractNumId w:val="16"/>
  </w:num>
  <w:num w:numId="13">
    <w:abstractNumId w:val="24"/>
  </w:num>
  <w:num w:numId="14">
    <w:abstractNumId w:val="9"/>
  </w:num>
  <w:num w:numId="15">
    <w:abstractNumId w:val="17"/>
  </w:num>
  <w:num w:numId="16">
    <w:abstractNumId w:val="11"/>
  </w:num>
  <w:num w:numId="17">
    <w:abstractNumId w:val="19"/>
  </w:num>
  <w:num w:numId="18">
    <w:abstractNumId w:val="22"/>
  </w:num>
  <w:num w:numId="19">
    <w:abstractNumId w:val="0"/>
  </w:num>
  <w:num w:numId="20">
    <w:abstractNumId w:val="27"/>
  </w:num>
  <w:num w:numId="21">
    <w:abstractNumId w:val="23"/>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 w:numId="26">
    <w:abstractNumId w:val="13"/>
  </w:num>
  <w:num w:numId="27">
    <w:abstractNumId w:val="14"/>
  </w:num>
  <w:num w:numId="28">
    <w:abstractNumId w:val="28"/>
  </w:num>
  <w:num w:numId="29">
    <w:abstractNumId w:val="1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B8"/>
    <w:rsid w:val="00007C7E"/>
    <w:rsid w:val="00012521"/>
    <w:rsid w:val="00062660"/>
    <w:rsid w:val="00095EA8"/>
    <w:rsid w:val="000A54DC"/>
    <w:rsid w:val="000D1334"/>
    <w:rsid w:val="000E2697"/>
    <w:rsid w:val="00101C55"/>
    <w:rsid w:val="00117B03"/>
    <w:rsid w:val="00123A1C"/>
    <w:rsid w:val="00154D48"/>
    <w:rsid w:val="00156D99"/>
    <w:rsid w:val="00171F7A"/>
    <w:rsid w:val="00184AC6"/>
    <w:rsid w:val="001D0E8E"/>
    <w:rsid w:val="001D41E3"/>
    <w:rsid w:val="001E28EB"/>
    <w:rsid w:val="00223044"/>
    <w:rsid w:val="00257C07"/>
    <w:rsid w:val="0026199B"/>
    <w:rsid w:val="00276B5D"/>
    <w:rsid w:val="00281BE4"/>
    <w:rsid w:val="00286B85"/>
    <w:rsid w:val="00287DB8"/>
    <w:rsid w:val="002A4FC9"/>
    <w:rsid w:val="002C013C"/>
    <w:rsid w:val="002C1710"/>
    <w:rsid w:val="002F3195"/>
    <w:rsid w:val="00304DBE"/>
    <w:rsid w:val="003A60F2"/>
    <w:rsid w:val="00413F3B"/>
    <w:rsid w:val="00430CB2"/>
    <w:rsid w:val="00443EB9"/>
    <w:rsid w:val="00487684"/>
    <w:rsid w:val="004E390B"/>
    <w:rsid w:val="004F4BBE"/>
    <w:rsid w:val="004F6DCC"/>
    <w:rsid w:val="00503911"/>
    <w:rsid w:val="00520551"/>
    <w:rsid w:val="00570E11"/>
    <w:rsid w:val="005A1856"/>
    <w:rsid w:val="005C1532"/>
    <w:rsid w:val="005C57EB"/>
    <w:rsid w:val="005E1AFA"/>
    <w:rsid w:val="00605B5F"/>
    <w:rsid w:val="0062317C"/>
    <w:rsid w:val="00626E31"/>
    <w:rsid w:val="006641B6"/>
    <w:rsid w:val="006830D0"/>
    <w:rsid w:val="00692A85"/>
    <w:rsid w:val="006B5544"/>
    <w:rsid w:val="006C14DD"/>
    <w:rsid w:val="006D4F53"/>
    <w:rsid w:val="00724369"/>
    <w:rsid w:val="007320C8"/>
    <w:rsid w:val="00750E73"/>
    <w:rsid w:val="00773176"/>
    <w:rsid w:val="007A374A"/>
    <w:rsid w:val="007C6084"/>
    <w:rsid w:val="007D3EF7"/>
    <w:rsid w:val="00850DF5"/>
    <w:rsid w:val="008E38DF"/>
    <w:rsid w:val="008E4601"/>
    <w:rsid w:val="0092501C"/>
    <w:rsid w:val="0093722C"/>
    <w:rsid w:val="009421AD"/>
    <w:rsid w:val="0098136A"/>
    <w:rsid w:val="009B3837"/>
    <w:rsid w:val="009C3061"/>
    <w:rsid w:val="00A0450E"/>
    <w:rsid w:val="00A11701"/>
    <w:rsid w:val="00A14EC1"/>
    <w:rsid w:val="00A31444"/>
    <w:rsid w:val="00A37DEF"/>
    <w:rsid w:val="00A43267"/>
    <w:rsid w:val="00A4613E"/>
    <w:rsid w:val="00A63605"/>
    <w:rsid w:val="00A65C2B"/>
    <w:rsid w:val="00A85A5E"/>
    <w:rsid w:val="00B14C4C"/>
    <w:rsid w:val="00B5657B"/>
    <w:rsid w:val="00BB1544"/>
    <w:rsid w:val="00BB7E9B"/>
    <w:rsid w:val="00BD3296"/>
    <w:rsid w:val="00C00E83"/>
    <w:rsid w:val="00C11DB5"/>
    <w:rsid w:val="00C24173"/>
    <w:rsid w:val="00C577E2"/>
    <w:rsid w:val="00C5792F"/>
    <w:rsid w:val="00CD2A59"/>
    <w:rsid w:val="00CD6152"/>
    <w:rsid w:val="00D5141B"/>
    <w:rsid w:val="00DB1BA7"/>
    <w:rsid w:val="00DC4CD2"/>
    <w:rsid w:val="00DE2D7F"/>
    <w:rsid w:val="00E16BE0"/>
    <w:rsid w:val="00E426BB"/>
    <w:rsid w:val="00E76911"/>
    <w:rsid w:val="00EB6422"/>
    <w:rsid w:val="00ED1BB7"/>
    <w:rsid w:val="00EF66F4"/>
    <w:rsid w:val="00F206B0"/>
    <w:rsid w:val="00F50457"/>
    <w:rsid w:val="00F52642"/>
    <w:rsid w:val="00F60C8B"/>
    <w:rsid w:val="00F9140E"/>
    <w:rsid w:val="00FE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F34F"/>
  <w15:docId w15:val="{E0F0F645-CF20-4AA0-B640-F1CE1675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240" w:after="60"/>
      <w:outlineLvl w:val="0"/>
    </w:pPr>
    <w:rPr>
      <w:rFonts w:ascii="Calibri Light" w:hAnsi="Calibri Light"/>
      <w:b/>
      <w:bCs/>
      <w:sz w:val="32"/>
      <w:szCs w:val="32"/>
    </w:rPr>
  </w:style>
  <w:style w:type="paragraph" w:styleId="2">
    <w:name w:val="heading 2"/>
    <w:basedOn w:val="Standard"/>
    <w:next w:val="Standard"/>
    <w:uiPriority w:val="9"/>
    <w:semiHidden/>
    <w:unhideWhenUsed/>
    <w:qFormat/>
    <w:pPr>
      <w:keepNext/>
      <w:spacing w:before="240" w:after="60" w:line="276" w:lineRule="auto"/>
      <w:outlineLvl w:val="1"/>
    </w:pPr>
    <w:rPr>
      <w:rFonts w:ascii="Arial" w:eastAsia="Calibri" w:hAnsi="Arial" w:cs="Arial"/>
      <w:b/>
      <w:bCs/>
      <w:i/>
      <w:iCs/>
      <w:sz w:val="28"/>
      <w:szCs w:val="28"/>
    </w:rPr>
  </w:style>
  <w:style w:type="paragraph" w:styleId="3">
    <w:name w:val="heading 3"/>
    <w:basedOn w:val="Heading"/>
    <w:next w:val="Textbody"/>
    <w:uiPriority w:val="9"/>
    <w:semiHidden/>
    <w:unhideWhenUsed/>
    <w:qFormat/>
    <w:pPr>
      <w:spacing w:line="276" w:lineRule="auto"/>
      <w:outlineLvl w:val="2"/>
    </w:pPr>
    <w:rPr>
      <w:b/>
      <w:bCs/>
      <w:lang w:eastAsia="ar-SA"/>
    </w:rPr>
  </w:style>
  <w:style w:type="paragraph" w:styleId="4">
    <w:name w:val="heading 4"/>
    <w:basedOn w:val="Heading"/>
    <w:next w:val="Textbody"/>
    <w:uiPriority w:val="9"/>
    <w:semiHidden/>
    <w:unhideWhenUsed/>
    <w:qFormat/>
    <w:pPr>
      <w:spacing w:line="276" w:lineRule="auto"/>
      <w:outlineLvl w:val="3"/>
    </w:pPr>
    <w:rPr>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Heading">
    <w:name w:val="Contents Heading"/>
    <w:basedOn w:val="1"/>
    <w:next w:val="Standard"/>
    <w:pPr>
      <w:keepLines/>
      <w:suppressAutoHyphens w:val="0"/>
      <w:spacing w:before="0" w:after="0"/>
    </w:pPr>
    <w:rPr>
      <w:b w:val="0"/>
      <w:bCs w:val="0"/>
      <w:color w:val="2E74B5"/>
    </w:rPr>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user"/>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30">
    <w:name w:val="Название3"/>
    <w:basedOn w:val="Standard"/>
    <w:pPr>
      <w:suppressLineNumbers/>
      <w:spacing w:before="120" w:after="120"/>
    </w:pPr>
    <w:rPr>
      <w:rFonts w:cs="Mangal"/>
      <w:i/>
      <w:iCs/>
    </w:rPr>
  </w:style>
  <w:style w:type="paragraph" w:customStyle="1" w:styleId="31">
    <w:name w:val="Указатель3"/>
    <w:basedOn w:val="Standard"/>
    <w:pPr>
      <w:suppressLineNumbers/>
    </w:pPr>
    <w:rPr>
      <w:rFonts w:cs="Mangal"/>
    </w:rPr>
  </w:style>
  <w:style w:type="paragraph" w:customStyle="1" w:styleId="10">
    <w:name w:val="Название1"/>
    <w:basedOn w:val="Standard"/>
    <w:pPr>
      <w:suppressLineNumbers/>
      <w:spacing w:before="120" w:after="120"/>
    </w:pPr>
    <w:rPr>
      <w:rFonts w:cs="Mangal"/>
      <w:i/>
      <w:iCs/>
    </w:rPr>
  </w:style>
  <w:style w:type="paragraph" w:customStyle="1" w:styleId="11">
    <w:name w:val="Указатель1"/>
    <w:basedOn w:val="Standard"/>
    <w:pPr>
      <w:suppressLineNumbers/>
    </w:pPr>
    <w:rPr>
      <w:rFonts w:cs="Mangal"/>
    </w:rPr>
  </w:style>
  <w:style w:type="paragraph" w:customStyle="1" w:styleId="a5">
    <w:name w:val="Обычный (веб)"/>
    <w:basedOn w:val="Standard"/>
    <w:pPr>
      <w:spacing w:before="280" w:after="119"/>
    </w:pPr>
  </w:style>
  <w:style w:type="paragraph" w:customStyle="1" w:styleId="western">
    <w:name w:val="western"/>
    <w:basedOn w:val="Standard"/>
    <w:pPr>
      <w:spacing w:before="280" w:after="119" w:line="276" w:lineRule="auto"/>
      <w:ind w:left="-170" w:firstLine="709"/>
    </w:pPr>
    <w:rPr>
      <w:rFonts w:ascii="Calibri" w:hAnsi="Calibri" w:cs="Calibri"/>
    </w:rPr>
  </w:style>
  <w:style w:type="paragraph" w:styleId="a6">
    <w:name w:val="header"/>
    <w:basedOn w:val="Standard"/>
    <w:pPr>
      <w:tabs>
        <w:tab w:val="center" w:pos="4677"/>
        <w:tab w:val="right" w:pos="9355"/>
      </w:tabs>
    </w:pPr>
  </w:style>
  <w:style w:type="paragraph" w:styleId="a7">
    <w:name w:val="footer"/>
    <w:basedOn w:val="Standard"/>
    <w:pPr>
      <w:tabs>
        <w:tab w:val="center" w:pos="4677"/>
        <w:tab w:val="right" w:pos="9355"/>
      </w:tabs>
    </w:pPr>
  </w:style>
  <w:style w:type="paragraph" w:styleId="a8">
    <w:name w:val="Balloon Text"/>
    <w:basedOn w:val="Standard"/>
    <w:rPr>
      <w:rFonts w:ascii="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widowControl/>
      <w:suppressAutoHyphens/>
      <w:autoSpaceDE w:val="0"/>
    </w:pPr>
    <w:rPr>
      <w:rFonts w:eastAsia="Times New Roman" w:cs="Times New Roman"/>
      <w:color w:val="000000"/>
      <w:lang w:bidi="ar-SA"/>
    </w:rPr>
  </w:style>
  <w:style w:type="paragraph" w:customStyle="1" w:styleId="Contents1">
    <w:name w:val="Contents 1"/>
    <w:basedOn w:val="Standard"/>
    <w:next w:val="Standard"/>
  </w:style>
  <w:style w:type="paragraph" w:customStyle="1" w:styleId="Contents2">
    <w:name w:val="Contents 2"/>
    <w:basedOn w:val="Standard"/>
    <w:next w:val="Standard"/>
    <w:pPr>
      <w:ind w:left="240"/>
    </w:pPr>
  </w:style>
  <w:style w:type="paragraph" w:customStyle="1" w:styleId="Standarduser">
    <w:name w:val="Standard (user)"/>
    <w:pPr>
      <w:widowControl/>
      <w:suppressAutoHyphens/>
      <w:spacing w:after="200" w:line="276" w:lineRule="auto"/>
    </w:pPr>
    <w:rPr>
      <w:rFonts w:ascii="Calibri" w:eastAsia="Calibri" w:hAnsi="Calibri" w:cs="Calibri"/>
      <w:sz w:val="22"/>
      <w:szCs w:val="22"/>
      <w:lang w:bidi="ar-SA"/>
    </w:rPr>
  </w:style>
  <w:style w:type="paragraph" w:customStyle="1" w:styleId="Headinguser">
    <w:name w:val="Heading (user)"/>
    <w:basedOn w:val="Standarduser"/>
    <w:next w:val="Textbodyuser"/>
    <w:pPr>
      <w:keepNext/>
      <w:spacing w:before="240" w:after="120"/>
    </w:pPr>
    <w:rPr>
      <w:rFonts w:ascii="Arial" w:eastAsia="Microsoft YaHei" w:hAnsi="Arial" w:cs="Mangal"/>
      <w:sz w:val="28"/>
      <w:szCs w:val="28"/>
    </w:rPr>
  </w:style>
  <w:style w:type="paragraph" w:customStyle="1" w:styleId="Textbodyuser">
    <w:name w:val="Text body (user)"/>
    <w:basedOn w:val="Standarduser"/>
    <w:pPr>
      <w:spacing w:after="120"/>
    </w:pPr>
  </w:style>
  <w:style w:type="paragraph" w:customStyle="1" w:styleId="12">
    <w:name w:val="Название объекта1"/>
    <w:basedOn w:val="Standarduser"/>
    <w:pPr>
      <w:suppressLineNumbers/>
      <w:spacing w:before="120" w:after="120"/>
    </w:pPr>
    <w:rPr>
      <w:rFonts w:cs="Mangal"/>
      <w:i/>
      <w:iCs/>
      <w:sz w:val="24"/>
      <w:szCs w:val="24"/>
    </w:rPr>
  </w:style>
  <w:style w:type="paragraph" w:customStyle="1" w:styleId="Indexuser">
    <w:name w:val="Index (user)"/>
    <w:basedOn w:val="Standarduser"/>
    <w:pPr>
      <w:suppressLineNumbers/>
    </w:pPr>
    <w:rPr>
      <w:rFonts w:cs="Mangal"/>
    </w:rPr>
  </w:style>
  <w:style w:type="paragraph" w:customStyle="1" w:styleId="20">
    <w:name w:val="Название2"/>
    <w:basedOn w:val="Standarduser"/>
    <w:pPr>
      <w:suppressLineNumbers/>
      <w:spacing w:before="120" w:after="120"/>
    </w:pPr>
    <w:rPr>
      <w:rFonts w:cs="Mangal"/>
      <w:i/>
      <w:iCs/>
      <w:sz w:val="24"/>
      <w:szCs w:val="24"/>
    </w:rPr>
  </w:style>
  <w:style w:type="paragraph" w:customStyle="1" w:styleId="21">
    <w:name w:val="Указатель2"/>
    <w:basedOn w:val="Standarduser"/>
    <w:pPr>
      <w:suppressLineNumbers/>
    </w:pPr>
    <w:rPr>
      <w:rFonts w:cs="Mangal"/>
    </w:rPr>
  </w:style>
  <w:style w:type="paragraph" w:styleId="a9">
    <w:name w:val="List Paragraph"/>
    <w:basedOn w:val="Standard"/>
    <w:qFormat/>
    <w:pPr>
      <w:ind w:left="720"/>
    </w:pPr>
  </w:style>
  <w:style w:type="paragraph" w:customStyle="1" w:styleId="Contents1user">
    <w:name w:val="Contents 1 (user)"/>
    <w:basedOn w:val="Standarduser"/>
    <w:next w:val="Standarduser"/>
  </w:style>
  <w:style w:type="paragraph" w:customStyle="1" w:styleId="Contents2user">
    <w:name w:val="Contents 2 (user)"/>
    <w:basedOn w:val="Standarduser"/>
    <w:next w:val="Standarduser"/>
    <w:pPr>
      <w:ind w:left="220"/>
    </w:pP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Contents3user">
    <w:name w:val="Contents 3 (user)"/>
    <w:basedOn w:val="11"/>
    <w:pPr>
      <w:tabs>
        <w:tab w:val="right" w:leader="dot" w:pos="10204"/>
      </w:tabs>
      <w:spacing w:after="200" w:line="276" w:lineRule="auto"/>
      <w:ind w:left="566"/>
    </w:pPr>
    <w:rPr>
      <w:rFonts w:ascii="Calibri" w:eastAsia="Calibri" w:hAnsi="Calibri" w:cs="Calibri"/>
      <w:sz w:val="22"/>
      <w:szCs w:val="22"/>
    </w:rPr>
  </w:style>
  <w:style w:type="paragraph" w:customStyle="1" w:styleId="Contents4user">
    <w:name w:val="Contents 4 (user)"/>
    <w:basedOn w:val="11"/>
    <w:pPr>
      <w:tabs>
        <w:tab w:val="right" w:leader="dot" w:pos="10487"/>
      </w:tabs>
      <w:spacing w:after="200" w:line="276" w:lineRule="auto"/>
      <w:ind w:left="849"/>
    </w:pPr>
    <w:rPr>
      <w:rFonts w:ascii="Calibri" w:eastAsia="Calibri" w:hAnsi="Calibri" w:cs="Calibri"/>
      <w:sz w:val="22"/>
      <w:szCs w:val="22"/>
    </w:rPr>
  </w:style>
  <w:style w:type="paragraph" w:customStyle="1" w:styleId="Contents5user">
    <w:name w:val="Contents 5 (user)"/>
    <w:basedOn w:val="11"/>
    <w:pPr>
      <w:tabs>
        <w:tab w:val="right" w:leader="dot" w:pos="10770"/>
      </w:tabs>
      <w:spacing w:after="200" w:line="276" w:lineRule="auto"/>
      <w:ind w:left="1132"/>
    </w:pPr>
    <w:rPr>
      <w:rFonts w:ascii="Calibri" w:eastAsia="Calibri" w:hAnsi="Calibri" w:cs="Calibri"/>
      <w:sz w:val="22"/>
      <w:szCs w:val="22"/>
    </w:rPr>
  </w:style>
  <w:style w:type="paragraph" w:customStyle="1" w:styleId="Contents6user">
    <w:name w:val="Contents 6 (user)"/>
    <w:basedOn w:val="11"/>
    <w:pPr>
      <w:tabs>
        <w:tab w:val="right" w:leader="dot" w:pos="11053"/>
      </w:tabs>
      <w:spacing w:after="200" w:line="276" w:lineRule="auto"/>
      <w:ind w:left="1415"/>
    </w:pPr>
    <w:rPr>
      <w:rFonts w:ascii="Calibri" w:eastAsia="Calibri" w:hAnsi="Calibri" w:cs="Calibri"/>
      <w:sz w:val="22"/>
      <w:szCs w:val="22"/>
    </w:rPr>
  </w:style>
  <w:style w:type="paragraph" w:customStyle="1" w:styleId="Contents7user">
    <w:name w:val="Contents 7 (user)"/>
    <w:basedOn w:val="11"/>
    <w:pPr>
      <w:tabs>
        <w:tab w:val="right" w:leader="dot" w:pos="11336"/>
      </w:tabs>
      <w:spacing w:after="200" w:line="276" w:lineRule="auto"/>
      <w:ind w:left="1698"/>
    </w:pPr>
    <w:rPr>
      <w:rFonts w:ascii="Calibri" w:eastAsia="Calibri" w:hAnsi="Calibri" w:cs="Calibri"/>
      <w:sz w:val="22"/>
      <w:szCs w:val="22"/>
    </w:rPr>
  </w:style>
  <w:style w:type="paragraph" w:customStyle="1" w:styleId="Contents8user">
    <w:name w:val="Contents 8 (user)"/>
    <w:basedOn w:val="11"/>
    <w:pPr>
      <w:tabs>
        <w:tab w:val="right" w:leader="dot" w:pos="11619"/>
      </w:tabs>
      <w:spacing w:after="200" w:line="276" w:lineRule="auto"/>
      <w:ind w:left="1981"/>
    </w:pPr>
    <w:rPr>
      <w:rFonts w:ascii="Calibri" w:eastAsia="Calibri" w:hAnsi="Calibri" w:cs="Calibri"/>
      <w:sz w:val="22"/>
      <w:szCs w:val="22"/>
    </w:rPr>
  </w:style>
  <w:style w:type="paragraph" w:customStyle="1" w:styleId="Contents9user">
    <w:name w:val="Contents 9 (user)"/>
    <w:basedOn w:val="11"/>
    <w:pPr>
      <w:tabs>
        <w:tab w:val="right" w:leader="dot" w:pos="11902"/>
      </w:tabs>
      <w:spacing w:after="200" w:line="276" w:lineRule="auto"/>
      <w:ind w:left="2264"/>
    </w:pPr>
    <w:rPr>
      <w:rFonts w:ascii="Calibri" w:eastAsia="Calibri" w:hAnsi="Calibri" w:cs="Calibri"/>
      <w:sz w:val="22"/>
      <w:szCs w:val="22"/>
    </w:rPr>
  </w:style>
  <w:style w:type="paragraph" w:customStyle="1" w:styleId="Contents10user">
    <w:name w:val="Contents 10 (user)"/>
    <w:basedOn w:val="11"/>
    <w:pPr>
      <w:tabs>
        <w:tab w:val="right" w:leader="dot" w:pos="12185"/>
      </w:tabs>
      <w:spacing w:after="200" w:line="276" w:lineRule="auto"/>
      <w:ind w:left="2547"/>
    </w:pPr>
    <w:rPr>
      <w:rFonts w:ascii="Calibri" w:eastAsia="Calibri" w:hAnsi="Calibri" w:cs="Calibri"/>
      <w:sz w:val="22"/>
      <w:szCs w:val="22"/>
    </w:rPr>
  </w:style>
  <w:style w:type="paragraph" w:customStyle="1" w:styleId="Framecontentsuser">
    <w:name w:val="Frame contents (user)"/>
    <w:basedOn w:val="Textbodyuser"/>
  </w:style>
  <w:style w:type="paragraph" w:customStyle="1" w:styleId="13">
    <w:name w:val="Стиль1"/>
    <w:basedOn w:val="Standarduser"/>
    <w:pPr>
      <w:spacing w:line="360" w:lineRule="auto"/>
      <w:ind w:firstLine="426"/>
      <w:jc w:val="both"/>
    </w:pPr>
    <w:rPr>
      <w:rFonts w:cs="Times New Roman"/>
      <w:iCs/>
      <w:color w:val="000000"/>
    </w:rPr>
  </w:style>
  <w:style w:type="paragraph" w:customStyle="1" w:styleId="Contents3">
    <w:name w:val="Contents 3"/>
    <w:basedOn w:val="31"/>
    <w:pPr>
      <w:tabs>
        <w:tab w:val="right" w:leader="dot" w:pos="9638"/>
      </w:tabs>
      <w:ind w:left="566"/>
    </w:pPr>
  </w:style>
  <w:style w:type="paragraph" w:customStyle="1" w:styleId="Contents4">
    <w:name w:val="Contents 4"/>
    <w:basedOn w:val="31"/>
    <w:pPr>
      <w:tabs>
        <w:tab w:val="right" w:leader="dot" w:pos="9638"/>
      </w:tabs>
      <w:ind w:left="849"/>
    </w:pPr>
  </w:style>
  <w:style w:type="paragraph" w:customStyle="1" w:styleId="Contents5">
    <w:name w:val="Contents 5"/>
    <w:basedOn w:val="31"/>
    <w:pPr>
      <w:tabs>
        <w:tab w:val="right" w:leader="dot" w:pos="9638"/>
      </w:tabs>
      <w:ind w:left="1132"/>
    </w:pPr>
  </w:style>
  <w:style w:type="paragraph" w:customStyle="1" w:styleId="Contents6">
    <w:name w:val="Contents 6"/>
    <w:basedOn w:val="31"/>
    <w:pPr>
      <w:tabs>
        <w:tab w:val="right" w:leader="dot" w:pos="9638"/>
      </w:tabs>
      <w:ind w:left="1415"/>
    </w:pPr>
  </w:style>
  <w:style w:type="paragraph" w:customStyle="1" w:styleId="Contents7">
    <w:name w:val="Contents 7"/>
    <w:basedOn w:val="31"/>
    <w:pPr>
      <w:tabs>
        <w:tab w:val="right" w:leader="dot" w:pos="9638"/>
      </w:tabs>
      <w:ind w:left="1698"/>
    </w:pPr>
  </w:style>
  <w:style w:type="paragraph" w:customStyle="1" w:styleId="Contents8">
    <w:name w:val="Contents 8"/>
    <w:basedOn w:val="31"/>
    <w:pPr>
      <w:tabs>
        <w:tab w:val="right" w:leader="dot" w:pos="9638"/>
      </w:tabs>
      <w:ind w:left="1981"/>
    </w:pPr>
  </w:style>
  <w:style w:type="paragraph" w:customStyle="1" w:styleId="Contents9">
    <w:name w:val="Contents 9"/>
    <w:basedOn w:val="31"/>
    <w:pPr>
      <w:tabs>
        <w:tab w:val="right" w:leader="dot" w:pos="9638"/>
      </w:tabs>
      <w:ind w:left="2264"/>
    </w:pPr>
  </w:style>
  <w:style w:type="paragraph" w:customStyle="1" w:styleId="Contents10">
    <w:name w:val="Contents 10"/>
    <w:basedOn w:val="31"/>
    <w:pPr>
      <w:tabs>
        <w:tab w:val="right" w:leader="dot" w:pos="9638"/>
      </w:tabs>
      <w:ind w:left="2547"/>
    </w:pPr>
  </w:style>
  <w:style w:type="paragraph" w:styleId="aa">
    <w:name w:val="No Spacing"/>
    <w:pPr>
      <w:suppressAutoHyphens/>
    </w:pPr>
    <w:rPr>
      <w:szCs w:val="21"/>
    </w:rPr>
  </w:style>
  <w:style w:type="paragraph" w:customStyle="1" w:styleId="ContentsHeadinguser">
    <w:name w:val="Contents Heading (user)"/>
    <w:basedOn w:val="Headinguser"/>
    <w:pPr>
      <w:suppressLineNumbers/>
    </w:pPr>
    <w:rPr>
      <w:b/>
      <w:bCs/>
      <w:sz w:val="32"/>
      <w:szCs w:val="32"/>
    </w:rPr>
  </w:style>
  <w:style w:type="paragraph" w:styleId="ab">
    <w:name w:val="Subtitle"/>
    <w:basedOn w:val="Standard"/>
    <w:next w:val="Standard"/>
    <w:uiPriority w:val="11"/>
    <w:qFormat/>
    <w:pPr>
      <w:spacing w:after="60"/>
      <w:jc w:val="center"/>
    </w:pPr>
    <w:rPr>
      <w:rFonts w:ascii="Calibri Light" w:hAnsi="Calibri Light"/>
    </w:rPr>
  </w:style>
  <w:style w:type="paragraph" w:customStyle="1" w:styleId="8">
    <w:name w:val="Стиль8"/>
    <w:basedOn w:val="Standard"/>
    <w:pPr>
      <w:spacing w:before="120" w:line="360" w:lineRule="auto"/>
      <w:ind w:firstLine="567"/>
      <w:jc w:val="both"/>
    </w:pPr>
    <w:rPr>
      <w:rFonts w:eastAsia="SimSun"/>
      <w:lang w:bidi="hi-IN"/>
    </w:rPr>
  </w:style>
  <w:style w:type="paragraph" w:customStyle="1" w:styleId="6">
    <w:name w:val="Стиль6"/>
    <w:basedOn w:val="Standarduser"/>
    <w:pPr>
      <w:spacing w:line="360" w:lineRule="auto"/>
      <w:ind w:firstLine="426"/>
      <w:jc w:val="both"/>
    </w:pPr>
    <w:rPr>
      <w:rFonts w:eastAsia="SimSun" w:cs="Times New Roman"/>
      <w:iCs/>
      <w:color w:val="000000"/>
    </w:rPr>
  </w:style>
  <w:style w:type="paragraph" w:customStyle="1" w:styleId="5">
    <w:name w:val="Стиль5"/>
    <w:basedOn w:val="Standard"/>
    <w:pPr>
      <w:spacing w:line="360" w:lineRule="auto"/>
      <w:jc w:val="center"/>
      <w:outlineLvl w:val="0"/>
    </w:pPr>
    <w:rPr>
      <w:rFonts w:eastAsia="SimSun" w:cs="Mangal"/>
      <w:b/>
      <w:color w:val="000000"/>
      <w:lang w:bidi="hi-IN"/>
    </w:rPr>
  </w:style>
  <w:style w:type="paragraph" w:customStyle="1" w:styleId="22">
    <w:name w:val="Стиль2"/>
    <w:basedOn w:val="Textbody"/>
    <w:pPr>
      <w:ind w:firstLine="709"/>
      <w:jc w:val="both"/>
    </w:pPr>
    <w:rPr>
      <w:rFonts w:eastAsia="SimSun" w:cs="Calibri"/>
      <w:iCs/>
      <w:color w:val="000000"/>
      <w:lang w:bidi="hi-IN"/>
    </w:rPr>
  </w:style>
  <w:style w:type="paragraph" w:customStyle="1" w:styleId="32">
    <w:name w:val="Стиль3"/>
    <w:basedOn w:val="Standard"/>
    <w:pPr>
      <w:spacing w:before="120" w:line="360" w:lineRule="auto"/>
      <w:ind w:right="170" w:firstLine="567"/>
      <w:jc w:val="both"/>
    </w:pPr>
    <w:rPr>
      <w:rFonts w:eastAsia="SimSun" w:cs="Mangal"/>
      <w:lang w:bidi="hi-IN"/>
    </w:rPr>
  </w:style>
  <w:style w:type="paragraph" w:customStyle="1" w:styleId="-2">
    <w:name w:val="Нормальный-2"/>
    <w:basedOn w:val="Standard"/>
    <w:pPr>
      <w:spacing w:before="120"/>
      <w:ind w:left="284" w:right="170" w:firstLine="851"/>
      <w:jc w:val="both"/>
    </w:pPr>
    <w:rPr>
      <w:rFonts w:eastAsia="SimSun" w:cs="Mangal"/>
      <w:sz w:val="26"/>
      <w:szCs w:val="20"/>
      <w:lang w:bidi="hi-IN"/>
    </w:rPr>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auto"/>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imSun" w:hAnsi="Symbol" w:cs="Symbol"/>
      <w:kern w:val="3"/>
      <w:sz w:val="20"/>
      <w:szCs w:val="24"/>
      <w:lang w:eastAsia="zh-CN" w:bidi="hi-IN"/>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cs="Times New Roman"/>
      <w:color w:val="auto"/>
      <w:lang w:bidi="ar-SA"/>
    </w:rPr>
  </w:style>
  <w:style w:type="character" w:customStyle="1" w:styleId="WW8Num4z1">
    <w:name w:val="WW8Num4z1"/>
  </w:style>
  <w:style w:type="character" w:customStyle="1" w:styleId="WW8Num4z3">
    <w:name w:val="WW8Num4z3"/>
  </w:style>
  <w:style w:type="character" w:customStyle="1" w:styleId="WW8Num5z0">
    <w:name w:val="WW8Num5z0"/>
    <w:rPr>
      <w:rFonts w:ascii="Symbol" w:eastAsia="Times New Roman" w:hAnsi="Symbol" w:cs="Symbol"/>
      <w:color w:val="FF6600"/>
      <w:lang w:bidi="ar-SA"/>
    </w:rPr>
  </w:style>
  <w:style w:type="character" w:customStyle="1" w:styleId="WW8Num5z1">
    <w:name w:val="WW8Num5z1"/>
    <w:rPr>
      <w:rFonts w:ascii="Courier New" w:hAnsi="Courier New" w:cs="Courier New"/>
    </w:rPr>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10z0">
    <w:name w:val="WW8Num10z0"/>
    <w:rPr>
      <w:color w:val="FF0000"/>
    </w:rPr>
  </w:style>
  <w:style w:type="character" w:customStyle="1" w:styleId="WW8Num10z1">
    <w:name w:val="WW8Num10z1"/>
    <w:rPr>
      <w:rFonts w:ascii="Symbol" w:hAnsi="Symbol" w:cs="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style>
  <w:style w:type="character" w:customStyle="1" w:styleId="WW8Num12z0">
    <w:name w:val="WW8Num12z0"/>
    <w:rPr>
      <w:rFonts w:ascii="Symbol" w:hAnsi="Symbol" w:cs="Symbol"/>
    </w:rPr>
  </w:style>
  <w:style w:type="character" w:customStyle="1" w:styleId="WW8Num12z1">
    <w:name w:val="WW8Num12z1"/>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caps w:val="0"/>
      <w:smallCaps w:val="0"/>
      <w:lang w:val="ru-RU"/>
    </w:rPr>
  </w:style>
  <w:style w:type="character" w:customStyle="1" w:styleId="WW8Num14z1">
    <w:name w:val="WW8Num14z1"/>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OpenSymbol" w:hAnsi="OpenSymbol" w:cs="OpenSymbol"/>
    </w:rPr>
  </w:style>
  <w:style w:type="character" w:customStyle="1" w:styleId="WW8Num16z0">
    <w:name w:val="WW8Num16z0"/>
    <w:rPr>
      <w:rFonts w:ascii="Times New Roman" w:eastAsia="GOST-2.304-81typeA" w:hAnsi="Times New Roman" w:cs="Times New Roman"/>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OpenSymbol"/>
      <w:shd w:val="clear" w:color="auto" w:fill="FFFF00"/>
    </w:rPr>
  </w:style>
  <w:style w:type="character" w:customStyle="1" w:styleId="WW8Num17z1">
    <w:name w:val="WW8Num17z1"/>
    <w:rPr>
      <w:rFonts w:ascii="OpenSymbol" w:hAnsi="OpenSymbol" w:cs="OpenSymbol"/>
    </w:rPr>
  </w:style>
  <w:style w:type="character" w:customStyle="1" w:styleId="WW8Num17z2">
    <w:name w:val="WW8Num17z2"/>
    <w:rPr>
      <w:rFonts w:cs="Wingdings"/>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style>
  <w:style w:type="character" w:customStyle="1" w:styleId="WW8Num20z0">
    <w:name w:val="WW8Num20z0"/>
    <w:rPr>
      <w:rFonts w:ascii="Symbol" w:hAnsi="Symbol"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eastAsia="Times New Roman" w:hAnsi="Symbol" w:cs="Symbol"/>
      <w:b/>
      <w:bCs/>
      <w:color w:val="000000"/>
      <w:sz w:val="24"/>
      <w:szCs w:val="24"/>
    </w:rPr>
  </w:style>
  <w:style w:type="character" w:customStyle="1" w:styleId="WW8Num22z1">
    <w:name w:val="WW8Num22z1"/>
    <w:rPr>
      <w:rFonts w:ascii="Courier New" w:hAnsi="Courier New" w:cs="Courier New"/>
    </w:rPr>
  </w:style>
  <w:style w:type="character" w:customStyle="1" w:styleId="WW8Num23z0">
    <w:name w:val="WW8Num23z0"/>
    <w:rPr>
      <w:rFonts w:ascii="Symbol" w:hAnsi="Symbol" w:cs="Symbol"/>
      <w:sz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Symbol" w:hAnsi="Symbol" w:cs="Wingdings"/>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eastAsia="Times New Roman" w:hAnsi="Times New Roman" w:cs="Times New Roman"/>
      <w:color w:val="000000"/>
      <w:sz w:val="24"/>
      <w:szCs w:val="24"/>
      <w:shd w:val="clear" w:color="auto" w:fill="auto"/>
    </w:rPr>
  </w:style>
  <w:style w:type="character" w:customStyle="1" w:styleId="WW8Num26z1">
    <w:name w:val="WW8Num26z1"/>
    <w:rPr>
      <w:iCs/>
    </w:rPr>
  </w:style>
  <w:style w:type="character" w:customStyle="1" w:styleId="WW8Num27z0">
    <w:name w:val="WW8Num27z0"/>
    <w:rPr>
      <w:rFonts w:ascii="Symbol" w:hAnsi="Symbol" w:cs="Symbol"/>
      <w:color w:val="000000"/>
      <w:sz w:val="20"/>
    </w:rPr>
  </w:style>
  <w:style w:type="character" w:customStyle="1" w:styleId="WW8Num27z1">
    <w:name w:val="WW8Num27z1"/>
    <w:rPr>
      <w:rFonts w:ascii="Courier New" w:hAnsi="Courier New" w:cs="Courier New"/>
      <w:sz w:val="20"/>
    </w:rPr>
  </w:style>
  <w:style w:type="character" w:customStyle="1" w:styleId="WW8Num28z0">
    <w:name w:val="WW8Num28z0"/>
    <w:rPr>
      <w:rFonts w:eastAsia="Times New Roman" w:cs="Mangal"/>
      <w:lang w:val="ru-RU" w:bidi="hi-IN"/>
    </w:rPr>
  </w:style>
  <w:style w:type="character" w:customStyle="1" w:styleId="WW8Num28z1">
    <w:name w:val="WW8Num28z1"/>
  </w:style>
  <w:style w:type="character" w:customStyle="1" w:styleId="WW8Num29z0">
    <w:name w:val="WW8Num29z0"/>
    <w:rPr>
      <w:rFonts w:ascii="Symbol" w:hAnsi="Symbol" w:cs="Symbol"/>
      <w:b/>
      <w:bCs/>
      <w:sz w:val="20"/>
    </w:rPr>
  </w:style>
  <w:style w:type="character" w:customStyle="1" w:styleId="WW8Num30z0">
    <w:name w:val="WW8Num30z0"/>
    <w:rPr>
      <w:rFonts w:ascii="Symbol" w:eastAsia="Times New Roman" w:hAnsi="Symbol" w:cs="Symbol"/>
      <w:b w:val="0"/>
      <w:bCs w:val="0"/>
      <w:i w:val="0"/>
      <w:iCs/>
      <w:caps w:val="0"/>
      <w:smallCaps w:val="0"/>
      <w:color w:val="000000"/>
      <w:spacing w:val="0"/>
      <w:sz w:val="24"/>
      <w:szCs w:val="24"/>
      <w:shd w:val="clear" w:color="auto" w:fill="FFFF00"/>
    </w:rPr>
  </w:style>
  <w:style w:type="character" w:customStyle="1" w:styleId="WW8Num30z1">
    <w:name w:val="WW8Num30z1"/>
    <w:rPr>
      <w:rFonts w:ascii="Courier New" w:hAnsi="Courier New" w:cs="Courier New"/>
    </w:rPr>
  </w:style>
  <w:style w:type="character" w:customStyle="1" w:styleId="WW8Num31z0">
    <w:name w:val="WW8Num31z0"/>
    <w:rPr>
      <w:rFonts w:ascii="Symbol" w:hAnsi="Symbol" w:cs="Symbol"/>
      <w:sz w:val="20"/>
      <w:szCs w:val="24"/>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3z0">
    <w:name w:val="WW8Num33z0"/>
    <w:rPr>
      <w:rFonts w:ascii="Symbol" w:hAnsi="Symbol" w:cs="OpenSymbol"/>
    </w:rPr>
  </w:style>
  <w:style w:type="character" w:customStyle="1" w:styleId="WW8Num33z1">
    <w:name w:val="WW8Num33z1"/>
    <w:rPr>
      <w:rFonts w:ascii="OpenSymbol" w:hAnsi="OpenSymbol" w:cs="OpenSymbol"/>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rFonts w:ascii="Symbol" w:hAnsi="Symbol" w:cs="OpenSymbol"/>
    </w:rPr>
  </w:style>
  <w:style w:type="character" w:customStyle="1" w:styleId="WW8Num36z0">
    <w:name w:val="WW8Num36z0"/>
    <w:rPr>
      <w:rFonts w:ascii="Symbol" w:hAnsi="Symbol" w:cs="OpenSymbol"/>
    </w:rPr>
  </w:style>
  <w:style w:type="character" w:customStyle="1" w:styleId="WW8Num37z0">
    <w:name w:val="WW8Num37z0"/>
    <w:rPr>
      <w:rFonts w:ascii="Symbol" w:hAnsi="Symbol" w:cs="OpenSymbol"/>
    </w:rPr>
  </w:style>
  <w:style w:type="character" w:customStyle="1" w:styleId="WW8Num38z0">
    <w:name w:val="WW8Num38z0"/>
    <w:rPr>
      <w:rFonts w:ascii="Symbol" w:hAnsi="Symbol" w:cs="OpenSymbol"/>
    </w:rPr>
  </w:style>
  <w:style w:type="character" w:customStyle="1" w:styleId="WW8Num39z0">
    <w:name w:val="WW8Num39z0"/>
    <w:rPr>
      <w:rFonts w:ascii="Symbol" w:hAnsi="Symbol" w:cs="OpenSymbol"/>
    </w:rPr>
  </w:style>
  <w:style w:type="character" w:customStyle="1" w:styleId="WW8Num39z1">
    <w:name w:val="WW8Num39z1"/>
    <w:rPr>
      <w:rFonts w:ascii="OpenSymbol" w:hAnsi="OpenSymbol" w:cs="OpenSymbol"/>
    </w:rPr>
  </w:style>
  <w:style w:type="character" w:customStyle="1" w:styleId="WW8Num40z0">
    <w:name w:val="WW8Num40z0"/>
    <w:rPr>
      <w:rFonts w:ascii="Symbol" w:eastAsia="Calibri" w:hAnsi="Symbol" w:cs="OpenSymbol"/>
    </w:rPr>
  </w:style>
  <w:style w:type="character" w:customStyle="1" w:styleId="WW8Num40z1">
    <w:name w:val="WW8Num40z1"/>
    <w:rPr>
      <w:rFonts w:ascii="OpenSymbol" w:hAnsi="OpenSymbol" w:cs="OpenSymbol"/>
    </w:rPr>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2z0">
    <w:name w:val="WW8Num42z0"/>
    <w:rPr>
      <w:rFonts w:ascii="Symbol" w:hAnsi="Symbol" w:cs="OpenSymbol"/>
    </w:rPr>
  </w:style>
  <w:style w:type="character" w:customStyle="1" w:styleId="WW8Num42z1">
    <w:name w:val="WW8Num42z1"/>
    <w:rPr>
      <w:rFonts w:ascii="OpenSymbol" w:hAnsi="OpenSymbol" w:cs="OpenSymbol"/>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8Num43z2">
    <w:name w:val="WW8Num43z2"/>
    <w:rPr>
      <w:rFonts w:ascii="Wingdings" w:hAnsi="Wingdings" w:cs="Wingdings"/>
    </w:rPr>
  </w:style>
  <w:style w:type="character" w:customStyle="1" w:styleId="WW8Num44z0">
    <w:name w:val="WW8Num44z0"/>
    <w:rPr>
      <w:rFonts w:ascii="Symbol" w:hAnsi="Symbol" w:cs="OpenSymbol"/>
    </w:rPr>
  </w:style>
  <w:style w:type="character" w:customStyle="1" w:styleId="WW8Num44z1">
    <w:name w:val="WW8Num44z1"/>
    <w:rPr>
      <w:rFonts w:ascii="OpenSymbol" w:hAnsi="OpenSymbol" w:cs="OpenSymbo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Open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eastAsia="Times New Roman" w:hAnsi="Times New Roman" w:cs="Times New Roman"/>
      <w:color w:val="000000"/>
      <w:sz w:val="24"/>
      <w:szCs w:val="24"/>
      <w:shd w:val="clear" w:color="auto" w:fill="FFFF00"/>
    </w:rPr>
  </w:style>
  <w:style w:type="character" w:customStyle="1" w:styleId="WW8Num46z1">
    <w:name w:val="WW8Num46z1"/>
  </w:style>
  <w:style w:type="character" w:customStyle="1" w:styleId="WW8Num47z0">
    <w:name w:val="WW8Num47z0"/>
    <w:rPr>
      <w:rFonts w:ascii="Symbol" w:hAnsi="Symbol" w:cs="OpenSymbol"/>
    </w:rPr>
  </w:style>
  <w:style w:type="character" w:customStyle="1" w:styleId="WW8Num47z1">
    <w:name w:val="WW8Num47z1"/>
    <w:rPr>
      <w:rFonts w:ascii="OpenSymbol" w:hAnsi="OpenSymbol" w:cs="OpenSymbol"/>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hAnsi="Times New Roman" w:cs="Times New Roman"/>
      <w:b w:val="0"/>
      <w:bCs w:val="0"/>
      <w:sz w:val="24"/>
      <w:szCs w:val="24"/>
    </w:rPr>
  </w:style>
  <w:style w:type="character" w:customStyle="1" w:styleId="WW8Num48z1">
    <w:name w:val="WW8Num48z1"/>
    <w:rPr>
      <w:rFonts w:ascii="Symbol" w:hAnsi="Symbol" w:cs="Courier New"/>
    </w:rPr>
  </w:style>
  <w:style w:type="character" w:customStyle="1" w:styleId="WW8Num49z0">
    <w:name w:val="WW8Num49z0"/>
    <w:rPr>
      <w:rFonts w:ascii="Symbol" w:hAnsi="Symbol" w:cs="Symbol"/>
      <w:color w:val="000000"/>
      <w:sz w:val="20"/>
    </w:rPr>
  </w:style>
  <w:style w:type="character" w:customStyle="1" w:styleId="WW8Num49z1">
    <w:name w:val="WW8Num49z1"/>
    <w:rPr>
      <w:rFonts w:ascii="OpenSymbol" w:hAnsi="OpenSymbol" w:cs="Courier New"/>
      <w:sz w:val="20"/>
    </w:rPr>
  </w:style>
  <w:style w:type="character" w:customStyle="1" w:styleId="WW8Num49z2">
    <w:name w:val="WW8Num49z2"/>
    <w:rPr>
      <w:rFonts w:cs="Wingdings"/>
    </w:rPr>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OpenSymbol"/>
    </w:rPr>
  </w:style>
  <w:style w:type="character" w:customStyle="1" w:styleId="WW8Num50z1">
    <w:name w:val="WW8Num50z1"/>
    <w:rPr>
      <w:rFonts w:ascii="OpenSymbol" w:hAnsi="OpenSymbol" w:cs="OpenSymbol"/>
    </w:rPr>
  </w:style>
  <w:style w:type="character" w:customStyle="1" w:styleId="WW8Num51z0">
    <w:name w:val="WW8Num51z0"/>
    <w:rPr>
      <w:rFonts w:ascii="Symbol" w:hAnsi="Symbol" w:cs="OpenSymbol"/>
    </w:rPr>
  </w:style>
  <w:style w:type="character" w:customStyle="1" w:styleId="WW8Num51z1">
    <w:name w:val="WW8Num51z1"/>
    <w:rPr>
      <w:rFonts w:ascii="OpenSymbol" w:hAnsi="OpenSymbol" w:cs="OpenSymbol"/>
    </w:rPr>
  </w:style>
  <w:style w:type="character" w:customStyle="1" w:styleId="WW8Num52z0">
    <w:name w:val="WW8Num52z0"/>
    <w:rPr>
      <w:rFonts w:ascii="Symbol" w:hAnsi="Symbol" w:cs="Symbol"/>
      <w:color w:val="FF0000"/>
    </w:rPr>
  </w:style>
  <w:style w:type="character" w:customStyle="1" w:styleId="WW8Num53z0">
    <w:name w:val="WW8Num53z0"/>
    <w:rPr>
      <w:rFonts w:ascii="Symbol" w:hAnsi="Symbol" w:cs="OpenSymbol"/>
    </w:rPr>
  </w:style>
  <w:style w:type="character" w:customStyle="1" w:styleId="WW8Num53z1">
    <w:name w:val="WW8Num53z1"/>
    <w:rPr>
      <w:rFonts w:ascii="OpenSymbol" w:hAnsi="OpenSymbol" w:cs="OpenSymbol"/>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OpenSymbol"/>
    </w:rPr>
  </w:style>
  <w:style w:type="character" w:customStyle="1" w:styleId="WW8Num57z1">
    <w:name w:val="WW8Num57z1"/>
    <w:rPr>
      <w:rFonts w:ascii="OpenSymbol" w:hAnsi="OpenSymbol" w:cs="OpenSymbol"/>
    </w:rPr>
  </w:style>
  <w:style w:type="character" w:customStyle="1" w:styleId="WW8Num58z0">
    <w:name w:val="WW8Num58z0"/>
    <w:rPr>
      <w:rFonts w:ascii="Symbol" w:hAnsi="Symbol" w:cs="OpenSymbol"/>
    </w:rPr>
  </w:style>
  <w:style w:type="character" w:customStyle="1" w:styleId="WW8Num58z1">
    <w:name w:val="WW8Num58z1"/>
    <w:rPr>
      <w:rFonts w:ascii="OpenSymbol" w:hAnsi="OpenSymbol" w:cs="OpenSymbol"/>
    </w:rPr>
  </w:style>
  <w:style w:type="character" w:customStyle="1" w:styleId="WW8Num59z0">
    <w:name w:val="WW8Num59z0"/>
    <w:rPr>
      <w:rFonts w:cs="Symbol"/>
      <w:caps w:val="0"/>
      <w:smallCaps w:val="0"/>
      <w:lang w:val="ru-RU"/>
    </w:rPr>
  </w:style>
  <w:style w:type="character" w:customStyle="1" w:styleId="WW8Num59z1">
    <w:name w:val="WW8Num59z1"/>
    <w:rPr>
      <w:rFonts w:cs="Courier New"/>
    </w:rPr>
  </w:style>
  <w:style w:type="character" w:customStyle="1" w:styleId="WW8Num59z2">
    <w:name w:val="WW8Num59z2"/>
    <w:rPr>
      <w:rFonts w:cs="Wingdings"/>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OpenSymbol" w:eastAsia="OpenSymbol" w:hAnsi="OpenSymbol" w:cs="OpenSymbol"/>
    </w:rPr>
  </w:style>
  <w:style w:type="character" w:customStyle="1" w:styleId="WW8Num61z0">
    <w:name w:val="WW8Num61z0"/>
    <w:rPr>
      <w:rFonts w:ascii="OpenSymbol" w:eastAsia="OpenSymbol" w:hAnsi="OpenSymbol" w:cs="OpenSymbol"/>
    </w:rPr>
  </w:style>
  <w:style w:type="character" w:customStyle="1" w:styleId="WW8Num62z0">
    <w:name w:val="WW8Num62z0"/>
    <w:rPr>
      <w:rFonts w:ascii="Symbol" w:hAnsi="Symbol" w:cs="Times New Roman"/>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3z0">
    <w:name w:val="WW8Num63z0"/>
    <w:rPr>
      <w:rFonts w:cs="Symbol"/>
      <w:sz w:val="20"/>
    </w:rPr>
  </w:style>
  <w:style w:type="character" w:customStyle="1" w:styleId="WW8Num64z0">
    <w:name w:val="WW8Num64z0"/>
    <w:rPr>
      <w:rFonts w:ascii="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cs="Symbol"/>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hAnsi="Symbol" w:cs="OpenSymbol"/>
    </w:rPr>
  </w:style>
  <w:style w:type="character" w:customStyle="1" w:styleId="WW8Num67z1">
    <w:name w:val="WW8Num67z1"/>
    <w:rPr>
      <w:rFonts w:ascii="OpenSymbol" w:hAnsi="OpenSymbol" w:cs="OpenSymbol"/>
    </w:rPr>
  </w:style>
  <w:style w:type="character" w:customStyle="1" w:styleId="WW8Num68z0">
    <w:name w:val="WW8Num68z0"/>
    <w:rPr>
      <w:rFonts w:ascii="Symbol" w:hAnsi="Symbol" w:cs="OpenSymbol"/>
    </w:rPr>
  </w:style>
  <w:style w:type="character" w:customStyle="1" w:styleId="WW8Num68z1">
    <w:name w:val="WW8Num68z1"/>
    <w:rPr>
      <w:rFonts w:ascii="OpenSymbol" w:hAnsi="OpenSymbol" w:cs="OpenSymbol"/>
    </w:rPr>
  </w:style>
  <w:style w:type="character" w:customStyle="1" w:styleId="WW8Num69z0">
    <w:name w:val="WW8Num69z0"/>
    <w:rPr>
      <w:rFonts w:ascii="Symbol" w:hAnsi="Symbol" w:cs="OpenSymbol"/>
    </w:rPr>
  </w:style>
  <w:style w:type="character" w:customStyle="1" w:styleId="WW8Num69z1">
    <w:name w:val="WW8Num69z1"/>
    <w:rPr>
      <w:rFonts w:ascii="OpenSymbol" w:hAnsi="OpenSymbol" w:cs="OpenSymbol"/>
    </w:rPr>
  </w:style>
  <w:style w:type="character" w:customStyle="1" w:styleId="WW8Num70z0">
    <w:name w:val="WW8Num70z0"/>
    <w:rPr>
      <w:rFonts w:ascii="OpenSymbol" w:eastAsia="OpenSymbol" w:hAnsi="OpenSymbol" w:cs="OpenSymbol"/>
    </w:rPr>
  </w:style>
  <w:style w:type="character" w:customStyle="1" w:styleId="WW8Num71z0">
    <w:name w:val="WW8Num71z0"/>
    <w:rPr>
      <w:rFonts w:ascii="Symbol" w:eastAsia="Times New Roman" w:hAnsi="Symbol" w:cs="Symbol"/>
      <w:b/>
      <w:bCs/>
      <w:color w:val="000000"/>
      <w:sz w:val="24"/>
      <w:szCs w:val="24"/>
    </w:rPr>
  </w:style>
  <w:style w:type="character" w:customStyle="1" w:styleId="WW8Num71z1">
    <w:name w:val="WW8Num71z1"/>
    <w:rPr>
      <w:rFonts w:ascii="OpenSymbol" w:hAnsi="OpenSymbol" w:cs="Courier New"/>
    </w:rPr>
  </w:style>
  <w:style w:type="character" w:customStyle="1" w:styleId="WW8Num72z0">
    <w:name w:val="WW8Num72z0"/>
    <w:rPr>
      <w:rFonts w:ascii="Symbol" w:hAnsi="Symbol" w:cs="OpenSymbol"/>
    </w:rPr>
  </w:style>
  <w:style w:type="character" w:customStyle="1" w:styleId="WW8Num72z1">
    <w:name w:val="WW8Num72z1"/>
    <w:rPr>
      <w:rFonts w:ascii="OpenSymbol" w:hAnsi="OpenSymbol" w:cs="OpenSymbol"/>
    </w:rPr>
  </w:style>
  <w:style w:type="character" w:customStyle="1" w:styleId="WW8Num73z0">
    <w:name w:val="WW8Num73z0"/>
    <w:rPr>
      <w:rFonts w:cs="Symbol"/>
    </w:rPr>
  </w:style>
  <w:style w:type="character" w:customStyle="1" w:styleId="WW8Num73z1">
    <w:name w:val="WW8Num73z1"/>
    <w:rPr>
      <w:rFonts w:cs="Courier New"/>
    </w:rPr>
  </w:style>
  <w:style w:type="character" w:customStyle="1" w:styleId="WW8Num73z2">
    <w:name w:val="WW8Num73z2"/>
    <w:rPr>
      <w:rFonts w:ascii="Symbol" w:hAnsi="Symbol" w:cs="Wingdings"/>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Symbol"/>
      <w:sz w:val="2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sz w:val="20"/>
      <w:szCs w:val="24"/>
    </w:rPr>
  </w:style>
  <w:style w:type="character" w:customStyle="1" w:styleId="WW8Num75z1">
    <w:name w:val="WW8Num75z1"/>
    <w:rPr>
      <w:rFonts w:ascii="OpenSymbol" w:hAnsi="OpenSymbol" w:cs="Courier New"/>
      <w:sz w:val="20"/>
    </w:rPr>
  </w:style>
  <w:style w:type="character" w:customStyle="1" w:styleId="WW8Num76z0">
    <w:name w:val="WW8Num76z0"/>
    <w:rPr>
      <w:rFonts w:ascii="Symbol" w:hAnsi="Symbol" w:cs="OpenSymbol"/>
    </w:rPr>
  </w:style>
  <w:style w:type="character" w:customStyle="1" w:styleId="WW8Num76z1">
    <w:name w:val="WW8Num76z1"/>
    <w:rPr>
      <w:rFonts w:ascii="OpenSymbol" w:hAnsi="OpenSymbol" w:cs="OpenSymbol"/>
    </w:rPr>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Symbol" w:hAnsi="Symbol" w:cs="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cs="Wingdings"/>
    </w:rPr>
  </w:style>
  <w:style w:type="character" w:customStyle="1" w:styleId="WW8Num79z0">
    <w:name w:val="WW8Num79z0"/>
    <w:rPr>
      <w:rFonts w:cs="Symbol"/>
      <w:sz w:val="2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OpenSymbol" w:eastAsia="OpenSymbol" w:hAnsi="OpenSymbol" w:cs="OpenSymbol"/>
    </w:rPr>
  </w:style>
  <w:style w:type="character" w:customStyle="1" w:styleId="WW8Num81z0">
    <w:name w:val="WW8Num81z0"/>
    <w:rPr>
      <w:rFonts w:ascii="OpenSymbol" w:eastAsia="OpenSymbol" w:hAnsi="OpenSymbol" w:cs="OpenSymbol"/>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OpenSymbol" w:eastAsia="OpenSymbol" w:hAnsi="OpenSymbol" w:cs="OpenSymbol"/>
    </w:rPr>
  </w:style>
  <w:style w:type="character" w:customStyle="1" w:styleId="WW8Num84z0">
    <w:name w:val="WW8Num84z0"/>
    <w:rPr>
      <w:rFonts w:ascii="Symbol" w:eastAsia="GOST-2.304-81typeA" w:hAnsi="Symbol" w:cs="Times New Roman"/>
      <w:sz w:val="24"/>
      <w:szCs w:val="24"/>
    </w:rPr>
  </w:style>
  <w:style w:type="character" w:customStyle="1" w:styleId="WW8Num84z1">
    <w:name w:val="WW8Num84z1"/>
    <w:rPr>
      <w:rFonts w:ascii="OpenSymbol" w:hAnsi="OpenSymbol" w:cs="OpenSymbol"/>
    </w:rPr>
  </w:style>
  <w:style w:type="character" w:customStyle="1" w:styleId="WW8Num85z0">
    <w:name w:val="WW8Num85z0"/>
    <w:rPr>
      <w:rFonts w:ascii="OpenSymbol" w:eastAsia="OpenSymbol" w:hAnsi="OpenSymbol" w:cs="OpenSymbol"/>
    </w:rPr>
  </w:style>
  <w:style w:type="character" w:customStyle="1" w:styleId="WW8Num86z0">
    <w:name w:val="WW8Num86z0"/>
    <w:rPr>
      <w:rFonts w:ascii="Symbol" w:hAnsi="Symbol" w:cs="OpenSymbol"/>
    </w:rPr>
  </w:style>
  <w:style w:type="character" w:customStyle="1" w:styleId="WW8Num87z0">
    <w:name w:val="WW8Num87z0"/>
    <w:rPr>
      <w:rFonts w:cs="Times New Roman"/>
      <w:b w:val="0"/>
      <w:bCs w:val="0"/>
      <w:sz w:val="24"/>
      <w:szCs w:val="24"/>
    </w:rPr>
  </w:style>
  <w:style w:type="character" w:customStyle="1" w:styleId="WW8Num87z1">
    <w:name w:val="WW8Num87z1"/>
    <w:rPr>
      <w:rFonts w:ascii="Symbol" w:hAnsi="Symbol" w:cs="Courier New"/>
    </w:rPr>
  </w:style>
  <w:style w:type="character" w:customStyle="1" w:styleId="WW8Num87z2">
    <w:name w:val="WW8Num87z2"/>
    <w:rPr>
      <w:rFonts w:cs="Wingdings"/>
    </w:rPr>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cs="Symbol"/>
      <w:sz w:val="20"/>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Symbol" w:hAnsi="Symbol" w:cs="OpenSymbol"/>
    </w:rPr>
  </w:style>
  <w:style w:type="character" w:customStyle="1" w:styleId="WW8Num89z1">
    <w:name w:val="WW8Num89z1"/>
    <w:rPr>
      <w:rFonts w:ascii="OpenSymbol" w:hAnsi="OpenSymbol" w:cs="OpenSymbol"/>
    </w:rPr>
  </w:style>
  <w:style w:type="character" w:customStyle="1" w:styleId="WW8Num90z0">
    <w:name w:val="WW8Num90z0"/>
    <w:rPr>
      <w:rFonts w:ascii="Symbol" w:hAnsi="Symbol" w:cs="Symbol"/>
    </w:rPr>
  </w:style>
  <w:style w:type="character" w:customStyle="1" w:styleId="WW8Num90z1">
    <w:name w:val="WW8Num90z1"/>
    <w:rPr>
      <w:rFonts w:ascii="OpenSymbol" w:hAnsi="OpenSymbol" w:cs="Courier New"/>
    </w:rPr>
  </w:style>
  <w:style w:type="character" w:customStyle="1" w:styleId="WW8Num91z0">
    <w:name w:val="WW8Num91z0"/>
    <w:rPr>
      <w:rFonts w:cs="Symbol"/>
    </w:rPr>
  </w:style>
  <w:style w:type="character" w:customStyle="1" w:styleId="WW8Num91z1">
    <w:name w:val="WW8Num91z1"/>
    <w:rPr>
      <w:rFonts w:cs="Courier New"/>
    </w:rPr>
  </w:style>
  <w:style w:type="character" w:customStyle="1" w:styleId="WW8Num91z2">
    <w:name w:val="WW8Num91z2"/>
    <w:rPr>
      <w:rFonts w:ascii="Symbol" w:hAnsi="Symbol" w:cs="Wingdings"/>
    </w:rPr>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OpenSymbol"/>
    </w:rPr>
  </w:style>
  <w:style w:type="character" w:customStyle="1" w:styleId="WW8Num92z1">
    <w:name w:val="WW8Num92z1"/>
    <w:rPr>
      <w:rFonts w:ascii="OpenSymbol" w:hAnsi="OpenSymbol" w:cs="OpenSymbol"/>
    </w:rPr>
  </w:style>
  <w:style w:type="character" w:customStyle="1" w:styleId="WW8Num93z0">
    <w:name w:val="WW8Num93z0"/>
    <w:rPr>
      <w:rFonts w:ascii="Symbol" w:hAnsi="Symbol" w:cs="Symbol"/>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eastAsia="Times New Roman" w:cs="Times New Roman"/>
      <w:color w:val="000000"/>
      <w:sz w:val="24"/>
      <w:szCs w:val="24"/>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Symbol" w:hAnsi="Symbol" w:cs="Symbol"/>
      <w:color w:val="000000"/>
      <w:sz w:val="20"/>
    </w:rPr>
  </w:style>
  <w:style w:type="character" w:customStyle="1" w:styleId="WW8Num95z1">
    <w:name w:val="WW8Num95z1"/>
    <w:rPr>
      <w:rFonts w:ascii="OpenSymbol" w:hAnsi="OpenSymbol" w:cs="Courier New"/>
      <w:sz w:val="20"/>
    </w:rPr>
  </w:style>
  <w:style w:type="character" w:customStyle="1" w:styleId="WW8Num96z0">
    <w:name w:val="WW8Num96z0"/>
    <w:rPr>
      <w:rFonts w:ascii="Symbol" w:hAnsi="Symbol" w:cs="Symbol"/>
    </w:rPr>
  </w:style>
  <w:style w:type="character" w:customStyle="1" w:styleId="WW8Num96z1">
    <w:name w:val="WW8Num96z1"/>
    <w:rPr>
      <w:rFonts w:ascii="OpenSymbol" w:hAnsi="OpenSymbol" w:cs="OpenSymbol"/>
    </w:rPr>
  </w:style>
  <w:style w:type="character" w:customStyle="1" w:styleId="WW8Num97z0">
    <w:name w:val="WW8Num97z0"/>
    <w:rPr>
      <w:rFonts w:ascii="Symbol" w:hAnsi="Symbol" w:cs="OpenSymbol"/>
    </w:rPr>
  </w:style>
  <w:style w:type="character" w:customStyle="1" w:styleId="WW8Num97z1">
    <w:name w:val="WW8Num97z1"/>
    <w:rPr>
      <w:rFonts w:ascii="OpenSymbol" w:hAnsi="OpenSymbol" w:cs="OpenSymbol"/>
    </w:rPr>
  </w:style>
  <w:style w:type="character" w:customStyle="1" w:styleId="WW8Num98z0">
    <w:name w:val="WW8Num98z0"/>
    <w:rPr>
      <w:rFonts w:ascii="Symbol" w:hAnsi="Symbol" w:cs="OpenSymbol"/>
    </w:rPr>
  </w:style>
  <w:style w:type="character" w:customStyle="1" w:styleId="WW8Num98z1">
    <w:name w:val="WW8Num98z1"/>
    <w:rPr>
      <w:rFonts w:ascii="OpenSymbol" w:hAnsi="OpenSymbol" w:cs="OpenSymbol"/>
    </w:rPr>
  </w:style>
  <w:style w:type="character" w:customStyle="1" w:styleId="WW8Num99z0">
    <w:name w:val="WW8Num99z0"/>
    <w:rPr>
      <w:rFonts w:eastAsia="Times New Roman" w:cs="Times New Roman"/>
      <w:color w:val="000000"/>
      <w:sz w:val="24"/>
      <w:szCs w:val="24"/>
    </w:rPr>
  </w:style>
  <w:style w:type="character" w:customStyle="1" w:styleId="WW8Num99z1">
    <w:name w:val="WW8Num99z1"/>
    <w:rPr>
      <w:iCs/>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OpenSymbol"/>
    </w:rPr>
  </w:style>
  <w:style w:type="character" w:customStyle="1" w:styleId="WW8Num100z1">
    <w:name w:val="WW8Num100z1"/>
    <w:rPr>
      <w:rFonts w:ascii="OpenSymbol" w:hAnsi="OpenSymbol" w:cs="OpenSymbol"/>
    </w:rPr>
  </w:style>
  <w:style w:type="character" w:customStyle="1" w:styleId="WW8Num101z0">
    <w:name w:val="WW8Num101z0"/>
    <w:rPr>
      <w:rFonts w:ascii="Symbol" w:hAnsi="Symbol" w:cs="Symbol"/>
      <w:b/>
      <w:bCs/>
      <w:sz w:val="20"/>
    </w:rPr>
  </w:style>
  <w:style w:type="character" w:customStyle="1" w:styleId="WW8Num101z1">
    <w:name w:val="WW8Num101z1"/>
    <w:rPr>
      <w:rFonts w:ascii="OpenSymbol" w:hAnsi="OpenSymbol" w:cs="Courier New"/>
      <w:sz w:val="20"/>
    </w:rPr>
  </w:style>
  <w:style w:type="character" w:customStyle="1" w:styleId="WW8Num102z0">
    <w:name w:val="WW8Num102z0"/>
    <w:rPr>
      <w:rFonts w:ascii="Symbol" w:hAnsi="Symbol" w:cs="OpenSymbol"/>
    </w:rPr>
  </w:style>
  <w:style w:type="character" w:customStyle="1" w:styleId="WW8Num102z1">
    <w:name w:val="WW8Num102z1"/>
    <w:rPr>
      <w:rFonts w:ascii="OpenSymbol" w:hAnsi="OpenSymbol" w:cs="OpenSymbol"/>
    </w:rPr>
  </w:style>
  <w:style w:type="character" w:customStyle="1" w:styleId="WW8Num103z0">
    <w:name w:val="WW8Num103z0"/>
    <w:rPr>
      <w:rFonts w:ascii="Symbol" w:hAnsi="Symbol" w:cs="OpenSymbol"/>
    </w:rPr>
  </w:style>
  <w:style w:type="character" w:customStyle="1" w:styleId="WW8Num103z1">
    <w:name w:val="WW8Num103z1"/>
    <w:rPr>
      <w:rFonts w:ascii="OpenSymbol" w:hAnsi="OpenSymbol" w:cs="OpenSymbol"/>
    </w:rPr>
  </w:style>
  <w:style w:type="character" w:customStyle="1" w:styleId="WW8Num104z0">
    <w:name w:val="WW8Num104z0"/>
    <w:rPr>
      <w:rFonts w:ascii="OpenSymbol" w:eastAsia="OpenSymbol" w:hAnsi="OpenSymbol" w:cs="OpenSymbol"/>
    </w:rPr>
  </w:style>
  <w:style w:type="character" w:customStyle="1" w:styleId="WW8Num105z0">
    <w:name w:val="WW8Num105z0"/>
    <w:rPr>
      <w:rFonts w:ascii="OpenSymbol" w:eastAsia="OpenSymbol" w:hAnsi="OpenSymbol" w:cs="OpenSymbol"/>
    </w:rPr>
  </w:style>
  <w:style w:type="character" w:customStyle="1" w:styleId="WW8Num106z0">
    <w:name w:val="WW8Num106z0"/>
    <w:rPr>
      <w:rFonts w:ascii="Symbol" w:hAnsi="Symbol" w:cs="Symbol"/>
      <w:b/>
      <w:bCs/>
      <w:sz w:val="20"/>
    </w:rPr>
  </w:style>
  <w:style w:type="character" w:customStyle="1" w:styleId="WW8Num106z1">
    <w:name w:val="WW8Num106z1"/>
    <w:rPr>
      <w:rFonts w:ascii="OpenSymbol" w:hAnsi="OpenSymbol" w:cs="Courier New"/>
      <w:sz w:val="20"/>
    </w:rPr>
  </w:style>
  <w:style w:type="character" w:customStyle="1" w:styleId="WW8Num107z0">
    <w:name w:val="WW8Num107z0"/>
    <w:rPr>
      <w:rFonts w:ascii="Symbol" w:hAnsi="Symbol" w:cs="OpenSymbol"/>
    </w:rPr>
  </w:style>
  <w:style w:type="character" w:customStyle="1" w:styleId="WW8Num107z1">
    <w:name w:val="WW8Num107z1"/>
    <w:rPr>
      <w:rFonts w:ascii="OpenSymbol" w:hAnsi="OpenSymbol" w:cs="OpenSymbol"/>
    </w:rPr>
  </w:style>
  <w:style w:type="character" w:customStyle="1" w:styleId="WW8Num108z0">
    <w:name w:val="WW8Num108z0"/>
    <w:rPr>
      <w:rFonts w:ascii="Symbol" w:hAnsi="Symbol" w:cs="OpenSymbol"/>
    </w:rPr>
  </w:style>
  <w:style w:type="character" w:customStyle="1" w:styleId="WW8Num108z1">
    <w:name w:val="WW8Num108z1"/>
    <w:rPr>
      <w:rFonts w:ascii="OpenSymbol" w:hAnsi="OpenSymbol" w:cs="OpenSymbol"/>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1">
    <w:name w:val="WW8Num19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rPr>
      <w:rFonts w:ascii="Courier New" w:hAnsi="Courier New" w:cs="Courier New"/>
      <w:sz w:val="20"/>
    </w:rPr>
  </w:style>
  <w:style w:type="character" w:customStyle="1" w:styleId="WW8Num35z1">
    <w:name w:val="WW8Num35z1"/>
    <w:rPr>
      <w:rFonts w:ascii="OpenSymbol" w:hAnsi="OpenSymbol" w:cs="OpenSymbol"/>
    </w:rPr>
  </w:style>
  <w:style w:type="character" w:customStyle="1" w:styleId="WW8Num37z1">
    <w:name w:val="WW8Num37z1"/>
    <w:rPr>
      <w:rFonts w:ascii="OpenSymbol" w:hAnsi="OpenSymbol" w:cs="OpenSymbol"/>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rPr>
      <w:rFonts w:ascii="OpenSymbol" w:hAnsi="OpenSymbol" w:cs="Open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rPr>
      <w:rFonts w:ascii="Wingdings" w:hAnsi="Wingdings" w:cs="Wingdings"/>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2">
    <w:name w:val="WW8Num41z2"/>
    <w:rPr>
      <w:rFonts w:ascii="Symbol" w:hAnsi="Symbol" w:cs="Wingdings"/>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8z2">
    <w:name w:val="WW8Num48z2"/>
    <w:rPr>
      <w:rFonts w:ascii="Wingdings" w:hAnsi="Wingdings" w:cs="Wingdings"/>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33">
    <w:name w:val="Основной шрифт абзаца3"/>
  </w:style>
  <w:style w:type="character" w:customStyle="1" w:styleId="WW8Num8z2">
    <w:name w:val="WW8Num8z2"/>
    <w:rPr>
      <w:rFonts w:ascii="Wingdings" w:hAnsi="Wingdings" w:cs="Wingdings"/>
    </w:rPr>
  </w:style>
  <w:style w:type="character" w:customStyle="1" w:styleId="14">
    <w:name w:val="Основной шрифт абзаца1"/>
  </w:style>
  <w:style w:type="character" w:customStyle="1" w:styleId="StrongEmphasis">
    <w:name w:val="Strong Emphasis"/>
    <w:rPr>
      <w:b/>
      <w:bCs/>
    </w:rPr>
  </w:style>
  <w:style w:type="character" w:customStyle="1" w:styleId="ac">
    <w:name w:val="Верхний колонтитул Знак"/>
    <w:rPr>
      <w:sz w:val="24"/>
      <w:szCs w:val="24"/>
    </w:rPr>
  </w:style>
  <w:style w:type="character" w:customStyle="1" w:styleId="ad">
    <w:name w:val="Нижний колонтитул Знак"/>
    <w:rPr>
      <w:sz w:val="24"/>
      <w:szCs w:val="24"/>
    </w:rPr>
  </w:style>
  <w:style w:type="character" w:customStyle="1" w:styleId="ae">
    <w:name w:val="Текст выноски Знак"/>
    <w:rPr>
      <w:rFonts w:ascii="Segoe UI" w:hAnsi="Segoe UI" w:cs="Segoe UI"/>
      <w:sz w:val="18"/>
      <w:szCs w:val="18"/>
    </w:rPr>
  </w:style>
  <w:style w:type="character" w:customStyle="1" w:styleId="BulletSymbols">
    <w:name w:val="Bullet Symbols"/>
    <w:rPr>
      <w:rFonts w:ascii="OpenSymbol" w:eastAsia="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3">
    <w:name w:val="Основной шрифт абзаца2"/>
  </w:style>
  <w:style w:type="character" w:customStyle="1" w:styleId="apple-converted-space">
    <w:name w:val="apple-converted-space"/>
    <w:basedOn w:val="23"/>
  </w:style>
  <w:style w:type="character" w:customStyle="1" w:styleId="WW8Num14z2">
    <w:name w:val="WW8Num14z2"/>
    <w:rPr>
      <w:rFonts w:ascii="Wingdings" w:hAnsi="Wingdings" w:cs="Wingding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5">
    <w:name w:val="Заголовок 1 Знак"/>
    <w:rPr>
      <w:rFonts w:ascii="Calibri Light" w:eastAsia="Times New Roman" w:hAnsi="Calibri Light" w:cs="Times New Roman"/>
      <w:b/>
      <w:bCs/>
      <w:kern w:val="3"/>
      <w:sz w:val="32"/>
      <w:szCs w:val="32"/>
    </w:rPr>
  </w:style>
  <w:style w:type="character" w:customStyle="1" w:styleId="Internetlink">
    <w:name w:val="Internet link"/>
    <w:rPr>
      <w:color w:val="0563C1"/>
      <w:u w:val="single"/>
    </w:rPr>
  </w:style>
  <w:style w:type="character" w:customStyle="1" w:styleId="StrongEmphasisuser">
    <w:name w:val="Strong Emphasis (user)"/>
    <w:rPr>
      <w:b/>
      <w:bCs/>
    </w:rPr>
  </w:style>
  <w:style w:type="character" w:customStyle="1" w:styleId="24">
    <w:name w:val="Заголовок 2 Знак"/>
    <w:rPr>
      <w:rFonts w:ascii="Arial" w:eastAsia="Calibri" w:hAnsi="Arial" w:cs="Arial"/>
      <w:b/>
      <w:bCs/>
      <w:i/>
      <w:iCs/>
      <w:sz w:val="28"/>
      <w:szCs w:val="28"/>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9z2">
    <w:name w:val="WW8Num9z2"/>
    <w:rPr>
      <w:rFonts w:ascii="Wingdings" w:hAnsi="Wingdings" w:cs="Wingdings"/>
      <w:sz w:val="20"/>
    </w:rPr>
  </w:style>
  <w:style w:type="character" w:styleId="af">
    <w:name w:val="page number"/>
  </w:style>
  <w:style w:type="character" w:customStyle="1" w:styleId="Internetlinkuser">
    <w:name w:val="Internet link (user)"/>
    <w:rPr>
      <w:color w:val="0000FF"/>
      <w:u w:val="single"/>
    </w:rPr>
  </w:style>
  <w:style w:type="character" w:customStyle="1" w:styleId="ListLabel1">
    <w:name w:val="ListLabel 1"/>
    <w:rPr>
      <w:rFonts w:cs="OpenSymbol"/>
    </w:rPr>
  </w:style>
  <w:style w:type="character" w:customStyle="1" w:styleId="16">
    <w:name w:val="Знак Знак1"/>
    <w:rPr>
      <w:rFonts w:ascii="Calibri" w:eastAsia="Calibri" w:hAnsi="Calibri" w:cs="Calibri"/>
      <w:sz w:val="22"/>
      <w:szCs w:val="22"/>
    </w:rPr>
  </w:style>
  <w:style w:type="character" w:customStyle="1" w:styleId="af0">
    <w:name w:val="Знак Знак"/>
    <w:rPr>
      <w:rFonts w:ascii="Segoe UI" w:eastAsia="Calibri" w:hAnsi="Segoe UI" w:cs="Segoe UI"/>
      <w:sz w:val="18"/>
      <w:szCs w:val="18"/>
    </w:rPr>
  </w:style>
  <w:style w:type="character" w:customStyle="1" w:styleId="BulletSymbolsuser">
    <w:name w:val="Bullet Symbols (user)"/>
    <w:rPr>
      <w:rFonts w:ascii="OpenSymbol" w:eastAsia="OpenSymbol" w:hAnsi="OpenSymbol" w:cs="OpenSymbol"/>
    </w:rPr>
  </w:style>
  <w:style w:type="character" w:customStyle="1" w:styleId="NumberingSymbolsuser">
    <w:name w:val="Numbering Symbols (use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1">
    <w:name w:val="WW8Num31z1"/>
    <w:rPr>
      <w:rFonts w:ascii="Courier New" w:hAnsi="Courier New" w:cs="Courier New"/>
      <w:sz w:val="20"/>
    </w:rPr>
  </w:style>
  <w:style w:type="character" w:customStyle="1" w:styleId="WW8Num36z1">
    <w:name w:val="WW8Num36z1"/>
    <w:rPr>
      <w:rFonts w:ascii="OpenSymbol" w:hAnsi="OpenSymbol" w:cs="OpenSymbol"/>
    </w:rPr>
  </w:style>
  <w:style w:type="character" w:customStyle="1" w:styleId="Linenumbering">
    <w:name w:val="Line numbering"/>
  </w:style>
  <w:style w:type="character" w:customStyle="1" w:styleId="ListLabel2">
    <w:name w:val="ListLabel 2"/>
    <w:rPr>
      <w:rFonts w:cs="Symbol"/>
      <w:sz w:val="20"/>
    </w:rPr>
  </w:style>
  <w:style w:type="character" w:customStyle="1" w:styleId="ListLabel3">
    <w:name w:val="ListLabel 3"/>
    <w:rPr>
      <w:rFonts w:cs="Times New Roman"/>
    </w:rPr>
  </w:style>
  <w:style w:type="character" w:customStyle="1" w:styleId="ListLabel4">
    <w:name w:val="ListLabel 4"/>
    <w:rPr>
      <w:rFonts w:cs="Symbol"/>
      <w:sz w:val="24"/>
      <w:szCs w:val="24"/>
    </w:rPr>
  </w:style>
  <w:style w:type="character" w:customStyle="1" w:styleId="ListLabel5">
    <w:name w:val="ListLabel 5"/>
    <w:rPr>
      <w:rFonts w:cs="Times New Roman"/>
      <w:b w:val="0"/>
      <w:bCs w:val="0"/>
      <w:sz w:val="24"/>
      <w:szCs w:val="24"/>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color w:val="FF0000"/>
    </w:rPr>
  </w:style>
  <w:style w:type="character" w:customStyle="1" w:styleId="ListLabel10">
    <w:name w:val="ListLabel 10"/>
    <w:rPr>
      <w:rFonts w:cs="Symbol"/>
      <w:caps w:val="0"/>
      <w:smallCaps w:val="0"/>
      <w:lang w:val="ru-RU"/>
    </w:rPr>
  </w:style>
  <w:style w:type="character" w:customStyle="1" w:styleId="ListLabel11">
    <w:name w:val="ListLabel 11"/>
    <w:rPr>
      <w:rFonts w:cs="OpenSymbol"/>
    </w:rPr>
  </w:style>
  <w:style w:type="character" w:customStyle="1" w:styleId="ListLabel12">
    <w:name w:val="ListLabel 12"/>
    <w:rPr>
      <w:rFonts w:eastAsia="GOST-2.304-81typeA" w:cs="Times New Roman"/>
      <w:sz w:val="24"/>
      <w:szCs w:val="24"/>
    </w:rPr>
  </w:style>
  <w:style w:type="character" w:customStyle="1" w:styleId="ListLabel13">
    <w:name w:val="ListLabel 13"/>
    <w:rPr>
      <w:rFonts w:eastAsia="Times New Roman" w:cs="Symbol"/>
      <w:b/>
      <w:bCs/>
      <w:color w:val="000000"/>
      <w:sz w:val="24"/>
      <w:szCs w:val="24"/>
    </w:rPr>
  </w:style>
  <w:style w:type="character" w:customStyle="1" w:styleId="ListLabel14">
    <w:name w:val="ListLabel 14"/>
    <w:rPr>
      <w:rFonts w:eastAsia="Times New Roman" w:cs="Times New Roman"/>
      <w:color w:val="000000"/>
      <w:sz w:val="24"/>
      <w:szCs w:val="24"/>
    </w:rPr>
  </w:style>
  <w:style w:type="character" w:customStyle="1" w:styleId="ListLabel15">
    <w:name w:val="ListLabel 15"/>
    <w:rPr>
      <w:iCs/>
    </w:rPr>
  </w:style>
  <w:style w:type="character" w:customStyle="1" w:styleId="ListLabel16">
    <w:name w:val="ListLabel 16"/>
    <w:rPr>
      <w:rFonts w:cs="Symbol"/>
      <w:color w:val="000000"/>
      <w:sz w:val="20"/>
    </w:rPr>
  </w:style>
  <w:style w:type="character" w:customStyle="1" w:styleId="ListLabel17">
    <w:name w:val="ListLabel 17"/>
    <w:rPr>
      <w:rFonts w:cs="Courier New"/>
      <w:sz w:val="20"/>
    </w:rPr>
  </w:style>
  <w:style w:type="character" w:customStyle="1" w:styleId="ListLabel18">
    <w:name w:val="ListLabel 18"/>
    <w:rPr>
      <w:rFonts w:eastAsia="Times New Roman"/>
      <w:lang w:val="ru-RU"/>
    </w:rPr>
  </w:style>
  <w:style w:type="character" w:customStyle="1" w:styleId="ListLabel19">
    <w:name w:val="ListLabel 19"/>
    <w:rPr>
      <w:rFonts w:cs="Symbol"/>
      <w:b/>
      <w:bCs/>
      <w:sz w:val="20"/>
    </w:rPr>
  </w:style>
  <w:style w:type="character" w:customStyle="1" w:styleId="ListLabel20">
    <w:name w:val="ListLabel 20"/>
    <w:rPr>
      <w:rFonts w:eastAsia="Times New Roman" w:cs="Symbol"/>
      <w:b w:val="0"/>
      <w:bCs w:val="0"/>
      <w:i w:val="0"/>
      <w:iCs/>
      <w:caps w:val="0"/>
      <w:smallCaps w:val="0"/>
      <w:color w:val="000000"/>
      <w:spacing w:val="0"/>
      <w:sz w:val="24"/>
      <w:szCs w:val="24"/>
    </w:rPr>
  </w:style>
  <w:style w:type="character" w:customStyle="1" w:styleId="ListLabel21">
    <w:name w:val="ListLabel 21"/>
    <w:rPr>
      <w:rFonts w:cs="OpenSymbol"/>
    </w:rPr>
  </w:style>
  <w:style w:type="character" w:customStyle="1" w:styleId="ListLabel22">
    <w:name w:val="ListLabel 22"/>
    <w:rPr>
      <w:rFonts w:cs="Symbol"/>
      <w:sz w:val="20"/>
      <w:szCs w:val="24"/>
    </w:rPr>
  </w:style>
  <w:style w:type="character" w:customStyle="1" w:styleId="ListLabel23">
    <w:name w:val="ListLabel 23"/>
    <w:rPr>
      <w:rFonts w:eastAsia="OpenSymbol" w:cs="OpenSymbol"/>
    </w:rPr>
  </w:style>
  <w:style w:type="character" w:customStyle="1" w:styleId="af1">
    <w:name w:val="Подзаголовок Знак"/>
    <w:rPr>
      <w:rFonts w:ascii="Calibri Light" w:eastAsia="Times New Roman" w:hAnsi="Calibri Light" w:cs="Times New Roman"/>
      <w:sz w:val="24"/>
      <w:szCs w:val="24"/>
    </w:rPr>
  </w:style>
  <w:style w:type="character" w:customStyle="1" w:styleId="NumberingSymbols">
    <w:name w:val="Numbering Symbols"/>
  </w:style>
  <w:style w:type="character" w:customStyle="1" w:styleId="50">
    <w:name w:val="Стиль5 Знак"/>
    <w:rPr>
      <w:rFonts w:cs="Times New Roman"/>
      <w:kern w:val="3"/>
      <w:sz w:val="24"/>
      <w:szCs w:val="24"/>
      <w:lang w:val="ru-RU" w:bidi="hi-IN"/>
    </w:rPr>
  </w:style>
  <w:style w:type="character" w:customStyle="1" w:styleId="VisitedInternetLink">
    <w:name w:val="Visited Internet Link"/>
    <w:rPr>
      <w:color w:val="800000"/>
      <w:u w:val="single"/>
    </w:rPr>
  </w:style>
  <w:style w:type="character" w:customStyle="1" w:styleId="ListLabel63">
    <w:name w:val="ListLabel 63"/>
    <w:rPr>
      <w:rFonts w:ascii="Times New Roman" w:hAnsi="Times New Roman" w:cs="Times New Roman"/>
    </w:rPr>
  </w:style>
  <w:style w:type="character" w:customStyle="1" w:styleId="HeaderChar">
    <w:name w:val="Header Char"/>
    <w:basedOn w:val="a0"/>
    <w:rPr>
      <w:rFonts w:cs="Times New Roman"/>
    </w:rPr>
  </w:style>
  <w:style w:type="character" w:customStyle="1" w:styleId="FooterChar">
    <w:name w:val="Footer Char"/>
    <w:basedOn w:val="a0"/>
    <w:rPr>
      <w:rFonts w:cs="Times New Roman"/>
    </w:rPr>
  </w:style>
  <w:style w:type="character" w:styleId="af2">
    <w:name w:val="Emphasis"/>
    <w:rPr>
      <w:i/>
      <w:iCs/>
    </w:rPr>
  </w:style>
  <w:style w:type="character" w:customStyle="1" w:styleId="34">
    <w:name w:val="Заголовок 3 Знак"/>
    <w:basedOn w:val="a0"/>
    <w:rPr>
      <w:rFonts w:ascii="Arial" w:eastAsia="Microsoft YaHei" w:hAnsi="Arial"/>
      <w:b/>
      <w:bCs/>
      <w:sz w:val="28"/>
      <w:szCs w:val="28"/>
      <w:lang w:eastAsia="ar-SA" w:bidi="ar-SA"/>
    </w:rPr>
  </w:style>
  <w:style w:type="character" w:customStyle="1" w:styleId="40">
    <w:name w:val="Заголовок 4 Знак"/>
    <w:basedOn w:val="a0"/>
    <w:rPr>
      <w:rFonts w:ascii="Arial" w:eastAsia="Microsoft YaHei" w:hAnsi="Arial"/>
      <w:b/>
      <w:bCs/>
      <w:i/>
      <w:iCs/>
      <w:sz w:val="28"/>
      <w:szCs w:val="28"/>
      <w:lang w:eastAsia="ar-SA" w:bidi="ar-SA"/>
    </w:rPr>
  </w:style>
  <w:style w:type="paragraph" w:customStyle="1" w:styleId="Framecontents">
    <w:name w:val="Frame contents"/>
    <w:basedOn w:val="Textbody"/>
    <w:pPr>
      <w:spacing w:line="276" w:lineRule="auto"/>
    </w:pPr>
    <w:rPr>
      <w:rFonts w:ascii="Calibri" w:hAnsi="Calibri"/>
      <w:sz w:val="22"/>
      <w:szCs w:val="22"/>
      <w:lang w:eastAsia="ar-SA"/>
    </w:rPr>
  </w:style>
  <w:style w:type="paragraph" w:customStyle="1" w:styleId="17">
    <w:name w:val="Заголовок1"/>
    <w:basedOn w:val="Standard"/>
    <w:pPr>
      <w:keepNext/>
      <w:spacing w:before="240" w:after="120" w:line="276" w:lineRule="auto"/>
    </w:pPr>
    <w:rPr>
      <w:rFonts w:ascii="Arial" w:eastAsia="Microsoft YaHei" w:hAnsi="Arial" w:cs="Calibri"/>
      <w:sz w:val="28"/>
      <w:szCs w:val="28"/>
      <w:lang w:eastAsia="hi-IN"/>
    </w:rPr>
  </w:style>
  <w:style w:type="paragraph" w:customStyle="1" w:styleId="41">
    <w:name w:val="Указатель4"/>
    <w:basedOn w:val="Standard"/>
    <w:pPr>
      <w:suppressLineNumbers/>
      <w:spacing w:after="200" w:line="276" w:lineRule="auto"/>
    </w:pPr>
    <w:rPr>
      <w:rFonts w:ascii="Calibri" w:eastAsia="Calibri" w:hAnsi="Calibri" w:cs="Calibri"/>
      <w:sz w:val="22"/>
      <w:szCs w:val="22"/>
      <w:lang w:eastAsia="hi-IN"/>
    </w:rPr>
  </w:style>
  <w:style w:type="paragraph" w:customStyle="1" w:styleId="110">
    <w:name w:val="Заголовок 11"/>
    <w:basedOn w:val="Standard"/>
    <w:pPr>
      <w:keepNext/>
      <w:keepLines/>
      <w:spacing w:before="480" w:line="360" w:lineRule="auto"/>
      <w:jc w:val="center"/>
    </w:pPr>
    <w:rPr>
      <w:rFonts w:eastAsia="SimSun"/>
      <w:b/>
      <w:bCs/>
      <w:sz w:val="28"/>
      <w:szCs w:val="28"/>
      <w:lang w:eastAsia="hi-IN" w:bidi="hi-IN"/>
    </w:rPr>
  </w:style>
  <w:style w:type="paragraph" w:customStyle="1" w:styleId="af3">
    <w:name w:val="основной"/>
    <w:basedOn w:val="Standarduser"/>
    <w:pPr>
      <w:keepNext/>
      <w:spacing w:after="0" w:line="100" w:lineRule="atLeast"/>
    </w:pPr>
    <w:rPr>
      <w:rFonts w:ascii="Times New Roman" w:eastAsia="SimSun" w:hAnsi="Times New Roman" w:cs="Times New Roman"/>
      <w:sz w:val="24"/>
      <w:szCs w:val="24"/>
      <w:lang w:eastAsia="hi-IN" w:bidi="hi-IN"/>
    </w:rPr>
  </w:style>
  <w:style w:type="paragraph" w:customStyle="1" w:styleId="42">
    <w:name w:val="Стиль4"/>
    <w:basedOn w:val="13"/>
    <w:pPr>
      <w:widowControl w:val="0"/>
      <w:spacing w:after="0"/>
    </w:pPr>
    <w:rPr>
      <w:rFonts w:ascii="Times New Roman" w:eastAsia="Times New Roman" w:hAnsi="Times New Roman"/>
      <w:color w:val="00000A"/>
      <w:sz w:val="24"/>
      <w:szCs w:val="24"/>
      <w:lang w:eastAsia="hi-IN" w:bidi="hi-IN"/>
    </w:rPr>
  </w:style>
  <w:style w:type="paragraph" w:customStyle="1" w:styleId="7">
    <w:name w:val="Стиль7"/>
    <w:basedOn w:val="Standard"/>
    <w:pPr>
      <w:spacing w:after="200" w:line="360" w:lineRule="auto"/>
      <w:ind w:left="284" w:right="284" w:firstLine="425"/>
      <w:jc w:val="both"/>
    </w:pPr>
    <w:rPr>
      <w:rFonts w:ascii="Calibri" w:eastAsia="Calibri" w:hAnsi="Calibri"/>
      <w:sz w:val="22"/>
      <w:szCs w:val="22"/>
      <w:lang w:eastAsia="hi-IN"/>
    </w:rPr>
  </w:style>
  <w:style w:type="paragraph" w:customStyle="1" w:styleId="18">
    <w:name w:val="Схема документа1"/>
    <w:basedOn w:val="Standard"/>
    <w:pPr>
      <w:spacing w:after="200" w:line="276" w:lineRule="auto"/>
    </w:pPr>
    <w:rPr>
      <w:rFonts w:ascii="Tahoma" w:eastAsia="Calibri" w:hAnsi="Tahoma" w:cs="Tahoma"/>
      <w:sz w:val="16"/>
      <w:szCs w:val="14"/>
      <w:lang w:eastAsia="hi-IN"/>
    </w:rPr>
  </w:style>
  <w:style w:type="character" w:styleId="af4">
    <w:name w:val="line number"/>
    <w:basedOn w:val="a0"/>
  </w:style>
  <w:style w:type="character" w:customStyle="1" w:styleId="af5">
    <w:name w:val="Основной текст Знак"/>
    <w:basedOn w:val="a0"/>
    <w:rPr>
      <w:rFonts w:eastAsia="Times New Roman" w:cs="Times New Roman"/>
      <w:kern w:val="3"/>
      <w:lang w:eastAsia="ar-SA" w:bidi="ar-SA"/>
    </w:rPr>
  </w:style>
  <w:style w:type="character" w:customStyle="1" w:styleId="WW8Num18z2">
    <w:name w:val="WW8Num18z2"/>
    <w:rPr>
      <w:rFonts w:ascii="Wingdings" w:hAnsi="Wingdings" w:cs="Wingdings"/>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2">
    <w:name w:val="WW8Num25z2"/>
    <w:rPr>
      <w:rFonts w:ascii="Wingdings" w:hAnsi="Wingdings" w:cs="Wingdings"/>
      <w:sz w:val="20"/>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50z2">
    <w:name w:val="WW8Num50z2"/>
  </w:style>
  <w:style w:type="character" w:customStyle="1" w:styleId="WW8Num51z2">
    <w:name w:val="WW8Num51z2"/>
  </w:style>
  <w:style w:type="character" w:customStyle="1" w:styleId="WW8Num52z1">
    <w:name w:val="WW8Num52z1"/>
  </w:style>
  <w:style w:type="character" w:customStyle="1" w:styleId="WW8Num52z2">
    <w:name w:val="WW8Num52z2"/>
    <w:rPr>
      <w:rFonts w:ascii="Wingdings" w:hAnsi="Wingdings" w:cs="Wingdings"/>
    </w:rPr>
  </w:style>
  <w:style w:type="character" w:customStyle="1" w:styleId="WW8Num53z2">
    <w:name w:val="WW8Num53z2"/>
    <w:rPr>
      <w:rFonts w:ascii="Wingdings" w:hAnsi="Wingdings" w:cs="Wingdings"/>
    </w:rPr>
  </w:style>
  <w:style w:type="character" w:customStyle="1" w:styleId="43">
    <w:name w:val="Основной шрифт абзаца4"/>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ListLabel47">
    <w:name w:val="ListLabel 47"/>
    <w:rPr>
      <w:rFonts w:cs="Courier New"/>
    </w:rPr>
  </w:style>
  <w:style w:type="character" w:customStyle="1" w:styleId="ListLabel49">
    <w:name w:val="ListLabel 49"/>
    <w:rPr>
      <w:rFonts w:eastAsia="Times New Roman" w:cs="Symbol"/>
      <w:color w:val="000000"/>
    </w:rPr>
  </w:style>
  <w:style w:type="character" w:customStyle="1" w:styleId="ListLabel48">
    <w:name w:val="ListLabel 48"/>
    <w:rPr>
      <w:rFonts w:cs="Wingdings"/>
    </w:rPr>
  </w:style>
  <w:style w:type="character" w:customStyle="1" w:styleId="ListLabel56">
    <w:name w:val="ListLabel 56"/>
    <w:rPr>
      <w:rFonts w:eastAsia="Times New Roman" w:cs="Times New Roman"/>
      <w:u w:val="none"/>
    </w:rPr>
  </w:style>
  <w:style w:type="character" w:customStyle="1" w:styleId="ListLabel53">
    <w:name w:val="ListLabel 53"/>
    <w:rPr>
      <w:rFonts w:eastAsia="Times New Roman" w:cs="OpenSymbol"/>
      <w:color w:val="000000"/>
    </w:rPr>
  </w:style>
  <w:style w:type="character" w:customStyle="1" w:styleId="70">
    <w:name w:val="Стиль7 Знак"/>
    <w:rPr>
      <w:rFonts w:cs="Times New Roman"/>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af6">
    <w:name w:val="Схема документа Знак"/>
    <w:rPr>
      <w:rFonts w:ascii="Tahoma" w:eastAsia="SimSun" w:hAnsi="Tahoma" w:cs="Mangal"/>
      <w:kern w:val="3"/>
      <w:sz w:val="16"/>
      <w:szCs w:val="14"/>
      <w:lang w:eastAsia="hi-IN" w:bidi="hi-IN"/>
    </w:rPr>
  </w:style>
  <w:style w:type="character" w:customStyle="1" w:styleId="ListLabel57">
    <w:name w:val="ListLabel 57"/>
    <w:rPr>
      <w:rFonts w:eastAsia="OpenSymbol" w:cs="OpenSymbol"/>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Times New Roman"/>
      <w:b w:val="0"/>
      <w:bCs w:val="0"/>
      <w:sz w:val="24"/>
      <w:szCs w:val="24"/>
    </w:rPr>
  </w:style>
  <w:style w:type="character" w:customStyle="1" w:styleId="ListLabel62">
    <w:name w:val="ListLabel 62"/>
    <w:rPr>
      <w:rFonts w:cs="Symbol"/>
      <w:sz w:val="20"/>
    </w:rPr>
  </w:style>
  <w:style w:type="character" w:customStyle="1" w:styleId="ListLabel64">
    <w:name w:val="ListLabel 64"/>
    <w:rPr>
      <w:rFonts w:cs="Symbol"/>
      <w:sz w:val="24"/>
      <w:szCs w:val="24"/>
    </w:rPr>
  </w:style>
  <w:style w:type="character" w:customStyle="1" w:styleId="ListLabel65">
    <w:name w:val="ListLabel 65"/>
    <w:rPr>
      <w:color w:val="FF0000"/>
    </w:rPr>
  </w:style>
  <w:style w:type="character" w:customStyle="1" w:styleId="ListLabel66">
    <w:name w:val="ListLabel 66"/>
    <w:rPr>
      <w:rFonts w:cs="Symbol"/>
      <w:caps w:val="0"/>
      <w:smallCaps w:val="0"/>
      <w:lang w:val="ru-RU"/>
    </w:rPr>
  </w:style>
  <w:style w:type="character" w:customStyle="1" w:styleId="ListLabel67">
    <w:name w:val="ListLabel 67"/>
    <w:rPr>
      <w:rFonts w:cs="OpenSymbol"/>
    </w:rPr>
  </w:style>
  <w:style w:type="character" w:customStyle="1" w:styleId="ListLabel68">
    <w:name w:val="ListLabel 68"/>
    <w:rPr>
      <w:rFonts w:eastAsia="GOST-2.304-81typeA" w:cs="Times New Roman"/>
      <w:sz w:val="24"/>
      <w:szCs w:val="24"/>
    </w:rPr>
  </w:style>
  <w:style w:type="character" w:customStyle="1" w:styleId="ListLabel69">
    <w:name w:val="ListLabel 69"/>
    <w:rPr>
      <w:rFonts w:eastAsia="Times New Roman" w:cs="Symbol"/>
      <w:b/>
      <w:bCs/>
      <w:color w:val="000000"/>
      <w:sz w:val="24"/>
      <w:szCs w:val="24"/>
    </w:rPr>
  </w:style>
  <w:style w:type="character" w:customStyle="1" w:styleId="ListLabel70">
    <w:name w:val="ListLabel 70"/>
    <w:rPr>
      <w:rFonts w:eastAsia="Times New Roman" w:cs="Times New Roman"/>
      <w:color w:val="000000"/>
      <w:sz w:val="24"/>
      <w:szCs w:val="24"/>
    </w:rPr>
  </w:style>
  <w:style w:type="character" w:customStyle="1" w:styleId="ListLabel71">
    <w:name w:val="ListLabel 71"/>
    <w:rPr>
      <w:iCs/>
    </w:rPr>
  </w:style>
  <w:style w:type="character" w:customStyle="1" w:styleId="ListLabel72">
    <w:name w:val="ListLabel 72"/>
    <w:rPr>
      <w:rFonts w:cs="Symbol"/>
      <w:color w:val="000000"/>
      <w:sz w:val="20"/>
    </w:rPr>
  </w:style>
  <w:style w:type="character" w:customStyle="1" w:styleId="ListLabel73">
    <w:name w:val="ListLabel 73"/>
    <w:rPr>
      <w:rFonts w:cs="Courier New"/>
      <w:sz w:val="20"/>
    </w:rPr>
  </w:style>
  <w:style w:type="character" w:customStyle="1" w:styleId="ListLabel74">
    <w:name w:val="ListLabel 74"/>
    <w:rPr>
      <w:rFonts w:eastAsia="Times New Roman"/>
      <w:lang w:val="ru-RU"/>
    </w:rPr>
  </w:style>
  <w:style w:type="character" w:customStyle="1" w:styleId="ListLabel75">
    <w:name w:val="ListLabel 75"/>
    <w:rPr>
      <w:rFonts w:cs="Symbol"/>
      <w:b/>
      <w:bCs/>
      <w:sz w:val="20"/>
    </w:rPr>
  </w:style>
  <w:style w:type="character" w:customStyle="1" w:styleId="ListLabel76">
    <w:name w:val="ListLabel 76"/>
    <w:rPr>
      <w:rFonts w:eastAsia="Times New Roman" w:cs="Symbol"/>
      <w:b w:val="0"/>
      <w:bCs w:val="0"/>
      <w:i w:val="0"/>
      <w:iCs/>
      <w:caps w:val="0"/>
      <w:smallCaps w:val="0"/>
      <w:color w:val="000000"/>
      <w:spacing w:val="0"/>
      <w:sz w:val="24"/>
      <w:szCs w:val="24"/>
    </w:rPr>
  </w:style>
  <w:style w:type="character" w:customStyle="1" w:styleId="ListLabel77">
    <w:name w:val="ListLabel 77"/>
    <w:rPr>
      <w:rFonts w:cs="Symbol"/>
      <w:sz w:val="20"/>
      <w:szCs w:val="24"/>
    </w:rPr>
  </w:style>
  <w:style w:type="character" w:customStyle="1" w:styleId="ListLabel78">
    <w:name w:val="ListLabel 78"/>
    <w:rPr>
      <w:rFonts w:eastAsia="Times New Roman" w:cs="OpenSymbol"/>
      <w:sz w:val="24"/>
      <w:szCs w:val="24"/>
    </w:rPr>
  </w:style>
  <w:style w:type="character" w:customStyle="1" w:styleId="ListLabel79">
    <w:name w:val="ListLabel 79"/>
    <w:rPr>
      <w:rFonts w:cs="OpenSymbol"/>
      <w:sz w:val="24"/>
      <w:szCs w:val="24"/>
    </w:rPr>
  </w:style>
  <w:style w:type="character" w:customStyle="1" w:styleId="ListLabel80">
    <w:name w:val="ListLabel 80"/>
    <w:rPr>
      <w:rFonts w:cs="Symbol"/>
      <w:color w:val="2D2D2D"/>
      <w:spacing w:val="2"/>
    </w:rPr>
  </w:style>
  <w:style w:type="character" w:styleId="af7">
    <w:name w:val="Hyperlink"/>
    <w:basedOn w:val="a0"/>
    <w:uiPriority w:val="99"/>
    <w:rPr>
      <w:color w:val="0000FF"/>
      <w:u w:val="single"/>
    </w:rPr>
  </w:style>
  <w:style w:type="character" w:customStyle="1" w:styleId="80">
    <w:name w:val="Основной шрифт абзаца8"/>
  </w:style>
  <w:style w:type="paragraph" w:styleId="19">
    <w:name w:val="toc 1"/>
    <w:basedOn w:val="a"/>
    <w:next w:val="a"/>
    <w:autoRedefine/>
    <w:uiPriority w:val="39"/>
    <w:pPr>
      <w:tabs>
        <w:tab w:val="right" w:leader="dot" w:pos="10206"/>
      </w:tabs>
      <w:spacing w:after="100"/>
      <w:ind w:right="142"/>
      <w:jc w:val="both"/>
    </w:pPr>
    <w:rPr>
      <w:szCs w:val="21"/>
    </w:rPr>
  </w:style>
  <w:style w:type="paragraph" w:styleId="25">
    <w:name w:val="toc 2"/>
    <w:basedOn w:val="a"/>
    <w:next w:val="a"/>
    <w:autoRedefine/>
    <w:pPr>
      <w:spacing w:after="100"/>
      <w:ind w:left="240"/>
    </w:pPr>
    <w:rPr>
      <w:szCs w:val="21"/>
    </w:rPr>
  </w:style>
  <w:style w:type="paragraph" w:customStyle="1" w:styleId="formattext">
    <w:name w:val="formattext"/>
    <w:basedOn w:val="a"/>
    <w:pPr>
      <w:widowControl/>
      <w:suppressAutoHyphens w:val="0"/>
      <w:spacing w:before="100" w:after="100"/>
      <w:textAlignment w:val="auto"/>
    </w:pPr>
    <w:rPr>
      <w:rFonts w:eastAsia="Times New Roman" w:cs="Times New Roman"/>
      <w:kern w:val="0"/>
      <w:lang w:eastAsia="ru-RU" w:bidi="ar-SA"/>
    </w:rPr>
  </w:style>
  <w:style w:type="character" w:customStyle="1" w:styleId="Standard0">
    <w:name w:val="Standard Знак"/>
    <w:rPr>
      <w:rFonts w:eastAsia="Times New Roman" w:cs="Times New Roman"/>
      <w:lang w:bidi="ar-SA"/>
    </w:rPr>
  </w:style>
  <w:style w:type="character" w:customStyle="1" w:styleId="51">
    <w:name w:val="Основной шрифт абзаца5"/>
  </w:style>
  <w:style w:type="paragraph" w:styleId="af8">
    <w:name w:val="Normal (Web)"/>
    <w:basedOn w:val="Standard"/>
    <w:pPr>
      <w:spacing w:before="280" w:after="119" w:line="100" w:lineRule="atLeast"/>
    </w:pPr>
    <w:rPr>
      <w:lang w:eastAsia="hi-IN" w:bidi="hi-IN"/>
    </w:rPr>
  </w:style>
  <w:style w:type="paragraph" w:styleId="af9">
    <w:name w:val="footnote text"/>
    <w:basedOn w:val="a"/>
    <w:uiPriority w:val="99"/>
    <w:rPr>
      <w:sz w:val="20"/>
      <w:szCs w:val="18"/>
    </w:rPr>
  </w:style>
  <w:style w:type="character" w:customStyle="1" w:styleId="afa">
    <w:name w:val="Текст сноски Знак"/>
    <w:basedOn w:val="a0"/>
    <w:uiPriority w:val="99"/>
    <w:rPr>
      <w:sz w:val="20"/>
      <w:szCs w:val="18"/>
    </w:rPr>
  </w:style>
  <w:style w:type="character" w:styleId="afb">
    <w:name w:val="footnote reference"/>
    <w:basedOn w:val="a0"/>
    <w:uiPriority w:val="99"/>
    <w:rPr>
      <w:position w:val="0"/>
      <w:vertAlign w:val="superscript"/>
    </w:rPr>
  </w:style>
  <w:style w:type="numbering" w:customStyle="1" w:styleId="WWNum651">
    <w:name w:val="WWNum651"/>
    <w:rsid w:val="00570E11"/>
    <w:pPr>
      <w:numPr>
        <w:numId w:val="20"/>
      </w:numPr>
    </w:pPr>
  </w:style>
  <w:style w:type="numbering" w:customStyle="1" w:styleId="WWNum195">
    <w:name w:val="WWNum195"/>
    <w:basedOn w:val="a2"/>
    <w:rsid w:val="001D41E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680">
      <w:bodyDiv w:val="1"/>
      <w:marLeft w:val="0"/>
      <w:marRight w:val="0"/>
      <w:marTop w:val="0"/>
      <w:marBottom w:val="0"/>
      <w:divBdr>
        <w:top w:val="none" w:sz="0" w:space="0" w:color="auto"/>
        <w:left w:val="none" w:sz="0" w:space="0" w:color="auto"/>
        <w:bottom w:val="none" w:sz="0" w:space="0" w:color="auto"/>
        <w:right w:val="none" w:sz="0" w:space="0" w:color="auto"/>
      </w:divBdr>
    </w:div>
    <w:div w:id="93089673">
      <w:bodyDiv w:val="1"/>
      <w:marLeft w:val="0"/>
      <w:marRight w:val="0"/>
      <w:marTop w:val="0"/>
      <w:marBottom w:val="0"/>
      <w:divBdr>
        <w:top w:val="none" w:sz="0" w:space="0" w:color="auto"/>
        <w:left w:val="none" w:sz="0" w:space="0" w:color="auto"/>
        <w:bottom w:val="none" w:sz="0" w:space="0" w:color="auto"/>
        <w:right w:val="none" w:sz="0" w:space="0" w:color="auto"/>
      </w:divBdr>
    </w:div>
    <w:div w:id="116796154">
      <w:bodyDiv w:val="1"/>
      <w:marLeft w:val="0"/>
      <w:marRight w:val="0"/>
      <w:marTop w:val="0"/>
      <w:marBottom w:val="0"/>
      <w:divBdr>
        <w:top w:val="none" w:sz="0" w:space="0" w:color="auto"/>
        <w:left w:val="none" w:sz="0" w:space="0" w:color="auto"/>
        <w:bottom w:val="none" w:sz="0" w:space="0" w:color="auto"/>
        <w:right w:val="none" w:sz="0" w:space="0" w:color="auto"/>
      </w:divBdr>
    </w:div>
    <w:div w:id="138573404">
      <w:bodyDiv w:val="1"/>
      <w:marLeft w:val="0"/>
      <w:marRight w:val="0"/>
      <w:marTop w:val="0"/>
      <w:marBottom w:val="0"/>
      <w:divBdr>
        <w:top w:val="none" w:sz="0" w:space="0" w:color="auto"/>
        <w:left w:val="none" w:sz="0" w:space="0" w:color="auto"/>
        <w:bottom w:val="none" w:sz="0" w:space="0" w:color="auto"/>
        <w:right w:val="none" w:sz="0" w:space="0" w:color="auto"/>
      </w:divBdr>
    </w:div>
    <w:div w:id="223444507">
      <w:bodyDiv w:val="1"/>
      <w:marLeft w:val="0"/>
      <w:marRight w:val="0"/>
      <w:marTop w:val="0"/>
      <w:marBottom w:val="0"/>
      <w:divBdr>
        <w:top w:val="none" w:sz="0" w:space="0" w:color="auto"/>
        <w:left w:val="none" w:sz="0" w:space="0" w:color="auto"/>
        <w:bottom w:val="none" w:sz="0" w:space="0" w:color="auto"/>
        <w:right w:val="none" w:sz="0" w:space="0" w:color="auto"/>
      </w:divBdr>
    </w:div>
    <w:div w:id="256794865">
      <w:bodyDiv w:val="1"/>
      <w:marLeft w:val="0"/>
      <w:marRight w:val="0"/>
      <w:marTop w:val="0"/>
      <w:marBottom w:val="0"/>
      <w:divBdr>
        <w:top w:val="none" w:sz="0" w:space="0" w:color="auto"/>
        <w:left w:val="none" w:sz="0" w:space="0" w:color="auto"/>
        <w:bottom w:val="none" w:sz="0" w:space="0" w:color="auto"/>
        <w:right w:val="none" w:sz="0" w:space="0" w:color="auto"/>
      </w:divBdr>
    </w:div>
    <w:div w:id="306010273">
      <w:bodyDiv w:val="1"/>
      <w:marLeft w:val="0"/>
      <w:marRight w:val="0"/>
      <w:marTop w:val="0"/>
      <w:marBottom w:val="0"/>
      <w:divBdr>
        <w:top w:val="none" w:sz="0" w:space="0" w:color="auto"/>
        <w:left w:val="none" w:sz="0" w:space="0" w:color="auto"/>
        <w:bottom w:val="none" w:sz="0" w:space="0" w:color="auto"/>
        <w:right w:val="none" w:sz="0" w:space="0" w:color="auto"/>
      </w:divBdr>
    </w:div>
    <w:div w:id="529687482">
      <w:bodyDiv w:val="1"/>
      <w:marLeft w:val="0"/>
      <w:marRight w:val="0"/>
      <w:marTop w:val="0"/>
      <w:marBottom w:val="0"/>
      <w:divBdr>
        <w:top w:val="none" w:sz="0" w:space="0" w:color="auto"/>
        <w:left w:val="none" w:sz="0" w:space="0" w:color="auto"/>
        <w:bottom w:val="none" w:sz="0" w:space="0" w:color="auto"/>
        <w:right w:val="none" w:sz="0" w:space="0" w:color="auto"/>
      </w:divBdr>
    </w:div>
    <w:div w:id="672025197">
      <w:bodyDiv w:val="1"/>
      <w:marLeft w:val="0"/>
      <w:marRight w:val="0"/>
      <w:marTop w:val="0"/>
      <w:marBottom w:val="0"/>
      <w:divBdr>
        <w:top w:val="none" w:sz="0" w:space="0" w:color="auto"/>
        <w:left w:val="none" w:sz="0" w:space="0" w:color="auto"/>
        <w:bottom w:val="none" w:sz="0" w:space="0" w:color="auto"/>
        <w:right w:val="none" w:sz="0" w:space="0" w:color="auto"/>
      </w:divBdr>
    </w:div>
    <w:div w:id="683290834">
      <w:bodyDiv w:val="1"/>
      <w:marLeft w:val="0"/>
      <w:marRight w:val="0"/>
      <w:marTop w:val="0"/>
      <w:marBottom w:val="0"/>
      <w:divBdr>
        <w:top w:val="none" w:sz="0" w:space="0" w:color="auto"/>
        <w:left w:val="none" w:sz="0" w:space="0" w:color="auto"/>
        <w:bottom w:val="none" w:sz="0" w:space="0" w:color="auto"/>
        <w:right w:val="none" w:sz="0" w:space="0" w:color="auto"/>
      </w:divBdr>
    </w:div>
    <w:div w:id="749154439">
      <w:bodyDiv w:val="1"/>
      <w:marLeft w:val="0"/>
      <w:marRight w:val="0"/>
      <w:marTop w:val="0"/>
      <w:marBottom w:val="0"/>
      <w:divBdr>
        <w:top w:val="none" w:sz="0" w:space="0" w:color="auto"/>
        <w:left w:val="none" w:sz="0" w:space="0" w:color="auto"/>
        <w:bottom w:val="none" w:sz="0" w:space="0" w:color="auto"/>
        <w:right w:val="none" w:sz="0" w:space="0" w:color="auto"/>
      </w:divBdr>
    </w:div>
    <w:div w:id="824590493">
      <w:bodyDiv w:val="1"/>
      <w:marLeft w:val="0"/>
      <w:marRight w:val="0"/>
      <w:marTop w:val="0"/>
      <w:marBottom w:val="0"/>
      <w:divBdr>
        <w:top w:val="none" w:sz="0" w:space="0" w:color="auto"/>
        <w:left w:val="none" w:sz="0" w:space="0" w:color="auto"/>
        <w:bottom w:val="none" w:sz="0" w:space="0" w:color="auto"/>
        <w:right w:val="none" w:sz="0" w:space="0" w:color="auto"/>
      </w:divBdr>
    </w:div>
    <w:div w:id="1052968804">
      <w:bodyDiv w:val="1"/>
      <w:marLeft w:val="0"/>
      <w:marRight w:val="0"/>
      <w:marTop w:val="0"/>
      <w:marBottom w:val="0"/>
      <w:divBdr>
        <w:top w:val="none" w:sz="0" w:space="0" w:color="auto"/>
        <w:left w:val="none" w:sz="0" w:space="0" w:color="auto"/>
        <w:bottom w:val="none" w:sz="0" w:space="0" w:color="auto"/>
        <w:right w:val="none" w:sz="0" w:space="0" w:color="auto"/>
      </w:divBdr>
    </w:div>
    <w:div w:id="1070805319">
      <w:bodyDiv w:val="1"/>
      <w:marLeft w:val="0"/>
      <w:marRight w:val="0"/>
      <w:marTop w:val="0"/>
      <w:marBottom w:val="0"/>
      <w:divBdr>
        <w:top w:val="none" w:sz="0" w:space="0" w:color="auto"/>
        <w:left w:val="none" w:sz="0" w:space="0" w:color="auto"/>
        <w:bottom w:val="none" w:sz="0" w:space="0" w:color="auto"/>
        <w:right w:val="none" w:sz="0" w:space="0" w:color="auto"/>
      </w:divBdr>
    </w:div>
    <w:div w:id="1199008937">
      <w:bodyDiv w:val="1"/>
      <w:marLeft w:val="0"/>
      <w:marRight w:val="0"/>
      <w:marTop w:val="0"/>
      <w:marBottom w:val="0"/>
      <w:divBdr>
        <w:top w:val="none" w:sz="0" w:space="0" w:color="auto"/>
        <w:left w:val="none" w:sz="0" w:space="0" w:color="auto"/>
        <w:bottom w:val="none" w:sz="0" w:space="0" w:color="auto"/>
        <w:right w:val="none" w:sz="0" w:space="0" w:color="auto"/>
      </w:divBdr>
    </w:div>
    <w:div w:id="1247882353">
      <w:bodyDiv w:val="1"/>
      <w:marLeft w:val="0"/>
      <w:marRight w:val="0"/>
      <w:marTop w:val="0"/>
      <w:marBottom w:val="0"/>
      <w:divBdr>
        <w:top w:val="none" w:sz="0" w:space="0" w:color="auto"/>
        <w:left w:val="none" w:sz="0" w:space="0" w:color="auto"/>
        <w:bottom w:val="none" w:sz="0" w:space="0" w:color="auto"/>
        <w:right w:val="none" w:sz="0" w:space="0" w:color="auto"/>
      </w:divBdr>
    </w:div>
    <w:div w:id="1248424958">
      <w:bodyDiv w:val="1"/>
      <w:marLeft w:val="0"/>
      <w:marRight w:val="0"/>
      <w:marTop w:val="0"/>
      <w:marBottom w:val="0"/>
      <w:divBdr>
        <w:top w:val="none" w:sz="0" w:space="0" w:color="auto"/>
        <w:left w:val="none" w:sz="0" w:space="0" w:color="auto"/>
        <w:bottom w:val="none" w:sz="0" w:space="0" w:color="auto"/>
        <w:right w:val="none" w:sz="0" w:space="0" w:color="auto"/>
      </w:divBdr>
    </w:div>
    <w:div w:id="1275941508">
      <w:bodyDiv w:val="1"/>
      <w:marLeft w:val="0"/>
      <w:marRight w:val="0"/>
      <w:marTop w:val="0"/>
      <w:marBottom w:val="0"/>
      <w:divBdr>
        <w:top w:val="none" w:sz="0" w:space="0" w:color="auto"/>
        <w:left w:val="none" w:sz="0" w:space="0" w:color="auto"/>
        <w:bottom w:val="none" w:sz="0" w:space="0" w:color="auto"/>
        <w:right w:val="none" w:sz="0" w:space="0" w:color="auto"/>
      </w:divBdr>
    </w:div>
    <w:div w:id="1385132705">
      <w:bodyDiv w:val="1"/>
      <w:marLeft w:val="0"/>
      <w:marRight w:val="0"/>
      <w:marTop w:val="0"/>
      <w:marBottom w:val="0"/>
      <w:divBdr>
        <w:top w:val="none" w:sz="0" w:space="0" w:color="auto"/>
        <w:left w:val="none" w:sz="0" w:space="0" w:color="auto"/>
        <w:bottom w:val="none" w:sz="0" w:space="0" w:color="auto"/>
        <w:right w:val="none" w:sz="0" w:space="0" w:color="auto"/>
      </w:divBdr>
    </w:div>
    <w:div w:id="1523935971">
      <w:bodyDiv w:val="1"/>
      <w:marLeft w:val="0"/>
      <w:marRight w:val="0"/>
      <w:marTop w:val="0"/>
      <w:marBottom w:val="0"/>
      <w:divBdr>
        <w:top w:val="none" w:sz="0" w:space="0" w:color="auto"/>
        <w:left w:val="none" w:sz="0" w:space="0" w:color="auto"/>
        <w:bottom w:val="none" w:sz="0" w:space="0" w:color="auto"/>
        <w:right w:val="none" w:sz="0" w:space="0" w:color="auto"/>
      </w:divBdr>
    </w:div>
    <w:div w:id="1627999981">
      <w:bodyDiv w:val="1"/>
      <w:marLeft w:val="0"/>
      <w:marRight w:val="0"/>
      <w:marTop w:val="0"/>
      <w:marBottom w:val="0"/>
      <w:divBdr>
        <w:top w:val="none" w:sz="0" w:space="0" w:color="auto"/>
        <w:left w:val="none" w:sz="0" w:space="0" w:color="auto"/>
        <w:bottom w:val="none" w:sz="0" w:space="0" w:color="auto"/>
        <w:right w:val="none" w:sz="0" w:space="0" w:color="auto"/>
      </w:divBdr>
    </w:div>
    <w:div w:id="1688024788">
      <w:bodyDiv w:val="1"/>
      <w:marLeft w:val="0"/>
      <w:marRight w:val="0"/>
      <w:marTop w:val="0"/>
      <w:marBottom w:val="0"/>
      <w:divBdr>
        <w:top w:val="none" w:sz="0" w:space="0" w:color="auto"/>
        <w:left w:val="none" w:sz="0" w:space="0" w:color="auto"/>
        <w:bottom w:val="none" w:sz="0" w:space="0" w:color="auto"/>
        <w:right w:val="none" w:sz="0" w:space="0" w:color="auto"/>
      </w:divBdr>
    </w:div>
    <w:div w:id="1802261036">
      <w:bodyDiv w:val="1"/>
      <w:marLeft w:val="0"/>
      <w:marRight w:val="0"/>
      <w:marTop w:val="0"/>
      <w:marBottom w:val="0"/>
      <w:divBdr>
        <w:top w:val="none" w:sz="0" w:space="0" w:color="auto"/>
        <w:left w:val="none" w:sz="0" w:space="0" w:color="auto"/>
        <w:bottom w:val="none" w:sz="0" w:space="0" w:color="auto"/>
        <w:right w:val="none" w:sz="0" w:space="0" w:color="auto"/>
      </w:divBdr>
    </w:div>
    <w:div w:id="1808039155">
      <w:bodyDiv w:val="1"/>
      <w:marLeft w:val="0"/>
      <w:marRight w:val="0"/>
      <w:marTop w:val="0"/>
      <w:marBottom w:val="0"/>
      <w:divBdr>
        <w:top w:val="none" w:sz="0" w:space="0" w:color="auto"/>
        <w:left w:val="none" w:sz="0" w:space="0" w:color="auto"/>
        <w:bottom w:val="none" w:sz="0" w:space="0" w:color="auto"/>
        <w:right w:val="none" w:sz="0" w:space="0" w:color="auto"/>
      </w:divBdr>
    </w:div>
    <w:div w:id="1823347329">
      <w:bodyDiv w:val="1"/>
      <w:marLeft w:val="0"/>
      <w:marRight w:val="0"/>
      <w:marTop w:val="0"/>
      <w:marBottom w:val="0"/>
      <w:divBdr>
        <w:top w:val="none" w:sz="0" w:space="0" w:color="auto"/>
        <w:left w:val="none" w:sz="0" w:space="0" w:color="auto"/>
        <w:bottom w:val="none" w:sz="0" w:space="0" w:color="auto"/>
        <w:right w:val="none" w:sz="0" w:space="0" w:color="auto"/>
      </w:divBdr>
    </w:div>
    <w:div w:id="1828933492">
      <w:bodyDiv w:val="1"/>
      <w:marLeft w:val="0"/>
      <w:marRight w:val="0"/>
      <w:marTop w:val="0"/>
      <w:marBottom w:val="0"/>
      <w:divBdr>
        <w:top w:val="none" w:sz="0" w:space="0" w:color="auto"/>
        <w:left w:val="none" w:sz="0" w:space="0" w:color="auto"/>
        <w:bottom w:val="none" w:sz="0" w:space="0" w:color="auto"/>
        <w:right w:val="none" w:sz="0" w:space="0" w:color="auto"/>
      </w:divBdr>
    </w:div>
    <w:div w:id="1868252791">
      <w:bodyDiv w:val="1"/>
      <w:marLeft w:val="0"/>
      <w:marRight w:val="0"/>
      <w:marTop w:val="0"/>
      <w:marBottom w:val="0"/>
      <w:divBdr>
        <w:top w:val="none" w:sz="0" w:space="0" w:color="auto"/>
        <w:left w:val="none" w:sz="0" w:space="0" w:color="auto"/>
        <w:bottom w:val="none" w:sz="0" w:space="0" w:color="auto"/>
        <w:right w:val="none" w:sz="0" w:space="0" w:color="auto"/>
      </w:divBdr>
    </w:div>
    <w:div w:id="1912810935">
      <w:bodyDiv w:val="1"/>
      <w:marLeft w:val="0"/>
      <w:marRight w:val="0"/>
      <w:marTop w:val="0"/>
      <w:marBottom w:val="0"/>
      <w:divBdr>
        <w:top w:val="none" w:sz="0" w:space="0" w:color="auto"/>
        <w:left w:val="none" w:sz="0" w:space="0" w:color="auto"/>
        <w:bottom w:val="none" w:sz="0" w:space="0" w:color="auto"/>
        <w:right w:val="none" w:sz="0" w:space="0" w:color="auto"/>
      </w:divBdr>
    </w:div>
    <w:div w:id="1953396450">
      <w:bodyDiv w:val="1"/>
      <w:marLeft w:val="0"/>
      <w:marRight w:val="0"/>
      <w:marTop w:val="0"/>
      <w:marBottom w:val="0"/>
      <w:divBdr>
        <w:top w:val="none" w:sz="0" w:space="0" w:color="auto"/>
        <w:left w:val="none" w:sz="0" w:space="0" w:color="auto"/>
        <w:bottom w:val="none" w:sz="0" w:space="0" w:color="auto"/>
        <w:right w:val="none" w:sz="0" w:space="0" w:color="auto"/>
      </w:divBdr>
    </w:div>
    <w:div w:id="1993756878">
      <w:bodyDiv w:val="1"/>
      <w:marLeft w:val="0"/>
      <w:marRight w:val="0"/>
      <w:marTop w:val="0"/>
      <w:marBottom w:val="0"/>
      <w:divBdr>
        <w:top w:val="none" w:sz="0" w:space="0" w:color="auto"/>
        <w:left w:val="none" w:sz="0" w:space="0" w:color="auto"/>
        <w:bottom w:val="none" w:sz="0" w:space="0" w:color="auto"/>
        <w:right w:val="none" w:sz="0" w:space="0" w:color="auto"/>
      </w:divBdr>
    </w:div>
    <w:div w:id="2050453690">
      <w:bodyDiv w:val="1"/>
      <w:marLeft w:val="0"/>
      <w:marRight w:val="0"/>
      <w:marTop w:val="0"/>
      <w:marBottom w:val="0"/>
      <w:divBdr>
        <w:top w:val="none" w:sz="0" w:space="0" w:color="auto"/>
        <w:left w:val="none" w:sz="0" w:space="0" w:color="auto"/>
        <w:bottom w:val="none" w:sz="0" w:space="0" w:color="auto"/>
        <w:right w:val="none" w:sz="0" w:space="0" w:color="auto"/>
      </w:divBdr>
    </w:div>
    <w:div w:id="2073380770">
      <w:bodyDiv w:val="1"/>
      <w:marLeft w:val="0"/>
      <w:marRight w:val="0"/>
      <w:marTop w:val="0"/>
      <w:marBottom w:val="0"/>
      <w:divBdr>
        <w:top w:val="none" w:sz="0" w:space="0" w:color="auto"/>
        <w:left w:val="none" w:sz="0" w:space="0" w:color="auto"/>
        <w:bottom w:val="none" w:sz="0" w:space="0" w:color="auto"/>
        <w:right w:val="none" w:sz="0" w:space="0" w:color="auto"/>
      </w:divBdr>
    </w:div>
    <w:div w:id="2121023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magnitogorsk.ru/storage/app/media/IMUSCHESTVO_GRADOSTROITELSTVO/UAIG/OTiGP/Reshenie-7-v-cvete-Normativ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EB81-A4D4-4CE9-8092-B2582114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14</Pages>
  <Words>4131</Words>
  <Characters>23551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Демонстрационная версия</dc:creator>
  <cp:lastModifiedBy>S1</cp:lastModifiedBy>
  <cp:revision>57</cp:revision>
  <cp:lastPrinted>2026-01-21T11:05:00Z</cp:lastPrinted>
  <dcterms:created xsi:type="dcterms:W3CDTF">2024-11-21T11:17:00Z</dcterms:created>
  <dcterms:modified xsi:type="dcterms:W3CDTF">2026-02-20T05:41:00Z</dcterms:modified>
</cp:coreProperties>
</file>