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drawing>
          <wp:anchor behindDoc="0" distT="0" distB="0" distL="0" distR="0" simplePos="0" locked="0" layoutInCell="0" allowOverlap="1" relativeHeight="14">
            <wp:simplePos x="0" y="0"/>
            <wp:positionH relativeFrom="column">
              <wp:align>center</wp:align>
            </wp:positionH>
            <wp:positionV relativeFrom="paragraph">
              <wp:posOffset>635</wp:posOffset>
            </wp:positionV>
            <wp:extent cx="6176010" cy="849376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76010" cy="8493760"/>
                    </a:xfrm>
                    <a:prstGeom prst="rect">
                      <a:avLst/>
                    </a:prstGeom>
                    <a:noFill/>
                  </pic:spPr>
                </pic:pic>
              </a:graphicData>
            </a:graphic>
          </wp:anchor>
        </w:drawing>
      </w:r>
      <w:r>
        <w:br w:type="page"/>
      </w:r>
    </w:p>
    <w:p>
      <w:pPr>
        <w:pStyle w:val="Normal"/>
        <w:spacing w:before="0" w:after="0"/>
        <w:jc w:val="center"/>
        <w:rPr>
          <w:b/>
        </w:rPr>
      </w:pPr>
      <w:r>
        <w:rPr>
          <w:b/>
        </w:rPr>
        <w:t>КОНКУРСНАЯ ДОКУМЕНТАЦИЯ</w:t>
      </w:r>
    </w:p>
    <w:p>
      <w:pPr>
        <w:pStyle w:val="Normal"/>
        <w:jc w:val="center"/>
        <w:rPr>
          <w:b/>
        </w:rPr>
      </w:pPr>
      <w:r>
        <w:rPr>
          <w:b/>
        </w:rPr>
      </w:r>
    </w:p>
    <w:p>
      <w:pPr>
        <w:pStyle w:val="Normal"/>
        <w:jc w:val="center"/>
        <w:rPr>
          <w:i/>
          <w:i/>
        </w:rPr>
      </w:pPr>
      <w:r>
        <w:rPr>
          <w:i/>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w:t>
      </w:r>
    </w:p>
    <w:p>
      <w:pPr>
        <w:pStyle w:val="Heading2"/>
        <w:rPr>
          <w:sz w:val="24"/>
        </w:rPr>
      </w:pPr>
      <w:r>
        <w:rPr>
          <w:sz w:val="24"/>
        </w:rPr>
      </w:r>
    </w:p>
    <w:p>
      <w:pPr>
        <w:pStyle w:val="Heading2"/>
        <w:rPr>
          <w:sz w:val="24"/>
        </w:rPr>
      </w:pPr>
      <w:r>
        <w:rPr>
          <w:sz w:val="24"/>
        </w:rPr>
        <w:t>Раздел 1. Организатор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Организатор открытого конкурса - Управление транспорта и коммунального хозяйства администрации города Магнитогорска.</w:t>
      </w:r>
    </w:p>
    <w:p>
      <w:pPr>
        <w:pStyle w:val="Normal"/>
        <w:tabs>
          <w:tab w:val="clear" w:pos="708"/>
          <w:tab w:val="left" w:pos="1134" w:leader="none"/>
        </w:tabs>
        <w:ind w:firstLine="709"/>
        <w:jc w:val="both"/>
        <w:rPr/>
      </w:pPr>
      <w:r>
        <w:rPr/>
        <w:t>Место нахождения и почтовый адрес организатора конкурса: 455044, г. Магнитогорска, просп. Ленина, д. 72.</w:t>
      </w:r>
    </w:p>
    <w:p>
      <w:pPr>
        <w:pStyle w:val="Normal"/>
        <w:tabs>
          <w:tab w:val="clear" w:pos="708"/>
          <w:tab w:val="left" w:pos="1134" w:leader="none"/>
        </w:tabs>
        <w:ind w:firstLine="709"/>
        <w:jc w:val="both"/>
        <w:rPr/>
      </w:pPr>
      <w:r>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u w:val="none"/>
          </w:rPr>
          <w:t>www.magnitogorsk.ru</w:t>
        </w:r>
      </w:hyperlink>
      <w:r>
        <w:rPr/>
        <w:t xml:space="preserve"> («Городское хозяйство» – «Управление транспорта и коммунального хозяйства» – «Реестр» – «Реестр муниципальных маршрутов» – «Реестр сезонных (садовых) маршрутов регулярных перевозок города Магнитогорска автомобильным транспортом»</w:t>
      </w:r>
    </w:p>
    <w:p>
      <w:pPr>
        <w:pStyle w:val="Normal"/>
        <w:tabs>
          <w:tab w:val="clear" w:pos="708"/>
          <w:tab w:val="left" w:pos="1134" w:leader="none"/>
        </w:tabs>
        <w:ind w:firstLine="709"/>
        <w:jc w:val="both"/>
        <w:rPr/>
      </w:pPr>
      <w:r>
        <w:rPr/>
        <w:t>Адрес электронной почты: transport@magnitogorsk.ru</w:t>
      </w:r>
    </w:p>
    <w:p>
      <w:pPr>
        <w:pStyle w:val="Normal"/>
        <w:tabs>
          <w:tab w:val="clear" w:pos="708"/>
          <w:tab w:val="left" w:pos="1134" w:leader="none"/>
        </w:tabs>
        <w:ind w:firstLine="709"/>
        <w:jc w:val="both"/>
        <w:rPr/>
      </w:pPr>
      <w:r>
        <w:rPr/>
        <w:t xml:space="preserve">Контактный телефон: </w:t>
      </w:r>
      <w:r>
        <w:rPr>
          <w:highlight w:val="white"/>
        </w:rPr>
        <w:t>(3519) 49 85 65</w:t>
      </w:r>
    </w:p>
    <w:p>
      <w:pPr>
        <w:pStyle w:val="Normal"/>
        <w:ind w:firstLine="709"/>
        <w:jc w:val="both"/>
        <w:rPr/>
      </w:pPr>
      <w:r>
        <w:rPr/>
      </w:r>
    </w:p>
    <w:p>
      <w:pPr>
        <w:pStyle w:val="Heading2"/>
        <w:rPr>
          <w:sz w:val="24"/>
        </w:rPr>
      </w:pPr>
      <w:r>
        <w:rPr>
          <w:sz w:val="24"/>
        </w:rPr>
        <w:t>Раздел 2. Предмет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Предмет открытого конкурса: право на получение свидетельства об осуществлении перевозок по одному или нескольким муниципальным маршрутам регулярных перевозок (Приложения №№ 2, 3).</w:t>
      </w:r>
    </w:p>
    <w:p>
      <w:pPr>
        <w:pStyle w:val="Normal"/>
        <w:jc w:val="both"/>
        <w:rPr/>
      </w:pPr>
      <w:r>
        <w:rPr/>
      </w:r>
    </w:p>
    <w:tbl>
      <w:tblPr>
        <w:tblW w:w="97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101"/>
        <w:gridCol w:w="8678"/>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 xml:space="preserve">№ </w:t>
            </w:r>
            <w:r>
              <w:rPr/>
              <w:t>лота</w:t>
            </w:r>
          </w:p>
        </w:tc>
        <w:tc>
          <w:tcPr>
            <w:tcW w:w="8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Предмет лота</w:t>
            </w:r>
          </w:p>
        </w:tc>
      </w:tr>
      <w:tr>
        <w:trPr>
          <w:trHeight w:val="93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1</w:t>
            </w:r>
          </w:p>
        </w:tc>
        <w:tc>
          <w:tcPr>
            <w:tcW w:w="8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8"/>
                <w:tab w:val="left" w:pos="0" w:leader="none"/>
              </w:tabs>
              <w:ind w:firstLine="583" w:left="51"/>
              <w:jc w:val="both"/>
              <w:rPr>
                <w:rFonts w:ascii="Nimbus Roman" w:hAnsi="Nimbus Roman"/>
                <w:sz w:val="24"/>
                <w:szCs w:val="24"/>
              </w:rPr>
            </w:pPr>
            <w:r>
              <w:rPr>
                <w:rFonts w:ascii="Nimbus Roman" w:hAnsi="Nimbus Roman"/>
                <w:sz w:val="24"/>
                <w:szCs w:val="24"/>
              </w:rPr>
              <w:t>Право на получение свидетельства об осуществлении перевозок по муниципальному маршруту регулярных перевозок:</w:t>
            </w:r>
          </w:p>
          <w:p>
            <w:pPr>
              <w:pStyle w:val="Normal"/>
              <w:widowControl w:val="false"/>
              <w:tabs>
                <w:tab w:val="clear" w:pos="708"/>
                <w:tab w:val="left" w:pos="0" w:leader="none"/>
              </w:tabs>
              <w:ind w:firstLine="583" w:left="51"/>
              <w:jc w:val="both"/>
              <w:rPr>
                <w:rFonts w:ascii="Nimbus Roman" w:hAnsi="Nimbus Roman"/>
                <w:sz w:val="24"/>
                <w:szCs w:val="24"/>
              </w:rPr>
            </w:pPr>
            <w:r>
              <w:rPr>
                <w:rFonts w:ascii="Nimbus Roman" w:hAnsi="Nimbus Roman"/>
                <w:sz w:val="24"/>
                <w:szCs w:val="24"/>
              </w:rPr>
              <w:t>- № 44 ул. Зеленый лог,15 - пл. Носова</w:t>
            </w:r>
            <w:bookmarkStart w:id="0" w:name="_GoBack_Копия_1"/>
            <w:bookmarkEnd w:id="0"/>
            <w:r>
              <w:rPr>
                <w:rFonts w:ascii="Nimbus Roman" w:hAnsi="Nimbus Roman"/>
                <w:sz w:val="24"/>
                <w:szCs w:val="24"/>
              </w:rPr>
              <w:t>, регистрационный номер маршрута в реестре муниципальных маршрутов регулярных перевозок города Магнитогорска автомобильным транспортом: № 144.</w:t>
            </w:r>
          </w:p>
          <w:p>
            <w:pPr>
              <w:pStyle w:val="Normal"/>
              <w:widowControl w:val="false"/>
              <w:tabs>
                <w:tab w:val="clear" w:pos="708"/>
                <w:tab w:val="left" w:pos="0" w:leader="none"/>
              </w:tabs>
              <w:ind w:firstLine="583" w:left="51"/>
              <w:jc w:val="both"/>
              <w:rPr/>
            </w:pPr>
            <w:r>
              <w:rPr>
                <w:rFonts w:ascii="Nimbus Roman" w:hAnsi="Nimbus Roman"/>
                <w:color w:val="000000"/>
                <w:spacing w:val="0"/>
                <w:kern w:val="0"/>
                <w:sz w:val="24"/>
                <w:szCs w:val="24"/>
                <w:shd w:fill="FFFFFF" w:val="clear"/>
              </w:rPr>
              <w:t xml:space="preserve">К свидетельству об осуществлении перевозок по маршруту регулярных перевозок прилагается расписание  </w:t>
            </w:r>
            <w:r>
              <w:rPr/>
              <w:t>(Приложение № 3.1)</w:t>
            </w:r>
          </w:p>
        </w:tc>
      </w:tr>
    </w:tbl>
    <w:p>
      <w:pPr>
        <w:pStyle w:val="Normal"/>
        <w:ind w:firstLine="709"/>
        <w:jc w:val="both"/>
        <w:rPr/>
      </w:pPr>
      <w:r>
        <w:rPr/>
      </w:r>
    </w:p>
    <w:p>
      <w:pPr>
        <w:pStyle w:val="Heading2"/>
        <w:rPr>
          <w:sz w:val="24"/>
        </w:rPr>
      </w:pPr>
      <w:r>
        <w:rPr>
          <w:sz w:val="24"/>
        </w:rPr>
        <w:t>Раздел 3. Общие положения</w:t>
      </w:r>
    </w:p>
    <w:p>
      <w:pPr>
        <w:pStyle w:val="Normal"/>
        <w:rPr/>
      </w:pPr>
      <w:r>
        <w:rPr/>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rFonts w:ascii="XO Thames" w:hAnsi="XO Thames"/>
          <w:color w:val="FF0000"/>
          <w:sz w:val="23"/>
          <w:szCs w:val="23"/>
        </w:rPr>
        <w:t xml:space="preserve"> </w:t>
      </w:r>
      <w:r>
        <w:rPr>
          <w:rFonts w:ascii="XO Thames" w:hAnsi="XO Thames"/>
          <w:sz w:val="23"/>
          <w:szCs w:val="23"/>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 в порядке, установленном в Разделе 10 конкурсной документации.</w:t>
      </w:r>
    </w:p>
    <w:p>
      <w:pPr>
        <w:pStyle w:val="Normal"/>
        <w:widowControl/>
        <w:numPr>
          <w:ilvl w:val="0"/>
          <w:numId w:val="0"/>
        </w:numPr>
        <w:suppressAutoHyphens w:val="true"/>
        <w:bidi w:val="0"/>
        <w:spacing w:lineRule="auto" w:line="240" w:before="0" w:after="0"/>
        <w:ind w:hanging="0" w:left="0" w:right="0"/>
        <w:jc w:val="both"/>
        <w:rPr>
          <w:rFonts w:ascii="XO Thames" w:hAnsi="XO Thames"/>
          <w:sz w:val="23"/>
          <w:szCs w:val="23"/>
        </w:rPr>
      </w:pPr>
      <w:r>
        <w:rPr>
          <w:rFonts w:ascii="XO Thames" w:hAnsi="XO Thames"/>
          <w:sz w:val="23"/>
          <w:szCs w:val="23"/>
        </w:rPr>
        <w:t xml:space="preserve">         </w:t>
      </w:r>
      <w:r>
        <w:rPr>
          <w:rFonts w:ascii="XO Thames" w:hAnsi="XO Thames"/>
          <w:sz w:val="23"/>
          <w:szCs w:val="23"/>
        </w:rPr>
        <w:t>Днем утверждения результатов открытого конкурса является дата опубликования протокола оценки и сопоставления заявок на участие в конкурсе. В случае если открытый конкурс признается не состоявшимся в связи с тем, что только одна заявка на участие в открытом конкурсе признана соответствующей требованиям конкурсной документации днем утверждения результатов открытого конкурса является дата опубликования протокола рассмотрения заявок.</w:t>
      </w:r>
    </w:p>
    <w:p>
      <w:pPr>
        <w:pStyle w:val="ConsPlusNormal2"/>
        <w:widowControl/>
        <w:numPr>
          <w:ilvl w:val="0"/>
          <w:numId w:val="1"/>
        </w:numPr>
        <w:suppressAutoHyphens w:val="true"/>
        <w:bidi w:val="0"/>
        <w:spacing w:lineRule="auto" w:line="240" w:before="0" w:after="0"/>
        <w:ind w:firstLine="510" w:left="0" w:right="0"/>
        <w:jc w:val="both"/>
        <w:rPr>
          <w:rFonts w:ascii="XO Thames" w:hAnsi="XO Thames"/>
          <w:sz w:val="23"/>
          <w:szCs w:val="23"/>
        </w:rPr>
      </w:pPr>
      <w:r>
        <w:rPr>
          <w:rFonts w:cs="Times New Roman" w:ascii="XO Thames" w:hAnsi="XO Thames"/>
          <w:b w:val="false"/>
          <w:bCs w:val="false"/>
          <w:sz w:val="23"/>
          <w:szCs w:val="23"/>
          <w:lang w:val="ru-RU"/>
        </w:rPr>
        <w:t xml:space="preserve">Порядок подачи заявок на участие в конкурсе. </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bCs/>
          <w:sz w:val="23"/>
          <w:szCs w:val="23"/>
          <w:lang w:val="ru-RU"/>
        </w:rPr>
        <w:t xml:space="preserve">         </w:t>
      </w:r>
      <w:r>
        <w:rPr>
          <w:rFonts w:cs="Times New Roman" w:ascii="XO Thames" w:hAnsi="XO Thames"/>
          <w:bCs/>
          <w:sz w:val="23"/>
          <w:szCs w:val="23"/>
          <w:lang w:val="ru-RU"/>
        </w:rPr>
        <w:t>З</w:t>
      </w:r>
      <w:r>
        <w:rPr>
          <w:rFonts w:cs="Times New Roman" w:ascii="XO Thames" w:hAnsi="XO Thames"/>
          <w:sz w:val="23"/>
          <w:szCs w:val="23"/>
          <w:lang w:val="ru-RU"/>
        </w:rPr>
        <w:t xml:space="preserve">аявки на участие в конкурсе принимаются в запечатанном конверте. </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sz w:val="23"/>
          <w:szCs w:val="23"/>
          <w:lang w:val="ru-RU"/>
        </w:rPr>
        <w:t xml:space="preserve">       </w:t>
      </w:r>
      <w:r>
        <w:rPr>
          <w:rFonts w:cs="Times New Roman" w:ascii="XO Thames" w:hAnsi="XO Thames"/>
          <w:sz w:val="23"/>
          <w:szCs w:val="23"/>
          <w:lang w:val="ru-RU"/>
        </w:rPr>
        <w:t xml:space="preserve">Прием заявок осуществляется в рабочие дни с </w:t>
      </w:r>
      <w:r>
        <w:rPr>
          <w:rFonts w:cs="Times New Roman" w:ascii="XO Thames" w:hAnsi="XO Thames"/>
          <w:b/>
          <w:sz w:val="23"/>
          <w:szCs w:val="23"/>
          <w:shd w:fill="FFFFFF" w:val="clear"/>
          <w:lang w:val="ru-RU"/>
        </w:rPr>
        <w:t>«16» декабря 2025 года</w:t>
      </w:r>
      <w:r>
        <w:rPr>
          <w:rFonts w:cs="Times New Roman" w:ascii="XO Thames" w:hAnsi="XO Thames"/>
          <w:sz w:val="23"/>
          <w:szCs w:val="23"/>
          <w:shd w:fill="FFFFFF" w:val="clear"/>
          <w:lang w:val="ru-RU"/>
        </w:rPr>
        <w:t xml:space="preserve"> по</w:t>
      </w:r>
      <w:r>
        <w:rPr>
          <w:rFonts w:cs="Times New Roman" w:ascii="XO Thames" w:hAnsi="XO Thames"/>
          <w:b/>
          <w:sz w:val="23"/>
          <w:szCs w:val="23"/>
          <w:shd w:fill="FFFFFF" w:val="clear"/>
          <w:lang w:val="ru-RU"/>
        </w:rPr>
        <w:t xml:space="preserve"> «06» февраля 2026 года</w:t>
      </w:r>
      <w:r>
        <w:rPr>
          <w:rFonts w:cs="Times New Roman" w:ascii="XO Thames" w:hAnsi="XO Thames"/>
          <w:b/>
          <w:sz w:val="23"/>
          <w:szCs w:val="23"/>
          <w:lang w:val="ru-RU"/>
        </w:rPr>
        <w:t xml:space="preserve"> до 15 час.00 мин.</w:t>
      </w:r>
      <w:r>
        <w:rPr>
          <w:rFonts w:cs="Times New Roman" w:ascii="XO Thames" w:hAnsi="XO Thames"/>
          <w:sz w:val="23"/>
          <w:szCs w:val="23"/>
          <w:lang w:val="ru-RU"/>
        </w:rPr>
        <w:t xml:space="preserve"> (время приема: понедельник, вторник, среда, четверг с 09 час. 00 мин. до 17 час. 00 мин., в пятницу – с 09 час. 00 мин. до 15 час. 00 мин., время местное) по адресу: 455044, Челябинская область, г. Магнитогорск, пр. Ленина, д. 72.  каб. 445  - Управление транспорта и коммунального хозяйства администрации города Магнитогорска (в здании пропускной режим, при себе необходимо иметь документ удостоверяющий личность).</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sz w:val="23"/>
          <w:szCs w:val="23"/>
          <w:lang w:val="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pPr>
        <w:pStyle w:val="225"/>
        <w:keepNext w:val="false"/>
        <w:widowControl/>
        <w:numPr>
          <w:ilvl w:val="0"/>
          <w:numId w:val="1"/>
        </w:numPr>
        <w:suppressAutoHyphens w:val="true"/>
        <w:bidi w:val="0"/>
        <w:spacing w:lineRule="auto" w:line="240" w:before="0" w:after="0"/>
        <w:ind w:firstLine="567" w:left="0" w:right="0"/>
        <w:jc w:val="both"/>
        <w:rPr>
          <w:rFonts w:ascii="XO Thames" w:hAnsi="XO Thames"/>
          <w:sz w:val="23"/>
          <w:szCs w:val="23"/>
        </w:rPr>
      </w:pPr>
      <w:r>
        <w:rPr>
          <w:b/>
          <w:lang w:val="ru-RU"/>
        </w:rPr>
        <w:t>Вскрытие конвертов</w:t>
      </w:r>
      <w:r>
        <w:rPr>
          <w:lang w:val="ru-RU"/>
        </w:rPr>
        <w:t xml:space="preserve"> с заявками на участие в конкурсе состоится </w:t>
      </w:r>
      <w:r>
        <w:rPr>
          <w:b/>
          <w:shd w:fill="FFFFFF" w:val="clear"/>
          <w:lang w:val="ru-RU"/>
        </w:rPr>
        <w:t>«06» февраля 2026 года в 15 час. 00 мин.</w:t>
      </w:r>
      <w:r>
        <w:rPr>
          <w:lang w:val="ru-RU"/>
        </w:rPr>
        <w:t xml:space="preserve"> по адресу: </w:t>
      </w:r>
      <w:r>
        <w:rPr>
          <w:rFonts w:cs="Times New Roman"/>
          <w:lang w:val="ru-RU"/>
        </w:rPr>
        <w:t>455044, Челябинская область, г. Магнитогорск, пр. Ленина, д. 72.  каб. 445  - Управление транспорта и коммунального хозяйства администрации города Магнитогорска</w:t>
      </w:r>
      <w:r>
        <w:rPr>
          <w:lang w:val="ru-RU"/>
        </w:rPr>
        <w:t xml:space="preserve">. </w:t>
      </w:r>
    </w:p>
    <w:p>
      <w:pPr>
        <w:pStyle w:val="225"/>
        <w:widowControl/>
        <w:suppressAutoHyphens w:val="true"/>
        <w:bidi w:val="0"/>
        <w:spacing w:lineRule="auto" w:line="240" w:before="0" w:after="0"/>
        <w:ind w:firstLine="567" w:left="0" w:right="0"/>
        <w:jc w:val="both"/>
        <w:rPr>
          <w:rFonts w:ascii="XO Thames" w:hAnsi="XO Thames"/>
          <w:sz w:val="23"/>
          <w:szCs w:val="23"/>
        </w:rPr>
      </w:pPr>
      <w:r>
        <w:rPr>
          <w:rFonts w:ascii="XO Thames" w:hAnsi="XO Thames"/>
          <w:sz w:val="23"/>
          <w:szCs w:val="23"/>
        </w:rPr>
      </w:r>
    </w:p>
    <w:p>
      <w:pPr>
        <w:pStyle w:val="Heading2"/>
        <w:numPr>
          <w:ilvl w:val="0"/>
          <w:numId w:val="0"/>
        </w:numPr>
        <w:spacing w:lineRule="auto" w:line="240"/>
        <w:ind w:hanging="0" w:left="0"/>
        <w:rPr>
          <w:rFonts w:ascii="XO Thames" w:hAnsi="XO Thames"/>
          <w:sz w:val="23"/>
          <w:szCs w:val="23"/>
        </w:rPr>
      </w:pPr>
      <w:r>
        <w:rPr>
          <w:rFonts w:ascii="XO Thames" w:hAnsi="XO Thames"/>
          <w:sz w:val="23"/>
          <w:szCs w:val="23"/>
        </w:rPr>
        <w:t>Раздел 4. Порядок оформления и подачи заявок на участие в открытом конкурсе</w:t>
      </w:r>
    </w:p>
    <w:p>
      <w:pPr>
        <w:pStyle w:val="Normal"/>
        <w:numPr>
          <w:ilvl w:val="0"/>
          <w:numId w:val="0"/>
        </w:numPr>
        <w:spacing w:lineRule="auto" w:line="240"/>
        <w:ind w:hanging="0" w:left="0" w:right="0"/>
        <w:jc w:val="center"/>
        <w:rPr>
          <w:rFonts w:ascii="XO Thames" w:hAnsi="XO Thames"/>
          <w:b/>
          <w:sz w:val="23"/>
          <w:szCs w:val="23"/>
        </w:rPr>
      </w:pPr>
      <w:r>
        <w:rPr>
          <w:rFonts w:ascii="XO Thames" w:hAnsi="XO Thames"/>
          <w:b/>
          <w:sz w:val="23"/>
          <w:szCs w:val="23"/>
        </w:rPr>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письменной форме и запечатанном конверте.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322"/>
        <w:numPr>
          <w:ilvl w:val="0"/>
          <w:numId w:val="1"/>
        </w:numPr>
        <w:tabs>
          <w:tab w:val="clear" w:pos="1209"/>
          <w:tab w:val="left" w:pos="360" w:leader="none"/>
          <w:tab w:val="left" w:pos="1134" w:leader="none"/>
          <w:tab w:val="left" w:pos="1620" w:leader="none"/>
        </w:tabs>
        <w:spacing w:lineRule="auto" w:line="240"/>
        <w:ind w:firstLine="709" w:left="0" w:right="0"/>
        <w:rPr>
          <w:rFonts w:ascii="XO Thames" w:hAnsi="XO Thames"/>
          <w:sz w:val="23"/>
          <w:szCs w:val="23"/>
        </w:rPr>
      </w:pPr>
      <w:r>
        <w:rPr>
          <w:rFonts w:ascii="XO Thames" w:hAnsi="XO Thames"/>
          <w:sz w:val="23"/>
          <w:szCs w:val="23"/>
        </w:rPr>
        <w:t>На конверте с заявкой на участие в открытом конкурсе указывается: наименование предмета открытого конкурса и лота, на участие в котором подается указанная заявка;</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1),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Normal"/>
        <w:numPr>
          <w:ilvl w:val="0"/>
          <w:numId w:val="0"/>
        </w:numPr>
        <w:tabs>
          <w:tab w:val="clear" w:pos="708"/>
          <w:tab w:val="left" w:pos="1134" w:leader="none"/>
        </w:tabs>
        <w:ind w:hanging="0" w:left="0"/>
        <w:jc w:val="both"/>
        <w:rPr>
          <w:color w:val="FF0000"/>
        </w:rPr>
      </w:pPr>
      <w:r>
        <w:rPr>
          <w:color w:val="FF0000"/>
        </w:rPr>
      </w:r>
    </w:p>
    <w:p>
      <w:pPr>
        <w:pStyle w:val="Heading2"/>
        <w:rPr>
          <w:sz w:val="24"/>
        </w:rPr>
      </w:pPr>
      <w:r>
        <w:rPr>
          <w:sz w:val="24"/>
        </w:rPr>
      </w:r>
    </w:p>
    <w:p>
      <w:pPr>
        <w:pStyle w:val="313"/>
        <w:tabs>
          <w:tab w:val="clear" w:pos="360"/>
          <w:tab w:val="clear" w:pos="1209"/>
          <w:tab w:val="left" w:pos="720" w:leader="none"/>
          <w:tab w:val="left" w:pos="1191" w:leader="none"/>
          <w:tab w:val="left" w:pos="1620" w:leader="none"/>
        </w:tabs>
        <w:rPr/>
      </w:pPr>
      <w:r>
        <w:rPr/>
      </w:r>
    </w:p>
    <w:p>
      <w:pPr>
        <w:pStyle w:val="Heading2"/>
        <w:rPr>
          <w:sz w:val="24"/>
        </w:rPr>
      </w:pPr>
      <w:r>
        <w:rPr>
          <w:sz w:val="24"/>
        </w:rPr>
        <w:t>Раздел 5. Обязательные требования к содержанию, форме и составу заявки</w:t>
      </w:r>
    </w:p>
    <w:p>
      <w:pPr>
        <w:pStyle w:val="Normal"/>
        <w:tabs>
          <w:tab w:val="clear" w:pos="708"/>
          <w:tab w:val="left" w:pos="1191" w:leader="none"/>
        </w:tabs>
        <w:ind w:firstLine="709"/>
        <w:jc w:val="both"/>
        <w:rPr>
          <w:b/>
        </w:rPr>
      </w:pPr>
      <w:r>
        <w:rPr>
          <w:b/>
        </w:rPr>
      </w:r>
    </w:p>
    <w:p>
      <w:pPr>
        <w:pStyle w:val="Normal"/>
        <w:numPr>
          <w:ilvl w:val="0"/>
          <w:numId w:val="1"/>
        </w:numPr>
        <w:tabs>
          <w:tab w:val="clear" w:pos="708"/>
          <w:tab w:val="left" w:pos="1134" w:leader="none"/>
        </w:tabs>
        <w:ind w:firstLine="709" w:left="0"/>
        <w:jc w:val="both"/>
        <w:rPr/>
      </w:pPr>
      <w:r>
        <w:rPr/>
        <w:t>Заявка на участие в открытом конкурсе должна содержать:</w:t>
      </w:r>
    </w:p>
    <w:p>
      <w:pPr>
        <w:pStyle w:val="Normal"/>
        <w:numPr>
          <w:ilvl w:val="0"/>
          <w:numId w:val="0"/>
        </w:numPr>
        <w:tabs>
          <w:tab w:val="clear" w:pos="708"/>
          <w:tab w:val="left" w:pos="1134" w:leader="none"/>
        </w:tabs>
        <w:ind w:hanging="0" w:left="0"/>
        <w:jc w:val="both"/>
        <w:rPr/>
      </w:pPr>
      <w:r>
        <w:rPr/>
        <w:t xml:space="preserve">            </w:t>
      </w:r>
      <w:r>
        <w:rPr/>
        <w:t xml:space="preserve">1) опись документов </w:t>
      </w:r>
    </w:p>
    <w:p>
      <w:pPr>
        <w:pStyle w:val="Normal"/>
        <w:tabs>
          <w:tab w:val="clear" w:pos="708"/>
          <w:tab w:val="left" w:pos="993" w:leader="none"/>
          <w:tab w:val="left" w:pos="1134" w:leader="none"/>
        </w:tabs>
        <w:ind w:firstLine="709" w:left="0"/>
        <w:jc w:val="both"/>
        <w:rPr/>
      </w:pPr>
      <w:r>
        <w:rPr/>
        <w:t>2)  анкету претендента на участие в открытом конкурсе (Приложение № 5);</w:t>
      </w:r>
    </w:p>
    <w:p>
      <w:pPr>
        <w:pStyle w:val="Normal"/>
        <w:tabs>
          <w:tab w:val="clear" w:pos="708"/>
          <w:tab w:val="left" w:pos="993" w:leader="none"/>
          <w:tab w:val="left" w:pos="1134" w:leader="none"/>
        </w:tabs>
        <w:ind w:firstLine="709" w:left="0"/>
        <w:jc w:val="both"/>
        <w:rPr/>
      </w:pPr>
      <w:r>
        <w:rPr/>
        <w:t xml:space="preserve">3) 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rPr>
          <w:t>www.nalog.ru</w:t>
        </w:r>
      </w:hyperlink>
      <w:r>
        <w:rPr/>
        <w:t>) и имеющую квалифицированную электронную подпись (для юридических лиц);</w:t>
      </w:r>
    </w:p>
    <w:p>
      <w:pPr>
        <w:pStyle w:val="Normal"/>
        <w:tabs>
          <w:tab w:val="clear" w:pos="708"/>
          <w:tab w:val="left" w:pos="993" w:leader="none"/>
          <w:tab w:val="left" w:pos="1134" w:leader="none"/>
        </w:tabs>
        <w:ind w:firstLine="709" w:left="0"/>
        <w:jc w:val="both"/>
        <w:rPr/>
      </w:pPr>
      <w:r>
        <w:rPr/>
        <w:t xml:space="preserve">4) 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rPr>
          <w:t>www.nalog.ru</w:t>
        </w:r>
      </w:hyperlink>
      <w:r>
        <w:rPr/>
        <w:t>) и имеющую квалифицированную электронную подпись (для индивидуальных предпринимателей);</w:t>
      </w:r>
    </w:p>
    <w:p>
      <w:pPr>
        <w:pStyle w:val="Normal"/>
        <w:tabs>
          <w:tab w:val="clear" w:pos="708"/>
          <w:tab w:val="left" w:pos="0" w:leader="none"/>
          <w:tab w:val="left" w:pos="993" w:leader="none"/>
          <w:tab w:val="left" w:pos="1134" w:leader="none"/>
        </w:tabs>
        <w:ind w:firstLine="709"/>
        <w:jc w:val="both"/>
        <w:rPr/>
      </w:pPr>
      <w:r>
        <w:rPr/>
        <w:t>Требования, предусмотренные подпунктами 2, 3 пункта 13 конкурсной документации применяются в отношении каждого участника договора простого товарищества.</w:t>
      </w:r>
    </w:p>
    <w:p>
      <w:pPr>
        <w:pStyle w:val="Normal"/>
        <w:tabs>
          <w:tab w:val="clear" w:pos="708"/>
          <w:tab w:val="left" w:pos="993" w:leader="none"/>
          <w:tab w:val="left" w:pos="1134" w:leader="none"/>
        </w:tabs>
        <w:ind w:firstLine="709" w:left="0"/>
        <w:jc w:val="both"/>
        <w:rPr/>
      </w:pPr>
      <w:r>
        <w:rPr/>
        <w:t xml:space="preserve">5) копию документа, подтверждающего полномочия лица, подписавшего заявку на участие в открытом конкурсе; </w:t>
      </w:r>
    </w:p>
    <w:p>
      <w:pPr>
        <w:pStyle w:val="Normal"/>
        <w:tabs>
          <w:tab w:val="clear" w:pos="708"/>
          <w:tab w:val="left" w:pos="993" w:leader="none"/>
          <w:tab w:val="left" w:pos="1134" w:leader="none"/>
        </w:tabs>
        <w:ind w:firstLine="709" w:left="0"/>
        <w:jc w:val="both"/>
        <w:rPr/>
      </w:pPr>
      <w:r>
        <w:rPr/>
        <w:t>6) 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tabs>
          <w:tab w:val="clear" w:pos="708"/>
          <w:tab w:val="left" w:pos="993" w:leader="none"/>
          <w:tab w:val="left" w:pos="1134" w:leader="none"/>
        </w:tabs>
        <w:ind w:firstLine="709" w:left="0"/>
        <w:jc w:val="both"/>
        <w:rPr/>
      </w:pPr>
      <w:r>
        <w:rPr/>
        <w:t>7) 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tabs>
          <w:tab w:val="clear" w:pos="708"/>
          <w:tab w:val="left" w:pos="0" w:leader="none"/>
          <w:tab w:val="left" w:pos="993" w:leader="none"/>
          <w:tab w:val="left" w:pos="1134" w:leader="none"/>
        </w:tabs>
        <w:ind w:firstLine="709"/>
        <w:jc w:val="both"/>
        <w:rPr/>
      </w:pPr>
      <w:r>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ListParagraph"/>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8) 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7).</w:t>
      </w:r>
    </w:p>
    <w:p>
      <w:pPr>
        <w:pStyle w:val="Normal"/>
        <w:tabs>
          <w:tab w:val="clear" w:pos="708"/>
          <w:tab w:val="left" w:pos="0" w:leader="none"/>
          <w:tab w:val="left" w:pos="709" w:leader="none"/>
          <w:tab w:val="left" w:pos="1134" w:leader="none"/>
        </w:tabs>
        <w:jc w:val="both"/>
        <w:rPr/>
      </w:pPr>
      <w:r>
        <w:rPr/>
        <w:tab/>
        <w:t xml:space="preserve">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  </w:t>
      </w:r>
    </w:p>
    <w:p>
      <w:pPr>
        <w:pStyle w:val="Normal"/>
        <w:tabs>
          <w:tab w:val="clear" w:pos="708"/>
          <w:tab w:val="left" w:pos="0" w:leader="none"/>
          <w:tab w:val="left" w:pos="709" w:leader="none"/>
          <w:tab w:val="left" w:pos="1134" w:leader="none"/>
        </w:tabs>
        <w:jc w:val="both"/>
        <w:rPr/>
      </w:pPr>
      <w:r>
        <w:rPr/>
        <w:tab/>
        <w:t>Юридическое лицо, индивидуальный предприниматель, уполномоченный участник договора простого товарищества принимает обязательство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в срок не позднее тридцати дней от даты предоставления Организатором отрытого конкурса юридическому лицу, индивидуальному предпринимателю, уполномоченному участнику договора простого товарищества права на получение свидетельства об осуществлении перевозок по муниципальному маршруту регулярных перевозок.</w:t>
      </w:r>
    </w:p>
    <w:p>
      <w:pPr>
        <w:pStyle w:val="Normal"/>
        <w:tabs>
          <w:tab w:val="clear" w:pos="708"/>
          <w:tab w:val="left" w:pos="993" w:leader="none"/>
          <w:tab w:val="left" w:pos="1134" w:leader="none"/>
        </w:tabs>
        <w:ind w:firstLine="709" w:left="0"/>
        <w:jc w:val="both"/>
        <w:rPr/>
      </w:pPr>
      <w:r>
        <w:rPr/>
        <w:t>9) декларацию соответствия юридического лица, индивидуального предпринимателя, участников договора простого товарищества (Приложение № 6);</w:t>
      </w:r>
    </w:p>
    <w:p>
      <w:pPr>
        <w:pStyle w:val="Normal"/>
        <w:tabs>
          <w:tab w:val="clear" w:pos="708"/>
          <w:tab w:val="left" w:pos="0" w:leader="none"/>
          <w:tab w:val="left" w:pos="993" w:leader="none"/>
          <w:tab w:val="left" w:pos="1134" w:leader="none"/>
        </w:tabs>
        <w:ind w:firstLine="709"/>
        <w:jc w:val="both"/>
        <w:rPr/>
      </w:pPr>
      <w:r>
        <w:rPr/>
        <w:t>Декларация соответствия оформляется в отношении каждого участника договора простого товарищества.</w:t>
      </w:r>
    </w:p>
    <w:p>
      <w:pPr>
        <w:pStyle w:val="Normal"/>
        <w:tabs>
          <w:tab w:val="clear" w:pos="708"/>
          <w:tab w:val="left" w:pos="993" w:leader="none"/>
          <w:tab w:val="left" w:pos="1030" w:leader="none"/>
          <w:tab w:val="left" w:pos="1134" w:leader="none"/>
        </w:tabs>
        <w:ind w:firstLine="709" w:left="0"/>
        <w:jc w:val="both"/>
        <w:rPr/>
      </w:pPr>
      <w:r>
        <w:rPr/>
        <w:t>10)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tabs>
          <w:tab w:val="clear" w:pos="708"/>
          <w:tab w:val="left" w:pos="993" w:leader="none"/>
          <w:tab w:val="left" w:pos="1134" w:leader="none"/>
        </w:tabs>
        <w:ind w:firstLine="709" w:left="0"/>
        <w:jc w:val="both"/>
        <w:rPr/>
      </w:pPr>
      <w:r>
        <w:rPr/>
        <w:t>11) 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30.11.2022 № ЕД-7-8/1128@ (код по КНД 1160082), заверенную выдавшим такую справку налоговым органом;</w:t>
      </w:r>
    </w:p>
    <w:p>
      <w:pPr>
        <w:pStyle w:val="Normal"/>
        <w:widowControl/>
        <w:numPr>
          <w:ilvl w:val="0"/>
          <w:numId w:val="0"/>
        </w:numPr>
        <w:suppressAutoHyphens w:val="true"/>
        <w:bidi w:val="0"/>
        <w:spacing w:before="0" w:after="0"/>
        <w:ind w:hanging="0" w:left="0" w:right="0"/>
        <w:jc w:val="both"/>
        <w:rPr/>
      </w:pPr>
      <w:r>
        <w:rPr/>
        <w:t xml:space="preserve">    </w:t>
      </w:r>
      <w:r>
        <w:rPr/>
        <w:t>12)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pPr>
        <w:pStyle w:val="Normal"/>
        <w:tabs>
          <w:tab w:val="clear" w:pos="708"/>
          <w:tab w:val="left" w:pos="0" w:leader="none"/>
          <w:tab w:val="left" w:pos="993" w:leader="none"/>
          <w:tab w:val="left" w:pos="1134" w:leader="none"/>
        </w:tabs>
        <w:ind w:firstLine="709"/>
        <w:jc w:val="both"/>
        <w:rPr/>
      </w:pPr>
      <w:r>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13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tabs>
          <w:tab w:val="clear" w:pos="708"/>
          <w:tab w:val="left" w:pos="0" w:leader="none"/>
          <w:tab w:val="left" w:pos="993" w:leader="none"/>
          <w:tab w:val="left" w:pos="1134" w:leader="none"/>
        </w:tabs>
        <w:ind w:firstLine="709"/>
        <w:jc w:val="both"/>
        <w:rPr/>
      </w:pPr>
      <w:r>
        <w:rPr/>
        <w:t>Указанные в подпунктах 9, 10 пункта 13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tabs>
          <w:tab w:val="clear" w:pos="708"/>
          <w:tab w:val="left" w:pos="0" w:leader="none"/>
          <w:tab w:val="left" w:pos="993" w:leader="none"/>
          <w:tab w:val="left" w:pos="1134" w:leader="none"/>
        </w:tabs>
        <w:ind w:firstLine="709"/>
        <w:jc w:val="both"/>
        <w:rPr/>
      </w:pPr>
      <w:r>
        <w:rPr/>
        <w:t xml:space="preserve">13.1 Кроме представленных документов дополнительно, по желанию претендента, на участие в конкурсе  могут быть представлены:  </w:t>
      </w:r>
    </w:p>
    <w:p>
      <w:pPr>
        <w:pStyle w:val="Normal"/>
        <w:tabs>
          <w:tab w:val="clear" w:pos="708"/>
          <w:tab w:val="left" w:pos="0" w:leader="none"/>
          <w:tab w:val="left" w:pos="993" w:leader="none"/>
          <w:tab w:val="left" w:pos="1134" w:leader="none"/>
        </w:tabs>
        <w:ind w:firstLine="709"/>
        <w:jc w:val="both"/>
        <w:rPr/>
      </w:pPr>
      <w:r>
        <w:rPr/>
        <w:t>1) 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w:t>
      </w:r>
    </w:p>
    <w:p>
      <w:pPr>
        <w:pStyle w:val="Normal"/>
        <w:tabs>
          <w:tab w:val="clear" w:pos="708"/>
          <w:tab w:val="left" w:pos="0" w:leader="none"/>
          <w:tab w:val="left" w:pos="993" w:leader="none"/>
          <w:tab w:val="left" w:pos="1134" w:leader="none"/>
        </w:tabs>
        <w:ind w:firstLine="709"/>
        <w:jc w:val="both"/>
        <w:rPr/>
      </w:pPr>
      <w:r>
        <w:rPr/>
        <w:t>2) 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контроля  температуры воздуха в салоне,  оборудования для использования газомоторного топлива, низкий пол, кондиционер, система безналичной оплаты  проезда, электронное информационное табло (при наличии);</w:t>
      </w:r>
    </w:p>
    <w:p>
      <w:pPr>
        <w:pStyle w:val="Normal"/>
        <w:tabs>
          <w:tab w:val="clear" w:pos="708"/>
          <w:tab w:val="left" w:pos="0" w:leader="none"/>
          <w:tab w:val="left" w:pos="993" w:leader="none"/>
          <w:tab w:val="left" w:pos="1134" w:leader="none"/>
        </w:tabs>
        <w:ind w:firstLine="709"/>
        <w:jc w:val="both"/>
        <w:rPr/>
      </w:pPr>
      <w:r>
        <w:rPr/>
        <w:t>3) документы, подтверждающие сроки эксплуатации транспортных средств или даты их выпуска;</w:t>
      </w:r>
    </w:p>
    <w:p>
      <w:pPr>
        <w:pStyle w:val="Normal"/>
        <w:tabs>
          <w:tab w:val="clear" w:pos="708"/>
          <w:tab w:val="left" w:pos="0" w:leader="none"/>
          <w:tab w:val="left" w:pos="993" w:leader="none"/>
          <w:tab w:val="left" w:pos="1134" w:leader="none"/>
        </w:tabs>
        <w:ind w:firstLine="709"/>
        <w:jc w:val="both"/>
        <w:rPr/>
      </w:pPr>
      <w:r>
        <w:rPr/>
        <w:t xml:space="preserve">4) документы, подтверждающие (свидетельствующие) экологический класс транспортного средства. </w:t>
      </w:r>
    </w:p>
    <w:p>
      <w:pPr>
        <w:pStyle w:val="Normal"/>
        <w:numPr>
          <w:ilvl w:val="0"/>
          <w:numId w:val="1"/>
        </w:numPr>
        <w:tabs>
          <w:tab w:val="clear" w:pos="708"/>
          <w:tab w:val="left" w:pos="1134" w:leader="none"/>
        </w:tabs>
        <w:ind w:firstLine="709" w:left="0"/>
        <w:jc w:val="both"/>
        <w:rPr/>
      </w:pPr>
      <w:r>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Subtitle"/>
        <w:widowControl w:val="false"/>
        <w:spacing w:before="0" w:after="0"/>
        <w:ind w:firstLine="709"/>
        <w:jc w:val="both"/>
        <w:rPr>
          <w:rFonts w:ascii="Times New Roman" w:hAnsi="Times New Roman"/>
        </w:rPr>
      </w:pPr>
      <w:r>
        <w:rPr>
          <w:rFonts w:ascii="Times New Roman" w:hAnsi="Times New Roman"/>
        </w:rPr>
      </w:r>
    </w:p>
    <w:p>
      <w:pPr>
        <w:pStyle w:val="Heading2"/>
        <w:rPr>
          <w:sz w:val="24"/>
        </w:rPr>
      </w:pPr>
      <w:r>
        <w:rPr>
          <w:sz w:val="24"/>
        </w:rPr>
        <w:t>Раздел 6. Порядок рассмотрения заявок на участие в открытом конкурсе</w:t>
      </w:r>
    </w:p>
    <w:p>
      <w:pPr>
        <w:pStyle w:val="Subtitle"/>
        <w:widowControl w:val="false"/>
        <w:spacing w:before="0" w:after="0"/>
        <w:rPr>
          <w:rFonts w:ascii="Times New Roman" w:hAnsi="Times New Roman"/>
          <w:b/>
        </w:rPr>
      </w:pPr>
      <w:r>
        <w:rPr>
          <w:rFonts w:ascii="Times New Roman" w:hAnsi="Times New Roman"/>
          <w:b/>
        </w:rPr>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 xml:space="preserve">Место рассмотрения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Normal"/>
        <w:numPr>
          <w:ilvl w:val="0"/>
          <w:numId w:val="0"/>
        </w:numPr>
        <w:tabs>
          <w:tab w:val="clear" w:pos="708"/>
          <w:tab w:val="left" w:pos="1134" w:leader="none"/>
          <w:tab w:val="left" w:pos="1276" w:leader="none"/>
          <w:tab w:val="left" w:pos="1418" w:leader="none"/>
          <w:tab w:val="left" w:pos="1560" w:leader="none"/>
        </w:tabs>
        <w:ind w:hanging="0" w:left="0"/>
        <w:jc w:val="both"/>
        <w:rPr/>
      </w:pPr>
      <w:r>
        <w:rPr/>
        <w:t xml:space="preserve"> </w:t>
      </w:r>
      <w:r>
        <w:rPr/>
        <w:t xml:space="preserve">Дата рассмотрения заявок на участие в открытом конкурсе: </w:t>
      </w:r>
      <w:r>
        <w:rPr>
          <w:b/>
          <w:bCs/>
        </w:rPr>
        <w:t>11.02.2026 г.</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Рассмотрение заявок на участие в открытом конкурсе производится отдельно по каждому маршруту соответствующего лота.</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19, 20 конкурсной документации.</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требованиям Разделов 4, 5 конкурсной документации.</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 xml:space="preserve">Раздел 7. Условия допуска и основания для отказа в допуске к участию в открытом конкурсе </w:t>
      </w:r>
    </w:p>
    <w:p>
      <w:pPr>
        <w:pStyle w:val="Normal"/>
        <w:ind w:firstLine="709"/>
        <w:jc w:val="center"/>
        <w:rPr>
          <w:b/>
        </w:rPr>
      </w:pPr>
      <w:r>
        <w:rPr>
          <w:b/>
        </w:rPr>
      </w:r>
    </w:p>
    <w:p>
      <w:pPr>
        <w:pStyle w:val="Normal"/>
        <w:widowControl w:val="false"/>
        <w:numPr>
          <w:ilvl w:val="0"/>
          <w:numId w:val="1"/>
        </w:numPr>
        <w:tabs>
          <w:tab w:val="clear" w:pos="708"/>
          <w:tab w:val="left" w:pos="1134" w:leader="none"/>
        </w:tabs>
        <w:ind w:firstLine="709" w:left="0"/>
        <w:jc w:val="both"/>
        <w:rPr/>
      </w:pPr>
      <w:r>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bookmarkStart w:id="1" w:name="Par348"/>
      <w:bookmarkStart w:id="2" w:name="Par0"/>
      <w:bookmarkEnd w:id="1"/>
      <w:bookmarkEnd w:id="2"/>
      <w:r>
        <w:rPr>
          <w:rFonts w:ascii="Times New Roman" w:hAnsi="Times New Roman"/>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3" w:name="Par2"/>
      <w:bookmarkEnd w:id="3"/>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r>
        <w:rPr>
          <w:rFonts w:ascii="Times New Roman" w:hAnsi="Times New Roman"/>
          <w:sz w:val="24"/>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numPr>
          <w:ilvl w:val="1"/>
          <w:numId w:val="1"/>
        </w:numPr>
        <w:tabs>
          <w:tab w:val="clear" w:pos="708"/>
          <w:tab w:val="left" w:pos="1134" w:leader="none"/>
        </w:tabs>
        <w:ind w:firstLine="851" w:left="0"/>
        <w:jc w:val="both"/>
        <w:rPr/>
      </w:pPr>
      <w:r>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numPr>
          <w:ilvl w:val="1"/>
          <w:numId w:val="1"/>
        </w:numPr>
        <w:tabs>
          <w:tab w:val="clear" w:pos="708"/>
          <w:tab w:val="left" w:pos="1134" w:leader="none"/>
        </w:tabs>
        <w:ind w:firstLine="851" w:left="0"/>
        <w:jc w:val="both"/>
        <w:rPr/>
      </w:pPr>
      <w:bookmarkStart w:id="4" w:name="Par3"/>
      <w:bookmarkEnd w:id="4"/>
      <w:r>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numPr>
          <w:ilvl w:val="1"/>
          <w:numId w:val="1"/>
        </w:numPr>
        <w:tabs>
          <w:tab w:val="clear" w:pos="708"/>
          <w:tab w:val="left" w:pos="1134" w:leader="none"/>
        </w:tabs>
        <w:ind w:firstLine="851" w:left="0"/>
        <w:jc w:val="both"/>
        <w:rPr/>
      </w:pPr>
      <w:r>
        <w:rPr/>
        <w:t>наличие договора простого товарищества в письменной форме (для участников договора простого товарищества);</w:t>
      </w:r>
    </w:p>
    <w:p>
      <w:pPr>
        <w:pStyle w:val="Normal"/>
        <w:numPr>
          <w:ilvl w:val="1"/>
          <w:numId w:val="1"/>
        </w:numPr>
        <w:tabs>
          <w:tab w:val="clear" w:pos="708"/>
          <w:tab w:val="left" w:pos="1134" w:leader="none"/>
        </w:tabs>
        <w:ind w:firstLine="851" w:left="0"/>
        <w:jc w:val="both"/>
        <w:rPr/>
      </w:pPr>
      <w:r>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34" w:leader="none"/>
        </w:tabs>
        <w:ind w:firstLine="709"/>
        <w:jc w:val="both"/>
        <w:rPr/>
      </w:pPr>
      <w:r>
        <w:rPr/>
        <w:t>Требования, предусмотренные подпунктами 1, 3 и 4</w:t>
      </w:r>
      <w:r>
        <w:rPr>
          <w:color w:val="0000FF"/>
        </w:rPr>
        <w:t xml:space="preserve"> </w:t>
      </w:r>
      <w:r>
        <w:rPr/>
        <w:t>пункта 19 конкурсной документации, применяются в отношении каждого участника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не допускается к участию в конкурсе в случаях:</w:t>
      </w:r>
    </w:p>
    <w:p>
      <w:pPr>
        <w:pStyle w:val="Normal"/>
        <w:numPr>
          <w:ilvl w:val="1"/>
          <w:numId w:val="1"/>
        </w:numPr>
        <w:tabs>
          <w:tab w:val="clear" w:pos="708"/>
          <w:tab w:val="left" w:pos="1134" w:leader="none"/>
        </w:tabs>
        <w:ind w:firstLine="709" w:left="0"/>
        <w:jc w:val="both"/>
        <w:rPr/>
      </w:pPr>
      <w:r>
        <w:rPr/>
        <w:t>несоответствия претендента на участие в открытом конкурсе требованиям, указанным в пункте 19 конкурсной документации;</w:t>
      </w:r>
    </w:p>
    <w:p>
      <w:pPr>
        <w:pStyle w:val="Normal"/>
        <w:numPr>
          <w:ilvl w:val="1"/>
          <w:numId w:val="1"/>
        </w:numPr>
        <w:tabs>
          <w:tab w:val="clear" w:pos="708"/>
          <w:tab w:val="left" w:pos="1134" w:leader="none"/>
        </w:tabs>
        <w:ind w:firstLine="709" w:left="0"/>
        <w:jc w:val="both"/>
        <w:rPr/>
      </w:pPr>
      <w:r>
        <w:rPr/>
        <w:t xml:space="preserve">несоблюдения требований, указанных в Разделах 4, 5 конкурсной документации. </w:t>
      </w:r>
    </w:p>
    <w:p>
      <w:pPr>
        <w:pStyle w:val="Normal"/>
        <w:numPr>
          <w:ilvl w:val="1"/>
          <w:numId w:val="1"/>
        </w:numPr>
        <w:tabs>
          <w:tab w:val="clear" w:pos="708"/>
          <w:tab w:val="left" w:pos="1134" w:leader="none"/>
        </w:tabs>
        <w:ind w:firstLine="709" w:left="0"/>
        <w:jc w:val="both"/>
        <w:rPr/>
      </w:pPr>
      <w:r>
        <w:rPr/>
        <w:t>предоставления неполных, недостоверных, сведений и документов, указанных в Разделах 4, 5 конкурсной документации;</w:t>
      </w:r>
    </w:p>
    <w:p>
      <w:pPr>
        <w:pStyle w:val="Normal"/>
        <w:numPr>
          <w:ilvl w:val="1"/>
          <w:numId w:val="1"/>
        </w:numPr>
        <w:tabs>
          <w:tab w:val="clear" w:pos="708"/>
          <w:tab w:val="left" w:pos="1134" w:leader="none"/>
        </w:tabs>
        <w:ind w:firstLine="709" w:left="0"/>
        <w:jc w:val="both"/>
        <w:rPr/>
      </w:pPr>
      <w:r>
        <w:rPr/>
        <w:t>наличия в сведениях и документах, предусмотренных пунктом 19 и Разделом 5 конкурсной документации двусмысленных толкований, двойных и неоднозначных предложений.</w:t>
      </w:r>
    </w:p>
    <w:p>
      <w:pPr>
        <w:pStyle w:val="Normal"/>
        <w:numPr>
          <w:ilvl w:val="0"/>
          <w:numId w:val="0"/>
        </w:numPr>
        <w:ind w:hanging="0" w:left="0"/>
        <w:jc w:val="both"/>
        <w:rPr/>
      </w:pPr>
      <w:r>
        <w:rPr/>
        <w:t xml:space="preserve">           </w:t>
      </w:r>
      <w:r>
        <w:rPr/>
        <w:t>20.1. Претенденты обязаны:</w:t>
      </w:r>
    </w:p>
    <w:p>
      <w:pPr>
        <w:pStyle w:val="Normal"/>
        <w:numPr>
          <w:ilvl w:val="0"/>
          <w:numId w:val="0"/>
        </w:numPr>
        <w:tabs>
          <w:tab w:val="clear" w:pos="708"/>
          <w:tab w:val="left" w:pos="1134" w:leader="none"/>
        </w:tabs>
        <w:ind w:hanging="0" w:left="0"/>
        <w:jc w:val="both"/>
        <w:rPr/>
      </w:pPr>
      <w:r>
        <w:rPr/>
        <w:t xml:space="preserve">      </w:t>
      </w:r>
      <w:r>
        <w:rPr/>
        <w:t>1) отражать в заявке на участие в Конкурсе достоверную и полную информацию в соответствии с требованиями и условиями настоящей конкурсной документации;</w:t>
      </w:r>
    </w:p>
    <w:p>
      <w:pPr>
        <w:pStyle w:val="Normal"/>
        <w:numPr>
          <w:ilvl w:val="0"/>
          <w:numId w:val="0"/>
        </w:numPr>
        <w:tabs>
          <w:tab w:val="clear" w:pos="708"/>
          <w:tab w:val="left" w:pos="1134" w:leader="none"/>
        </w:tabs>
        <w:ind w:hanging="0" w:left="0"/>
        <w:jc w:val="both"/>
        <w:rPr/>
      </w:pPr>
      <w:r>
        <w:rPr/>
        <w:t xml:space="preserve">   </w:t>
      </w:r>
      <w:r>
        <w:rPr/>
        <w:t>2) соблюдать правила и процедуры, предусмотренные настоящей конкурсной документацией и действующим законодательством;</w:t>
      </w:r>
    </w:p>
    <w:p>
      <w:pPr>
        <w:pStyle w:val="Normal"/>
        <w:numPr>
          <w:ilvl w:val="0"/>
          <w:numId w:val="0"/>
        </w:numPr>
        <w:tabs>
          <w:tab w:val="clear" w:pos="708"/>
          <w:tab w:val="left" w:pos="1134" w:leader="none"/>
        </w:tabs>
        <w:ind w:hanging="0" w:left="0"/>
        <w:jc w:val="both"/>
        <w:rPr/>
      </w:pPr>
      <w:r>
        <w:rPr/>
        <w:t xml:space="preserve">    </w:t>
      </w:r>
      <w:r>
        <w:rPr/>
        <w:t>3) в случае признания победителем конкурса принять все необходимые меры по организации перевозки пассажиров и багажа в соответствии с требованиями действующего законодательства и настоящей конкурсной документации.</w:t>
      </w:r>
    </w:p>
    <w:p>
      <w:pPr>
        <w:pStyle w:val="Heading2"/>
        <w:rPr/>
      </w:pPr>
      <w:r>
        <w:rPr/>
      </w:r>
    </w:p>
    <w:p>
      <w:pPr>
        <w:pStyle w:val="Heading2"/>
        <w:rPr>
          <w:sz w:val="24"/>
        </w:rPr>
      </w:pPr>
      <w:r>
        <w:rPr>
          <w:sz w:val="24"/>
        </w:rPr>
        <w:t xml:space="preserve">Раздел 8. Порядок оценки и сопоставления заявок на участие в открытом конкурсе </w:t>
      </w:r>
    </w:p>
    <w:p>
      <w:pPr>
        <w:pStyle w:val="Heading2"/>
        <w:rPr/>
      </w:pPr>
      <w:r>
        <w:rPr/>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 xml:space="preserve">Место оценки и сопоставления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 xml:space="preserve">Дата оценки и сопоставления заявок на участие в открытом конкурсе: </w:t>
      </w:r>
      <w:r>
        <w:rPr>
          <w:b/>
          <w:bCs/>
        </w:rPr>
        <w:t>17.02.2026 г.</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Претенденту на участие в открытом конкурсе для осуществления оценки и сопоставления заявок на участие в открытом конкурсе необходимо приложить к заявке на участие в открытом конкурсе следующие документы и сведения:</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1)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№8).</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о количестве ДТП, 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2)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№9).</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3)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4) 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Шкала оценки критериев).</w:t>
      </w:r>
    </w:p>
    <w:p>
      <w:pPr>
        <w:pStyle w:val="Normal"/>
        <w:widowControl/>
        <w:numPr>
          <w:ilvl w:val="0"/>
          <w:numId w:val="0"/>
        </w:numPr>
        <w:tabs>
          <w:tab w:val="clear" w:pos="708"/>
          <w:tab w:val="left" w:pos="1134" w:leader="none"/>
          <w:tab w:val="left" w:pos="1276" w:leader="none"/>
          <w:tab w:val="left" w:pos="1418" w:leader="none"/>
          <w:tab w:val="left" w:pos="1560" w:leader="none"/>
          <w:tab w:val="left" w:pos="1701" w:leader="none"/>
        </w:tabs>
        <w:suppressAutoHyphens w:val="true"/>
        <w:bidi w:val="0"/>
        <w:spacing w:before="0" w:after="0"/>
        <w:ind w:hanging="0" w:left="0" w:right="0"/>
        <w:jc w:val="both"/>
        <w:rPr/>
      </w:pPr>
      <w:r>
        <w:rPr/>
        <w:t xml:space="preserve">        </w:t>
      </w:r>
      <w:r>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Итоговый балл оценки заявки на участие в открытом конкурсе рассчитывается путем сложения баллов по каждому критерию оценки заявки.</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В случае равенства баллов, победителем открытого конкурса признается участник открытого конкурса, заявка которого подана ранее других заявок, получивших высшую оценку.</w:t>
      </w:r>
    </w:p>
    <w:p>
      <w:pPr>
        <w:pStyle w:val="Normal"/>
        <w:widowControl w:val="false"/>
        <w:ind w:firstLine="540"/>
        <w:jc w:val="both"/>
        <w:rPr/>
      </w:pPr>
      <w:r>
        <w:rPr/>
      </w:r>
    </w:p>
    <w:p>
      <w:pPr>
        <w:pStyle w:val="ConsPlusNormal1"/>
        <w:ind w:hanging="0"/>
        <w:jc w:val="center"/>
        <w:rPr>
          <w:rFonts w:ascii="Times New Roman" w:hAnsi="Times New Roman"/>
          <w:b/>
          <w:sz w:val="24"/>
        </w:rPr>
      </w:pPr>
      <w:r>
        <w:rPr>
          <w:rFonts w:ascii="Times New Roman" w:hAnsi="Times New Roman"/>
          <w:b/>
          <w:sz w:val="24"/>
        </w:rPr>
        <w:t>Раздел 9. Основания отстранения участника от участия в открытом конкурсе</w:t>
      </w:r>
    </w:p>
    <w:p>
      <w:pPr>
        <w:pStyle w:val="ConsPlusNormal1"/>
        <w:jc w:val="center"/>
        <w:rPr>
          <w:rFonts w:ascii="Times New Roman" w:hAnsi="Times New Roman"/>
          <w:sz w:val="28"/>
        </w:rPr>
      </w:pPr>
      <w:r>
        <w:rPr>
          <w:rFonts w:ascii="Times New Roman" w:hAnsi="Times New Roman"/>
          <w:sz w:val="28"/>
        </w:rPr>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5), является надлежащим способом направления таких запросов.</w:t>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в случае если:</w:t>
      </w:r>
    </w:p>
    <w:p>
      <w:pPr>
        <w:pStyle w:val="ConsPlusNormal1"/>
        <w:numPr>
          <w:ilvl w:val="0"/>
          <w:numId w:val="0"/>
        </w:numPr>
        <w:tabs>
          <w:tab w:val="clear" w:pos="708"/>
          <w:tab w:val="left" w:pos="851" w:leader="none"/>
        </w:tabs>
        <w:ind w:hanging="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1)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p>
    <w:p>
      <w:pPr>
        <w:pStyle w:val="ConsPlusNormal1"/>
        <w:numPr>
          <w:ilvl w:val="0"/>
          <w:numId w:val="0"/>
        </w:numPr>
        <w:tabs>
          <w:tab w:val="clear" w:pos="708"/>
          <w:tab w:val="left" w:pos="851" w:leader="none"/>
        </w:tabs>
        <w:ind w:hanging="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2) предоставлены неполные, недостоверные сведения и документы, а также документы, содержащие двусмысленные толкования, двойные и неоднозначные предложения, запрашиваемых организатором конкурса.</w:t>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Normal"/>
        <w:jc w:val="center"/>
        <w:rPr>
          <w:b/>
        </w:rPr>
      </w:pPr>
      <w:r>
        <w:rPr>
          <w:b/>
        </w:rPr>
        <w:t>Раздел 10. Порядок подтверждения наличия у участника открытого конкурса</w:t>
      </w:r>
    </w:p>
    <w:p>
      <w:pPr>
        <w:pStyle w:val="Normal"/>
        <w:jc w:val="center"/>
        <w:rPr>
          <w:b/>
        </w:rPr>
      </w:pPr>
      <w:r>
        <w:rPr>
          <w:b/>
        </w:rPr>
        <w:t>транспортных средств</w:t>
      </w:r>
    </w:p>
    <w:p>
      <w:pPr>
        <w:pStyle w:val="Normal"/>
        <w:numPr>
          <w:ilvl w:val="0"/>
          <w:numId w:val="0"/>
        </w:numPr>
        <w:ind w:firstLine="540" w:left="0"/>
        <w:jc w:val="both"/>
        <w:outlineLvl w:val="0"/>
        <w:rPr>
          <w:sz w:val="28"/>
        </w:rPr>
      </w:pPr>
      <w:r>
        <w:rPr>
          <w:sz w:val="28"/>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Победителю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Организатором конкурса в срок не позднее одного рабочего дня, следующего за днем опубликования протокола оценки и сопоставления заявок, направляется уведомление о представлении копий документов, транспортных средств на осмотр в срок, указанный в данном уведомлении, с целью подтверждения наличия на праве собственности или ином законном основании транспортных средств, предусмотренных его заявкой.</w:t>
      </w:r>
      <w:bookmarkStart w:id="5" w:name="Par13"/>
      <w:bookmarkEnd w:id="5"/>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ind w:firstLine="540"/>
        <w:jc w:val="both"/>
        <w:rPr/>
      </w:pPr>
      <w:r>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ind w:firstLine="540"/>
        <w:jc w:val="both"/>
        <w:rPr/>
      </w:pPr>
      <w:r>
        <w:rPr/>
        <w:t>Копии документов представляются Организатору конкурса по месту приема заявок на участие в открытом конкурсе.</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в адрес победителя открытого конкурса направляет уведомление о представлении транспортных средств на осмотр.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Транспортное средство должно быть оснащено:</w:t>
      </w:r>
    </w:p>
    <w:p>
      <w:pPr>
        <w:pStyle w:val="Normal"/>
        <w:ind w:firstLine="540"/>
        <w:jc w:val="both"/>
        <w:rPr/>
      </w:pPr>
      <w:r>
        <w:rPr/>
        <w:t>1) системой видеонаблюдения и видеозаписи в пассажирском салоне и в кабине управления транспортным средством (отделении водителя) (Постановление Правительства РФ от 08.10.2020 N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pPr>
        <w:pStyle w:val="Normal"/>
        <w:ind w:firstLine="540"/>
        <w:jc w:val="both"/>
        <w:rPr/>
      </w:pPr>
      <w:r>
        <w:rPr/>
        <w:t>2) аппаратурой спутниковой навигации (Постановление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Обеспечить передачу навигационных данных в Федеральную службу по надзору в сфере транспорта (Ространснадзор) с идентификацией в Государственной автоматизированной информационной системе «ЭРА-ГЛОНАСС».</w:t>
      </w:r>
    </w:p>
    <w:p>
      <w:pPr>
        <w:pStyle w:val="ListParagraph"/>
        <w:spacing w:lineRule="auto" w:line="240"/>
        <w:ind w:left="360"/>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Организатором конкурса также составляется соответствующий акт.</w:t>
      </w:r>
    </w:p>
    <w:p>
      <w:pPr>
        <w:pStyle w:val="Normal"/>
        <w:ind w:firstLine="540"/>
        <w:jc w:val="both"/>
        <w:rPr/>
      </w:pPr>
      <w:r>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ind w:firstLine="540"/>
        <w:jc w:val="both"/>
        <w:rPr/>
      </w:pPr>
      <w:r>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pStyle w:val="ListParagraph"/>
        <w:numPr>
          <w:ilvl w:val="0"/>
          <w:numId w:val="1"/>
        </w:numPr>
        <w:spacing w:lineRule="auto" w:line="240"/>
        <w:ind w:firstLine="567" w:left="0"/>
        <w:jc w:val="both"/>
        <w:rPr>
          <w:rFonts w:ascii="Times New Roman" w:hAnsi="Times New Roman"/>
          <w:sz w:val="24"/>
        </w:rPr>
      </w:pPr>
      <w:r>
        <w:rPr>
          <w:rFonts w:ascii="Times New Roman" w:hAnsi="Times New Roman"/>
          <w:sz w:val="24"/>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Cs/>
        </w:rPr>
        <w:t>Приложение №</w:t>
      </w:r>
      <w:r>
        <w:rPr>
          <w:rFonts w:eastAsia="Calibri"/>
          <w:bCs/>
          <w:lang w:val="ru-RU"/>
        </w:rPr>
        <w:t>1</w:t>
      </w:r>
    </w:p>
    <w:p>
      <w:pPr>
        <w:pStyle w:val="Normal"/>
        <w:widowControl w:val="false"/>
        <w:jc w:val="right"/>
        <w:rPr>
          <w:rFonts w:eastAsia="Times New Roman"/>
          <w:lang w:eastAsia="ar-SA"/>
        </w:rPr>
      </w:pPr>
      <w:r>
        <w:rPr>
          <w:rFonts w:eastAsia="Times New Roman"/>
          <w:lang w:eastAsia="ar-SA"/>
        </w:rPr>
        <w:t xml:space="preserve">к конкурсной документации </w:t>
      </w:r>
    </w:p>
    <w:p>
      <w:pPr>
        <w:pStyle w:val="Normal"/>
        <w:jc w:val="center"/>
        <w:rPr>
          <w:b/>
          <w:bCs/>
        </w:rPr>
      </w:pPr>
      <w:r>
        <w:rPr>
          <w:b/>
          <w:bCs/>
        </w:rPr>
      </w:r>
    </w:p>
    <w:p>
      <w:pPr>
        <w:pStyle w:val="Normal"/>
        <w:jc w:val="center"/>
        <w:rPr>
          <w:b/>
          <w:bCs/>
          <w:sz w:val="28"/>
          <w:szCs w:val="28"/>
        </w:rPr>
      </w:pPr>
      <w:r>
        <w:rPr>
          <w:b/>
          <w:bCs/>
          <w:sz w:val="28"/>
          <w:szCs w:val="28"/>
        </w:rPr>
        <w:t>ОПИСЬ ДОКУМЕНТОВ,</w:t>
      </w:r>
    </w:p>
    <w:p>
      <w:pPr>
        <w:pStyle w:val="Normal"/>
        <w:widowControl w:val="false"/>
        <w:jc w:val="center"/>
        <w:rPr>
          <w:rFonts w:eastAsia="Times New Roman"/>
          <w:b/>
          <w:sz w:val="28"/>
          <w:szCs w:val="28"/>
          <w:lang w:eastAsia="ar-SA"/>
        </w:rPr>
      </w:pPr>
      <w:r>
        <w:rPr>
          <w:b/>
          <w:sz w:val="28"/>
          <w:szCs w:val="28"/>
        </w:rPr>
        <w:t xml:space="preserve">представляемых для участия в открытом конкурсе </w:t>
      </w:r>
      <w:r>
        <w:rPr>
          <w:b/>
          <w:bCs/>
          <w:iCs/>
          <w:sz w:val="28"/>
          <w:szCs w:val="28"/>
        </w:rPr>
        <w:t xml:space="preserve">на право </w:t>
      </w:r>
      <w:r>
        <w:rPr>
          <w:b/>
          <w:sz w:val="28"/>
          <w:szCs w:val="28"/>
        </w:rPr>
        <w:t xml:space="preserve">получения свидетельств об осуществлении перевозок по муниципальным маршрутам регулярных перевозок </w:t>
      </w:r>
      <w:r>
        <w:rPr>
          <w:rFonts w:eastAsia="Times New Roman"/>
          <w:b/>
          <w:sz w:val="28"/>
          <w:szCs w:val="28"/>
          <w:lang w:eastAsia="ar-SA"/>
        </w:rPr>
        <w:t xml:space="preserve">автомобильным транспортом </w:t>
      </w:r>
    </w:p>
    <w:p>
      <w:pPr>
        <w:pStyle w:val="Normal"/>
        <w:jc w:val="center"/>
        <w:rPr>
          <w:b/>
          <w:sz w:val="28"/>
          <w:szCs w:val="28"/>
        </w:rPr>
      </w:pPr>
      <w:r>
        <w:rPr>
          <w:b/>
          <w:sz w:val="28"/>
          <w:szCs w:val="28"/>
        </w:rPr>
      </w:r>
    </w:p>
    <w:p>
      <w:pPr>
        <w:pStyle w:val="Normal"/>
        <w:jc w:val="center"/>
        <w:rPr>
          <w:b/>
          <w:sz w:val="28"/>
          <w:szCs w:val="28"/>
        </w:rPr>
      </w:pPr>
      <w:r>
        <w:rPr>
          <w:b/>
          <w:sz w:val="28"/>
          <w:szCs w:val="28"/>
        </w:rPr>
        <w:t>ЛОТ № 1</w:t>
      </w:r>
    </w:p>
    <w:tbl>
      <w:tblPr>
        <w:tblStyle w:val="12"/>
        <w:tblpPr w:vertAnchor="text" w:horzAnchor="margin" w:leftFromText="180" w:rightFromText="180" w:tblpX="0" w:tblpY="364"/>
        <w:tblW w:w="5000" w:type="pct"/>
        <w:jc w:val="left"/>
        <w:tblInd w:w="108" w:type="dxa"/>
        <w:tblLayout w:type="fixed"/>
        <w:tblCellMar>
          <w:top w:w="0" w:type="dxa"/>
          <w:left w:w="108" w:type="dxa"/>
          <w:bottom w:w="0" w:type="dxa"/>
          <w:right w:w="108" w:type="dxa"/>
        </w:tblCellMar>
      </w:tblPr>
      <w:tblGrid>
        <w:gridCol w:w="622"/>
        <w:gridCol w:w="6441"/>
        <w:gridCol w:w="1527"/>
        <w:gridCol w:w="1135"/>
      </w:tblGrid>
      <w:tr>
        <w:trPr/>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 xml:space="preserve">№ </w:t>
            </w:r>
            <w:r>
              <w:rPr>
                <w:b/>
                <w:kern w:val="0"/>
                <w:sz w:val="20"/>
                <w:szCs w:val="20"/>
              </w:rPr>
              <w:t>п</w:t>
            </w:r>
            <w:r>
              <w:rPr>
                <w:b/>
                <w:kern w:val="0"/>
                <w:sz w:val="20"/>
                <w:szCs w:val="20"/>
                <w:lang w:val="en-US"/>
              </w:rPr>
              <w:t>/</w:t>
            </w:r>
            <w:r>
              <w:rPr>
                <w:b/>
                <w:kern w:val="0"/>
                <w:sz w:val="20"/>
                <w:szCs w:val="20"/>
              </w:rPr>
              <w:t>п</w:t>
            </w:r>
          </w:p>
        </w:tc>
        <w:tc>
          <w:tcPr>
            <w:tcW w:w="6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Документы и сведения</w:t>
            </w:r>
          </w:p>
        </w:tc>
        <w:tc>
          <w:tcPr>
            <w:tcW w:w="1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Номер страницы</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Количество листов</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1</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2</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3</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b/>
              </w:rPr>
            </w:pPr>
            <w:r>
              <w:rPr>
                <w:b/>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rPr>
            </w:pPr>
            <w:r>
              <w:rPr>
                <w:b/>
                <w:kern w:val="0"/>
                <w:sz w:val="20"/>
                <w:szCs w:val="20"/>
              </w:rPr>
              <w:t>Итого:</w:t>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rPr>
            </w:r>
          </w:p>
        </w:tc>
      </w:tr>
    </w:tbl>
    <w:p>
      <w:pPr>
        <w:pStyle w:val="Normal"/>
        <w:ind w:hanging="1702" w:left="0" w:right="0"/>
        <w:jc w:val="both"/>
        <w:rPr>
          <w:u w:val="single"/>
        </w:rPr>
      </w:pPr>
      <w:r>
        <w:rPr>
          <w:u w:val="single"/>
        </w:rPr>
      </w:r>
    </w:p>
    <w:p>
      <w:pPr>
        <w:pStyle w:val="Normal"/>
        <w:ind w:hanging="1702" w:left="0" w:right="0"/>
        <w:jc w:val="both"/>
        <w:rPr>
          <w:u w:val="single"/>
        </w:rPr>
      </w:pPr>
      <w:r>
        <w:rPr>
          <w:u w:val="single"/>
        </w:rPr>
      </w:r>
    </w:p>
    <w:p>
      <w:pPr>
        <w:pStyle w:val="Normal"/>
        <w:jc w:val="both"/>
        <w:rPr>
          <w:u w:val="single"/>
        </w:rPr>
      </w:pPr>
      <w:r>
        <w:rPr>
          <w:u w:val="single"/>
        </w:rPr>
        <w:t>Примечание.</w:t>
      </w:r>
    </w:p>
    <w:p>
      <w:pPr>
        <w:pStyle w:val="Normal"/>
        <w:widowControl w:val="false"/>
        <w:jc w:val="center"/>
        <w:rPr/>
      </w:pPr>
      <w:r>
        <w:rPr/>
      </w:r>
    </w:p>
    <w:p>
      <w:pPr>
        <w:pStyle w:val="Normal"/>
        <w:ind w:firstLine="850" w:left="0" w:right="0"/>
        <w:jc w:val="both"/>
        <w:rPr/>
      </w:pPr>
      <w:r>
        <w:rPr/>
        <w:t xml:space="preserve">1. В опись включаются все документы, прилагаемые к заявке в соответствии с требованиями конкурсной документации. </w:t>
      </w:r>
    </w:p>
    <w:p>
      <w:pPr>
        <w:pStyle w:val="Normal"/>
        <w:ind w:firstLine="850" w:left="0" w:right="0"/>
        <w:jc w:val="both"/>
        <w:rPr/>
      </w:pPr>
      <w:r>
        <w:rPr/>
        <w:t>2. Документы в составе заявки должны быть сформированы в порядке, указанном в описи.</w:t>
      </w:r>
    </w:p>
    <w:p>
      <w:pPr>
        <w:pStyle w:val="Normal"/>
        <w:widowControl w:val="false"/>
        <w:jc w:val="center"/>
        <w:rPr/>
      </w:pPr>
      <w:r>
        <w:rPr/>
      </w:r>
    </w:p>
    <w:p>
      <w:pPr>
        <w:pStyle w:val="Normal"/>
        <w:jc w:val="both"/>
        <w:rPr>
          <w:rFonts w:eastAsia="Calibri"/>
        </w:rPr>
      </w:pPr>
      <w:r>
        <w:rPr>
          <w:rFonts w:eastAsia="Calibri"/>
        </w:rPr>
      </w:r>
    </w:p>
    <w:p>
      <w:pPr>
        <w:pStyle w:val="Normal"/>
        <w:jc w:val="both"/>
        <w:rPr>
          <w:rFonts w:eastAsia="Calibri"/>
          <w:sz w:val="28"/>
          <w:szCs w:val="28"/>
        </w:rPr>
      </w:pPr>
      <w:r>
        <w:rPr>
          <w:rFonts w:eastAsia="Calibri"/>
          <w:sz w:val="28"/>
          <w:szCs w:val="28"/>
        </w:rPr>
      </w:r>
    </w:p>
    <w:p>
      <w:pPr>
        <w:pStyle w:val="Normal"/>
        <w:jc w:val="both"/>
        <w:rPr>
          <w:rFonts w:eastAsia="Times New Roman"/>
          <w:bCs/>
        </w:rPr>
      </w:pPr>
      <w:r>
        <w:rPr>
          <w:rFonts w:eastAsia="Times New Roman"/>
          <w:bCs/>
        </w:rPr>
        <w:t>_________________________________________          ___________  _______________</w:t>
      </w:r>
    </w:p>
    <w:p>
      <w:pPr>
        <w:pStyle w:val="Normal"/>
        <w:jc w:val="both"/>
        <w:rPr>
          <w:rFonts w:eastAsia="Times New Roman"/>
          <w:bCs/>
          <w:sz w:val="20"/>
          <w:szCs w:val="20"/>
        </w:rPr>
      </w:pPr>
      <w:r>
        <w:rPr>
          <w:rFonts w:eastAsia="Times New Roman"/>
          <w:bCs/>
          <w:sz w:val="20"/>
          <w:szCs w:val="20"/>
        </w:rPr>
        <w:t>Руководитель юридического лица,</w:t>
        <w:tab/>
        <w:tab/>
        <w:tab/>
        <w:tab/>
        <w:t>(Подпись)</w:t>
        <w:tab/>
        <w:t>(Ф.И.О.)</w:t>
      </w:r>
    </w:p>
    <w:p>
      <w:pPr>
        <w:pStyle w:val="Normal"/>
        <w:jc w:val="both"/>
        <w:rPr>
          <w:rFonts w:eastAsia="Times New Roman"/>
          <w:bCs/>
          <w:sz w:val="20"/>
          <w:szCs w:val="20"/>
        </w:rPr>
      </w:pPr>
      <w:r>
        <w:rPr>
          <w:rFonts w:eastAsia="Times New Roman"/>
          <w:bCs/>
          <w:sz w:val="20"/>
          <w:szCs w:val="20"/>
        </w:rPr>
        <w:t>индивидуальный предприниматель, уполномоченный</w:t>
      </w:r>
    </w:p>
    <w:p>
      <w:pPr>
        <w:pStyle w:val="Normal"/>
        <w:jc w:val="both"/>
        <w:rPr>
          <w:rFonts w:eastAsia="Times New Roman"/>
          <w:bCs/>
        </w:rPr>
      </w:pPr>
      <w:r>
        <w:rPr>
          <w:rFonts w:eastAsia="Times New Roman"/>
          <w:bCs/>
          <w:sz w:val="20"/>
          <w:szCs w:val="20"/>
        </w:rPr>
        <w:t>участник договора простого товарищества (должность)</w:t>
        <w:tab/>
      </w:r>
      <w:r>
        <w:rPr>
          <w:rFonts w:eastAsia="Times New Roman"/>
          <w:bCs/>
        </w:rPr>
        <w:tab/>
        <w:t>«_____»___________20___г.</w:t>
      </w:r>
    </w:p>
    <w:p>
      <w:pPr>
        <w:pStyle w:val="Normal"/>
        <w:jc w:val="both"/>
        <w:rPr>
          <w:rFonts w:eastAsia="Times New Roman"/>
          <w:bCs/>
        </w:rPr>
      </w:pPr>
      <w:r>
        <w:rPr>
          <w:rFonts w:eastAsia="Times New Roman"/>
          <w:bCs/>
        </w:rPr>
      </w:r>
    </w:p>
    <w:p>
      <w:pPr>
        <w:sectPr>
          <w:headerReference w:type="even" r:id="rId6"/>
          <w:headerReference w:type="default" r:id="rId7"/>
          <w:headerReference w:type="first" r:id="rId8"/>
          <w:type w:val="nextPage"/>
          <w:pgSz w:w="11906" w:h="16838"/>
          <w:pgMar w:left="1440" w:right="740" w:gutter="0" w:header="720" w:top="1134" w:footer="0" w:bottom="540"/>
          <w:pgNumType w:fmt="decimal"/>
          <w:formProt w:val="false"/>
          <w:titlePg/>
          <w:textDirection w:val="lrTb"/>
          <w:docGrid w:type="default" w:linePitch="100" w:charSpace="0"/>
        </w:sectPr>
        <w:pStyle w:val="Normal"/>
        <w:jc w:val="both"/>
        <w:rPr>
          <w:rFonts w:eastAsia="Times New Roman"/>
          <w:bCs/>
        </w:rPr>
      </w:pPr>
      <w:r>
        <w:rPr>
          <w:rFonts w:eastAsia="Times New Roman"/>
          <w:bCs/>
        </w:rPr>
        <w:t xml:space="preserve">М.П. </w:t>
      </w:r>
    </w:p>
    <w:p>
      <w:pPr>
        <w:pStyle w:val="Normal"/>
        <w:jc w:val="right"/>
        <w:rPr/>
      </w:pPr>
      <w:r>
        <w:rPr/>
        <w:t xml:space="preserve">Приложение № 2 </w:t>
      </w:r>
    </w:p>
    <w:p>
      <w:pPr>
        <w:pStyle w:val="Normal"/>
        <w:jc w:val="right"/>
        <w:rPr/>
      </w:pPr>
      <w:r>
        <w:rPr/>
        <w:t>к конкурсной документации</w:t>
      </w:r>
    </w:p>
    <w:p>
      <w:pPr>
        <w:pStyle w:val="Normal"/>
        <w:jc w:val="right"/>
        <w:rPr/>
      </w:pPr>
      <w:r>
        <w:rPr/>
      </w:r>
    </w:p>
    <w:p>
      <w:pPr>
        <w:pStyle w:val="Normal"/>
        <w:jc w:val="center"/>
        <w:rPr>
          <w:sz w:val="28"/>
        </w:rPr>
      </w:pPr>
      <w:r>
        <w:rPr>
          <w:sz w:val="28"/>
        </w:rPr>
        <w:t>Выписка из реестра муниципальных маршрутов регулярных перевозок города Магнитогорска автомобильным транспортом,</w:t>
      </w:r>
    </w:p>
    <w:p>
      <w:pPr>
        <w:pStyle w:val="Normal"/>
        <w:jc w:val="center"/>
        <w:rPr>
          <w:sz w:val="28"/>
        </w:rPr>
      </w:pPr>
      <w:r>
        <w:rPr>
          <w:sz w:val="28"/>
        </w:rPr>
        <w:t xml:space="preserve">указанным в пункте 2 конкурсной документации «Предмет лота» </w:t>
      </w:r>
    </w:p>
    <w:tbl>
      <w:tblPr>
        <w:tblW w:w="15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5"/>
        <w:gridCol w:w="904"/>
        <w:gridCol w:w="1522"/>
        <w:gridCol w:w="2742"/>
        <w:gridCol w:w="1732"/>
        <w:gridCol w:w="1415"/>
        <w:gridCol w:w="1674"/>
        <w:gridCol w:w="1550"/>
        <w:gridCol w:w="1471"/>
        <w:gridCol w:w="1418"/>
      </w:tblGrid>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п/п</w:t>
            </w:r>
          </w:p>
          <w:p>
            <w:pPr>
              <w:pStyle w:val="Normal"/>
              <w:widowControl w:val="false"/>
              <w:jc w:val="center"/>
              <w:rPr>
                <w:sz w:val="16"/>
              </w:rPr>
            </w:pPr>
            <w:r>
              <w:rPr>
                <w:sz w:val="16"/>
              </w:rPr>
              <w:t>в реестре</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 xml:space="preserve">№ </w:t>
            </w:r>
            <w:r>
              <w:rPr>
                <w:sz w:val="16"/>
                <w:szCs w:val="16"/>
              </w:rPr>
              <w:t>маршрута</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начального остановочного пункта / наименование конечного остановочного пункта</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Протяженность маршрута регулярных перевозок, км</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Порядок посадки и высадки пассажиров</w:t>
            </w:r>
          </w:p>
        </w:tc>
        <w:tc>
          <w:tcPr>
            <w:tcW w:w="155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регулярных перевозок</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и класс транспортных средств / максимальное количество транспортных средств (единиц)</w:t>
            </w:r>
          </w:p>
        </w:tc>
        <w:tc>
          <w:tcPr>
            <w:tcW w:w="1418" w:type="dxa"/>
            <w:tcBorders>
              <w:top w:val="single" w:sz="4" w:space="0" w:color="000000"/>
              <w:bottom w:val="single" w:sz="4" w:space="0" w:color="000000"/>
              <w:right w:val="single" w:sz="4" w:space="0" w:color="000000"/>
            </w:tcBorders>
            <w:shd w:color="auto" w:fill="auto" w:val="clear"/>
            <w:vAlign w:val="center"/>
          </w:tcPr>
          <w:p>
            <w:pPr>
              <w:pStyle w:val="Normal"/>
              <w:rPr>
                <w:sz w:val="16"/>
                <w:szCs w:val="16"/>
              </w:rPr>
            </w:pPr>
            <w:r>
              <w:rPr>
                <w:sz w:val="16"/>
                <w:szCs w:val="16"/>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144</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44</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bidi w:val="0"/>
              <w:jc w:val="left"/>
              <w:rPr>
                <w:rFonts w:ascii="XO Thames" w:hAnsi="XO Thames"/>
                <w:sz w:val="16"/>
                <w:szCs w:val="16"/>
              </w:rPr>
            </w:pPr>
            <w:r>
              <w:rPr>
                <w:rFonts w:ascii="XO Thames" w:hAnsi="XO Thames"/>
                <w:b w:val="false"/>
                <w:i w:val="false"/>
                <w:strike w:val="false"/>
                <w:dstrike w:val="false"/>
                <w:outline w:val="false"/>
                <w:shadow w:val="false"/>
                <w:sz w:val="16"/>
                <w:szCs w:val="16"/>
                <w:u w:val="none"/>
                <w:em w:val="none"/>
              </w:rPr>
              <w:t>ул. Зеленый лог,15 - пл. Носова</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Прямое направление:</w:t>
            </w:r>
            <w:r>
              <w:rPr>
                <w:sz w:val="16"/>
              </w:rPr>
              <w:t xml:space="preserve"> ул. Зеленый лог,15- Зеленый лог,21 - Зеленый лог – ул. Зеленый лог,39 – Советская,225/1 - Поликлиника Южная - ул.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Парковая - Цирк - ЦГЯ - ТЭЦ - Береговая – 5-я проходная – пл. Носова</w:t>
            </w:r>
          </w:p>
          <w:p>
            <w:pPr>
              <w:pStyle w:val="Normal"/>
              <w:widowControl w:val="false"/>
              <w:jc w:val="center"/>
              <w:rPr>
                <w:sz w:val="16"/>
              </w:rPr>
            </w:pPr>
            <w:r>
              <w:rPr>
                <w:sz w:val="16"/>
              </w:rPr>
            </w:r>
          </w:p>
          <w:p>
            <w:pPr>
              <w:pStyle w:val="Normal"/>
              <w:widowControl w:val="false"/>
              <w:jc w:val="center"/>
              <w:rPr>
                <w:sz w:val="16"/>
              </w:rPr>
            </w:pPr>
            <w:r>
              <w:rPr>
                <w:sz w:val="16"/>
              </w:rPr>
            </w:r>
          </w:p>
          <w:p>
            <w:pPr>
              <w:pStyle w:val="Normal"/>
              <w:widowControl w:val="false"/>
              <w:jc w:val="center"/>
              <w:rPr>
                <w:sz w:val="16"/>
              </w:rPr>
            </w:pPr>
            <w:r>
              <w:rPr>
                <w:sz w:val="16"/>
              </w:rPr>
              <w:t xml:space="preserve"> </w:t>
            </w:r>
            <w:r>
              <w:rPr>
                <w:sz w:val="16"/>
                <w:u w:val="single"/>
              </w:rPr>
              <w:t>Обратное направление:</w:t>
            </w:r>
            <w:r>
              <w:rPr>
                <w:sz w:val="16"/>
              </w:rPr>
              <w:t xml:space="preserve"> пл. Носова – 5-я проходная – Береговая - ТЭЦ - ЦГЯ – Цирк - Современник – Карла Маркса,115 - Советской Армии - Политехнический колледж – Завенягина - Семейный парк - Энгельса - Бориса Ручьева - Труда - Маршала Жукова - 142 мкр - героя соцтруда Михаила Сорокина - 50-летия Магнитки – поликлиника Южная - Зеленый лог,48 - 148 мкр. – Зеленый лог - Зеленый лог,21 - Зеленый лог,15</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 xml:space="preserve">Прямое направление: </w:t>
            </w:r>
            <w:r>
              <w:rPr>
                <w:sz w:val="16"/>
              </w:rPr>
              <w:t>ул. Зеленый лог - ул. Советская - ул. Труда - пр. Карла Маркса - ул. Грязнова - Южный переход - ул. Зеленцова - Центральный переход</w:t>
            </w:r>
          </w:p>
          <w:p>
            <w:pPr>
              <w:pStyle w:val="Normal"/>
              <w:widowControl w:val="false"/>
              <w:jc w:val="center"/>
              <w:rPr>
                <w:sz w:val="16"/>
              </w:rPr>
            </w:pPr>
            <w:r>
              <w:rPr>
                <w:sz w:val="16"/>
              </w:rPr>
            </w:r>
          </w:p>
          <w:p>
            <w:pPr>
              <w:pStyle w:val="Normal"/>
              <w:widowControl w:val="false"/>
              <w:jc w:val="center"/>
              <w:rPr>
                <w:sz w:val="16"/>
              </w:rPr>
            </w:pPr>
            <w:r>
              <w:rPr>
                <w:sz w:val="16"/>
                <w:u w:val="single"/>
              </w:rPr>
              <w:t>Обратное направление</w:t>
            </w:r>
            <w:r>
              <w:rPr>
                <w:sz w:val="16"/>
              </w:rPr>
              <w:t>:</w:t>
            </w:r>
          </w:p>
          <w:p>
            <w:pPr>
              <w:pStyle w:val="Normal"/>
              <w:widowControl w:val="false"/>
              <w:jc w:val="center"/>
              <w:rPr>
                <w:sz w:val="16"/>
              </w:rPr>
            </w:pPr>
            <w:r>
              <w:rPr>
                <w:sz w:val="16"/>
              </w:rPr>
              <w:t xml:space="preserve"> </w:t>
            </w:r>
            <w:r>
              <w:rPr>
                <w:sz w:val="16"/>
              </w:rPr>
              <w:t>Центральный переход - ул. Зеленцова - Южный переход - ул. Грязнова - пр. Карла Маркса - ул. Труда - ул. Советская - ул. Зеленый лог</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15,7</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строго в установленных остановочных пунктах по маршруту регулярных перевозок</w:t>
            </w:r>
          </w:p>
        </w:tc>
        <w:tc>
          <w:tcPr>
            <w:tcW w:w="155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автобус малого класса / 8</w:t>
            </w:r>
          </w:p>
        </w:tc>
        <w:tc>
          <w:tcPr>
            <w:tcW w:w="1418"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 соответствии с действующим законодательством</w:t>
            </w:r>
          </w:p>
        </w:tc>
      </w:tr>
    </w:tbl>
    <w:p>
      <w:pPr>
        <w:sectPr>
          <w:headerReference w:type="default" r:id="rId9"/>
          <w:headerReference w:type="first" r:id="rId10"/>
          <w:type w:val="nextPage"/>
          <w:pgSz w:orient="landscape" w:w="16838" w:h="11906"/>
          <w:pgMar w:left="539" w:right="1134" w:gutter="0" w:header="720" w:top="1440" w:footer="0" w:bottom="845"/>
          <w:pgNumType w:fmt="decimal"/>
          <w:formProt w:val="false"/>
          <w:textDirection w:val="lrTb"/>
          <w:docGrid w:type="default" w:linePitch="100" w:charSpace="0"/>
        </w:sectPr>
      </w:pPr>
    </w:p>
    <w:p>
      <w:pPr>
        <w:pStyle w:val="BodyText"/>
        <w:spacing w:before="0" w:after="0"/>
        <w:jc w:val="right"/>
        <w:rPr>
          <w:sz w:val="24"/>
        </w:rPr>
      </w:pPr>
      <w:r>
        <w:rPr>
          <w:sz w:val="24"/>
        </w:rPr>
        <w:t>Приложение № 3</w:t>
      </w:r>
    </w:p>
    <w:p>
      <w:pPr>
        <w:pStyle w:val="BodyText"/>
        <w:spacing w:before="0" w:after="0"/>
        <w:jc w:val="right"/>
        <w:rPr>
          <w:sz w:val="24"/>
        </w:rPr>
      </w:pPr>
      <w:r>
        <w:rPr>
          <w:sz w:val="24"/>
        </w:rPr>
        <w:t>к конкурсной документации</w:t>
      </w:r>
    </w:p>
    <w:p>
      <w:pPr>
        <w:pStyle w:val="Normal"/>
        <w:numPr>
          <w:ilvl w:val="0"/>
          <w:numId w:val="0"/>
        </w:numPr>
        <w:ind w:hanging="0" w:left="0"/>
        <w:jc w:val="center"/>
        <w:outlineLvl w:val="0"/>
        <w:rPr>
          <w:b/>
          <w:sz w:val="22"/>
        </w:rPr>
      </w:pPr>
      <w:r>
        <w:rPr>
          <w:b/>
          <w:sz w:val="22"/>
        </w:rPr>
      </w:r>
    </w:p>
    <w:p>
      <w:pPr>
        <w:pStyle w:val="Normal"/>
        <w:numPr>
          <w:ilvl w:val="0"/>
          <w:numId w:val="0"/>
        </w:numPr>
        <w:ind w:hanging="0" w:left="0"/>
        <w:jc w:val="center"/>
        <w:outlineLvl w:val="0"/>
        <w:rPr>
          <w:b/>
          <w:sz w:val="22"/>
        </w:rPr>
      </w:pPr>
      <w:r>
        <w:rPr>
          <w:b/>
          <w:sz w:val="22"/>
        </w:rPr>
        <w:t xml:space="preserve">ПРОЕКТ СВИДЕТЕЛЬСТВА </w:t>
      </w:r>
    </w:p>
    <w:p>
      <w:pPr>
        <w:pStyle w:val="Normal"/>
        <w:numPr>
          <w:ilvl w:val="0"/>
          <w:numId w:val="0"/>
        </w:numPr>
        <w:ind w:hanging="0" w:left="0"/>
        <w:jc w:val="center"/>
        <w:outlineLvl w:val="0"/>
        <w:rPr>
          <w:b/>
          <w:sz w:val="22"/>
        </w:rPr>
      </w:pPr>
      <w:r>
        <w:rPr>
          <w:b/>
          <w:sz w:val="22"/>
        </w:rPr>
        <w:t>об осуществлении перевозок по муниципальному маршруту регулярных перевозок по лоту № 1 маршрут № 44</w:t>
      </w:r>
    </w:p>
    <w:p>
      <w:pPr>
        <w:pStyle w:val="Normal"/>
        <w:numPr>
          <w:ilvl w:val="0"/>
          <w:numId w:val="0"/>
        </w:numPr>
        <w:ind w:hanging="0" w:left="0"/>
        <w:jc w:val="center"/>
        <w:outlineLvl w:val="0"/>
        <w:rPr>
          <w:b/>
          <w:sz w:val="22"/>
        </w:rPr>
      </w:pPr>
      <w:r>
        <w:rPr>
          <w:b/>
          <w:sz w:val="22"/>
        </w:rPr>
      </w:r>
    </w:p>
    <w:tbl>
      <w:tblPr>
        <w:tblW w:w="15001"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2398"/>
        <w:gridCol w:w="542"/>
        <w:gridCol w:w="1797"/>
        <w:gridCol w:w="183"/>
        <w:gridCol w:w="360"/>
        <w:gridCol w:w="1798"/>
        <w:gridCol w:w="179"/>
        <w:gridCol w:w="181"/>
        <w:gridCol w:w="1801"/>
        <w:gridCol w:w="360"/>
        <w:gridCol w:w="2161"/>
        <w:gridCol w:w="360"/>
        <w:gridCol w:w="2880"/>
      </w:tblGrid>
      <w:tr>
        <w:trPr/>
        <w:tc>
          <w:tcPr>
            <w:tcW w:w="15000" w:type="dxa"/>
            <w:gridSpan w:val="13"/>
            <w:tcBorders>
              <w:top w:val="single" w:sz="4" w:space="0" w:color="000000"/>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СВИДЕТЕЛЬСТВО серия 74 № 000000</w:t>
            </w:r>
          </w:p>
          <w:p>
            <w:pPr>
              <w:pStyle w:val="ConsPlusNormal1"/>
              <w:ind w:hanging="0"/>
              <w:jc w:val="center"/>
              <w:rPr>
                <w:rFonts w:ascii="Times New Roman" w:hAnsi="Times New Roman"/>
                <w:sz w:val="20"/>
              </w:rPr>
            </w:pPr>
            <w:r>
              <w:rPr>
                <w:rFonts w:ascii="Times New Roman" w:hAnsi="Times New Roman"/>
                <w:sz w:val="20"/>
              </w:rPr>
              <w:t>об осуществлении перевозок по маршруту регулярных перевозок</w:t>
            </w:r>
          </w:p>
        </w:tc>
      </w:tr>
      <w:tr>
        <w:trPr/>
        <w:tc>
          <w:tcPr>
            <w:tcW w:w="2940" w:type="dxa"/>
            <w:gridSpan w:val="2"/>
            <w:tcBorders>
              <w:left w:val="single" w:sz="4" w:space="0" w:color="000000"/>
              <w:right w:val="single" w:sz="4" w:space="0" w:color="000000"/>
            </w:tcBorders>
          </w:tcPr>
          <w:p>
            <w:pPr>
              <w:pStyle w:val="ConsPlusNormal1"/>
              <w:ind w:hanging="0"/>
              <w:jc w:val="right"/>
              <w:rPr>
                <w:rFonts w:ascii="Times New Roman" w:hAnsi="Times New Roman"/>
                <w:sz w:val="20"/>
              </w:rPr>
            </w:pPr>
            <w:r>
              <w:rPr>
                <w:rFonts w:ascii="Times New Roman" w:hAnsi="Times New Roman"/>
                <w:sz w:val="20"/>
              </w:rPr>
              <w:t>выдано</w:t>
            </w:r>
          </w:p>
        </w:tc>
        <w:tc>
          <w:tcPr>
            <w:tcW w:w="12060" w:type="dxa"/>
            <w:gridSpan w:val="11"/>
            <w:tcBorders>
              <w:left w:val="single" w:sz="4" w:space="0" w:color="000000"/>
              <w:right w:val="single" w:sz="4" w:space="0" w:color="000000"/>
            </w:tcBorders>
          </w:tcPr>
          <w:p>
            <w:pPr>
              <w:pStyle w:val="ConsPlusNormal1"/>
              <w:ind w:hanging="0"/>
              <w:jc w:val="center"/>
              <w:rPr>
                <w:rFonts w:ascii="Times New Roman" w:hAnsi="Times New Roman"/>
                <w:sz w:val="20"/>
                <w:u w:val="single"/>
              </w:rPr>
            </w:pPr>
            <w:r>
              <w:rPr>
                <w:rFonts w:ascii="Times New Roman" w:hAnsi="Times New Roman"/>
                <w:sz w:val="20"/>
                <w:u w:val="single"/>
              </w:rPr>
              <w:t>Управлением транспорта и коммунального хозяйства администрации города Магнитогорска</w:t>
            </w:r>
          </w:p>
          <w:p>
            <w:pPr>
              <w:pStyle w:val="ConsPlusNormal1"/>
              <w:ind w:hanging="0"/>
              <w:jc w:val="center"/>
              <w:rPr>
                <w:rFonts w:ascii="Times New Roman" w:hAnsi="Times New Roman"/>
                <w:i/>
                <w:i/>
                <w:sz w:val="20"/>
              </w:rPr>
            </w:pPr>
            <w:r>
              <w:rPr>
                <w:rFonts w:ascii="Times New Roman" w:hAnsi="Times New Roman"/>
                <w:i/>
                <w:sz w:val="20"/>
              </w:rPr>
              <w:t>(наименование уполномоченного органа власти, выдавшего свидетельство)</w:t>
            </w:r>
          </w:p>
        </w:tc>
      </w:tr>
      <w:tr>
        <w:trPr/>
        <w:tc>
          <w:tcPr>
            <w:tcW w:w="2398" w:type="dxa"/>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339" w:type="dxa"/>
            <w:gridSpan w:val="2"/>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520" w:type="dxa"/>
            <w:gridSpan w:val="4"/>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4863" w:type="dxa"/>
            <w:gridSpan w:val="5"/>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sz w:val="20"/>
              </w:rPr>
              <w:t xml:space="preserve">с ___________ 2025 г. по ___________ 2030 </w:t>
            </w:r>
            <w:r>
              <w:rPr>
                <w:rFonts w:ascii="Times New Roman" w:hAnsi="Times New Roman"/>
              </w:rPr>
              <w:t>г.</w:t>
            </w:r>
          </w:p>
        </w:tc>
        <w:tc>
          <w:tcPr>
            <w:tcW w:w="2880" w:type="dxa"/>
            <w:tcBorders>
              <w:left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1. Маршрут</w:t>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Регистрационный номер в реестре</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Порядковый номер</w:t>
            </w:r>
          </w:p>
        </w:tc>
        <w:tc>
          <w:tcPr>
            <w:tcW w:w="7922" w:type="dxa"/>
            <w:gridSpan w:val="7"/>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w:t>
            </w:r>
          </w:p>
        </w:tc>
      </w:tr>
      <w:tr>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44</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144</w:t>
            </w:r>
          </w:p>
        </w:tc>
        <w:tc>
          <w:tcPr>
            <w:tcW w:w="7922" w:type="dxa"/>
            <w:gridSpan w:val="7"/>
            <w:tcBorders>
              <w:left w:val="single" w:sz="4" w:space="0" w:color="000000"/>
              <w:right w:val="single" w:sz="4" w:space="0" w:color="000000"/>
            </w:tcBorders>
          </w:tcPr>
          <w:p>
            <w:pPr>
              <w:pStyle w:val="ConsPlusNormal1"/>
              <w:ind w:hanging="0"/>
              <w:jc w:val="center"/>
              <w:rPr>
                <w:rFonts w:ascii="XO Thames" w:hAnsi="XO Thames"/>
                <w:sz w:val="20"/>
              </w:rPr>
            </w:pPr>
            <w:r>
              <w:rPr>
                <w:rFonts w:ascii="XO Thames" w:hAnsi="XO Thames"/>
              </w:rPr>
              <w:t>ул. Зеленый лог,15 - пл. Носова</w:t>
            </w:r>
          </w:p>
        </w:tc>
      </w:tr>
      <w:tr>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2. Перевозчик</w:t>
            </w:r>
          </w:p>
        </w:tc>
        <w:tc>
          <w:tcPr>
            <w:tcW w:w="4138" w:type="dxa"/>
            <w:gridSpan w:val="4"/>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 (Ф.И.О.)</w:t>
            </w:r>
          </w:p>
        </w:tc>
        <w:tc>
          <w:tcPr>
            <w:tcW w:w="4682" w:type="dxa"/>
            <w:gridSpan w:val="5"/>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Место нахождения</w:t>
            </w:r>
          </w:p>
        </w:tc>
        <w:tc>
          <w:tcPr>
            <w:tcW w:w="324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ИНН</w:t>
            </w:r>
          </w:p>
        </w:tc>
      </w:tr>
      <w:tr>
        <w:trPr>
          <w:trHeight w:val="1103"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3. Промежуточные остановочные пункты</w:t>
            </w:r>
          </w:p>
        </w:tc>
        <w:tc>
          <w:tcPr>
            <w:tcW w:w="12060" w:type="dxa"/>
            <w:gridSpan w:val="11"/>
            <w:tcBorders>
              <w:left w:val="single" w:sz="4" w:space="0" w:color="000000"/>
              <w:right w:val="single" w:sz="4" w:space="0" w:color="000000"/>
            </w:tcBorders>
            <w:vAlign w:val="center"/>
          </w:tcPr>
          <w:p>
            <w:pPr>
              <w:pStyle w:val="ConsPlusNormal1"/>
              <w:ind w:hanging="0" w:left="58"/>
              <w:rPr>
                <w:rFonts w:ascii="XO Thames" w:hAnsi="XO Thames"/>
                <w:sz w:val="16"/>
              </w:rPr>
            </w:pPr>
            <w:r>
              <w:rPr>
                <w:rFonts w:ascii="Times New Roman" w:hAnsi="Times New Roman"/>
                <w:sz w:val="16"/>
              </w:rPr>
              <w:t>Пр</w:t>
            </w:r>
            <w:r>
              <w:rPr>
                <w:rFonts w:ascii="Times New Roman" w:hAnsi="Times New Roman"/>
                <w:color w:val="000000"/>
                <w:spacing w:val="0"/>
                <w:kern w:val="0"/>
                <w:sz w:val="14"/>
                <w:szCs w:val="20"/>
                <w:u w:val="single"/>
              </w:rPr>
              <w:t>Прямое направление:</w:t>
            </w:r>
            <w:r>
              <w:rPr>
                <w:rFonts w:ascii="Times New Roman" w:hAnsi="Times New Roman"/>
                <w:color w:val="000000"/>
                <w:spacing w:val="0"/>
                <w:kern w:val="0"/>
                <w:sz w:val="14"/>
                <w:szCs w:val="20"/>
              </w:rPr>
              <w:t xml:space="preserve"> ул. Зеленый лог,15- Зеленый лог,21 - Зеленый лог – ул. Зеленый лог,39 – Советская,225/1 - Поликлиника Южная - ул.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Парковая - Цирк - ЦГЯ - ТЭЦ - Береговая – 5-я проходная – пл. Носова</w:t>
            </w:r>
          </w:p>
          <w:p>
            <w:pPr>
              <w:pStyle w:val="ConsPlusNormal2"/>
              <w:widowControl w:val="false"/>
              <w:spacing w:lineRule="auto" w:line="240" w:before="0" w:after="0"/>
              <w:ind w:hanging="0" w:left="0" w:right="0"/>
              <w:jc w:val="left"/>
              <w:rPr>
                <w:rFonts w:ascii="XO Thames" w:hAnsi="XO Thames"/>
                <w:color w:val="000000"/>
                <w:spacing w:val="0"/>
                <w:kern w:val="0"/>
                <w:sz w:val="14"/>
                <w:szCs w:val="20"/>
                <w:u w:val="single"/>
              </w:rPr>
            </w:pPr>
            <w:r>
              <w:rPr>
                <w:rFonts w:ascii="XO Thames" w:hAnsi="XO Thames"/>
                <w:color w:val="000000"/>
                <w:spacing w:val="0"/>
                <w:kern w:val="0"/>
                <w:sz w:val="14"/>
                <w:szCs w:val="20"/>
                <w:u w:val="single"/>
              </w:rPr>
            </w:r>
          </w:p>
          <w:p>
            <w:pPr>
              <w:pStyle w:val="ConsPlusNormal1"/>
              <w:ind w:hanging="0" w:left="58"/>
              <w:rPr>
                <w:rFonts w:ascii="XO Thames" w:hAnsi="XO Thames"/>
                <w:sz w:val="16"/>
              </w:rPr>
            </w:pPr>
            <w:r>
              <w:rPr>
                <w:rFonts w:ascii="XO Thames" w:hAnsi="XO Thames"/>
                <w:color w:val="000000"/>
                <w:spacing w:val="0"/>
                <w:kern w:val="0"/>
                <w:sz w:val="14"/>
                <w:szCs w:val="20"/>
                <w:u w:val="single"/>
              </w:rPr>
              <w:t>Обратное направление:</w:t>
            </w:r>
            <w:r>
              <w:rPr>
                <w:rFonts w:ascii="XO Thames" w:hAnsi="XO Thames"/>
                <w:color w:val="000000"/>
                <w:spacing w:val="0"/>
                <w:kern w:val="0"/>
                <w:sz w:val="14"/>
                <w:szCs w:val="20"/>
              </w:rPr>
              <w:t xml:space="preserve"> пл. Носова – 5-я проходная – Береговая - ТЭЦ - ЦГЯ – Цирк - Современник – Карла Маркса,115 - Советской Армии - Политехнический колледж – Завенягина - Семейный парк - Энгельса - Бориса Ручьева - Труда - Маршала Жукова - 142 мкр - героя соцтруда Михаила Сорокина - 50-летия Магнитки – поликлиника Южная - Зеленый лог,48 - 148 мкр. – Зеленый лог - Зеленый лог,21 - Зеленый лог,15</w:t>
            </w:r>
          </w:p>
        </w:tc>
      </w:tr>
      <w:tr>
        <w:trPr>
          <w:trHeight w:val="495"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4. Улицы и автомобильные дороги</w:t>
            </w:r>
          </w:p>
        </w:tc>
        <w:tc>
          <w:tcPr>
            <w:tcW w:w="12060" w:type="dxa"/>
            <w:gridSpan w:val="11"/>
            <w:tcBorders>
              <w:left w:val="single" w:sz="4" w:space="0" w:color="000000"/>
              <w:right w:val="single" w:sz="4" w:space="0" w:color="000000"/>
            </w:tcBorders>
            <w:vAlign w:val="center"/>
          </w:tcPr>
          <w:p>
            <w:pPr>
              <w:pStyle w:val="Normal"/>
              <w:widowControl w:val="false"/>
              <w:spacing w:lineRule="auto" w:line="240" w:before="0" w:after="0"/>
              <w:ind w:hanging="0" w:left="0" w:right="0"/>
              <w:jc w:val="left"/>
              <w:rPr>
                <w:sz w:val="28"/>
              </w:rPr>
            </w:pPr>
            <w:r>
              <w:rPr>
                <w:color w:val="000000"/>
                <w:spacing w:val="0"/>
                <w:kern w:val="0"/>
                <w:sz w:val="14"/>
                <w:szCs w:val="20"/>
                <w:u w:val="single"/>
              </w:rPr>
              <w:t>Прямое направление:</w:t>
            </w:r>
            <w:r>
              <w:rPr>
                <w:color w:val="000000"/>
                <w:spacing w:val="0"/>
                <w:kern w:val="0"/>
                <w:sz w:val="14"/>
                <w:szCs w:val="20"/>
              </w:rPr>
              <w:t xml:space="preserve">  ул. Зеленый лог - ул. Советская - ул. Труда - пр. Карла Маркса - ул. Грязнова - Южный переход - ул. Зеленцова - Центральный переход</w:t>
            </w:r>
          </w:p>
          <w:p>
            <w:pPr>
              <w:pStyle w:val="Normal"/>
              <w:widowControl w:val="false"/>
              <w:spacing w:lineRule="auto" w:line="240" w:before="0" w:after="0"/>
              <w:ind w:hanging="0" w:left="0" w:right="0"/>
              <w:jc w:val="left"/>
              <w:rPr>
                <w:u w:val="none"/>
              </w:rPr>
            </w:pPr>
            <w:r>
              <w:rPr>
                <w:color w:val="000000"/>
                <w:spacing w:val="0"/>
                <w:kern w:val="0"/>
                <w:sz w:val="14"/>
                <w:szCs w:val="20"/>
                <w:u w:val="single"/>
              </w:rPr>
              <w:t>Обратное направление:</w:t>
            </w:r>
            <w:r>
              <w:rPr>
                <w:color w:val="000000"/>
                <w:spacing w:val="0"/>
                <w:kern w:val="0"/>
                <w:sz w:val="14"/>
                <w:szCs w:val="20"/>
                <w:u w:val="none"/>
              </w:rPr>
              <w:t xml:space="preserve"> Центральный переход - ул. Зеленцова - Южный переход - ул. Грязнова - пр. Карла Маркса - ул. Труда - ул. Советская - ул. Зеленый лог</w:t>
            </w:r>
          </w:p>
        </w:tc>
      </w:tr>
      <w:tr>
        <w:trPr>
          <w:trHeight w:val="474"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5. Вид транспортного средства</w:t>
            </w:r>
          </w:p>
        </w:tc>
        <w:tc>
          <w:tcPr>
            <w:tcW w:w="2340" w:type="dxa"/>
            <w:gridSpan w:val="3"/>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автобус</w:t>
            </w:r>
          </w:p>
        </w:tc>
        <w:tc>
          <w:tcPr>
            <w:tcW w:w="2158"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6. Экологические характеристики</w:t>
            </w:r>
          </w:p>
        </w:tc>
        <w:tc>
          <w:tcPr>
            <w:tcW w:w="1801"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r>
          </w:p>
        </w:tc>
        <w:tc>
          <w:tcPr>
            <w:tcW w:w="2881"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7. Порядок посадки (высадки) пассажиров</w:t>
            </w:r>
          </w:p>
        </w:tc>
        <w:tc>
          <w:tcPr>
            <w:tcW w:w="2880"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остановочные пункты</w:t>
            </w:r>
          </w:p>
        </w:tc>
      </w:tr>
      <w:tr>
        <w:trPr>
          <w:trHeight w:val="342" w:hRule="atLeast"/>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8. Максимальное количество транспортных средств</w:t>
            </w:r>
          </w:p>
        </w:tc>
        <w:tc>
          <w:tcPr>
            <w:tcW w:w="2340"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малый класс</w:t>
            </w:r>
          </w:p>
        </w:tc>
        <w:tc>
          <w:tcPr>
            <w:tcW w:w="2158"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Малый класс</w:t>
            </w:r>
          </w:p>
        </w:tc>
        <w:tc>
          <w:tcPr>
            <w:tcW w:w="2161"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Средний класс</w:t>
            </w:r>
          </w:p>
        </w:tc>
        <w:tc>
          <w:tcPr>
            <w:tcW w:w="2161"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Большой класс</w:t>
            </w:r>
          </w:p>
        </w:tc>
        <w:tc>
          <w:tcPr>
            <w:tcW w:w="324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большой класс</w:t>
            </w:r>
          </w:p>
        </w:tc>
      </w:tr>
      <w:tr>
        <w:trPr>
          <w:trHeight w:val="336" w:hRule="atLeast"/>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2340"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58"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8</w:t>
            </w:r>
          </w:p>
        </w:tc>
        <w:tc>
          <w:tcPr>
            <w:tcW w:w="2161"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61" w:type="dxa"/>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3240"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r>
      <w:tr>
        <w:trPr>
          <w:trHeight w:val="439" w:hRule="atLeast"/>
        </w:trPr>
        <w:tc>
          <w:tcPr>
            <w:tcW w:w="2940" w:type="dxa"/>
            <w:gridSpan w:val="2"/>
            <w:tcBorders>
              <w:left w:val="single" w:sz="4" w:space="0" w:color="000000"/>
              <w:bottom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9. Характеристики транспортных средств</w:t>
            </w:r>
          </w:p>
        </w:tc>
        <w:tc>
          <w:tcPr>
            <w:tcW w:w="12060" w:type="dxa"/>
            <w:gridSpan w:val="11"/>
            <w:tcBorders>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r>
    </w:tbl>
    <w:p>
      <w:pPr>
        <w:pStyle w:val="ConsPlusNonformat1"/>
        <w:spacing w:lineRule="auto" w:line="163"/>
        <w:jc w:val="both"/>
        <w:rPr/>
      </w:pPr>
      <w:r>
        <w:rPr/>
        <w:t xml:space="preserve">      </w:t>
      </w:r>
    </w:p>
    <w:p>
      <w:pPr>
        <w:pStyle w:val="ConsPlusNonformat1"/>
        <w:spacing w:lineRule="auto" w:line="163"/>
        <w:jc w:val="both"/>
        <w:rPr/>
      </w:pPr>
      <w:r>
        <w:rPr/>
        <w:t xml:space="preserve">      </w:t>
      </w:r>
    </w:p>
    <w:p>
      <w:pPr>
        <w:pStyle w:val="ConsPlusNonformat1"/>
        <w:spacing w:lineRule="auto" w:line="163"/>
        <w:jc w:val="both"/>
        <w:rPr/>
      </w:pPr>
      <w:r>
        <w:rPr/>
        <w:t xml:space="preserve">    </w:t>
      </w:r>
      <w:r>
        <w:rPr/>
        <w:t>____________________________________ ____________________________</w:t>
      </w:r>
    </w:p>
    <w:p>
      <w:pPr>
        <w:pStyle w:val="ConsPlusNonformat1"/>
        <w:spacing w:lineRule="auto" w:line="163"/>
        <w:jc w:val="both"/>
        <w:rPr>
          <w:rFonts w:ascii="Times New Roman" w:hAnsi="Times New Roman"/>
        </w:rPr>
      </w:pPr>
      <w:r>
        <w:rPr>
          <w:rFonts w:ascii="Times New Roman" w:hAnsi="Times New Roman"/>
        </w:rPr>
        <w:t xml:space="preserve">                     </w:t>
      </w:r>
      <w:r>
        <w:rPr>
          <w:rFonts w:ascii="Times New Roman" w:hAnsi="Times New Roman"/>
        </w:rPr>
        <w:t xml:space="preserve">М.П.                                    (подпись)                                (Ф.И.О.) </w:t>
      </w:r>
      <w:r>
        <w:br w:type="page"/>
      </w:r>
    </w:p>
    <w:p>
      <w:pPr>
        <w:pStyle w:val="ConsPlusNonformat1"/>
        <w:spacing w:before="0" w:after="0"/>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Оборотная сторона</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Прочие перевозчики:</w:t>
      </w:r>
    </w:p>
    <w:p>
      <w:pPr>
        <w:pStyle w:val="ConsPlusNormal1"/>
        <w:jc w:val="both"/>
        <w:rPr>
          <w:rFonts w:ascii="Times New Roman" w:hAnsi="Times New Roman"/>
        </w:rPr>
      </w:pPr>
      <w:r>
        <w:rPr>
          <w:rFonts w:ascii="Times New Roman" w:hAnsi="Times New Roman"/>
        </w:rPr>
      </w:r>
    </w:p>
    <w:tbl>
      <w:tblPr>
        <w:tblW w:w="15119"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899"/>
        <w:gridCol w:w="3833"/>
        <w:gridCol w:w="7029"/>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 xml:space="preserve">№ </w:t>
            </w:r>
            <w:r>
              <w:rPr>
                <w:rFonts w:ascii="Times New Roman" w:hAnsi="Times New Roman"/>
              </w:rPr>
              <w:t>п/п</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ind w:hanging="0" w:left="-62"/>
              <w:jc w:val="center"/>
              <w:rPr>
                <w:rFonts w:ascii="Times New Roman" w:hAnsi="Times New Roman"/>
              </w:rPr>
            </w:pPr>
            <w:r>
              <w:rPr>
                <w:rFonts w:ascii="Times New Roman" w:hAnsi="Times New Roman"/>
              </w:rPr>
              <w:t>Наименование (Ф.И.О.)</w:t>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2</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3</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4</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5</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6</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7</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8</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9</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10</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____________________________________ ____________________________</w:t>
      </w:r>
    </w:p>
    <w:p>
      <w:pPr>
        <w:pStyle w:val="ConsPlusNonformat1"/>
        <w:jc w:val="both"/>
        <w:rPr>
          <w:rFonts w:ascii="Times New Roman" w:hAnsi="Times New Roman"/>
        </w:rPr>
      </w:pPr>
      <w:r>
        <w:rPr>
          <w:rFonts w:ascii="Times New Roman" w:hAnsi="Times New Roman"/>
        </w:rPr>
        <w:t>М.П.                          (подпись)                                         (Ф.И.О.)</w:t>
      </w:r>
    </w:p>
    <w:p>
      <w:pPr>
        <w:pStyle w:val="Normal"/>
        <w:numPr>
          <w:ilvl w:val="0"/>
          <w:numId w:val="0"/>
        </w:numPr>
        <w:ind w:hanging="0" w:left="0"/>
        <w:jc w:val="center"/>
        <w:outlineLvl w:val="0"/>
        <w:rPr>
          <w:b/>
          <w:sz w:val="22"/>
        </w:rPr>
      </w:pPr>
      <w:r>
        <w:rPr>
          <w:b/>
          <w:sz w:val="22"/>
        </w:rPr>
      </w:r>
    </w:p>
    <w:p>
      <w:pPr>
        <w:pStyle w:val="313"/>
        <w:tabs>
          <w:tab w:val="left" w:pos="360" w:leader="none"/>
          <w:tab w:val="left" w:pos="1209" w:leader="none"/>
          <w:tab w:val="left" w:pos="7440" w:leader="none"/>
        </w:tabs>
        <w:ind w:firstLine="567" w:left="0"/>
        <w:jc w:val="center"/>
        <w:rPr>
          <w:b/>
          <w:sz w:val="28"/>
        </w:rPr>
      </w:pPr>
      <w:r>
        <w:rPr>
          <w:b/>
          <w:sz w:val="28"/>
        </w:rPr>
      </w:r>
      <w:r>
        <w:br w:type="page"/>
      </w:r>
    </w:p>
    <w:p>
      <w:pPr>
        <w:pStyle w:val="313"/>
        <w:tabs>
          <w:tab w:val="left" w:pos="360" w:leader="none"/>
          <w:tab w:val="left" w:pos="1209" w:leader="none"/>
          <w:tab w:val="left" w:pos="7440" w:leader="none"/>
        </w:tabs>
        <w:spacing w:before="0" w:after="0"/>
        <w:ind w:firstLine="567" w:left="0"/>
        <w:jc w:val="center"/>
        <w:rPr>
          <w:b/>
          <w:sz w:val="28"/>
        </w:rPr>
      </w:pPr>
      <w:r>
        <w:rPr>
          <w:sz w:val="28"/>
        </w:rPr>
        <w:t>РАСПИСАНИЕ</w:t>
      </w:r>
    </w:p>
    <w:p>
      <w:pPr>
        <w:pStyle w:val="Normal"/>
        <w:jc w:val="center"/>
        <w:rPr>
          <w:sz w:val="28"/>
        </w:rPr>
      </w:pPr>
      <w:r>
        <w:rPr>
          <w:sz w:val="28"/>
        </w:rPr>
        <w:t>(приложение к свидетельству об осуществлении регулярных перевозок</w:t>
      </w:r>
    </w:p>
    <w:p>
      <w:pPr>
        <w:pStyle w:val="Normal"/>
        <w:jc w:val="center"/>
        <w:rPr>
          <w:sz w:val="28"/>
        </w:rPr>
      </w:pPr>
      <w:r>
        <w:rPr>
          <w:sz w:val="28"/>
        </w:rPr>
        <w:t>по муниципальному маршруту регулярных перевозок № 44)</w:t>
      </w:r>
    </w:p>
    <w:p>
      <w:pPr>
        <w:pStyle w:val="Normal"/>
        <w:jc w:val="center"/>
        <w:rPr>
          <w:sz w:val="28"/>
        </w:rPr>
      </w:pPr>
      <w:r>
        <w:rPr>
          <w:sz w:val="28"/>
        </w:rPr>
      </w:r>
    </w:p>
    <w:p>
      <w:pPr>
        <w:pStyle w:val="Normal"/>
        <w:widowControl w:val="false"/>
        <w:tabs>
          <w:tab w:val="clear" w:pos="708"/>
          <w:tab w:val="left" w:pos="360" w:leader="none"/>
          <w:tab w:val="left" w:pos="1209" w:leader="none"/>
        </w:tabs>
        <w:ind w:firstLine="567"/>
        <w:jc w:val="center"/>
        <w:rPr>
          <w:sz w:val="28"/>
        </w:rPr>
      </w:pPr>
      <w:r>
        <w:rPr>
          <w:sz w:val="28"/>
        </w:rPr>
        <w:t>период действия: круглогодично</w:t>
      </w:r>
    </w:p>
    <w:p>
      <w:pPr>
        <w:pStyle w:val="Normal"/>
        <w:widowControl w:val="false"/>
        <w:tabs>
          <w:tab w:val="clear" w:pos="708"/>
          <w:tab w:val="left" w:pos="360" w:leader="none"/>
          <w:tab w:val="left" w:pos="1209" w:leader="none"/>
        </w:tabs>
        <w:ind w:hanging="360" w:left="1209"/>
        <w:jc w:val="both"/>
        <w:rPr>
          <w:rFonts w:ascii="Arial" w:hAnsi="Arial"/>
          <w:sz w:val="20"/>
        </w:rPr>
      </w:pPr>
      <w:r>
        <w:rPr>
          <w:rFonts w:ascii="Arial" w:hAnsi="Arial"/>
          <w:sz w:val="20"/>
        </w:rPr>
      </w:r>
    </w:p>
    <w:tbl>
      <w:tblPr>
        <w:tblW w:w="14936" w:type="dxa"/>
        <w:jc w:val="center"/>
        <w:tblInd w:w="0" w:type="dxa"/>
        <w:tblLayout w:type="fixed"/>
        <w:tblCellMar>
          <w:top w:w="102" w:type="dxa"/>
          <w:left w:w="62" w:type="dxa"/>
          <w:bottom w:w="102" w:type="dxa"/>
          <w:right w:w="62" w:type="dxa"/>
        </w:tblCellMar>
        <w:tblLook w:val="04a0" w:noHBand="0" w:noVBand="1" w:firstColumn="1" w:lastRow="0" w:lastColumn="0" w:firstRow="1"/>
      </w:tblPr>
      <w:tblGrid>
        <w:gridCol w:w="3429"/>
        <w:gridCol w:w="1637"/>
        <w:gridCol w:w="1347"/>
        <w:gridCol w:w="1764"/>
        <w:gridCol w:w="1438"/>
        <w:gridCol w:w="1231"/>
        <w:gridCol w:w="1234"/>
        <w:gridCol w:w="1434"/>
        <w:gridCol w:w="1420"/>
      </w:tblGrid>
      <w:tr>
        <w:trPr/>
        <w:tc>
          <w:tcPr>
            <w:tcW w:w="34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Наименование остановочного пункта</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Регистрационный номер</w:t>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суток</w:t>
            </w:r>
          </w:p>
        </w:tc>
        <w:tc>
          <w:tcPr>
            <w:tcW w:w="3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отправления в мин. или время отправления в час:мин.</w:t>
            </w:r>
          </w:p>
        </w:tc>
        <w:tc>
          <w:tcPr>
            <w:tcW w:w="24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первого рейса, час.:мин.</w:t>
            </w:r>
          </w:p>
        </w:tc>
        <w:tc>
          <w:tcPr>
            <w:tcW w:w="28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последнего рейса, час.:мин.</w:t>
            </w:r>
          </w:p>
        </w:tc>
      </w:tr>
      <w:tr>
        <w:trPr/>
        <w:tc>
          <w:tcPr>
            <w:tcW w:w="342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23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2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r>
      <w:tr>
        <w:trPr>
          <w:trHeight w:val="1165" w:hRule="atLeast"/>
        </w:trPr>
        <w:tc>
          <w:tcPr>
            <w:tcW w:w="34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left="120" w:right="120"/>
              <w:jc w:val="center"/>
              <w:rPr>
                <w:sz w:val="16"/>
              </w:rPr>
            </w:pPr>
            <w:r>
              <w:rPr>
                <w:sz w:val="16"/>
                <w:u w:val="single"/>
              </w:rPr>
              <w:t>Прямое направление:</w:t>
            </w:r>
            <w:r>
              <w:rPr>
                <w:sz w:val="16"/>
              </w:rPr>
              <w:t xml:space="preserve"> ул. Зеленый лог,15- Зеленый лог,21 - Зеленый лог – ул. Зеленый лог,39 – Советская,225/1 - Поликлиника Южная - ул.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Парковая - Цирк - ЦГЯ - ТЭЦ - Береговая – 5-я проходная – пл. Носова</w:t>
            </w:r>
          </w:p>
          <w:p>
            <w:pPr>
              <w:pStyle w:val="Normal"/>
              <w:spacing w:before="120" w:after="120"/>
              <w:ind w:left="120" w:right="120"/>
              <w:jc w:val="center"/>
              <w:rPr>
                <w:sz w:val="16"/>
              </w:rPr>
            </w:pPr>
            <w:r>
              <w:rPr>
                <w:sz w:val="16"/>
                <w:u w:val="single"/>
              </w:rPr>
              <w:t>Обратное направление:</w:t>
            </w:r>
            <w:r>
              <w:rPr>
                <w:sz w:val="16"/>
              </w:rPr>
              <w:t xml:space="preserve"> пл. Носова – 5-я проходная – Береговая - ТЭЦ - ЦГЯ – Цирк - Современник – Карла Маркса,115 - Советской Армии - Политехнический колледж – Завенягина - Семейный парк - Энгельса - Бориса Ручьева - Труда - Маршала Жукова - 142 мкр - героя соцтруда Михаила Сорокина - 50-летия Магнитки – поликлиника Южная - Зеленый лог,48 - 148 мкр. – Зеленый лог - Зеленый лог,21 - Зеленый лог,15</w:t>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06:00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color w:val="000000"/>
                <w:sz w:val="20"/>
              </w:rPr>
            </w:pPr>
            <w:r>
              <w:rPr>
                <w:color w:val="000000"/>
                <w:spacing w:val="0"/>
                <w:kern w:val="0"/>
                <w:sz w:val="20"/>
                <w:szCs w:val="20"/>
              </w:rPr>
              <w:t>06:30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6:30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9:00</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9:00</w:t>
            </w:r>
          </w:p>
        </w:tc>
      </w:tr>
      <w:tr>
        <w:trPr>
          <w:trHeight w:val="1213"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09:00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09:20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09:20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16:00</w:t>
            </w:r>
          </w:p>
        </w:tc>
      </w:tr>
      <w:tr>
        <w:trPr>
          <w:trHeight w:val="1064"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16:05</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16:05</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19:00</w:t>
            </w:r>
          </w:p>
        </w:tc>
      </w:tr>
      <w:tr>
        <w:trPr>
          <w:trHeight w:val="1068"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22:00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22:00</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22:27</w:t>
            </w:r>
          </w:p>
        </w:tc>
      </w:tr>
    </w:tbl>
    <w:p>
      <w:pPr>
        <w:pStyle w:val="Normal"/>
        <w:widowControl w:val="false"/>
        <w:jc w:val="both"/>
        <w:rPr/>
      </w:pPr>
      <w:r>
        <w:rPr/>
      </w:r>
    </w:p>
    <w:p>
      <w:pPr>
        <w:pStyle w:val="Normal"/>
        <w:widowControl w:val="false"/>
        <w:spacing w:lineRule="auto" w:line="144"/>
        <w:jc w:val="both"/>
        <w:rPr/>
      </w:pPr>
      <w:r>
        <w:rPr/>
      </w:r>
    </w:p>
    <w:p>
      <w:pPr>
        <w:pStyle w:val="Normal"/>
        <w:widowControl w:val="false"/>
        <w:spacing w:lineRule="auto" w:line="144"/>
        <w:jc w:val="both"/>
        <w:rPr/>
      </w:pPr>
      <w:r>
        <w:rPr/>
        <w:t xml:space="preserve">          </w:t>
      </w:r>
      <w:r>
        <w:rPr/>
        <w:t>____________________________________ ____________________________</w:t>
      </w:r>
    </w:p>
    <w:p>
      <w:pPr>
        <w:pStyle w:val="BodyText"/>
        <w:spacing w:before="0" w:after="0"/>
        <w:rPr>
          <w:sz w:val="24"/>
        </w:rPr>
      </w:pPr>
      <w:r>
        <w:rPr/>
        <w:t xml:space="preserve">                      </w:t>
      </w:r>
      <w:r>
        <w:rPr/>
        <w:t>М.П.                            (подпись)                         (Ф.И.О.)</w:t>
      </w:r>
    </w:p>
    <w:p>
      <w:pPr>
        <w:pStyle w:val="BodyText"/>
        <w:spacing w:before="0" w:after="0"/>
        <w:rPr>
          <w:sz w:val="24"/>
        </w:rPr>
      </w:pPr>
      <w:r>
        <w:rPr>
          <w:sz w:val="24"/>
        </w:rPr>
      </w:r>
    </w:p>
    <w:p>
      <w:pPr>
        <w:pStyle w:val="BodyText"/>
        <w:spacing w:before="0" w:after="0"/>
        <w:rPr>
          <w:sz w:val="24"/>
        </w:rPr>
      </w:pPr>
      <w:r>
        <w:rPr>
          <w:sz w:val="24"/>
        </w:rPr>
      </w:r>
    </w:p>
    <w:p>
      <w:pPr>
        <w:pStyle w:val="BodyText"/>
        <w:spacing w:before="0" w:after="0"/>
        <w:rPr>
          <w:sz w:val="24"/>
        </w:rPr>
      </w:pPr>
      <w:r>
        <w:rPr>
          <w:sz w:val="24"/>
        </w:rPr>
      </w:r>
    </w:p>
    <w:p>
      <w:pPr>
        <w:sectPr>
          <w:headerReference w:type="default" r:id="rId11"/>
          <w:headerReference w:type="first" r:id="rId12"/>
          <w:type w:val="nextPage"/>
          <w:pgSz w:orient="landscape" w:w="16838" w:h="11906"/>
          <w:pgMar w:left="539" w:right="1134" w:gutter="0" w:header="720" w:top="777" w:footer="0" w:bottom="540"/>
          <w:pgNumType w:fmt="decimal"/>
          <w:formProt w:val="false"/>
          <w:textDirection w:val="lrTb"/>
          <w:docGrid w:type="default" w:linePitch="100" w:charSpace="0"/>
        </w:sectPr>
        <w:pStyle w:val="BodyText"/>
        <w:spacing w:before="0" w:after="0"/>
        <w:rPr>
          <w:sz w:val="24"/>
        </w:rPr>
      </w:pPr>
      <w:r>
        <w:rPr>
          <w:sz w:val="24"/>
        </w:rPr>
      </w:r>
      <w:r>
        <w:br w:type="page"/>
      </w:r>
    </w:p>
    <w:p>
      <w:pPr>
        <w:pStyle w:val="Normal"/>
        <w:spacing w:before="0" w:after="0"/>
        <w:jc w:val="right"/>
        <w:rPr/>
      </w:pPr>
      <w:r>
        <w:rPr/>
        <w:t xml:space="preserve">Приложение № 4 </w:t>
      </w:r>
    </w:p>
    <w:p>
      <w:pPr>
        <w:pStyle w:val="Normal"/>
        <w:jc w:val="right"/>
        <w:rPr/>
      </w:pPr>
      <w:r>
        <w:rPr/>
        <w:t>к конкурсной документации</w:t>
      </w:r>
    </w:p>
    <w:p>
      <w:pPr>
        <w:pStyle w:val="Normal"/>
        <w:jc w:val="right"/>
        <w:rPr/>
      </w:pPr>
      <w:r>
        <w:rPr/>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ШКАЛА</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ДЛЯ ОЦЕНКИ КРИТЕРИЕВ И СОПОСТАВЛЕНИЯ ЗАЯВОК НА УЧАСТИЕ</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В ОТКРЫТОМ КОНКУРСЕ НА ПРАВО ПОЛУЧЕНИЯ СВИДЕТЕЛЬСТВА</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ОБ ОСУЩЕСТВЛЕНИИ ПЕРЕВОЗОК ПО МУНИЦИПАЛЬНОМУ МАРШРУТУ</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РЕГУЛЯРНЫХ ПЕРЕВОЗОК НА ТЕРРИТОРИИ ГОРОДА МАГНИТОГОРСКА</w:t>
      </w:r>
    </w:p>
    <w:p>
      <w:pPr>
        <w:pStyle w:val="Normal"/>
        <w:widowControl w:val="false"/>
        <w:spacing w:lineRule="auto" w:line="240" w:before="0" w:after="0"/>
        <w:jc w:val="both"/>
        <w:rPr>
          <w:rFonts w:ascii="XO Thames" w:hAnsi="XO Thames"/>
          <w:sz w:val="24"/>
          <w:szCs w:val="24"/>
        </w:rPr>
      </w:pPr>
      <w:r>
        <w:rPr>
          <w:rFonts w:ascii="XO Thames" w:hAnsi="XO Thames"/>
          <w:sz w:val="24"/>
          <w:szCs w:val="24"/>
        </w:rPr>
      </w:r>
    </w:p>
    <w:tbl>
      <w:tblPr>
        <w:tblStyle w:val="Style_3"/>
        <w:tblW w:w="10550" w:type="dxa"/>
        <w:jc w:val="left"/>
        <w:tblInd w:w="64" w:type="dxa"/>
        <w:tblLayout w:type="fixed"/>
        <w:tblCellMar>
          <w:top w:w="102" w:type="dxa"/>
          <w:left w:w="62" w:type="dxa"/>
          <w:bottom w:w="102" w:type="dxa"/>
          <w:right w:w="62" w:type="dxa"/>
        </w:tblCellMar>
      </w:tblPr>
      <w:tblGrid>
        <w:gridCol w:w="450"/>
        <w:gridCol w:w="7938"/>
        <w:gridCol w:w="2162"/>
      </w:tblGrid>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w:t>
            </w:r>
          </w:p>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п/п</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Наименование критерия оценки заявок на участие в открытом конкурсе</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Максимальное количество баллов</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1</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1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50</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2</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2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15</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3</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3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80</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4</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4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300</w:t>
            </w:r>
          </w:p>
        </w:tc>
      </w:tr>
    </w:tbl>
    <w:p>
      <w:pPr>
        <w:pStyle w:val="Normal"/>
        <w:widowControl w:val="false"/>
        <w:spacing w:lineRule="auto" w:line="240" w:before="0" w:after="0"/>
        <w:jc w:val="both"/>
        <w:rPr>
          <w:rFonts w:ascii="XO Thames" w:hAnsi="XO Thames"/>
          <w:sz w:val="24"/>
          <w:szCs w:val="24"/>
        </w:rPr>
      </w:pPr>
      <w:r>
        <w:rPr>
          <w:rFonts w:ascii="XO Thames" w:hAnsi="XO Thames"/>
          <w:sz w:val="24"/>
          <w:szCs w:val="24"/>
        </w:rPr>
      </w:r>
    </w:p>
    <w:p>
      <w:pPr>
        <w:pStyle w:val="Normal"/>
        <w:widowControl w:val="false"/>
        <w:spacing w:lineRule="auto" w:line="240" w:before="0" w:after="0"/>
        <w:jc w:val="both"/>
        <w:rPr>
          <w:rFonts w:ascii="XO Thames" w:hAnsi="XO Thames"/>
          <w:sz w:val="24"/>
          <w:szCs w:val="24"/>
        </w:rPr>
      </w:pPr>
      <w:r>
        <w:rPr>
          <w:rFonts w:ascii="XO Thames" w:hAnsi="XO Thames"/>
          <w:sz w:val="24"/>
          <w:szCs w:val="24"/>
        </w:rPr>
      </w:r>
    </w:p>
    <w:p>
      <w:pPr>
        <w:pStyle w:val="ConsPlusNormal1"/>
        <w:ind w:firstLine="540"/>
        <w:jc w:val="both"/>
        <w:rPr>
          <w:rFonts w:ascii="Times New Roman" w:hAnsi="Times New Roman"/>
          <w:sz w:val="24"/>
        </w:rPr>
      </w:pPr>
      <w:r>
        <w:rPr>
          <w:rFonts w:ascii="Times New Roman" w:hAnsi="Times New Roman"/>
          <w:sz w:val="24"/>
        </w:rPr>
        <w:t>Примечание:</w:t>
      </w:r>
    </w:p>
    <w:p>
      <w:pPr>
        <w:pStyle w:val="Normal"/>
        <w:jc w:val="both"/>
        <w:rPr/>
      </w:pPr>
      <w:bookmarkStart w:id="6" w:name="P67"/>
      <w:bookmarkEnd w:id="6"/>
      <w:r>
        <w:rPr/>
        <w:t>1. 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883285" cy="4991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3"/>
                    <a:stretch>
                      <a:fillRect/>
                    </a:stretch>
                  </pic:blipFill>
                  <pic:spPr bwMode="auto">
                    <a:xfrm>
                      <a:off x="0" y="0"/>
                      <a:ext cx="883285" cy="499110"/>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i</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ind w:firstLine="540"/>
        <w:jc w:val="both"/>
        <w:rPr/>
      </w:pPr>
      <w:r>
        <w:rPr/>
        <w:t>ТС</w:t>
      </w:r>
      <w:r>
        <w:rPr>
          <w:vertAlign w:val="subscript"/>
        </w:rPr>
        <w:t>i</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ind w:firstLine="540"/>
        <w:jc w:val="both"/>
        <w:rPr/>
      </w:pPr>
      <w:r>
        <w:rPr/>
      </w:r>
    </w:p>
    <w:p>
      <w:pPr>
        <w:pStyle w:val="Normal"/>
        <w:ind w:firstLine="540"/>
        <w:jc w:val="both"/>
        <w:rPr/>
      </w:pPr>
      <w:r>
        <w:rPr/>
        <w:t>ТС</w:t>
      </w:r>
      <w:r>
        <w:rPr>
          <w:vertAlign w:val="subscript"/>
        </w:rPr>
        <w:t>i</w:t>
      </w:r>
      <w:r>
        <w:rPr/>
        <w:t xml:space="preserve"> определяется по формуле:</w:t>
      </w:r>
    </w:p>
    <w:p>
      <w:pPr>
        <w:pStyle w:val="Normal"/>
        <w:jc w:val="center"/>
        <w:rPr/>
      </w:pPr>
      <w:r>
        <w:rPr/>
        <mc:AlternateContent>
          <mc:Choice Requires="wpg">
            <w:drawing>
              <wp:inline distT="0" distB="0" distL="0" distR="0">
                <wp:extent cx="1119505" cy="590550"/>
                <wp:effectExtent l="0" t="0" r="0" b="0"/>
                <wp:docPr id="3" name="Picture 3"/>
                <a:graphic xmlns:a="http://schemas.openxmlformats.org/drawingml/2006/main">
                  <a:graphicData uri="http://schemas.microsoft.com/office/word/2010/wordprocessingGroup">
                    <wpg:wgp>
                      <wpg:cNvGrpSpPr/>
                      <wpg:grpSpPr>
                        <a:xfrm>
                          <a:off x="0" y="0"/>
                          <a:ext cx="1119600" cy="590400"/>
                          <a:chOff x="0" y="0"/>
                          <a:chExt cx="1119600" cy="590400"/>
                        </a:xfrm>
                      </wpg:grpSpPr>
                      <wps:wsp>
                        <wps:cNvPr id="4" name="Прямоугольник 1"/>
                        <wps:cNvSpPr/>
                        <wps:spPr>
                          <a:xfrm>
                            <a:off x="0" y="0"/>
                            <a:ext cx="1119600" cy="590400"/>
                          </a:xfrm>
                          <a:prstGeom prst="rect">
                            <a:avLst/>
                          </a:prstGeom>
                          <a:noFill/>
                          <a:ln w="0">
                            <a:noFill/>
                          </a:ln>
                        </wps:spPr>
                        <wps:style>
                          <a:lnRef idx="0"/>
                          <a:fillRef idx="0"/>
                          <a:effectRef idx="0"/>
                          <a:fontRef idx="minor"/>
                        </wps:style>
                        <wps:bodyPr/>
                      </wps:wsp>
                      <wps:wsp>
                        <wps:cNvSpPr/>
                        <wps:spPr>
                          <a:xfrm>
                            <a:off x="655920" y="280080"/>
                            <a:ext cx="337320" cy="720"/>
                          </a:xfrm>
                          <a:prstGeom prst="line">
                            <a:avLst/>
                          </a:prstGeom>
                          <a:ln w="10800">
                            <a:solidFill>
                              <a:srgbClr val="000000"/>
                            </a:solidFill>
                            <a:round/>
                          </a:ln>
                        </wps:spPr>
                        <wps:style>
                          <a:lnRef idx="0"/>
                          <a:fillRef idx="0"/>
                          <a:effectRef idx="0"/>
                          <a:fontRef idx="minor"/>
                        </wps:style>
                        <wps:bodyPr/>
                      </wps:wsp>
                      <wps:wsp>
                        <wps:cNvPr id="5" name="Прямоугольник 5"/>
                        <wps:cNvSpPr/>
                        <wps:spPr>
                          <a:xfrm>
                            <a:off x="678960" y="12600"/>
                            <a:ext cx="300960" cy="49392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Прямоугольник 6"/>
                        <wps:cNvSpPr/>
                        <wps:spPr>
                          <a:xfrm>
                            <a:off x="45000" y="145440"/>
                            <a:ext cx="75600" cy="170640"/>
                          </a:xfrm>
                          <a:prstGeom prst="rect">
                            <a:avLst/>
                          </a:prstGeom>
                          <a:noFill/>
                          <a:ln w="0">
                            <a:noFill/>
                          </a:ln>
                        </wps:spPr>
                        <wps:style>
                          <a:lnRef idx="0"/>
                          <a:fillRef idx="0"/>
                          <a:effectRef idx="0"/>
                          <a:fontRef idx="minor"/>
                        </wps:style>
                        <wps:bodyPr/>
                      </wps:wsp>
                      <wps:wsp>
                        <wps:cNvPr id="7" name="Прямоугольник 7"/>
                        <wps:cNvSpPr/>
                        <wps:spPr>
                          <a:xfrm>
                            <a:off x="111600" y="181440"/>
                            <a:ext cx="295200" cy="40644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Прямоугольник 8"/>
                        <wps:cNvSpPr/>
                        <wps:spPr>
                          <a:xfrm>
                            <a:off x="738360" y="309960"/>
                            <a:ext cx="176040" cy="25956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Прямоугольник 9"/>
                        <wps:cNvSpPr/>
                        <wps:spPr>
                          <a:xfrm>
                            <a:off x="461160" y="121320"/>
                            <a:ext cx="132840" cy="26028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3" style="position:absolute;margin-left:0pt;margin-top:-46.55pt;width:88.15pt;height:46.5pt" coordorigin="0,-931" coordsize="1763,930">
                <v:rect id="shape_0" ID="Прямоугольник 1" path="m0,0l-2147483645,0l-2147483645,-2147483646l0,-2147483646xe" stroked="f" o:allowincell="f" style="position:absolute;left:0;top:-931;width:1762;height:929;mso-wrap-style:none;v-text-anchor:middle;mso-position-vertical:top">
                  <v:fill o:detectmouseclick="t" on="false"/>
                  <v:stroke color="#3465a4" joinstyle="round" endcap="flat"/>
                  <w10:wrap type="square"/>
                </v:rect>
                <v:line id="shape_0" from="1033,-490" to="1563,-490" stroked="t" o:allowincell="f" style="position:absolute;mso-position-vertical:top">
                  <v:stroke color="black" weight="10800" joinstyle="round" endcap="flat"/>
                  <v:fill o:detectmouseclick="t" on="false"/>
                  <w10:wrap type="square"/>
                </v:line>
                <v:rect id="shape_0" ID="Прямоугольник 5" path="m0,0l-2147483645,0l-2147483645,-2147483646l0,-2147483646xe" stroked="f" o:allowincell="f" style="position:absolute;left:1069;top:-911;width:473;height:777;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ID="Прямоугольник 6" path="m0,0l-2147483645,0l-2147483645,-2147483646l0,-2147483646xe" stroked="f" o:allowincell="f" style="position:absolute;left:71;top:-702;width:118;height:268;mso-wrap-style:none;v-text-anchor:middle;mso-position-vertical:top">
                  <v:fill o:detectmouseclick="t" on="false"/>
                  <v:stroke color="#3465a4" joinstyle="round" endcap="flat"/>
                  <w10:wrap type="square"/>
                </v:rect>
                <v:rect id="shape_0" ID="Прямоугольник 7" path="m0,0l-2147483645,0l-2147483645,-2147483646l0,-2147483646xe" stroked="f" o:allowincell="f" style="position:absolute;left:176;top:-645;width:464;height:639;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ID="Прямоугольник 8" path="m0,0l-2147483645,0l-2147483645,-2147483646l0,-2147483646xe" stroked="f" o:allowincell="f" style="position:absolute;left:1163;top:-443;width:276;height:408;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ID="Прямоугольник 9" path="m0,0l-2147483645,0l-2147483645,-2147483646l0,-2147483646xe" stroked="f" o:allowincell="f" style="position:absolute;left:726;top:-740;width:208;height:409;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rPr/>
      </w:pPr>
      <w:r>
        <w:rPr/>
        <w:t>, где:</w:t>
      </w:r>
    </w:p>
    <w:p>
      <w:pPr>
        <w:pStyle w:val="Normal"/>
        <w:jc w:val="both"/>
        <w:rPr/>
      </w:pPr>
      <w:r>
        <w:rPr/>
      </w:r>
    </w:p>
    <w:p>
      <w:pPr>
        <w:pStyle w:val="Normal"/>
        <w:ind w:firstLine="540"/>
        <w:jc w:val="both"/>
        <w:rPr/>
      </w:pPr>
      <w:r>
        <w:rPr/>
        <w:drawing>
          <wp:inline distT="0" distB="0" distL="0" distR="0">
            <wp:extent cx="1031240" cy="627380"/>
            <wp:effectExtent l="0" t="0" r="0" b="0"/>
            <wp:docPr id="1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
                    <pic:cNvPicPr>
                      <a:picLocks noChangeAspect="1" noChangeArrowheads="1"/>
                    </pic:cNvPicPr>
                  </pic:nvPicPr>
                  <pic:blipFill>
                    <a:blip r:embed="rId14"/>
                    <a:stretch>
                      <a:fillRect/>
                    </a:stretch>
                  </pic:blipFill>
                  <pic:spPr bwMode="auto">
                    <a:xfrm>
                      <a:off x="0" y="0"/>
                      <a:ext cx="1031240" cy="627380"/>
                    </a:xfrm>
                    <a:prstGeom prst="rect">
                      <a:avLst/>
                    </a:prstGeom>
                    <a:noFill/>
                  </pic:spPr>
                </pic:pic>
              </a:graphicData>
            </a:graphic>
          </wp:inline>
        </w:drawing>
      </w:r>
    </w:p>
    <w:p>
      <w:pPr>
        <w:pStyle w:val="Normal"/>
        <w:ind w:firstLine="540"/>
        <w:jc w:val="both"/>
        <w:rPr/>
      </w:pPr>
      <w:r>
        <w:rPr/>
      </w:r>
    </w:p>
    <w:p>
      <w:pPr>
        <w:pStyle w:val="Normal"/>
        <w:ind w:firstLine="540"/>
        <w:jc w:val="both"/>
        <w:rPr/>
      </w:pPr>
      <w:r>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ind w:firstLine="540"/>
        <w:jc w:val="both"/>
        <w:rPr/>
      </w:pPr>
      <w:r>
        <w:rPr/>
      </w:r>
    </w:p>
    <w:p>
      <w:pPr>
        <w:pStyle w:val="Normal"/>
        <w:ind w:firstLine="540"/>
        <w:jc w:val="both"/>
        <w:rPr/>
      </w:pPr>
      <w:r>
        <w:rPr/>
        <w:t>D</w:t>
      </w:r>
      <w:r>
        <w:rPr>
          <w:vertAlign w:val="subscript"/>
        </w:rPr>
        <w:t>j</w:t>
      </w:r>
      <w:r>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ind w:firstLine="540"/>
        <w:jc w:val="both"/>
        <w:rPr/>
      </w:pPr>
      <w:r>
        <w:rPr/>
      </w:r>
    </w:p>
    <w:p>
      <w:pPr>
        <w:pStyle w:val="Normal"/>
        <w:ind w:firstLine="540"/>
        <w:jc w:val="both"/>
        <w:rPr/>
      </w:pPr>
      <w:r>
        <w:rPr/>
        <w:t xml:space="preserve">D - количество календарных дней года, предшествующего дате размещения извещения </w:t>
      </w:r>
    </w:p>
    <w:p>
      <w:pPr>
        <w:pStyle w:val="Normal"/>
        <w:ind w:firstLine="540"/>
        <w:jc w:val="both"/>
        <w:rPr/>
      </w:pPr>
      <w:r>
        <w:rPr/>
      </w:r>
    </w:p>
    <w:p>
      <w:pPr>
        <w:pStyle w:val="Normal"/>
        <w:ind w:firstLine="540"/>
        <w:jc w:val="both"/>
        <w:rPr/>
      </w:pPr>
      <w:r>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rPr/>
      </w:pPr>
      <w:r>
        <w:rPr/>
      </w:r>
      <w:r>
        <w:br w:type="page"/>
      </w:r>
    </w:p>
    <w:p>
      <w:pPr>
        <w:pStyle w:val="ConsPlusNormal1"/>
        <w:spacing w:before="0" w:after="0"/>
        <w:ind w:firstLine="540"/>
        <w:jc w:val="both"/>
        <w:rPr>
          <w:rFonts w:ascii="Times New Roman" w:hAnsi="Times New Roman"/>
          <w:sz w:val="24"/>
        </w:rPr>
      </w:pPr>
      <w:r>
        <w:rPr>
          <w:rFonts w:ascii="Times New Roman" w:hAnsi="Times New Roman"/>
          <w:sz w:val="24"/>
        </w:rPr>
        <w:t>Для участников договора простого товарищества показатель ДТП</w:t>
      </w:r>
      <w:r>
        <w:rPr>
          <w:rFonts w:ascii="Times New Roman" w:hAnsi="Times New Roman"/>
          <w:sz w:val="24"/>
          <w:vertAlign w:val="subscript"/>
        </w:rPr>
        <w:t>i</w:t>
      </w:r>
      <w:r>
        <w:rPr>
          <w:rFonts w:ascii="Times New Roman" w:hAnsi="Times New Roman"/>
          <w:sz w:val="24"/>
        </w:rPr>
        <w:t xml:space="preserve">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3072765" cy="499745"/>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15"/>
                    <a:stretch>
                      <a:fillRect/>
                    </a:stretch>
                  </pic:blipFill>
                  <pic:spPr bwMode="auto">
                    <a:xfrm>
                      <a:off x="0" y="0"/>
                      <a:ext cx="30727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товN</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ConsPlusNormal1"/>
        <w:spacing w:before="220" w:after="0"/>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тов</w:t>
      </w:r>
      <w:r>
        <w:rPr>
          <w:rFonts w:ascii="Times New Roman" w:hAnsi="Times New Roman"/>
          <w:sz w:val="24"/>
        </w:rPr>
        <w:t xml:space="preserve"> - количество участников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Показатель ТС</w:t>
      </w:r>
      <w:r>
        <w:rPr>
          <w:rFonts w:ascii="Times New Roman" w:hAnsi="Times New Roman"/>
          <w:sz w:val="24"/>
          <w:vertAlign w:val="subscript"/>
        </w:rPr>
        <w:t>i</w:t>
      </w:r>
      <w:r>
        <w:rPr>
          <w:rFonts w:ascii="Times New Roman" w:hAnsi="Times New Roman"/>
          <w:sz w:val="24"/>
        </w:rPr>
        <w:t xml:space="preserve"> для участников простого товарищества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2541270" cy="499745"/>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
                    <pic:cNvPicPr>
                      <a:picLocks noChangeAspect="1" noChangeArrowheads="1"/>
                    </pic:cNvPicPr>
                  </pic:nvPicPr>
                  <pic:blipFill>
                    <a:blip r:embed="rId16"/>
                    <a:stretch>
                      <a:fillRect/>
                    </a:stretch>
                  </pic:blipFill>
                  <pic:spPr bwMode="auto">
                    <a:xfrm>
                      <a:off x="0" y="0"/>
                      <a:ext cx="2541270" cy="499745"/>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Normal"/>
        <w:ind w:firstLine="540"/>
        <w:jc w:val="both"/>
        <w:rPr/>
      </w:pPr>
      <w:r>
        <w:rPr/>
        <w:t>ТС</w:t>
      </w:r>
      <w:r>
        <w:rPr>
          <w:vertAlign w:val="subscript"/>
        </w:rPr>
        <w:t>товN</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Значение, полученное в результате расчетов, записывается в виде числа с тремя знаками после запятой и ему присваивается значение в баллах по следующей шкале:</w:t>
      </w:r>
    </w:p>
    <w:p>
      <w:pPr>
        <w:pStyle w:val="ConsPlusNormal1"/>
        <w:spacing w:before="220" w:after="0"/>
        <w:ind w:firstLine="540"/>
        <w:jc w:val="both"/>
        <w:rPr>
          <w:rFonts w:ascii="Times New Roman" w:hAnsi="Times New Roman"/>
          <w:sz w:val="24"/>
        </w:rPr>
      </w:pPr>
      <w:r>
        <w:rPr>
          <w:rFonts w:ascii="Times New Roman" w:hAnsi="Times New Roman"/>
          <w:sz w:val="24"/>
        </w:rPr>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256"/>
        <w:gridCol w:w="1813"/>
      </w:tblGrid>
      <w:tr>
        <w:trPr>
          <w:trHeight w:val="18" w:hRule="atLeast"/>
        </w:trPr>
        <w:tc>
          <w:tcPr>
            <w:tcW w:w="7256" w:type="dxa"/>
            <w:tcBorders>
              <w:top w:val="single" w:sz="2" w:space="0" w:color="000000"/>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0,00 до 0,01 включительно</w:t>
            </w:r>
          </w:p>
        </w:tc>
        <w:tc>
          <w:tcPr>
            <w:tcW w:w="1813"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50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0,01 до 0,02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40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0,02 до 0,05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30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0,05 до 0,1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20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0,1 до 0,2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10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0,2</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0 баллов</w:t>
            </w:r>
          </w:p>
        </w:tc>
      </w:tr>
    </w:tbl>
    <w:p>
      <w:pPr>
        <w:pStyle w:val="ConsPlusNormal1"/>
        <w:spacing w:before="220" w:after="0"/>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643"/>
        <w:jc w:val="both"/>
        <w:rPr/>
      </w:pPr>
      <w:r>
        <w:rPr/>
      </w:r>
      <w:bookmarkStart w:id="7" w:name="P104"/>
      <w:bookmarkStart w:id="8" w:name="P104"/>
      <w:bookmarkEnd w:id="8"/>
    </w:p>
    <w:p>
      <w:pPr>
        <w:pStyle w:val="Normal"/>
        <w:spacing w:before="0" w:after="240"/>
        <w:ind w:firstLine="540"/>
        <w:jc w:val="both"/>
        <w:rPr/>
      </w:pPr>
      <w:r>
        <w:rPr/>
        <w:t>2. 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tbl>
      <w:tblPr>
        <w:tblW w:w="9639"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672"/>
        <w:gridCol w:w="7313"/>
        <w:gridCol w:w="1654"/>
      </w:tblGrid>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N п/п</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Опыт работы участников (полных лет)</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Количество баллов</w:t>
            </w:r>
          </w:p>
        </w:tc>
      </w:tr>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0 до 5 лет</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5</w:t>
            </w:r>
          </w:p>
        </w:tc>
      </w:tr>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5 до 10 лет</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10</w:t>
            </w:r>
          </w:p>
        </w:tc>
      </w:tr>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3.</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10 и более лет</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15</w:t>
            </w:r>
          </w:p>
        </w:tc>
      </w:tr>
    </w:tbl>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9" w:name="P153"/>
      <w:bookmarkEnd w:id="9"/>
      <w:r>
        <w:rPr>
          <w:rFonts w:ascii="Times New Roman" w:hAnsi="Times New Roman"/>
          <w:sz w:val="24"/>
        </w:rPr>
        <w:t>3. 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ind w:firstLine="540"/>
        <w:jc w:val="both"/>
        <w:rPr/>
      </w:pPr>
      <w:r>
        <w:rPr/>
        <w:t>3.1. Оборудование для перевозок пассажиров из числа инвалидов</w:t>
      </w:r>
    </w:p>
    <w:p>
      <w:pPr>
        <w:pStyle w:val="ConsPlusNormal1"/>
        <w:jc w:val="center"/>
        <w:rPr>
          <w:rFonts w:ascii="Times New Roman" w:hAnsi="Times New Roman"/>
          <w:sz w:val="24"/>
        </w:rPr>
      </w:pPr>
      <w:r>
        <w:rPr/>
        <w:drawing>
          <wp:inline distT="0" distB="0" distL="0" distR="0">
            <wp:extent cx="701675" cy="499745"/>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7"/>
                    <a:stretch>
                      <a:fillRect/>
                    </a:stretch>
                  </pic:blipFill>
                  <pic:spPr bwMode="auto">
                    <a:xfrm>
                      <a:off x="0" y="0"/>
                      <a:ext cx="70167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1</w:t>
      </w:r>
      <w:r>
        <w:rPr>
          <w:rFonts w:ascii="Times New Roman" w:hAnsi="Times New Roman"/>
          <w:sz w:val="24"/>
        </w:rPr>
        <w:t xml:space="preserve"> - коэффициент, равный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spacing w:lineRule="auto" w:line="276"/>
        <w:ind w:firstLine="540"/>
        <w:jc w:val="both"/>
        <w:rPr>
          <w:rFonts w:ascii="Times New Roman" w:hAnsi="Times New Roman"/>
          <w:sz w:val="24"/>
        </w:rPr>
      </w:pPr>
      <w:r>
        <w:rPr>
          <w:rFonts w:ascii="Times New Roman" w:hAnsi="Times New Roman"/>
          <w:sz w:val="24"/>
        </w:rPr>
        <w:t>3.2. Вместимость транспортного средства по числу мест для сидения</w:t>
      </w:r>
    </w:p>
    <w:p>
      <w:pPr>
        <w:pStyle w:val="ConsPlusNormal1"/>
        <w:jc w:val="center"/>
        <w:rPr>
          <w:rFonts w:ascii="Times New Roman" w:hAnsi="Times New Roman"/>
          <w:sz w:val="24"/>
        </w:rPr>
      </w:pPr>
      <w:r>
        <w:rPr/>
        <w:drawing>
          <wp:inline distT="0" distB="0" distL="0" distR="0">
            <wp:extent cx="723265" cy="499745"/>
            <wp:effectExtent l="0" t="0" r="0" b="0"/>
            <wp:docPr id="1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
                    <pic:cNvPicPr>
                      <a:picLocks noChangeAspect="1" noChangeArrowheads="1"/>
                    </pic:cNvPicPr>
                  </pic:nvPicPr>
                  <pic:blipFill>
                    <a:blip r:embed="rId18"/>
                    <a:stretch>
                      <a:fillRect/>
                    </a:stretch>
                  </pic:blipFill>
                  <pic:spPr bwMode="auto">
                    <a:xfrm>
                      <a:off x="0" y="0"/>
                      <a:ext cx="7232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2</w:t>
      </w:r>
      <w:r>
        <w:rPr>
          <w:rFonts w:ascii="Times New Roman" w:hAnsi="Times New Roman"/>
          <w:sz w:val="24"/>
        </w:rPr>
        <w:t xml:space="preserve"> - коэффициент, равный:</w:t>
      </w:r>
    </w:p>
    <w:p>
      <w:pPr>
        <w:pStyle w:val="ConsPlusNormal1"/>
        <w:spacing w:lineRule="auto" w:line="276"/>
        <w:ind w:firstLine="540"/>
        <w:jc w:val="both"/>
        <w:rPr>
          <w:rFonts w:ascii="Times New Roman" w:hAnsi="Times New Roman"/>
          <w:sz w:val="24"/>
        </w:rPr>
      </w:pPr>
      <w:r>
        <w:rPr>
          <w:rFonts w:ascii="Times New Roman" w:hAnsi="Times New Roman"/>
          <w:sz w:val="24"/>
        </w:rPr>
        <w:t>20 - для транспортных средств с числом мест для сидения - 20 и более;</w:t>
      </w:r>
    </w:p>
    <w:p>
      <w:pPr>
        <w:pStyle w:val="ConsPlusNormal1"/>
        <w:spacing w:lineRule="auto" w:line="276"/>
        <w:ind w:firstLine="540"/>
        <w:jc w:val="both"/>
        <w:rPr>
          <w:rFonts w:ascii="Times New Roman" w:hAnsi="Times New Roman"/>
          <w:sz w:val="24"/>
        </w:rPr>
      </w:pPr>
      <w:r>
        <w:rPr>
          <w:rFonts w:ascii="Times New Roman" w:hAnsi="Times New Roman"/>
          <w:sz w:val="24"/>
        </w:rPr>
        <w:t>0 - для транспортных средств с числом мест - менее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3.3.</w:t>
      </w:r>
      <w:r>
        <w:rPr>
          <w:rFonts w:ascii="XO Thames" w:hAnsi="XO Thames"/>
          <w:color w:val="000000"/>
          <w:spacing w:val="0"/>
          <w:sz w:val="24"/>
          <w:szCs w:val="24"/>
        </w:rPr>
        <w:t>  </w:t>
      </w:r>
      <w:r>
        <w:rPr>
          <w:rFonts w:ascii="XO Thames" w:hAnsi="XO Thames"/>
          <w:sz w:val="24"/>
          <w:szCs w:val="24"/>
        </w:rPr>
        <w:t xml:space="preserve">Оснащение транспортного средства </w:t>
      </w:r>
      <w:r>
        <w:rPr>
          <w:rFonts w:ascii="XO Thames" w:hAnsi="XO Thames"/>
          <w:color w:val="2B2E41"/>
          <w:sz w:val="24"/>
          <w:szCs w:val="24"/>
        </w:rPr>
        <w:t>Государственной автоматизированной информационной системой «ЭРА-ГЛОНАСС»</w:t>
      </w:r>
      <w:r>
        <w:rPr>
          <w:rFonts w:ascii="XO Thames" w:hAnsi="XO Thames"/>
          <w:sz w:val="24"/>
          <w:szCs w:val="24"/>
        </w:rPr>
        <w:t xml:space="preserve">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w:t>
      </w:r>
      <w:r>
        <w:rPr>
          <w:rFonts w:ascii="XO Thames" w:hAnsi="XO Thames"/>
          <w:sz w:val="24"/>
          <w:szCs w:val="24"/>
          <w:vertAlign w:val="subscript"/>
        </w:rPr>
        <w:t>1</w:t>
      </w:r>
      <w:r>
        <w:rPr>
          <w:rFonts w:ascii="XO Thames" w:hAnsi="XO Thames"/>
          <w:sz w:val="24"/>
          <w:szCs w:val="24"/>
        </w:rPr>
        <w:t xml:space="preserve"> - коэффициент, равный 20;</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кр.</w:t>
      </w:r>
      <w:r>
        <w:rPr>
          <w:rFonts w:ascii="XO Thames" w:hAnsi="XO Thames"/>
          <w:sz w:val="24"/>
          <w:szCs w:val="24"/>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заяв.</w:t>
      </w:r>
      <w:r>
        <w:rPr>
          <w:rFonts w:ascii="XO Thames" w:hAnsi="XO Thames"/>
          <w:sz w:val="24"/>
          <w:szCs w:val="24"/>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3.4.</w:t>
      </w:r>
      <w:r>
        <w:rPr>
          <w:rFonts w:ascii="XO Thames" w:hAnsi="XO Thames"/>
          <w:color w:val="000000"/>
          <w:spacing w:val="0"/>
          <w:sz w:val="24"/>
          <w:szCs w:val="24"/>
        </w:rPr>
        <w:t>  </w:t>
      </w:r>
      <w:r>
        <w:rPr>
          <w:rFonts w:ascii="XO Thames" w:hAnsi="XO Thames"/>
          <w:sz w:val="24"/>
          <w:szCs w:val="24"/>
        </w:rPr>
        <w:t xml:space="preserve">Оснащение транспортного средства автоматизированной системой оплаты проезда </w:t>
      </w:r>
      <w:r>
        <w:rPr>
          <w:rFonts w:ascii="XO Thames" w:hAnsi="XO Thames"/>
          <w:color w:val="333333"/>
          <w:sz w:val="24"/>
          <w:szCs w:val="24"/>
          <w:highlight w:val="white"/>
        </w:rPr>
        <w:t>в общественном транспорте (АСОП)</w:t>
      </w:r>
      <w:r>
        <w:rPr>
          <w:rFonts w:ascii="XO Thames" w:hAnsi="XO Thames"/>
          <w:sz w:val="24"/>
          <w:szCs w:val="24"/>
        </w:rPr>
        <w:t xml:space="preserve">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w:t>
      </w:r>
      <w:r>
        <w:rPr>
          <w:rFonts w:ascii="XO Thames" w:hAnsi="XO Thames"/>
          <w:sz w:val="24"/>
          <w:szCs w:val="24"/>
          <w:vertAlign w:val="subscript"/>
        </w:rPr>
        <w:t>1</w:t>
      </w:r>
      <w:r>
        <w:rPr>
          <w:rFonts w:ascii="XO Thames" w:hAnsi="XO Thames"/>
          <w:sz w:val="24"/>
          <w:szCs w:val="24"/>
        </w:rPr>
        <w:t xml:space="preserve"> - коэффициент, равный 20;</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кр.</w:t>
      </w:r>
      <w:r>
        <w:rPr>
          <w:rFonts w:ascii="XO Thames" w:hAnsi="XO Thames"/>
          <w:sz w:val="24"/>
          <w:szCs w:val="24"/>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заяв.</w:t>
      </w:r>
      <w:r>
        <w:rPr>
          <w:rFonts w:ascii="XO Thames" w:hAnsi="XO Thames"/>
          <w:sz w:val="24"/>
          <w:szCs w:val="24"/>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10" w:name="P204"/>
      <w:bookmarkEnd w:id="10"/>
      <w:r>
        <w:rPr>
          <w:rFonts w:ascii="Times New Roman" w:hAnsi="Times New Roman"/>
          <w:sz w:val="24"/>
        </w:rPr>
        <w:t>4. 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ConsPlusNormal1"/>
        <w:jc w:val="both"/>
        <w:rPr>
          <w:rFonts w:ascii="Times New Roman" w:hAnsi="Times New Roman"/>
          <w:sz w:val="14"/>
        </w:rPr>
      </w:pPr>
      <w:r>
        <w:rPr>
          <w:rFonts w:ascii="Times New Roman" w:hAnsi="Times New Roman"/>
          <w:sz w:val="14"/>
        </w:rPr>
      </w:r>
    </w:p>
    <w:tbl>
      <w:tblPr>
        <w:tblW w:w="908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313"/>
        <w:gridCol w:w="1767"/>
      </w:tblGrid>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До 5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300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5 лет до 7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200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7 лет до 10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150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10 лет</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ind w:hanging="0"/>
        <w:jc w:val="both"/>
        <w:rPr/>
      </w:pPr>
      <w:r>
        <w:rPr/>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Максимальный срок эксплуатации транспортных средств, предлагаемых участником открытого конкурса (юридическим лицом, индивидуальным предпринимателем, участником договора простого товарищества) для осуществления регулярных перевозок в течении срока действия свидетельства об осуществлении перевозок по маршруту регулярных перевозок, осуществляется по следующей формуле:</w:t>
      </w:r>
    </w:p>
    <w:p>
      <w:pPr>
        <w:pStyle w:val="Normal"/>
        <w:widowControl w:val="false"/>
        <w:spacing w:lineRule="auto" w:line="240" w:before="0" w:after="0"/>
        <w:ind w:firstLine="540" w:left="0" w:right="0"/>
        <w:jc w:val="center"/>
        <w:rPr>
          <w:rFonts w:ascii="XO Thames" w:hAnsi="XO Thames"/>
          <w:sz w:val="24"/>
          <w:szCs w:val="24"/>
        </w:rPr>
      </w:pPr>
      <w:r>
        <w:rPr>
          <w:rFonts w:ascii="XO Thames" w:hAnsi="XO Thames"/>
          <w:sz w:val="24"/>
          <w:szCs w:val="24"/>
        </w:rPr>
        <w:t>КБ = (КБ1 + КБ2 + …КБх)/КТС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КБ1, КБ2, КБх – количество баллов, соответствующее возрасту заявленного транспортного средства;</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КТС – количество транспортных средств перевозчика, заявленных для осуществления регулярных перевозок.</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 xml:space="preserve">Срок эксплуатации транспортного средства, заявленного для участия в конкурсе, определяется количеством полных лет с 01 января года выпуска транспортного средства до 31 декабря года, предшествующего году, в котором размещено извещение о проведении открытого конкурса на официальном сайте организатора открытого конкурса в информационно-телекоммуникационной сети «Интернет». </w:t>
      </w:r>
    </w:p>
    <w:p>
      <w:pPr>
        <w:pStyle w:val="Normal"/>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r>
        <w:br w:type="page"/>
      </w:r>
    </w:p>
    <w:p>
      <w:pPr>
        <w:pStyle w:val="ConsNonformat1"/>
        <w:widowControl/>
        <w:spacing w:before="0" w:after="0"/>
        <w:jc w:val="right"/>
        <w:rPr>
          <w:rFonts w:ascii="Times New Roman" w:hAnsi="Times New Roman"/>
          <w:sz w:val="24"/>
        </w:rPr>
      </w:pPr>
      <w:r>
        <w:rPr>
          <w:rFonts w:ascii="Times New Roman" w:hAnsi="Times New Roman"/>
          <w:sz w:val="24"/>
        </w:rPr>
        <w:t>Приложение № 5</w:t>
      </w:r>
    </w:p>
    <w:p>
      <w:pPr>
        <w:pStyle w:val="ConsNonformat1"/>
        <w:widowControl/>
        <w:jc w:val="right"/>
        <w:rPr>
          <w:rFonts w:ascii="Times New Roman" w:hAnsi="Times New Roman"/>
          <w:sz w:val="24"/>
        </w:rPr>
      </w:pPr>
      <w:r>
        <w:rPr>
          <w:rFonts w:ascii="Times New Roman" w:hAnsi="Times New Roman"/>
          <w:sz w:val="24"/>
        </w:rPr>
        <w:t>к конкурсной документации</w:t>
      </w:r>
    </w:p>
    <w:p>
      <w:pPr>
        <w:pStyle w:val="ConsNonformat1"/>
        <w:widowControl/>
        <w:jc w:val="center"/>
        <w:rPr/>
      </w:pPr>
      <w:r>
        <w:rPr>
          <w:rFonts w:ascii="Times New Roman" w:hAnsi="Times New Roman"/>
          <w:b/>
          <w:sz w:val="22"/>
        </w:rPr>
        <w:t>АНКЕТА</w:t>
      </w:r>
    </w:p>
    <w:p>
      <w:pPr>
        <w:pStyle w:val="BodyText"/>
        <w:spacing w:before="0" w:after="0"/>
        <w:jc w:val="center"/>
        <w:rPr/>
      </w:pPr>
      <w:r>
        <w:rPr>
          <w:sz w:val="22"/>
        </w:rPr>
        <w:t>юридического лица, индивидуального предпринимателя</w:t>
      </w:r>
      <w:r>
        <w:rPr/>
        <w:t xml:space="preserve">, </w:t>
      </w:r>
      <w:r>
        <w:rPr>
          <w:sz w:val="22"/>
        </w:rPr>
        <w:t>уполномоченного участника договора простого товарищества</w:t>
      </w:r>
    </w:p>
    <w:p>
      <w:pPr>
        <w:pStyle w:val="ConsNonformat1"/>
        <w:widowControl/>
        <w:jc w:val="center"/>
        <w:rPr>
          <w:rFonts w:ascii="Times New Roman" w:hAnsi="Times New Roman"/>
          <w:b/>
          <w:sz w:val="22"/>
        </w:rPr>
      </w:pPr>
      <w:r>
        <w:rPr>
          <w:rFonts w:ascii="Times New Roman" w:hAnsi="Times New Roman"/>
          <w:b/>
          <w:sz w:val="22"/>
        </w:rPr>
      </w:r>
    </w:p>
    <w:tbl>
      <w:tblPr>
        <w:tblW w:w="1023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120"/>
        <w:gridCol w:w="4113"/>
      </w:tblGrid>
      <w:tr>
        <w:trPr>
          <w:trHeight w:val="218" w:hRule="atLeast"/>
        </w:trPr>
        <w:tc>
          <w:tcPr>
            <w:tcW w:w="6120" w:type="dxa"/>
            <w:tcBorders>
              <w:top w:val="single" w:sz="4" w:space="0" w:color="000000"/>
              <w:left w:val="single" w:sz="4" w:space="0" w:color="000000"/>
              <w:bottom w:val="single" w:sz="4" w:space="0" w:color="000000"/>
            </w:tcBorders>
            <w:shd w:color="auto" w:fill="auto" w:val="clear"/>
            <w:vAlign w:val="center"/>
          </w:tcPr>
          <w:p>
            <w:pPr>
              <w:pStyle w:val="BodyText"/>
              <w:widowControl w:val="false"/>
              <w:spacing w:before="0" w:after="0"/>
              <w:jc w:val="center"/>
              <w:rPr/>
            </w:pPr>
            <w:r>
              <w:rPr>
                <w:sz w:val="22"/>
              </w:rPr>
              <w:t>Сведения о юридическом лице, индивидуальном предпринимателе, уполномоченном участнике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sz w:val="22"/>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1. Наименование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i/>
                <w:i/>
                <w:sz w:val="22"/>
              </w:rPr>
            </w:pPr>
            <w:r>
              <w:rPr>
                <w:rFonts w:ascii="Times New Roman" w:hAnsi="Times New Roman"/>
                <w:i/>
                <w:sz w:val="22"/>
              </w:rPr>
            </w:r>
          </w:p>
        </w:tc>
      </w:tr>
      <w:tr>
        <w:trPr>
          <w:trHeight w:val="358"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2. Место нахождения</w:t>
            </w:r>
          </w:p>
          <w:p>
            <w:pPr>
              <w:pStyle w:val="ConsNonformat1"/>
              <w:rPr/>
            </w:pPr>
            <w:r>
              <w:rPr>
                <w:rFonts w:ascii="Times New Roman" w:hAnsi="Times New Roman"/>
                <w:i/>
                <w:sz w:val="22"/>
              </w:rPr>
              <w:t>(для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t>3. Место жительства</w:t>
            </w:r>
          </w:p>
          <w:p>
            <w:pPr>
              <w:pStyle w:val="ConsNonformat1"/>
              <w:rPr>
                <w:rFonts w:ascii="Times New Roman" w:hAnsi="Times New Roman"/>
                <w:b/>
                <w:sz w:val="22"/>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507" w:hRule="atLeast"/>
        </w:trPr>
        <w:tc>
          <w:tcPr>
            <w:tcW w:w="6120" w:type="dxa"/>
            <w:tcBorders>
              <w:top w:val="single" w:sz="4" w:space="0" w:color="000000"/>
              <w:left w:val="single" w:sz="4" w:space="0" w:color="000000"/>
              <w:bottom w:val="single" w:sz="4" w:space="0" w:color="000000"/>
            </w:tcBorders>
            <w:shd w:color="auto" w:fill="auto" w:val="clear"/>
          </w:tcPr>
          <w:p>
            <w:pPr>
              <w:pStyle w:val="Normal"/>
              <w:widowControl w:val="false"/>
              <w:jc w:val="both"/>
              <w:rPr/>
            </w:pPr>
            <w:r>
              <w:rPr>
                <w:b/>
                <w:sz w:val="22"/>
              </w:rPr>
              <w:t>4. Фамилия, имя и, если имеется, отчество</w:t>
            </w:r>
          </w:p>
          <w:p>
            <w:pPr>
              <w:pStyle w:val="ConsNonformat1"/>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5. Почтовый адрес</w:t>
            </w:r>
          </w:p>
          <w:p>
            <w:pPr>
              <w:pStyle w:val="ConsNonformat1"/>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60"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6. Идентификационный номер налогоплательщика, ИНН</w:t>
            </w:r>
          </w:p>
          <w:p>
            <w:pPr>
              <w:pStyle w:val="ConsNonformat1"/>
              <w:tabs>
                <w:tab w:val="clear" w:pos="708"/>
                <w:tab w:val="left" w:pos="4228" w:leader="none"/>
              </w:tabs>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555"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7. Номер контактного телефона, адрес электронной почты (e-mail)</w:t>
            </w:r>
          </w:p>
          <w:p>
            <w:pPr>
              <w:pStyle w:val="ConsNonformat1"/>
              <w:rPr/>
            </w:pPr>
            <w:r>
              <w:rPr>
                <w:rFonts w:ascii="Times New Roman" w:hAnsi="Times New Roman"/>
                <w:i/>
                <w:sz w:val="22"/>
              </w:rPr>
              <w:t xml:space="preserve"> </w:t>
            </w: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bl>
    <w:p>
      <w:pPr>
        <w:pStyle w:val="ConsNonformat1"/>
        <w:widowControl/>
        <w:jc w:val="center"/>
        <w:rPr>
          <w:rFonts w:ascii="Times New Roman" w:hAnsi="Times New Roman"/>
          <w:b/>
          <w:sz w:val="22"/>
        </w:rPr>
      </w:pPr>
      <w:r>
        <w:rPr>
          <w:rFonts w:ascii="Times New Roman" w:hAnsi="Times New Roman"/>
          <w:b/>
          <w:sz w:val="22"/>
        </w:rPr>
      </w:r>
    </w:p>
    <w:p>
      <w:pPr>
        <w:pStyle w:val="Normal"/>
        <w:jc w:val="both"/>
        <w:rPr/>
      </w:pPr>
      <w:r>
        <w:rPr>
          <w:sz w:val="22"/>
        </w:rPr>
        <w:t>Настоящим подтверждаем правильность и достоверность всех указанных данных и сведений.</w:t>
      </w:r>
    </w:p>
    <w:p>
      <w:pPr>
        <w:pStyle w:val="Normal"/>
        <w:rPr>
          <w:sz w:val="22"/>
        </w:rPr>
      </w:pPr>
      <w:r>
        <w:rPr>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rPr>
          <w:b/>
          <w:sz w:val="22"/>
        </w:rPr>
      </w:pPr>
      <w:r>
        <w:rPr>
          <w:b/>
          <w:sz w:val="22"/>
        </w:rPr>
      </w:r>
    </w:p>
    <w:p>
      <w:pPr>
        <w:pStyle w:val="Normal"/>
        <w:rPr/>
      </w:pPr>
      <w:r>
        <w:rPr>
          <w:b/>
          <w:sz w:val="22"/>
        </w:rPr>
        <w:t xml:space="preserve">___________________________________________/___________/______________/        </w:t>
      </w:r>
    </w:p>
    <w:p>
      <w:pPr>
        <w:pStyle w:val="Normal"/>
        <w:rPr/>
      </w:pPr>
      <w:r>
        <w:rPr>
          <w:b/>
          <w:sz w:val="22"/>
          <w:vertAlign w:val="superscript"/>
        </w:rPr>
        <w:t xml:space="preserve">                                   </w:t>
      </w:r>
      <w:r>
        <w:rPr>
          <w:b/>
          <w:sz w:val="22"/>
          <w:vertAlign w:val="superscript"/>
        </w:rPr>
        <w:t xml:space="preserve">(Ф.И.О.)                                                                                             (подпись)                      (должность)                                                      </w:t>
      </w:r>
    </w:p>
    <w:p>
      <w:pPr>
        <w:pStyle w:val="BodyText"/>
        <w:spacing w:before="0" w:after="0"/>
        <w:jc w:val="center"/>
        <w:rPr/>
      </w:pPr>
      <w:r>
        <w:rPr>
          <w:b/>
        </w:rPr>
        <w:t xml:space="preserve">                           </w:t>
      </w:r>
      <w:r>
        <w:rPr/>
        <w:t xml:space="preserve">                                </w:t>
      </w:r>
      <w:r>
        <w:rPr/>
        <w:t>М.П.</w:t>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sz w:val="22"/>
        </w:rPr>
      </w:pPr>
      <w:r>
        <w:rPr>
          <w:sz w:val="22"/>
        </w:rPr>
      </w:r>
    </w:p>
    <w:p>
      <w:pPr>
        <w:pStyle w:val="Normal"/>
        <w:rPr>
          <w:sz w:val="22"/>
        </w:rPr>
      </w:pPr>
      <w:r>
        <w:rPr>
          <w:sz w:val="22"/>
        </w:rPr>
      </w:r>
      <w:r>
        <w:br w:type="page"/>
      </w:r>
    </w:p>
    <w:p>
      <w:pPr>
        <w:pStyle w:val="BodyText"/>
        <w:spacing w:before="0" w:after="0"/>
        <w:jc w:val="right"/>
        <w:rPr>
          <w:sz w:val="22"/>
        </w:rPr>
      </w:pPr>
      <w:r>
        <w:rPr>
          <w:sz w:val="22"/>
        </w:rPr>
        <w:t>Приложение № 6</w:t>
      </w:r>
    </w:p>
    <w:p>
      <w:pPr>
        <w:pStyle w:val="BodyText"/>
        <w:spacing w:before="0" w:after="0"/>
        <w:jc w:val="right"/>
        <w:rPr>
          <w:sz w:val="22"/>
        </w:rPr>
      </w:pPr>
      <w:r>
        <w:rPr>
          <w:sz w:val="22"/>
        </w:rPr>
        <w:t>к конкурсной документации</w:t>
      </w:r>
    </w:p>
    <w:p>
      <w:pPr>
        <w:pStyle w:val="BodyText"/>
        <w:spacing w:before="0" w:after="0"/>
        <w:jc w:val="center"/>
        <w:rPr>
          <w:b/>
          <w:sz w:val="22"/>
        </w:rPr>
      </w:pPr>
      <w:r>
        <w:rPr>
          <w:b/>
          <w:sz w:val="22"/>
        </w:rPr>
        <w:t xml:space="preserve">ДЕКЛАРАЦИЯ </w:t>
      </w:r>
    </w:p>
    <w:p>
      <w:pPr>
        <w:pStyle w:val="BodyText"/>
        <w:jc w:val="center"/>
        <w:rPr>
          <w:sz w:val="22"/>
        </w:rPr>
      </w:pPr>
      <w:r>
        <w:rPr>
          <w:sz w:val="22"/>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b/>
          <w:sz w:val="22"/>
        </w:rPr>
      </w:pPr>
      <w:r>
        <w:rPr>
          <w:b/>
          <w:sz w:val="22"/>
        </w:rPr>
        <w:t xml:space="preserve">                     </w:t>
      </w:r>
      <w:r>
        <w:rPr>
          <w:b/>
          <w:sz w:val="22"/>
        </w:rPr>
        <w:t>_____________________________________________________________________</w:t>
      </w:r>
    </w:p>
    <w:p>
      <w:pPr>
        <w:pStyle w:val="Normal"/>
        <w:rPr>
          <w:sz w:val="22"/>
        </w:rPr>
      </w:pPr>
      <w:r>
        <w:rPr>
          <w:sz w:val="22"/>
        </w:rPr>
        <w:t xml:space="preserve">                      </w:t>
      </w:r>
      <w:r>
        <w:rPr>
          <w:sz w:val="22"/>
        </w:rPr>
        <w:t>Наименование юридического лица,  ФИО – индивидуального предпринимателя</w:t>
      </w:r>
    </w:p>
    <w:p>
      <w:pPr>
        <w:pStyle w:val="BodyText"/>
        <w:jc w:val="center"/>
        <w:rPr>
          <w:b/>
          <w:sz w:val="22"/>
        </w:rPr>
      </w:pPr>
      <w:r>
        <w:rPr>
          <w:b/>
          <w:sz w:val="22"/>
        </w:rPr>
      </w:r>
    </w:p>
    <w:tbl>
      <w:tblPr>
        <w:tblW w:w="100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41"/>
        <w:gridCol w:w="6186"/>
        <w:gridCol w:w="3364"/>
      </w:tblGrid>
      <w:tr>
        <w:trPr>
          <w:trHeight w:val="2813"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 xml:space="preserve">№ </w:t>
            </w:r>
            <w:r>
              <w:rPr>
                <w:sz w:val="22"/>
              </w:rPr>
              <w:t>п/п</w:t>
            </w:r>
          </w:p>
        </w:tc>
        <w:tc>
          <w:tcPr>
            <w:tcW w:w="6186"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4"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Декларация соответствия юридического лица,</w:t>
            </w:r>
          </w:p>
          <w:p>
            <w:pPr>
              <w:pStyle w:val="ConsNonformat1"/>
              <w:jc w:val="center"/>
              <w:rPr>
                <w:rFonts w:ascii="Times New Roman" w:hAnsi="Times New Roman"/>
                <w:sz w:val="22"/>
              </w:rPr>
            </w:pPr>
            <w:r>
              <w:rPr>
                <w:rFonts w:ascii="Times New Roman" w:hAnsi="Times New Roman"/>
                <w:sz w:val="22"/>
              </w:rPr>
              <w:t>индивидуального предпринимателя, участника договора простого товарищества требованиям</w:t>
            </w:r>
          </w:p>
          <w:p>
            <w:pPr>
              <w:pStyle w:val="ConsNonformat1"/>
              <w:jc w:val="center"/>
              <w:rPr>
                <w:rFonts w:ascii="Times New Roman" w:hAnsi="Times New Roman"/>
                <w:sz w:val="22"/>
              </w:rPr>
            </w:pPr>
            <w:r>
              <w:rPr>
                <w:rFonts w:ascii="Times New Roman" w:hAnsi="Times New Roman"/>
                <w:sz w:val="22"/>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1</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2</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3</w:t>
            </w:r>
          </w:p>
        </w:tc>
      </w:tr>
      <w:tr>
        <w:trPr>
          <w:trHeight w:val="1412"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1</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Не проводится ликвидация юридического лица</w:t>
            </w:r>
          </w:p>
          <w:p>
            <w:pPr>
              <w:pStyle w:val="ConsNonformat1"/>
              <w:rPr>
                <w:rFonts w:ascii="Times New Roman" w:hAnsi="Times New Roman"/>
                <w:sz w:val="22"/>
              </w:rPr>
            </w:pPr>
            <w:r>
              <w:rPr>
                <w:rFonts w:ascii="Times New Roman" w:hAnsi="Times New Roman"/>
                <w:sz w:val="22"/>
              </w:rPr>
              <w:t>(для юридических лиц)</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276"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2</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409"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3</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bl>
    <w:p>
      <w:pPr>
        <w:pStyle w:val="Normal"/>
        <w:jc w:val="both"/>
        <w:rPr>
          <w:b/>
          <w:sz w:val="22"/>
        </w:rPr>
      </w:pPr>
      <w:r>
        <w:rPr>
          <w:b/>
          <w:sz w:val="22"/>
        </w:rPr>
      </w:r>
    </w:p>
    <w:p>
      <w:pPr>
        <w:pStyle w:val="Normal"/>
        <w:jc w:val="both"/>
        <w:rPr>
          <w:sz w:val="22"/>
        </w:rPr>
      </w:pPr>
      <w:r>
        <w:rPr>
          <w:sz w:val="22"/>
        </w:rPr>
        <w:t>* - при заполнении графы с номером 3 необходимо выделить подчеркиванием «</w:t>
      </w:r>
      <w:r>
        <w:rPr>
          <w:b/>
          <w:sz w:val="22"/>
        </w:rPr>
        <w:t>Да</w:t>
      </w:r>
      <w:r>
        <w:rPr>
          <w:sz w:val="22"/>
        </w:rPr>
        <w:t xml:space="preserve">», в случае если </w:t>
      </w:r>
      <w:r>
        <w:rPr>
          <w:b/>
          <w:sz w:val="22"/>
        </w:rPr>
        <w:t>утверждение</w:t>
      </w:r>
      <w:r>
        <w:rPr>
          <w:sz w:val="22"/>
        </w:rPr>
        <w:t xml:space="preserve"> в графе с номером 2 </w:t>
      </w:r>
      <w:r>
        <w:rPr>
          <w:b/>
          <w:sz w:val="22"/>
        </w:rPr>
        <w:t>верно</w:t>
      </w:r>
      <w:r>
        <w:rPr>
          <w:sz w:val="22"/>
        </w:rPr>
        <w:t>, и необходимо выделить подчеркиванием «</w:t>
      </w:r>
      <w:r>
        <w:rPr>
          <w:b/>
          <w:sz w:val="22"/>
        </w:rPr>
        <w:t>Нет</w:t>
      </w:r>
      <w:r>
        <w:rPr>
          <w:sz w:val="22"/>
        </w:rPr>
        <w:t xml:space="preserve">», в случае если данное утверждение </w:t>
      </w:r>
      <w:r>
        <w:rPr>
          <w:b/>
          <w:sz w:val="22"/>
        </w:rPr>
        <w:t>не верно</w:t>
      </w:r>
      <w:r>
        <w:rPr>
          <w:sz w:val="22"/>
        </w:rPr>
        <w:t>.</w:t>
      </w:r>
    </w:p>
    <w:p>
      <w:pPr>
        <w:pStyle w:val="Normal"/>
        <w:jc w:val="both"/>
        <w:rPr>
          <w:b/>
          <w:sz w:val="22"/>
        </w:rPr>
      </w:pPr>
      <w:r>
        <w:rPr>
          <w:b/>
          <w:sz w:val="22"/>
        </w:rPr>
      </w:r>
    </w:p>
    <w:p>
      <w:pPr>
        <w:pStyle w:val="Normal"/>
        <w:ind w:firstLine="720" w:left="-851"/>
        <w:jc w:val="both"/>
        <w:rPr>
          <w:sz w:val="22"/>
        </w:rPr>
      </w:pPr>
      <w:r>
        <w:rPr>
          <w:sz w:val="22"/>
        </w:rPr>
        <w:t xml:space="preserve">  </w:t>
      </w:r>
      <w:r>
        <w:rPr>
          <w:sz w:val="22"/>
        </w:rPr>
        <w:t>Настоящим подтверждаем правильность и достоверность всех указанных данных и сведений.</w:t>
      </w:r>
    </w:p>
    <w:p>
      <w:pPr>
        <w:pStyle w:val="Normal"/>
        <w:ind w:firstLine="720" w:left="-142"/>
        <w:rPr>
          <w:sz w:val="22"/>
        </w:rPr>
      </w:pPr>
      <w:r>
        <w:rPr>
          <w:sz w:val="22"/>
        </w:rPr>
      </w:r>
    </w:p>
    <w:p>
      <w:pPr>
        <w:pStyle w:val="Normal"/>
        <w:ind w:firstLine="720" w:left="-142"/>
        <w:rPr>
          <w:sz w:val="22"/>
        </w:rPr>
      </w:pPr>
      <w:r>
        <w:rPr>
          <w:sz w:val="22"/>
        </w:rPr>
      </w:r>
    </w:p>
    <w:p>
      <w:pPr>
        <w:pStyle w:val="Normal"/>
        <w:jc w:val="both"/>
        <w:rPr>
          <w:sz w:val="22"/>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720" w:left="-142"/>
        <w:rPr>
          <w:b/>
          <w:sz w:val="22"/>
        </w:rPr>
      </w:pPr>
      <w:r>
        <w:rPr>
          <w:b/>
          <w:sz w:val="22"/>
        </w:rPr>
      </w:r>
    </w:p>
    <w:p>
      <w:pPr>
        <w:pStyle w:val="Normal"/>
        <w:ind w:firstLine="720" w:left="-142"/>
        <w:rPr>
          <w:b/>
          <w:sz w:val="22"/>
        </w:rPr>
      </w:pPr>
      <w:r>
        <w:rPr>
          <w:b/>
          <w:sz w:val="22"/>
        </w:rPr>
        <w:t xml:space="preserve">___________________________________________/_________/______________/        </w:t>
      </w:r>
    </w:p>
    <w:p>
      <w:pPr>
        <w:pStyle w:val="Normal"/>
        <w:ind w:firstLine="720" w:left="-142"/>
        <w:rPr>
          <w:b/>
          <w:sz w:val="22"/>
          <w:vertAlign w:val="superscript"/>
        </w:rPr>
      </w:pPr>
      <w:r>
        <w:rPr>
          <w:b/>
          <w:sz w:val="22"/>
          <w:vertAlign w:val="superscript"/>
        </w:rPr>
        <w:t xml:space="preserve">                                     </w:t>
      </w:r>
      <w:r>
        <w:rPr>
          <w:b/>
          <w:sz w:val="22"/>
          <w:vertAlign w:val="superscript"/>
        </w:rPr>
        <w:t xml:space="preserve">(Ф.И.О.)                                                                                        (подпись)             (должность)                                                          </w:t>
      </w:r>
    </w:p>
    <w:p>
      <w:pPr>
        <w:sectPr>
          <w:headerReference w:type="default" r:id="rId19"/>
          <w:headerReference w:type="first" r:id="rId20"/>
          <w:type w:val="nextPage"/>
          <w:pgSz w:w="11906" w:h="16838"/>
          <w:pgMar w:left="709" w:right="566" w:gutter="0" w:header="284" w:top="766" w:footer="0" w:bottom="425"/>
          <w:pgNumType w:fmt="decimal"/>
          <w:formProt w:val="false"/>
          <w:textDirection w:val="lrTb"/>
          <w:docGrid w:type="default" w:linePitch="100" w:charSpace="0"/>
        </w:sectPr>
        <w:pStyle w:val="Normal"/>
        <w:ind w:firstLine="720" w:left="-142"/>
        <w:rPr>
          <w:sz w:val="22"/>
        </w:rPr>
      </w:pPr>
      <w:r>
        <w:rPr>
          <w:sz w:val="22"/>
        </w:rPr>
        <w:t xml:space="preserve">                                                                                                          </w:t>
      </w:r>
      <w:r>
        <w:rPr>
          <w:sz w:val="22"/>
        </w:rPr>
        <w:t>М.П.</w:t>
      </w:r>
    </w:p>
    <w:p>
      <w:pPr>
        <w:pStyle w:val="Normal"/>
        <w:jc w:val="right"/>
        <w:rPr>
          <w:spacing w:val="-1"/>
        </w:rPr>
      </w:pPr>
      <w:r>
        <w:rPr>
          <w:spacing w:val="-1"/>
        </w:rPr>
        <w:t>Приложение № 7</w:t>
      </w:r>
    </w:p>
    <w:p>
      <w:pPr>
        <w:pStyle w:val="Normal"/>
        <w:jc w:val="right"/>
        <w:rPr>
          <w:spacing w:val="-1"/>
        </w:rPr>
      </w:pPr>
      <w:r>
        <w:rPr>
          <w:spacing w:val="-1"/>
        </w:rPr>
        <w:t>к конкурсной документации</w:t>
      </w:r>
    </w:p>
    <w:p>
      <w:pPr>
        <w:pStyle w:val="Normal"/>
        <w:jc w:val="center"/>
        <w:rPr>
          <w:b/>
          <w:spacing w:val="8"/>
        </w:rPr>
      </w:pPr>
      <w:r>
        <w:rPr>
          <w:b/>
          <w:spacing w:val="8"/>
        </w:rPr>
        <w:t xml:space="preserve">ОБЯЗАТЕЛЬСТВО УЧАСТНИКА ОТКРЫТОГО КОНКУРСА </w:t>
      </w:r>
    </w:p>
    <w:p>
      <w:pPr>
        <w:pStyle w:val="Normal"/>
        <w:jc w:val="center"/>
        <w:rPr/>
      </w:pPr>
      <w:r>
        <w:rPr>
          <w:spacing w:val="-1"/>
        </w:rPr>
        <w:t>по подтверждению наличия транспортных средств</w:t>
      </w:r>
    </w:p>
    <w:p>
      <w:pPr>
        <w:pStyle w:val="Normal"/>
        <w:jc w:val="center"/>
        <w:rPr>
          <w:spacing w:val="-1"/>
        </w:rPr>
      </w:pPr>
      <w:r>
        <w:rPr>
          <w:spacing w:val="-1"/>
        </w:rPr>
        <w:t>для осуществления перевозок по муниципальному маршруту регулярных перевозок</w:t>
      </w:r>
    </w:p>
    <w:p>
      <w:pPr>
        <w:pStyle w:val="Normal"/>
        <w:ind w:firstLine="708"/>
        <w:rPr>
          <w:b/>
          <w:sz w:val="16"/>
        </w:rPr>
      </w:pPr>
      <w:r>
        <w:rPr>
          <w:b/>
          <w:sz w:val="16"/>
        </w:rPr>
      </w:r>
    </w:p>
    <w:p>
      <w:pPr>
        <w:pStyle w:val="Normal"/>
        <w:ind w:firstLine="708"/>
        <w:rPr>
          <w:b/>
          <w:spacing w:val="-1"/>
        </w:rPr>
      </w:pPr>
      <w:r>
        <w:rPr>
          <w:b/>
          <w:sz w:val="22"/>
        </w:rPr>
        <w:t>Лот №</w:t>
      </w:r>
      <w:r>
        <w:rPr>
          <w:sz w:val="22"/>
        </w:rPr>
        <w:t xml:space="preserve"> ______ </w:t>
      </w:r>
    </w:p>
    <w:p>
      <w:pPr>
        <w:pStyle w:val="Normal"/>
        <w:ind w:firstLine="708"/>
        <w:jc w:val="both"/>
        <w:rPr/>
      </w:pPr>
      <w:r>
        <w:rPr>
          <w:b/>
          <w:sz w:val="22"/>
        </w:rPr>
        <w:t>Муниципальный маршрут регулярных перевозок</w:t>
      </w:r>
      <w:r>
        <w:rPr>
          <w:sz w:val="22"/>
        </w:rPr>
        <w:t xml:space="preserve">: №_________«______________________________________________________________»   </w:t>
      </w:r>
    </w:p>
    <w:p>
      <w:pPr>
        <w:pStyle w:val="Normal"/>
        <w:ind w:firstLine="708" w:right="-360"/>
        <w:rPr>
          <w:sz w:val="20"/>
        </w:rPr>
      </w:pPr>
      <w:r>
        <w:rPr>
          <w:sz w:val="20"/>
        </w:rPr>
        <w:t xml:space="preserve">                                                                                                              </w:t>
      </w:r>
      <w:r>
        <w:rPr>
          <w:sz w:val="20"/>
        </w:rPr>
        <w:t>(порядковый номер и наименование муниципального маршрута регулярных перевозок)</w:t>
      </w:r>
    </w:p>
    <w:p>
      <w:pPr>
        <w:pStyle w:val="Normal"/>
        <w:ind w:firstLine="708" w:right="-360"/>
        <w:rPr/>
      </w:pPr>
      <w:r>
        <w:rPr>
          <w:b/>
          <w:sz w:val="22"/>
        </w:rPr>
        <w:t>Регистрационный номер маршрута в реестре муниципальных маршрутов регулярных перевозок города Магнитогорска:</w:t>
      </w:r>
      <w:r>
        <w:rPr/>
        <w:t xml:space="preserve"> </w:t>
      </w:r>
      <w:r>
        <w:rPr>
          <w:sz w:val="22"/>
        </w:rPr>
        <w:t>______</w:t>
      </w:r>
    </w:p>
    <w:p>
      <w:pPr>
        <w:pStyle w:val="Normal"/>
        <w:ind w:firstLine="708"/>
        <w:rPr/>
      </w:pPr>
      <w:r>
        <w:rPr>
          <w:b/>
          <w:sz w:val="22"/>
        </w:rPr>
        <w:t xml:space="preserve">Участник открытого конкурса: ________________________________________________________________________________ обязуется, </w:t>
      </w:r>
    </w:p>
    <w:p>
      <w:pPr>
        <w:pStyle w:val="Normal"/>
        <w:ind w:firstLine="424" w:left="284"/>
        <w:rPr/>
      </w:pPr>
      <w:r>
        <w:rPr>
          <w:sz w:val="22"/>
        </w:rPr>
        <w:t xml:space="preserve">                                                                           </w:t>
      </w:r>
      <w:r>
        <w:rPr>
          <w:sz w:val="20"/>
        </w:rPr>
        <w:t>(Наименование юридического лица, ФИО – индивидуального предпринимателя)</w:t>
      </w:r>
    </w:p>
    <w:p>
      <w:pPr>
        <w:pStyle w:val="Normal"/>
        <w:spacing w:before="60" w:after="60"/>
        <w:ind w:right="324"/>
        <w:jc w:val="both"/>
        <w:rPr/>
      </w:pPr>
      <w:r>
        <w:rPr>
          <w:sz w:val="22"/>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в срок, определенный в Разделе 10 конкурсной документации наличие на праве собственности или на ином законном основании транспортных средств со следующими характеристиками:</w:t>
      </w:r>
    </w:p>
    <w:tbl>
      <w:tblPr>
        <w:tblW w:w="1533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33"/>
        <w:gridCol w:w="1482"/>
        <w:gridCol w:w="2268"/>
        <w:gridCol w:w="1701"/>
        <w:gridCol w:w="1700"/>
        <w:gridCol w:w="2411"/>
        <w:gridCol w:w="2978"/>
        <w:gridCol w:w="2261"/>
      </w:tblGrid>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 xml:space="preserve">№ </w:t>
            </w:r>
            <w:r>
              <w:rPr>
                <w:sz w:val="18"/>
              </w:rPr>
              <w:t>п/п</w:t>
            </w:r>
          </w:p>
        </w:tc>
        <w:tc>
          <w:tcPr>
            <w:tcW w:w="1482"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Марка, модель транспортного средства</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Государственный регистрационный знак транспортного средства/</w:t>
            </w:r>
            <w:r>
              <w:rPr>
                <w:sz w:val="18"/>
                <w:highlight w:val="white"/>
              </w:rPr>
              <w:t xml:space="preserve"> идентификационный номер транспортного средства(VIN)</w:t>
            </w:r>
            <w:r>
              <w:rPr>
                <w:rStyle w:val="FootnoteReference"/>
                <w:sz w:val="18"/>
                <w:highlight w:val="white"/>
              </w:rPr>
              <w:footnoteReference w:id="2"/>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18"/>
              </w:rPr>
            </w:pPr>
            <w:r>
              <w:rPr>
                <w:sz w:val="18"/>
              </w:rPr>
              <w:t>Год выпуска (изготовления) транспортного средства</w:t>
            </w:r>
          </w:p>
        </w:tc>
        <w:tc>
          <w:tcPr>
            <w:tcW w:w="170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Срок эксплуатации транспортного средства</w:t>
            </w:r>
            <w:r>
              <w:rPr>
                <w:rStyle w:val="FootnoteReference"/>
                <w:sz w:val="18"/>
              </w:rPr>
              <w:footnoteReference w:id="3"/>
            </w:r>
          </w:p>
          <w:p>
            <w:pPr>
              <w:pStyle w:val="Normal"/>
              <w:widowControl w:val="false"/>
              <w:tabs>
                <w:tab w:val="clear" w:pos="708"/>
                <w:tab w:val="left" w:pos="1077" w:leader="none"/>
              </w:tabs>
              <w:jc w:val="center"/>
              <w:rPr>
                <w:sz w:val="18"/>
              </w:rPr>
            </w:pPr>
            <w:r>
              <w:rPr>
                <w:sz w:val="18"/>
              </w:rPr>
            </w:r>
          </w:p>
        </w:tc>
        <w:tc>
          <w:tcPr>
            <w:tcW w:w="24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Вместимость транспортного средства</w:t>
            </w:r>
          </w:p>
          <w:p>
            <w:pPr>
              <w:pStyle w:val="Normal"/>
              <w:widowControl w:val="false"/>
              <w:tabs>
                <w:tab w:val="clear" w:pos="708"/>
                <w:tab w:val="left" w:pos="1077" w:leader="none"/>
              </w:tabs>
              <w:jc w:val="center"/>
              <w:rPr>
                <w:sz w:val="18"/>
                <w:highlight w:val="yellow"/>
              </w:rPr>
            </w:pPr>
            <w:r>
              <w:rPr>
                <w:sz w:val="18"/>
              </w:rPr>
              <w:t>по числу мест для сидения</w:t>
            </w:r>
          </w:p>
        </w:tc>
        <w:tc>
          <w:tcPr>
            <w:tcW w:w="2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rPr>
            </w:pPr>
            <w:r>
              <w:rPr>
                <w:sz w:val="18"/>
              </w:rPr>
              <w:t>Транспортное средство имеет в наличии оборудование для перевозок пассажиров из числа инвалидов</w:t>
            </w:r>
          </w:p>
          <w:p>
            <w:pPr>
              <w:pStyle w:val="Normal"/>
              <w:widowControl w:val="false"/>
              <w:jc w:val="center"/>
              <w:rPr>
                <w:sz w:val="18"/>
              </w:rPr>
            </w:pPr>
            <w:r>
              <w:rPr>
                <w:sz w:val="18"/>
              </w:rPr>
              <w:t>(Да/Нет)</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rPr>
            </w:pPr>
            <w:r>
              <w:rPr>
                <w:sz w:val="18"/>
              </w:rPr>
              <w:t>Класс транспортного</w:t>
            </w:r>
          </w:p>
          <w:p>
            <w:pPr>
              <w:pStyle w:val="Normal"/>
              <w:widowControl w:val="false"/>
              <w:jc w:val="center"/>
              <w:rPr>
                <w:sz w:val="18"/>
              </w:rPr>
            </w:pPr>
            <w:r>
              <w:rPr>
                <w:sz w:val="18"/>
              </w:rPr>
              <w:t>средства</w:t>
            </w:r>
            <w:r>
              <w:rPr>
                <w:rStyle w:val="FootnoteReference"/>
                <w:sz w:val="18"/>
              </w:rPr>
              <w:footnoteReference w:id="4"/>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center"/>
              <w:rPr>
                <w:sz w:val="20"/>
              </w:rPr>
            </w:pPr>
            <w:r>
              <w:rPr>
                <w:sz w:val="20"/>
              </w:rPr>
              <w:t>2</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4</w:t>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5</w:t>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6</w:t>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t>7</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8</w:t>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both"/>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n</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bl>
    <w:p>
      <w:pPr>
        <w:pStyle w:val="Normal"/>
        <w:tabs>
          <w:tab w:val="clear" w:pos="708"/>
          <w:tab w:val="left" w:pos="1191" w:leader="none"/>
        </w:tabs>
        <w:ind w:firstLine="540"/>
        <w:jc w:val="both"/>
        <w:rPr>
          <w:sz w:val="20"/>
        </w:rPr>
      </w:pPr>
      <w:r>
        <w:rPr>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1).</w:t>
      </w:r>
    </w:p>
    <w:p>
      <w:pPr>
        <w:pStyle w:val="Normal"/>
        <w:ind w:firstLine="540"/>
        <w:jc w:val="both"/>
        <w:rPr>
          <w:sz w:val="22"/>
        </w:rPr>
      </w:pPr>
      <w:r>
        <w:rPr>
          <w:sz w:val="20"/>
        </w:rPr>
        <w:t xml:space="preserve"> </w:t>
      </w:r>
      <w:r>
        <w:rPr>
          <w:sz w:val="22"/>
        </w:rPr>
        <w:t>Настоящим подтверждаем правильность и достоверность всех указанных данных и сведений.</w:t>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682" w:left="-142"/>
        <w:rPr/>
      </w:pPr>
      <w:r>
        <w:rPr>
          <w:b/>
          <w:sz w:val="22"/>
        </w:rPr>
        <w:t xml:space="preserve">___________________________________________/_________/______________/        </w:t>
      </w:r>
    </w:p>
    <w:p>
      <w:pPr>
        <w:sectPr>
          <w:headerReference w:type="default" r:id="rId21"/>
          <w:headerReference w:type="first" r:id="rId22"/>
          <w:footnotePr>
            <w:numFmt w:val="decimal"/>
          </w:footnotePr>
          <w:type w:val="nextPage"/>
          <w:pgSz w:orient="landscape" w:w="16838" w:h="11906"/>
          <w:pgMar w:left="720" w:right="720" w:gutter="0" w:header="426" w:top="567" w:footer="0" w:bottom="720"/>
          <w:pgNumType w:fmt="decimal"/>
          <w:formProt w:val="false"/>
          <w:textDirection w:val="lrTb"/>
          <w:docGrid w:type="default" w:linePitch="100" w:charSpace="0"/>
        </w:sectPr>
        <w:pStyle w:val="Normal"/>
        <w:ind w:firstLine="682" w:left="-142"/>
        <w:rPr/>
      </w:pPr>
      <w:r>
        <w:rPr>
          <w:b/>
          <w:sz w:val="22"/>
          <w:vertAlign w:val="superscript"/>
        </w:rPr>
        <w:t xml:space="preserve">                                   </w:t>
      </w:r>
      <w:r>
        <w:rPr>
          <w:b/>
          <w:sz w:val="22"/>
          <w:vertAlign w:val="superscript"/>
        </w:rPr>
        <w:t xml:space="preserve">(Ф.И.О.)                                                                                            (подпись)               (должность)                                 </w:t>
      </w:r>
      <w:r>
        <w:rPr>
          <w:sz w:val="22"/>
        </w:rPr>
        <w:t>М.П.</w:t>
      </w:r>
      <w:r>
        <w:rPr>
          <w:b/>
          <w:sz w:val="22"/>
          <w:vertAlign w:val="superscript"/>
        </w:rPr>
        <w:t xml:space="preserve">            </w:t>
      </w:r>
      <w:r>
        <w:rPr>
          <w:sz w:val="22"/>
        </w:rPr>
        <w:t xml:space="preserve">                                                                                                                                           </w:t>
      </w:r>
    </w:p>
    <w:p>
      <w:pPr>
        <w:pStyle w:val="Normal"/>
        <w:jc w:val="right"/>
        <w:rPr>
          <w:spacing w:val="-1"/>
        </w:rPr>
      </w:pPr>
      <w:r>
        <w:rPr>
          <w:spacing w:val="-1"/>
        </w:rPr>
        <w:t>Приложение № 8</w:t>
      </w:r>
    </w:p>
    <w:p>
      <w:pPr>
        <w:pStyle w:val="Normal"/>
        <w:jc w:val="right"/>
        <w:rPr>
          <w:spacing w:val="-1"/>
        </w:rPr>
      </w:pPr>
      <w:r>
        <w:rPr>
          <w:spacing w:val="-1"/>
        </w:rPr>
        <w:t>к конкурсной документации</w:t>
      </w:r>
    </w:p>
    <w:p>
      <w:pPr>
        <w:pStyle w:val="Normal"/>
        <w:jc w:val="center"/>
        <w:rPr>
          <w:spacing w:val="-1"/>
        </w:rPr>
      </w:pPr>
      <w:r>
        <w:rPr>
          <w:spacing w:val="-1"/>
        </w:rPr>
      </w:r>
    </w:p>
    <w:p>
      <w:pPr>
        <w:pStyle w:val="Normal"/>
        <w:jc w:val="center"/>
        <w:rPr>
          <w:b/>
          <w:spacing w:val="-1"/>
        </w:rPr>
      </w:pPr>
      <w:r>
        <w:rPr>
          <w:b/>
          <w:spacing w:val="-1"/>
        </w:rPr>
        <w:t xml:space="preserve">CВЕДЕНИЯ О КОЛИЧЕСТВЕ ДОРОЖНО-ТРАНСПОРТНЫХ ПРОИСШЕСТВИЙ, </w:t>
      </w:r>
    </w:p>
    <w:p>
      <w:pPr>
        <w:pStyle w:val="Normal"/>
        <w:jc w:val="center"/>
        <w:rPr>
          <w:b/>
          <w:spacing w:val="-1"/>
        </w:rPr>
      </w:pPr>
      <w:r>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b/>
          <w:sz w:val="22"/>
        </w:rPr>
      </w:pPr>
      <w:r>
        <w:rPr>
          <w:b/>
          <w:sz w:val="22"/>
        </w:rPr>
      </w:r>
    </w:p>
    <w:p>
      <w:pPr>
        <w:pStyle w:val="Normal"/>
        <w:rPr>
          <w:b/>
          <w:sz w:val="22"/>
        </w:rPr>
      </w:pPr>
      <w:r>
        <w:rPr>
          <w:b/>
          <w:sz w:val="22"/>
        </w:rPr>
        <w:t>Претендент на участие в открытом конкурсе:___________________________________________</w:t>
      </w:r>
    </w:p>
    <w:p>
      <w:pPr>
        <w:pStyle w:val="Normal"/>
        <w:ind w:firstLine="708" w:left="3540"/>
        <w:rPr>
          <w:sz w:val="14"/>
        </w:rPr>
      </w:pPr>
      <w:r>
        <w:rPr>
          <w:sz w:val="14"/>
        </w:rPr>
        <w:t xml:space="preserve">      </w:t>
      </w:r>
      <w:r>
        <w:rPr>
          <w:sz w:val="14"/>
        </w:rPr>
        <w:t>(Наименование юридического лица,  ФИО – индивидуального предпринимателя)</w:t>
      </w:r>
    </w:p>
    <w:p>
      <w:pPr>
        <w:pStyle w:val="Heading1"/>
        <w:spacing w:before="0" w:after="0"/>
        <w:rPr>
          <w:rFonts w:ascii="Times New Roman" w:hAnsi="Times New Roman"/>
          <w:sz w:val="12"/>
        </w:rPr>
      </w:pPr>
      <w:r>
        <w:rPr>
          <w:rFonts w:ascii="Times New Roman" w:hAnsi="Times New Roman"/>
          <w:sz w:val="12"/>
        </w:rPr>
      </w:r>
    </w:p>
    <w:p>
      <w:pPr>
        <w:pStyle w:val="Normal"/>
        <w:ind w:firstLine="708"/>
        <w:jc w:val="both"/>
        <w:rPr/>
      </w:pPr>
      <w:r>
        <w:rPr/>
        <w:t xml:space="preserve">В соответствии с требованиями настоящей конкурсной документации, предоставляю информацию </w:t>
      </w:r>
      <w:r>
        <w:rPr>
          <w:spacing w:val="-1"/>
        </w:rPr>
        <w:t xml:space="preserve">о количестве ДТП </w:t>
      </w:r>
      <w:r>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jc w:val="both"/>
        <w:rPr/>
      </w:pPr>
      <w:r>
        <w:rPr/>
      </w:r>
    </w:p>
    <w:p>
      <w:pPr>
        <w:pStyle w:val="BodyText"/>
        <w:spacing w:before="0" w:after="0"/>
        <w:jc w:val="both"/>
        <w:rPr>
          <w:sz w:val="22"/>
        </w:rPr>
      </w:pPr>
      <w:r>
        <w:rPr>
          <w:sz w:val="22"/>
        </w:rPr>
        <w:t xml:space="preserve">Таблица 1. Количество ДТП </w:t>
      </w:r>
    </w:p>
    <w:tbl>
      <w:tblPr>
        <w:tblW w:w="100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76"/>
        <w:gridCol w:w="8513"/>
      </w:tblGrid>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 xml:space="preserve">№ </w:t>
            </w:r>
            <w:r>
              <w:rPr>
                <w:sz w:val="22"/>
              </w:rPr>
              <w:t>п/п</w:t>
            </w:r>
          </w:p>
        </w:tc>
        <w:tc>
          <w:tcPr>
            <w:tcW w:w="8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0"/>
              </w:rPr>
              <w:t>Дата ДТП</w:t>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1</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2</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n</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00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rPr>
                <w:sz w:val="22"/>
              </w:rPr>
            </w:pPr>
            <w:r>
              <w:rPr>
                <w:sz w:val="22"/>
              </w:rPr>
            </w:r>
          </w:p>
          <w:p>
            <w:pPr>
              <w:pStyle w:val="Normal"/>
              <w:widowControl w:val="false"/>
              <w:tabs>
                <w:tab w:val="clear" w:pos="708"/>
                <w:tab w:val="left" w:pos="1077" w:leader="none"/>
              </w:tabs>
              <w:rPr>
                <w:sz w:val="22"/>
              </w:rPr>
            </w:pPr>
            <w:r>
              <w:rPr>
                <w:sz w:val="22"/>
              </w:rPr>
              <w:t>СОГЛАСОВАНО:__________________________________/______________________</w:t>
            </w:r>
          </w:p>
          <w:p>
            <w:pPr>
              <w:pStyle w:val="Normal"/>
              <w:widowControl w:val="false"/>
              <w:tabs>
                <w:tab w:val="clear" w:pos="708"/>
                <w:tab w:val="left" w:pos="1077" w:leader="none"/>
              </w:tabs>
              <w:jc w:val="center"/>
              <w:rPr>
                <w:sz w:val="16"/>
              </w:rPr>
            </w:pPr>
            <w:r>
              <w:rPr>
                <w:sz w:val="16"/>
              </w:rPr>
              <w:t>(сотрудник ОГИБДД УМВД России по г. Магнитогорску)</w:t>
            </w:r>
          </w:p>
          <w:p>
            <w:pPr>
              <w:pStyle w:val="Normal"/>
              <w:widowControl w:val="false"/>
              <w:tabs>
                <w:tab w:val="clear" w:pos="708"/>
                <w:tab w:val="left" w:pos="1077" w:leader="none"/>
              </w:tabs>
              <w:jc w:val="center"/>
              <w:rPr>
                <w:sz w:val="22"/>
              </w:rPr>
            </w:pPr>
            <w:r>
              <w:rPr>
                <w:sz w:val="22"/>
              </w:rPr>
            </w:r>
          </w:p>
        </w:tc>
      </w:tr>
    </w:tbl>
    <w:p>
      <w:pPr>
        <w:pStyle w:val="Normal"/>
        <w:tabs>
          <w:tab w:val="clear" w:pos="708"/>
          <w:tab w:val="left" w:pos="1191" w:leader="none"/>
        </w:tabs>
        <w:rPr>
          <w:sz w:val="22"/>
        </w:rPr>
      </w:pPr>
      <w:r>
        <w:rPr>
          <w:sz w:val="22"/>
        </w:rPr>
      </w:r>
    </w:p>
    <w:p>
      <w:pPr>
        <w:pStyle w:val="Normal"/>
        <w:tabs>
          <w:tab w:val="clear" w:pos="708"/>
          <w:tab w:val="left" w:pos="1191" w:leader="none"/>
        </w:tabs>
        <w:jc w:val="both"/>
        <w:rPr>
          <w:sz w:val="22"/>
        </w:rPr>
      </w:pPr>
      <w:r>
        <w:rPr>
          <w:sz w:val="22"/>
        </w:rPr>
        <w:t xml:space="preserve">n – общее количество </w:t>
      </w:r>
      <w:r>
        <w:rPr>
          <w:spacing w:val="-1"/>
          <w:sz w:val="22"/>
        </w:rPr>
        <w:t xml:space="preserve">ДТП </w:t>
      </w:r>
    </w:p>
    <w:p>
      <w:pPr>
        <w:pStyle w:val="Normal"/>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r>
        <w:br w:type="page"/>
      </w:r>
    </w:p>
    <w:p>
      <w:pPr>
        <w:pStyle w:val="Normal"/>
        <w:spacing w:before="0" w:after="0"/>
        <w:ind w:firstLine="708"/>
        <w:jc w:val="right"/>
        <w:rPr/>
      </w:pPr>
      <w:r>
        <w:rPr/>
        <w:t>Приложение №9</w:t>
      </w:r>
    </w:p>
    <w:p>
      <w:pPr>
        <w:pStyle w:val="Normal"/>
        <w:jc w:val="center"/>
        <w:rPr>
          <w:b/>
        </w:rPr>
      </w:pPr>
      <w:r>
        <w:rPr>
          <w:b/>
        </w:rPr>
      </w:r>
    </w:p>
    <w:p>
      <w:pPr>
        <w:pStyle w:val="Normal"/>
        <w:jc w:val="center"/>
        <w:rPr>
          <w:b/>
        </w:rPr>
      </w:pPr>
      <w:r>
        <w:rPr>
          <w:b/>
        </w:rPr>
        <w:t>СВЕДЕНИЯ О СРЕДНЕМ КОЛИЧЕСТВЕ ТРАНСПОРТНЫХ СРЕДСТВ,</w:t>
      </w:r>
    </w:p>
    <w:p>
      <w:pPr>
        <w:pStyle w:val="Normal"/>
        <w:jc w:val="center"/>
        <w:rPr/>
      </w:pPr>
      <w:r>
        <w:rPr/>
        <w:t xml:space="preserve"> </w:t>
      </w:r>
      <w:r>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jc w:val="center"/>
        <w:rPr/>
      </w:pPr>
      <w:r>
        <w:rPr/>
        <w:t xml:space="preserve">предусмотренных договорами обязательного страхования </w:t>
      </w:r>
    </w:p>
    <w:p>
      <w:pPr>
        <w:pStyle w:val="Normal"/>
        <w:jc w:val="center"/>
        <w:rPr/>
      </w:pPr>
      <w:r>
        <w:rPr/>
        <w:t xml:space="preserve">гражданской ответственности  </w:t>
      </w:r>
    </w:p>
    <w:p>
      <w:pPr>
        <w:pStyle w:val="Normal"/>
        <w:rPr>
          <w:spacing w:val="-1"/>
        </w:rPr>
      </w:pPr>
      <w:r>
        <w:rPr>
          <w:spacing w:val="-1"/>
        </w:rPr>
      </w:r>
    </w:p>
    <w:p>
      <w:pPr>
        <w:pStyle w:val="Normal"/>
        <w:rPr/>
      </w:pPr>
      <w:r>
        <w:rPr>
          <w:b/>
          <w:sz w:val="22"/>
        </w:rPr>
        <w:t>Участник открытого конкурса:                         ________________________________________________________________________________</w:t>
      </w:r>
    </w:p>
    <w:p>
      <w:pPr>
        <w:pStyle w:val="Normal"/>
        <w:rPr/>
      </w:pPr>
      <w:r>
        <w:rPr>
          <w:sz w:val="22"/>
        </w:rPr>
        <w:t xml:space="preserve">              </w:t>
      </w:r>
      <w:r>
        <w:rPr>
          <w:sz w:val="22"/>
        </w:rPr>
        <w:t>(Наименование юридического лица, ФИО – индивидуального предпринимателя)</w:t>
      </w:r>
    </w:p>
    <w:p>
      <w:pPr>
        <w:pStyle w:val="Normal"/>
        <w:rPr>
          <w:sz w:val="22"/>
        </w:rPr>
      </w:pPr>
      <w:r>
        <w:rPr>
          <w:sz w:val="22"/>
        </w:rPr>
      </w:r>
    </w:p>
    <w:p>
      <w:pPr>
        <w:pStyle w:val="Heading1"/>
        <w:spacing w:before="0" w:after="0"/>
        <w:rPr/>
      </w:pPr>
      <w:r>
        <w:rPr>
          <w:rFonts w:ascii="Times New Roman" w:hAnsi="Times New Roman"/>
          <w:sz w:val="22"/>
        </w:rPr>
        <w:t xml:space="preserve">Лот № ______ </w:t>
      </w:r>
    </w:p>
    <w:p>
      <w:pPr>
        <w:pStyle w:val="Heading1"/>
        <w:spacing w:before="0" w:after="0"/>
        <w:rPr>
          <w:rFonts w:ascii="Times New Roman" w:hAnsi="Times New Roman"/>
          <w:sz w:val="22"/>
        </w:rPr>
      </w:pPr>
      <w:r>
        <w:rPr>
          <w:rFonts w:ascii="Times New Roman" w:hAnsi="Times New Roman"/>
          <w:sz w:val="22"/>
        </w:rPr>
      </w:r>
    </w:p>
    <w:p>
      <w:pPr>
        <w:pStyle w:val="BodyText"/>
        <w:spacing w:before="0" w:after="0"/>
        <w:jc w:val="both"/>
        <w:rPr/>
      </w:pPr>
      <w:r>
        <w:rPr>
          <w:sz w:val="22"/>
        </w:rPr>
        <w:t xml:space="preserve">   </w:t>
      </w:r>
      <w:r>
        <w:rPr>
          <w:sz w:val="22"/>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spacing w:before="0" w:after="0"/>
        <w:jc w:val="both"/>
        <w:rPr>
          <w:sz w:val="22"/>
        </w:rPr>
      </w:pPr>
      <w:r>
        <w:rPr>
          <w:sz w:val="22"/>
        </w:rPr>
      </w:r>
    </w:p>
    <w:tbl>
      <w:tblPr>
        <w:tblW w:w="10490"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646"/>
        <w:gridCol w:w="3040"/>
        <w:gridCol w:w="6804"/>
      </w:tblGrid>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 xml:space="preserve">  № </w:t>
            </w:r>
            <w:r>
              <w:rPr>
                <w:sz w:val="22"/>
              </w:rPr>
              <w:t>п/п</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b/>
                <w:sz w:val="22"/>
              </w:rPr>
              <w:t>Среднее</w:t>
            </w:r>
            <w:r>
              <w:rPr>
                <w:sz w:val="22"/>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sz w:val="22"/>
              </w:rPr>
              <w:footnoteReference w:id="5"/>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1.</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m</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tabs>
          <w:tab w:val="clear" w:pos="708"/>
          <w:tab w:val="left" w:pos="1191" w:leader="none"/>
        </w:tabs>
        <w:rPr>
          <w:sz w:val="22"/>
        </w:rPr>
      </w:pPr>
      <w:r>
        <w:rPr>
          <w:sz w:val="22"/>
        </w:rPr>
      </w:r>
    </w:p>
    <w:p>
      <w:pPr>
        <w:pStyle w:val="BodyText"/>
        <w:spacing w:before="0" w:after="0"/>
        <w:jc w:val="both"/>
        <w:rPr/>
      </w:pPr>
      <w:r>
        <w:rPr>
          <w:sz w:val="22"/>
        </w:rPr>
        <w:t>m – общее количество автобусов,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Normal"/>
        <w:tabs>
          <w:tab w:val="clear" w:pos="708"/>
          <w:tab w:val="left" w:pos="1191" w:leader="none"/>
        </w:tabs>
        <w:jc w:val="both"/>
        <w:rPr/>
      </w:pPr>
      <w:r>
        <w:rPr>
          <w:sz w:val="22"/>
        </w:rPr>
        <w:t xml:space="preserve"> </w:t>
      </w:r>
    </w:p>
    <w:p>
      <w:pPr>
        <w:pStyle w:val="Normal"/>
        <w:tabs>
          <w:tab w:val="clear" w:pos="708"/>
          <w:tab w:val="left" w:pos="1191" w:leader="none"/>
        </w:tabs>
        <w:rPr>
          <w:sz w:val="22"/>
        </w:rPr>
      </w:pPr>
      <w:r>
        <w:rPr>
          <w:sz w:val="22"/>
        </w:rPr>
      </w:r>
    </w:p>
    <w:p>
      <w:pPr>
        <w:pStyle w:val="Normal"/>
        <w:ind w:left="567"/>
        <w:jc w:val="both"/>
        <w:rPr/>
      </w:pPr>
      <w:r>
        <w:rPr>
          <w:sz w:val="22"/>
        </w:rPr>
        <w:t>Настоящим подтверждаем правильность и достоверность всех указанных данных и сведений.</w:t>
      </w:r>
    </w:p>
    <w:p>
      <w:pPr>
        <w:pStyle w:val="Normal"/>
        <w:ind w:left="-142"/>
        <w:rPr>
          <w:b/>
          <w:sz w:val="22"/>
        </w:rPr>
      </w:pPr>
      <w:r>
        <w:rPr>
          <w:b/>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left="-142"/>
        <w:rPr>
          <w:b/>
          <w:sz w:val="22"/>
        </w:rPr>
      </w:pPr>
      <w:r>
        <w:rPr>
          <w:b/>
          <w:sz w:val="22"/>
        </w:rPr>
      </w:r>
    </w:p>
    <w:p>
      <w:pPr>
        <w:pStyle w:val="Normal"/>
        <w:ind w:left="-142"/>
        <w:rPr/>
      </w:pPr>
      <w:r>
        <w:rPr>
          <w:b/>
          <w:sz w:val="22"/>
        </w:rPr>
        <w:t xml:space="preserve">___________________________________________/_________/______________/        </w:t>
      </w:r>
    </w:p>
    <w:p>
      <w:pPr>
        <w:pStyle w:val="Normal"/>
        <w:ind w:left="-142"/>
        <w:rPr/>
      </w:pPr>
      <w:r>
        <w:rPr>
          <w:b/>
          <w:sz w:val="22"/>
          <w:vertAlign w:val="superscript"/>
        </w:rPr>
        <w:t xml:space="preserve">                                   </w:t>
      </w:r>
      <w:r>
        <w:rPr>
          <w:b/>
          <w:sz w:val="22"/>
          <w:vertAlign w:val="superscript"/>
        </w:rPr>
        <w:t xml:space="preserve">(Ф.И.О.)                                                                                            (подпись)         (должность)                                                          </w:t>
      </w:r>
    </w:p>
    <w:p>
      <w:pPr>
        <w:pStyle w:val="Normal"/>
        <w:ind w:left="-142"/>
        <w:rPr/>
      </w:pPr>
      <w:r>
        <w:rPr>
          <w:sz w:val="22"/>
        </w:rPr>
        <w:t xml:space="preserve">                                                                                                             </w:t>
      </w:r>
      <w:r>
        <w:rPr>
          <w:sz w:val="22"/>
        </w:rPr>
        <w:t>М.П.</w:t>
      </w:r>
    </w:p>
    <w:p>
      <w:pPr>
        <w:pStyle w:val="Normal"/>
        <w:ind w:left="-142"/>
        <w:rPr>
          <w:sz w:val="22"/>
        </w:rPr>
      </w:pPr>
      <w:r>
        <w:rPr>
          <w:sz w:val="22"/>
        </w:rPr>
      </w:r>
    </w:p>
    <w:sectPr>
      <w:headerReference w:type="default" r:id="rId23"/>
      <w:headerReference w:type="first" r:id="rId24"/>
      <w:footnotePr>
        <w:numFmt w:val="decimal"/>
      </w:footnotePr>
      <w:type w:val="nextPage"/>
      <w:pgSz w:w="11906" w:h="16838"/>
      <w:pgMar w:left="709" w:right="566" w:gutter="0" w:header="284" w:top="766" w:footer="0" w:bottom="4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mbria">
    <w:charset w:val="01"/>
    <w:family w:val="roman"/>
    <w:pitch w:val="default"/>
  </w:font>
  <w:font w:name="PT Astra Serif">
    <w:charset w:val="01"/>
    <w:family w:val="roman"/>
    <w:pitch w:val="default"/>
  </w:font>
  <w:font w:name="XO Thames">
    <w:charset w:val="01"/>
    <w:family w:val="roman"/>
    <w:pitch w:val="default"/>
  </w:font>
  <w:font w:name="Tahoma">
    <w:charset w:val="01"/>
    <w:family w:val="swiss"/>
    <w:pitch w:val="default"/>
  </w:font>
  <w:font w:name="Verdana">
    <w:charset w:val="01"/>
    <w:family w:val="swiss"/>
    <w:pitch w:val="default"/>
  </w:font>
  <w:font w:name="Courier New">
    <w:charset w:val="01"/>
    <w:family w:val="auto"/>
    <w:pitch w:val="default"/>
  </w:font>
  <w:font w:name="Consultant">
    <w:charset w:val="01"/>
    <w:family w:val="roman"/>
    <w:pitch w:val="default"/>
  </w:font>
  <w:font w:name="Gelvetsky 12pt">
    <w:charset w:val="01"/>
    <w:family w:val="roman"/>
    <w:pitch w:val="default"/>
  </w:font>
  <w:font w:name="Helvetica">
    <w:altName w:val="Arial"/>
    <w:charset w:val="01"/>
    <w:family w:val="swiss"/>
    <w:pitch w:val="default"/>
  </w:font>
  <w:font w:name="OpenSymbol">
    <w:altName w:val="Arial Unicode MS"/>
    <w:charset w:val="01"/>
    <w:family w:val="auto"/>
    <w:pitch w:val="default"/>
  </w:font>
  <w:font w:name="Nimbus Roman">
    <w:charset w:val="01"/>
    <w:family w:val="auto"/>
    <w:pitch w:val="default"/>
  </w:font>
  <w:font w:name="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1"/>
        <w:jc w:val="both"/>
        <w:rPr/>
      </w:pPr>
      <w:r>
        <w:rPr>
          <w:rStyle w:val="Style33"/>
        </w:rPr>
        <w:footnoteRef/>
      </w:r>
      <w:r>
        <w:rPr/>
        <w:t xml:space="preserve"> </w:t>
      </w:r>
      <w:r>
        <w:rPr/>
        <w:t>При заполнении графы с номером 3 государственный регистрационный знак транспортного средства</w:t>
      </w:r>
      <w:r>
        <w:rPr>
          <w:sz w:val="22"/>
        </w:rPr>
        <w:t>/</w:t>
      </w:r>
      <w:r>
        <w:rPr>
          <w:highlight w:val="white"/>
        </w:rPr>
        <w:t>идентификационный номер транспортного средства(VIN)</w:t>
      </w:r>
      <w:r>
        <w:rPr/>
        <w:t xml:space="preserve"> указывается при его наличии.</w:t>
      </w:r>
    </w:p>
  </w:footnote>
  <w:footnote w:id="3">
    <w:p>
      <w:pPr>
        <w:pStyle w:val="Footnote1"/>
        <w:jc w:val="both"/>
        <w:rPr/>
      </w:pPr>
      <w:r>
        <w:rPr>
          <w:rStyle w:val="Style33"/>
        </w:rPr>
        <w:footnoteRef/>
      </w:r>
      <w:r>
        <w:rPr/>
        <w:t xml:space="preserve"> </w:t>
      </w:r>
      <w:r>
        <w:rPr/>
        <w:t>Максимальный срок эксплуатации транспортных средств определяется по данным графы с номером 5 в соответствии с пунктом 4 Шкалы оценки критериев.</w:t>
      </w:r>
      <w:r>
        <w:rPr>
          <w:sz w:val="16"/>
        </w:rPr>
        <w:t xml:space="preserve">  </w:t>
      </w:r>
    </w:p>
  </w:footnote>
  <w:footnote w:id="4">
    <w:p>
      <w:pPr>
        <w:pStyle w:val="Footnote1"/>
        <w:jc w:val="both"/>
        <w:rPr/>
      </w:pPr>
      <w:r>
        <w:rPr>
          <w:rStyle w:val="Style33"/>
        </w:rPr>
        <w:footnoteRef/>
      </w:r>
      <w:r>
        <w:rPr/>
        <w:t xml:space="preserve"> </w:t>
      </w:r>
      <w:r>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jc w:val="both"/>
        <w:rPr>
          <w:sz w:val="20"/>
        </w:rPr>
      </w:pPr>
      <w:r>
        <w:rPr>
          <w:rStyle w:val="Style33"/>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11</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15</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lvl>
    <w:lvl w:ilvl="1">
      <w:start w:val="1"/>
      <w:numFmt w:val="decimal"/>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Heading1">
    <w:name w:val="heading 1"/>
    <w:basedOn w:val="Normal"/>
    <w:next w:val="Normal"/>
    <w:link w:val="111"/>
    <w:uiPriority w:val="9"/>
    <w:qFormat/>
    <w:pPr>
      <w:keepNext w:val="true"/>
      <w:spacing w:before="240" w:after="60"/>
      <w:outlineLvl w:val="0"/>
    </w:pPr>
    <w:rPr>
      <w:rFonts w:ascii="Arial" w:hAnsi="Arial"/>
      <w:b/>
      <w:sz w:val="32"/>
    </w:rPr>
  </w:style>
  <w:style w:type="paragraph" w:styleId="Heading2">
    <w:name w:val="heading 2"/>
    <w:basedOn w:val="Normal"/>
    <w:next w:val="Normal"/>
    <w:link w:val="212"/>
    <w:uiPriority w:val="9"/>
    <w:qFormat/>
    <w:pPr>
      <w:keepNext w:val="true"/>
      <w:widowControl w:val="false"/>
      <w:jc w:val="center"/>
      <w:outlineLvl w:val="1"/>
    </w:pPr>
    <w:rPr>
      <w:b/>
      <w:sz w:val="28"/>
    </w:rPr>
  </w:style>
  <w:style w:type="paragraph" w:styleId="Heading3">
    <w:name w:val="heading 3"/>
    <w:basedOn w:val="Normal"/>
    <w:next w:val="Normal"/>
    <w:link w:val="311"/>
    <w:uiPriority w:val="9"/>
    <w:qFormat/>
    <w:pPr>
      <w:keepNext w:val="true"/>
      <w:spacing w:before="240" w:after="60"/>
      <w:outlineLvl w:val="2"/>
    </w:pPr>
    <w:rPr>
      <w:rFonts w:ascii="Arial" w:hAnsi="Arial"/>
      <w:b/>
      <w:sz w:val="26"/>
    </w:rPr>
  </w:style>
  <w:style w:type="paragraph" w:styleId="Heading4">
    <w:name w:val="heading 4"/>
    <w:basedOn w:val="Normal"/>
    <w:next w:val="Normal"/>
    <w:link w:val="411"/>
    <w:uiPriority w:val="9"/>
    <w:qFormat/>
    <w:pPr>
      <w:keepNext w:val="true"/>
      <w:spacing w:before="240" w:after="60"/>
      <w:outlineLvl w:val="3"/>
    </w:pPr>
    <w:rPr>
      <w:b/>
      <w:sz w:val="28"/>
    </w:rPr>
  </w:style>
  <w:style w:type="paragraph" w:styleId="Heading5">
    <w:name w:val="heading 5"/>
    <w:basedOn w:val="Normal"/>
    <w:next w:val="Normal"/>
    <w:link w:val="51"/>
    <w:uiPriority w:val="9"/>
    <w:qFormat/>
    <w:pPr>
      <w:keepNext w:val="true"/>
      <w:spacing w:before="60" w:after="60"/>
      <w:ind w:right="-187"/>
      <w:outlineLvl w:val="4"/>
    </w:pPr>
    <w:rPr>
      <w:rFonts w:ascii="Calibri" w:hAnsi="Calibri"/>
      <w:b/>
      <w:sz w:val="22"/>
    </w:rPr>
  </w:style>
  <w:style w:type="paragraph" w:styleId="Heading6">
    <w:name w:val="heading 6"/>
    <w:basedOn w:val="Normal"/>
    <w:next w:val="Normal"/>
    <w:link w:val="611"/>
    <w:uiPriority w:val="9"/>
    <w:qFormat/>
    <w:pPr>
      <w:keepNext w:val="true"/>
      <w:spacing w:before="60" w:after="60"/>
      <w:ind w:right="-187"/>
      <w:jc w:val="center"/>
      <w:outlineLvl w:val="5"/>
    </w:pPr>
    <w:rPr>
      <w:rFonts w:ascii="Calibri" w:hAnsi="Calibri"/>
      <w:b/>
      <w:sz w:val="20"/>
    </w:rPr>
  </w:style>
  <w:style w:type="paragraph" w:styleId="Heading7">
    <w:name w:val="heading 7"/>
    <w:basedOn w:val="Normal"/>
    <w:next w:val="Normal"/>
    <w:link w:val="71"/>
    <w:uiPriority w:val="9"/>
    <w:qFormat/>
    <w:pPr>
      <w:keepNext w:val="true"/>
      <w:spacing w:before="0" w:after="120"/>
      <w:outlineLvl w:val="6"/>
    </w:pPr>
    <w:rPr>
      <w:rFonts w:ascii="Calibri" w:hAnsi="Calibri"/>
      <w:u w:val="single"/>
    </w:rPr>
  </w:style>
  <w:style w:type="paragraph" w:styleId="Heading8">
    <w:name w:val="heading 8"/>
    <w:basedOn w:val="Normal"/>
    <w:next w:val="Normal"/>
    <w:link w:val="81"/>
    <w:uiPriority w:val="9"/>
    <w:qFormat/>
    <w:pPr>
      <w:keepNext w:val="true"/>
      <w:ind w:left="-900" w:right="-545"/>
      <w:jc w:val="center"/>
      <w:outlineLvl w:val="7"/>
    </w:pPr>
    <w:rPr>
      <w:b/>
    </w:rPr>
  </w:style>
  <w:style w:type="paragraph" w:styleId="Heading9">
    <w:name w:val="heading 9"/>
    <w:basedOn w:val="Normal"/>
    <w:next w:val="Normal"/>
    <w:link w:val="91"/>
    <w:uiPriority w:val="9"/>
    <w:qFormat/>
    <w:pPr>
      <w:spacing w:before="240" w:after="60"/>
      <w:outlineLvl w:val="8"/>
    </w:pPr>
    <w:rPr>
      <w:rFonts w:ascii="Cambria" w:hAnsi="Cambria"/>
      <w:sz w:val="22"/>
    </w:rPr>
  </w:style>
  <w:style w:type="character" w:styleId="DefaultParagraphFont" w:default="1">
    <w:name w:val="Default Paragraph Font"/>
    <w:uiPriority w:val="1"/>
    <w:semiHidden/>
    <w:unhideWhenUsed/>
    <w:qFormat/>
    <w:rPr/>
  </w:style>
  <w:style w:type="character" w:styleId="1" w:customStyle="1">
    <w:name w:val="Обычный1"/>
    <w:link w:val="1123"/>
    <w:qFormat/>
    <w:rPr>
      <w:rFonts w:ascii="Times New Roman" w:hAnsi="Times New Roman"/>
      <w:color w:val="000000"/>
      <w:sz w:val="24"/>
    </w:rPr>
  </w:style>
  <w:style w:type="character" w:styleId="2" w:customStyle="1">
    <w:name w:val="Заголовок 2 Знак"/>
    <w:link w:val="222"/>
    <w:qFormat/>
    <w:rPr>
      <w:rFonts w:ascii="Times New Roman" w:hAnsi="Times New Roman"/>
      <w:b/>
      <w:sz w:val="28"/>
    </w:rPr>
  </w:style>
  <w:style w:type="character" w:styleId="Style5" w:customStyle="1">
    <w:name w:val="Список Знак"/>
    <w:basedOn w:val="22"/>
    <w:qFormat/>
    <w:rPr>
      <w:rFonts w:ascii="PT Astra Serif" w:hAnsi="PT Astra Serif"/>
      <w:sz w:val="20"/>
    </w:rPr>
  </w:style>
  <w:style w:type="character" w:styleId="11" w:customStyle="1">
    <w:name w:val="Заголовок1"/>
    <w:basedOn w:val="1"/>
    <w:link w:val="1111"/>
    <w:qFormat/>
    <w:rPr>
      <w:rFonts w:ascii="PT Astra Serif" w:hAnsi="PT Astra Serif"/>
      <w:color w:val="000000"/>
      <w:sz w:val="28"/>
    </w:rPr>
  </w:style>
  <w:style w:type="character" w:styleId="21" w:customStyle="1">
    <w:name w:val="Оглавление 2 Знак"/>
    <w:qFormat/>
    <w:rPr>
      <w:rFonts w:ascii="XO Thames" w:hAnsi="XO Thames"/>
      <w:sz w:val="28"/>
    </w:rPr>
  </w:style>
  <w:style w:type="character" w:styleId="Style6" w:customStyle="1">
    <w:name w:val="Тема примечания Знак"/>
    <w:basedOn w:val="Style31"/>
    <w:link w:val="annotationsubject"/>
    <w:qFormat/>
    <w:rPr>
      <w:rFonts w:ascii="Times New Roman" w:hAnsi="Times New Roman"/>
      <w:b/>
      <w:sz w:val="20"/>
    </w:rPr>
  </w:style>
  <w:style w:type="character" w:styleId="4" w:customStyle="1">
    <w:name w:val="Оглавление 4 Знак"/>
    <w:qFormat/>
    <w:rPr>
      <w:rFonts w:ascii="XO Thames" w:hAnsi="XO Thames"/>
      <w:sz w:val="28"/>
    </w:rPr>
  </w:style>
  <w:style w:type="character" w:styleId="71" w:customStyle="1">
    <w:name w:val="Заголовок 7 Знак1"/>
    <w:basedOn w:val="1"/>
    <w:qFormat/>
    <w:rPr>
      <w:rFonts w:ascii="Calibri" w:hAnsi="Calibri"/>
      <w:sz w:val="24"/>
      <w:u w:val="single"/>
    </w:rPr>
  </w:style>
  <w:style w:type="character" w:styleId="CommentReference">
    <w:name w:val="annotation reference"/>
    <w:basedOn w:val="DefaultParagraphFont"/>
    <w:link w:val="124"/>
    <w:qFormat/>
    <w:rPr>
      <w:sz w:val="16"/>
    </w:rPr>
  </w:style>
  <w:style w:type="character" w:styleId="12" w:customStyle="1">
    <w:name w:val="1"/>
    <w:basedOn w:val="1"/>
    <w:link w:val="1112"/>
    <w:qFormat/>
    <w:rPr>
      <w:rFonts w:ascii="Tahoma" w:hAnsi="Tahoma"/>
      <w:sz w:val="20"/>
    </w:rPr>
  </w:style>
  <w:style w:type="character" w:styleId="13" w:customStyle="1">
    <w:name w:val="Основной текст Знак1"/>
    <w:link w:val="1113"/>
    <w:qFormat/>
    <w:rPr>
      <w:rFonts w:ascii="Times New Roman" w:hAnsi="Times New Roman"/>
      <w:sz w:val="24"/>
    </w:rPr>
  </w:style>
  <w:style w:type="character" w:styleId="Style7" w:customStyle="1">
    <w:name w:val="Верхний колонтитул Знак"/>
    <w:link w:val="29"/>
    <w:qFormat/>
    <w:rPr>
      <w:rFonts w:ascii="Times New Roman" w:hAnsi="Times New Roman"/>
      <w:sz w:val="24"/>
    </w:rPr>
  </w:style>
  <w:style w:type="character" w:styleId="22" w:customStyle="1">
    <w:name w:val="Основной текст Знак2"/>
    <w:basedOn w:val="1"/>
    <w:qFormat/>
    <w:rPr>
      <w:rFonts w:ascii="Times New Roman" w:hAnsi="Times New Roman"/>
      <w:sz w:val="20"/>
    </w:rPr>
  </w:style>
  <w:style w:type="character" w:styleId="3" w:customStyle="1">
    <w:name w:val="Стиль3 Знак Знак"/>
    <w:basedOn w:val="26"/>
    <w:link w:val="312"/>
    <w:qFormat/>
    <w:rPr>
      <w:rFonts w:ascii="Times New Roman" w:hAnsi="Times New Roman"/>
      <w:sz w:val="24"/>
    </w:rPr>
  </w:style>
  <w:style w:type="character" w:styleId="6" w:customStyle="1">
    <w:name w:val="Оглавление 6 Знак"/>
    <w:qFormat/>
    <w:rPr>
      <w:rFonts w:ascii="XO Thames" w:hAnsi="XO Thames"/>
      <w:sz w:val="28"/>
    </w:rPr>
  </w:style>
  <w:style w:type="character" w:styleId="41" w:customStyle="1">
    <w:name w:val="Заголовок 4 Знак"/>
    <w:link w:val="42"/>
    <w:qFormat/>
    <w:rPr>
      <w:rFonts w:ascii="Times New Roman" w:hAnsi="Times New Roman"/>
      <w:b/>
      <w:sz w:val="28"/>
    </w:rPr>
  </w:style>
  <w:style w:type="character" w:styleId="7" w:customStyle="1">
    <w:name w:val="Оглавление 7 Знак"/>
    <w:qFormat/>
    <w:rPr>
      <w:rFonts w:ascii="XO Thames" w:hAnsi="XO Thames"/>
      <w:sz w:val="28"/>
    </w:rPr>
  </w:style>
  <w:style w:type="character" w:styleId="14" w:customStyle="1">
    <w:name w:val="Знак1"/>
    <w:basedOn w:val="1"/>
    <w:link w:val="125"/>
    <w:qFormat/>
    <w:rPr>
      <w:rFonts w:ascii="Verdana" w:hAnsi="Verdana"/>
      <w:sz w:val="20"/>
    </w:rPr>
  </w:style>
  <w:style w:type="character" w:styleId="15" w:customStyle="1">
    <w:name w:val="Основной шрифт абзаца1"/>
    <w:link w:val="1114"/>
    <w:qFormat/>
    <w:rPr/>
  </w:style>
  <w:style w:type="character" w:styleId="ConsNormal" w:customStyle="1">
    <w:name w:val="ConsNormal"/>
    <w:link w:val="ConsNormal1"/>
    <w:qFormat/>
    <w:rPr>
      <w:rFonts w:ascii="Arial" w:hAnsi="Arial"/>
    </w:rPr>
  </w:style>
  <w:style w:type="character" w:styleId="ConsPlusNonformat" w:customStyle="1">
    <w:name w:val="ConsPlusNonformat"/>
    <w:link w:val="ConsPlusNonformat1"/>
    <w:qFormat/>
    <w:rPr>
      <w:rFonts w:ascii="Courier New" w:hAnsi="Courier New"/>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1"/>
    <w:qFormat/>
    <w:rPr>
      <w:rFonts w:ascii="Tahoma" w:hAnsi="Tahoma"/>
      <w:sz w:val="20"/>
    </w:rPr>
  </w:style>
  <w:style w:type="character" w:styleId="ConsNonformat" w:customStyle="1">
    <w:name w:val="ConsNonformat"/>
    <w:link w:val="ConsNonformat1"/>
    <w:qFormat/>
    <w:rPr>
      <w:rFonts w:ascii="Consultant" w:hAnsi="Consultant"/>
    </w:rPr>
  </w:style>
  <w:style w:type="character" w:styleId="ConsPlusCell" w:customStyle="1">
    <w:name w:val="ConsPlusCell"/>
    <w:link w:val="ConsPlusCell1"/>
    <w:qFormat/>
    <w:rPr>
      <w:rFonts w:ascii="Arial" w:hAnsi="Arial"/>
    </w:rPr>
  </w:style>
  <w:style w:type="character" w:styleId="31" w:customStyle="1">
    <w:name w:val="Заголовок 3 Знак"/>
    <w:link w:val="321"/>
    <w:qFormat/>
    <w:rPr>
      <w:rFonts w:ascii="Arial" w:hAnsi="Arial"/>
      <w:b/>
      <w:sz w:val="26"/>
    </w:rPr>
  </w:style>
  <w:style w:type="character" w:styleId="Endnote" w:customStyle="1">
    <w:name w:val="Endnote"/>
    <w:link w:val="Endnote1"/>
    <w:qFormat/>
    <w:rPr>
      <w:rFonts w:ascii="XO Thames" w:hAnsi="XO Thames"/>
      <w:sz w:val="22"/>
    </w:rPr>
  </w:style>
  <w:style w:type="character" w:styleId="311" w:customStyle="1">
    <w:name w:val="Заголовок 3 Знак1"/>
    <w:basedOn w:val="1"/>
    <w:qFormat/>
    <w:rPr>
      <w:rFonts w:ascii="Arial" w:hAnsi="Arial"/>
      <w:b/>
      <w:sz w:val="26"/>
    </w:rPr>
  </w:style>
  <w:style w:type="character" w:styleId="Style8" w:customStyle="1">
    <w:name w:val="Оглавление"/>
    <w:basedOn w:val="Style18"/>
    <w:link w:val="126"/>
    <w:qFormat/>
    <w:rPr>
      <w:rFonts w:ascii="Courier New" w:hAnsi="Courier New"/>
      <w:sz w:val="24"/>
    </w:rPr>
  </w:style>
  <w:style w:type="character" w:styleId="Style9" w:customStyle="1">
    <w:name w:val="Заголовок таблицы"/>
    <w:basedOn w:val="Style32"/>
    <w:link w:val="128"/>
    <w:qFormat/>
    <w:rPr>
      <w:rFonts w:ascii="Times New Roman" w:hAnsi="Times New Roman"/>
      <w:b/>
      <w:sz w:val="22"/>
    </w:rPr>
  </w:style>
  <w:style w:type="character" w:styleId="Standard" w:customStyle="1">
    <w:name w:val="Standard"/>
    <w:link w:val="Standard1"/>
    <w:qFormat/>
    <w:rPr>
      <w:rFonts w:ascii="Times New Roman" w:hAnsi="Times New Roman"/>
      <w:sz w:val="24"/>
    </w:rPr>
  </w:style>
  <w:style w:type="character" w:styleId="Style10" w:customStyle="1">
    <w:name w:val="Без интервала Знак"/>
    <w:link w:val="NoSpacing"/>
    <w:qFormat/>
    <w:rPr>
      <w:rFonts w:ascii="Times New Roman" w:hAnsi="Times New Roman"/>
      <w:sz w:val="22"/>
    </w:rPr>
  </w:style>
  <w:style w:type="character" w:styleId="131" w:customStyle="1">
    <w:name w:val="Знак Знак13"/>
    <w:link w:val="1311"/>
    <w:qFormat/>
    <w:rPr>
      <w:rFonts w:ascii="Arial" w:hAnsi="Arial"/>
      <w:b/>
      <w:sz w:val="32"/>
    </w:rPr>
  </w:style>
  <w:style w:type="character" w:styleId="72" w:customStyle="1">
    <w:name w:val="Знак Знак7"/>
    <w:link w:val="711"/>
    <w:qFormat/>
    <w:rPr/>
  </w:style>
  <w:style w:type="character" w:styleId="tgc" w:customStyle="1">
    <w:name w:val="_tgc"/>
    <w:link w:val="tgc1"/>
    <w:qFormat/>
    <w:rPr/>
  </w:style>
  <w:style w:type="character" w:styleId="Style11" w:customStyle="1">
    <w:name w:val="Схема документа Знак"/>
    <w:basedOn w:val="1"/>
    <w:link w:val="DocumentMap"/>
    <w:qFormat/>
    <w:rPr>
      <w:rFonts w:ascii="Tahoma" w:hAnsi="Tahoma"/>
      <w:sz w:val="20"/>
    </w:rPr>
  </w:style>
  <w:style w:type="character" w:styleId="10" w:customStyle="1">
    <w:name w:val="Знак Знак10"/>
    <w:link w:val="1011"/>
    <w:qFormat/>
    <w:rPr>
      <w:rFonts w:ascii="Times New Roman" w:hAnsi="Times New Roman"/>
      <w:sz w:val="28"/>
    </w:rPr>
  </w:style>
  <w:style w:type="character" w:styleId="91" w:customStyle="1">
    <w:name w:val="Заголовок 9 Знак1"/>
    <w:basedOn w:val="1"/>
    <w:qFormat/>
    <w:rPr>
      <w:rFonts w:ascii="Cambria" w:hAnsi="Cambria"/>
      <w:sz w:val="22"/>
    </w:rPr>
  </w:style>
  <w:style w:type="character" w:styleId="16" w:customStyle="1">
    <w:name w:val="Стиль1"/>
    <w:basedOn w:val="1"/>
    <w:link w:val="1115"/>
    <w:qFormat/>
    <w:rPr>
      <w:rFonts w:ascii="Times New Roman" w:hAnsi="Times New Roman"/>
      <w:b/>
      <w:sz w:val="28"/>
    </w:rPr>
  </w:style>
  <w:style w:type="character" w:styleId="17" w:customStyle="1">
    <w:name w:val="Название объекта1"/>
    <w:basedOn w:val="1"/>
    <w:link w:val="1116"/>
    <w:qFormat/>
    <w:rPr>
      <w:rFonts w:ascii="PT Astra Serif" w:hAnsi="PT Astra Serif"/>
      <w:i/>
      <w:color w:val="000000"/>
      <w:sz w:val="24"/>
    </w:rPr>
  </w:style>
  <w:style w:type="character" w:styleId="73" w:customStyle="1">
    <w:name w:val="Заголовок 7 Знак"/>
    <w:link w:val="721"/>
    <w:qFormat/>
    <w:rPr>
      <w:sz w:val="24"/>
      <w:u w:val="single"/>
    </w:rPr>
  </w:style>
  <w:style w:type="character" w:styleId="Style12" w:customStyle="1">
    <w:name w:val="Знак Знак Знак Знак Знак Знак Знак"/>
    <w:basedOn w:val="1"/>
    <w:link w:val="129"/>
    <w:qFormat/>
    <w:rPr>
      <w:rFonts w:ascii="Times New Roman" w:hAnsi="Times New Roman"/>
      <w:sz w:val="24"/>
    </w:rPr>
  </w:style>
  <w:style w:type="character" w:styleId="8" w:customStyle="1">
    <w:name w:val="Заголовок 8 Знак"/>
    <w:link w:val="821"/>
    <w:qFormat/>
    <w:rPr>
      <w:rFonts w:ascii="Times New Roman" w:hAnsi="Times New Roman"/>
      <w:b/>
      <w:sz w:val="24"/>
    </w:rPr>
  </w:style>
  <w:style w:type="character" w:styleId="5" w:customStyle="1">
    <w:name w:val="Знак5"/>
    <w:basedOn w:val="1"/>
    <w:link w:val="511"/>
    <w:qFormat/>
    <w:rPr>
      <w:rFonts w:ascii="Tahoma" w:hAnsi="Tahoma"/>
      <w:sz w:val="20"/>
    </w:rPr>
  </w:style>
  <w:style w:type="character" w:styleId="BodyText2Char" w:customStyle="1">
    <w:name w:val="Body Text 2 Char"/>
    <w:link w:val="BodyText2Char1"/>
    <w:qFormat/>
    <w:rPr>
      <w:rFonts w:ascii="Times New Roman" w:hAnsi="Times New Roman"/>
      <w:b/>
    </w:rPr>
  </w:style>
  <w:style w:type="character" w:styleId="Style13" w:customStyle="1">
    <w:name w:val="Колонтитул"/>
    <w:basedOn w:val="1"/>
    <w:link w:val="130"/>
    <w:qFormat/>
    <w:rPr>
      <w:rFonts w:ascii="Times New Roman" w:hAnsi="Times New Roman"/>
      <w:sz w:val="24"/>
    </w:rPr>
  </w:style>
  <w:style w:type="character" w:styleId="apple-converted-space" w:customStyle="1">
    <w:name w:val="apple-converted-space"/>
    <w:basedOn w:val="15"/>
    <w:link w:val="apple-converted-space1"/>
    <w:qFormat/>
    <w:rPr/>
  </w:style>
  <w:style w:type="character" w:styleId="WW8Num7z8" w:customStyle="1">
    <w:name w:val="WW8Num7z8"/>
    <w:link w:val="WW8Num7z81"/>
    <w:qFormat/>
    <w:rPr/>
  </w:style>
  <w:style w:type="character" w:styleId="Style14" w:customStyle="1">
    <w:name w:val="Заголовок Знак"/>
    <w:link w:val="210"/>
    <w:qFormat/>
    <w:rPr>
      <w:rFonts w:ascii="Times New Roman" w:hAnsi="Times New Roman"/>
      <w:b/>
    </w:rPr>
  </w:style>
  <w:style w:type="character" w:styleId="Style15" w:customStyle="1">
    <w:name w:val="Указатель Знак"/>
    <w:basedOn w:val="1"/>
    <w:qFormat/>
    <w:rPr>
      <w:rFonts w:ascii="PT Astra Serif" w:hAnsi="PT Astra Serif"/>
      <w:sz w:val="24"/>
    </w:rPr>
  </w:style>
  <w:style w:type="character" w:styleId="Style16" w:customStyle="1">
    <w:name w:val="Название объекта Знак"/>
    <w:basedOn w:val="1"/>
    <w:qFormat/>
    <w:rPr>
      <w:rFonts w:ascii="Times New Roman" w:hAnsi="Times New Roman"/>
      <w:b/>
      <w:color w:val="4F81BD"/>
      <w:sz w:val="18"/>
    </w:rPr>
  </w:style>
  <w:style w:type="character" w:styleId="18" w:customStyle="1">
    <w:name w:val="Знак сноски1"/>
    <w:link w:val="1117"/>
    <w:qFormat/>
    <w:rPr>
      <w:vertAlign w:val="superscript"/>
    </w:rPr>
  </w:style>
  <w:style w:type="character" w:styleId="9" w:customStyle="1">
    <w:name w:val="Заголовок 9 Знак"/>
    <w:link w:val="921"/>
    <w:qFormat/>
    <w:rPr>
      <w:rFonts w:ascii="Cambria" w:hAnsi="Cambria"/>
      <w:sz w:val="22"/>
    </w:rPr>
  </w:style>
  <w:style w:type="character" w:styleId="221" w:customStyle="1">
    <w:name w:val="Основной текст 22"/>
    <w:basedOn w:val="1"/>
    <w:link w:val="2211"/>
    <w:qFormat/>
    <w:rPr>
      <w:rFonts w:ascii="Times New Roman" w:hAnsi="Times New Roman"/>
      <w:b/>
      <w:sz w:val="28"/>
    </w:rPr>
  </w:style>
  <w:style w:type="character" w:styleId="Style17" w:customStyle="1">
    <w:name w:val="Стиль"/>
    <w:link w:val="43"/>
    <w:qFormat/>
    <w:rPr>
      <w:rFonts w:ascii="Times New Roman" w:hAnsi="Times New Roman"/>
      <w:sz w:val="24"/>
    </w:rPr>
  </w:style>
  <w:style w:type="character" w:styleId="23" w:customStyle="1">
    <w:name w:val="Знак Знак23"/>
    <w:link w:val="231"/>
    <w:qFormat/>
    <w:rPr>
      <w:b/>
      <w:sz w:val="28"/>
    </w:rPr>
  </w:style>
  <w:style w:type="character" w:styleId="caaieiaie11" w:customStyle="1">
    <w:name w:val="caaieiaie 11"/>
    <w:basedOn w:val="1"/>
    <w:link w:val="caaieiaie111"/>
    <w:qFormat/>
    <w:rPr>
      <w:rFonts w:ascii="Times New Roman" w:hAnsi="Times New Roman"/>
      <w:sz w:val="24"/>
    </w:rPr>
  </w:style>
  <w:style w:type="character" w:styleId="61" w:customStyle="1">
    <w:name w:val="Заголовок 6 Знак"/>
    <w:link w:val="621"/>
    <w:qFormat/>
    <w:rPr>
      <w:b/>
    </w:rPr>
  </w:style>
  <w:style w:type="character" w:styleId="Style18" w:customStyle="1">
    <w:name w:val="Таблицы (моноширинный)"/>
    <w:basedOn w:val="1"/>
    <w:link w:val="132"/>
    <w:qFormat/>
    <w:rPr>
      <w:rFonts w:ascii="Courier New" w:hAnsi="Courier New"/>
      <w:sz w:val="24"/>
    </w:rPr>
  </w:style>
  <w:style w:type="character" w:styleId="32" w:customStyle="1">
    <w:name w:val="Оглавление 3 Знак"/>
    <w:qFormat/>
    <w:rPr>
      <w:rFonts w:ascii="XO Thames" w:hAnsi="XO Thames"/>
      <w:sz w:val="28"/>
    </w:rPr>
  </w:style>
  <w:style w:type="character" w:styleId="Style19" w:customStyle="1">
    <w:name w:val="Основной текст с отступом Знак"/>
    <w:link w:val="213"/>
    <w:qFormat/>
    <w:rPr>
      <w:rFonts w:ascii="Times New Roman" w:hAnsi="Times New Roman"/>
      <w:sz w:val="24"/>
    </w:rPr>
  </w:style>
  <w:style w:type="character" w:styleId="Style20" w:customStyle="1">
    <w:name w:val="Знак Знак Знак Знак Знак Знак Знак Знак Знак Знак Знак Знак Знак Знак Знак Знак Знак Знак Знак"/>
    <w:basedOn w:val="1"/>
    <w:link w:val="133"/>
    <w:qFormat/>
    <w:rPr>
      <w:rFonts w:ascii="Tahoma" w:hAnsi="Tahoma"/>
      <w:sz w:val="20"/>
    </w:rPr>
  </w:style>
  <w:style w:type="character" w:styleId="Style21" w:customStyle="1">
    <w:name w:val="Абзац списка Знак"/>
    <w:basedOn w:val="1"/>
    <w:link w:val="ListParagraph"/>
    <w:qFormat/>
    <w:rPr>
      <w:rFonts w:ascii="Calibri" w:hAnsi="Calibri"/>
      <w:sz w:val="22"/>
    </w:rPr>
  </w:style>
  <w:style w:type="character" w:styleId="Style22" w:customStyle="1">
    <w:name w:val="Подзаголовок Знак"/>
    <w:link w:val="214"/>
    <w:qFormat/>
    <w:rPr>
      <w:rFonts w:ascii="Arial" w:hAnsi="Arial"/>
      <w:sz w:val="24"/>
    </w:rPr>
  </w:style>
  <w:style w:type="character" w:styleId="33" w:customStyle="1">
    <w:name w:val="Стиль3"/>
    <w:basedOn w:val="26"/>
    <w:link w:val="313"/>
    <w:qFormat/>
    <w:rPr>
      <w:rFonts w:ascii="Times New Roman" w:hAnsi="Times New Roman"/>
      <w:sz w:val="24"/>
    </w:rPr>
  </w:style>
  <w:style w:type="character" w:styleId="Style23" w:customStyle="1">
    <w:name w:val="Цитата Знак"/>
    <w:basedOn w:val="1"/>
    <w:link w:val="BlockText"/>
    <w:qFormat/>
    <w:rPr>
      <w:rFonts w:ascii="Times New Roman" w:hAnsi="Times New Roman"/>
      <w:sz w:val="24"/>
    </w:rPr>
  </w:style>
  <w:style w:type="character" w:styleId="iceouttxt" w:customStyle="1">
    <w:name w:val="iceouttxt"/>
    <w:basedOn w:val="15"/>
    <w:link w:val="iceouttxt1"/>
    <w:qFormat/>
    <w:rPr/>
  </w:style>
  <w:style w:type="character" w:styleId="121" w:customStyle="1">
    <w:name w:val="Знак Знак12"/>
    <w:link w:val="1211"/>
    <w:qFormat/>
    <w:rPr>
      <w:b/>
      <w:sz w:val="28"/>
    </w:rPr>
  </w:style>
  <w:style w:type="character" w:styleId="24" w:customStyle="1">
    <w:name w:val="Основной текст 2 Знак"/>
    <w:basedOn w:val="1"/>
    <w:link w:val="BodyText2"/>
    <w:qFormat/>
    <w:rPr>
      <w:rFonts w:ascii="Times New Roman" w:hAnsi="Times New Roman"/>
      <w:sz w:val="20"/>
    </w:rPr>
  </w:style>
  <w:style w:type="character" w:styleId="Footnote" w:customStyle="1">
    <w:name w:val="Footnote"/>
    <w:basedOn w:val="1"/>
    <w:link w:val="Footnote1"/>
    <w:qFormat/>
    <w:rPr>
      <w:rFonts w:ascii="Times New Roman" w:hAnsi="Times New Roman"/>
      <w:sz w:val="20"/>
    </w:rPr>
  </w:style>
  <w:style w:type="character" w:styleId="51" w:customStyle="1">
    <w:name w:val="Заголовок 5 Знак1"/>
    <w:basedOn w:val="1"/>
    <w:qFormat/>
    <w:rPr>
      <w:rFonts w:ascii="Calibri" w:hAnsi="Calibri"/>
      <w:b/>
      <w:sz w:val="22"/>
    </w:rPr>
  </w:style>
  <w:style w:type="character" w:styleId="Style24" w:customStyle="1">
    <w:name w:val="Нижний колонтитул Знак"/>
    <w:link w:val="215"/>
    <w:qFormat/>
    <w:rPr>
      <w:rFonts w:ascii="Times New Roman" w:hAnsi="Times New Roman"/>
      <w:sz w:val="24"/>
    </w:rPr>
  </w:style>
  <w:style w:type="character" w:styleId="19" w:customStyle="1">
    <w:name w:val="Строгий1"/>
    <w:link w:val="1118"/>
    <w:qFormat/>
    <w:rPr>
      <w:b/>
    </w:rPr>
  </w:style>
  <w:style w:type="character" w:styleId="110" w:customStyle="1">
    <w:name w:val="Верхний колонтитул Знак1"/>
    <w:basedOn w:val="1"/>
    <w:qFormat/>
    <w:rPr>
      <w:rFonts w:ascii="Times New Roman" w:hAnsi="Times New Roman"/>
      <w:sz w:val="24"/>
    </w:rPr>
  </w:style>
  <w:style w:type="character" w:styleId="111" w:customStyle="1">
    <w:name w:val="Заголовок 1 Знак1"/>
    <w:basedOn w:val="1"/>
    <w:qFormat/>
    <w:rPr>
      <w:rFonts w:ascii="Arial" w:hAnsi="Arial"/>
      <w:b/>
      <w:sz w:val="32"/>
    </w:rPr>
  </w:style>
  <w:style w:type="character" w:styleId="34" w:customStyle="1">
    <w:name w:val="Основной текст с отступом 3 Знак"/>
    <w:basedOn w:val="1"/>
    <w:link w:val="BodyTextIndent3"/>
    <w:qFormat/>
    <w:rPr>
      <w:rFonts w:ascii="Times New Roman" w:hAnsi="Times New Roman"/>
      <w:sz w:val="24"/>
    </w:rPr>
  </w:style>
  <w:style w:type="character" w:styleId="62" w:customStyle="1">
    <w:name w:val="Знак6"/>
    <w:basedOn w:val="1"/>
    <w:link w:val="612"/>
    <w:qFormat/>
    <w:rPr>
      <w:rFonts w:ascii="Tahoma" w:hAnsi="Tahoma"/>
      <w:sz w:val="20"/>
    </w:rPr>
  </w:style>
  <w:style w:type="character" w:styleId="241" w:customStyle="1">
    <w:name w:val="Знак Знак24"/>
    <w:link w:val="2411"/>
    <w:qFormat/>
    <w:rPr>
      <w:rFonts w:ascii="Arial" w:hAnsi="Arial"/>
      <w:b/>
      <w:sz w:val="26"/>
    </w:rPr>
  </w:style>
  <w:style w:type="character" w:styleId="25" w:customStyle="1">
    <w:name w:val="Знак Знак25"/>
    <w:link w:val="251"/>
    <w:qFormat/>
    <w:rPr>
      <w:b/>
      <w:sz w:val="28"/>
    </w:rPr>
  </w:style>
  <w:style w:type="character" w:styleId="Hyperlink">
    <w:name w:val="Hyperlink"/>
    <w:link w:val="1119"/>
    <w:rPr>
      <w:color w:val="0000FF"/>
      <w:u w:val="single"/>
    </w:rPr>
  </w:style>
  <w:style w:type="character" w:styleId="81" w:customStyle="1">
    <w:name w:val="Заголовок 8 Знак1"/>
    <w:basedOn w:val="1"/>
    <w:qFormat/>
    <w:rPr>
      <w:rFonts w:ascii="Times New Roman" w:hAnsi="Times New Roman"/>
      <w:b/>
      <w:sz w:val="24"/>
    </w:rPr>
  </w:style>
  <w:style w:type="character" w:styleId="text" w:customStyle="1">
    <w:name w:val="text"/>
    <w:basedOn w:val="1"/>
    <w:link w:val="text1"/>
    <w:qFormat/>
    <w:rPr>
      <w:rFonts w:ascii="Tahoma" w:hAnsi="Tahoma"/>
      <w:sz w:val="18"/>
    </w:rPr>
  </w:style>
  <w:style w:type="character" w:styleId="112" w:customStyle="1">
    <w:name w:val="Знак Знак1"/>
    <w:link w:val="1120"/>
    <w:qFormat/>
    <w:rPr/>
  </w:style>
  <w:style w:type="character" w:styleId="113" w:customStyle="1">
    <w:name w:val="Оглавление 1 Знак"/>
    <w:qFormat/>
    <w:rPr>
      <w:rFonts w:ascii="XO Thames" w:hAnsi="XO Thames"/>
      <w:b/>
      <w:sz w:val="28"/>
    </w:rPr>
  </w:style>
  <w:style w:type="character" w:styleId="114" w:customStyle="1">
    <w:name w:val="Основной текст с отступом Знак1"/>
    <w:basedOn w:val="1"/>
    <w:qFormat/>
    <w:rPr>
      <w:rFonts w:ascii="Times New Roman" w:hAnsi="Times New Roman"/>
      <w:sz w:val="24"/>
    </w:rPr>
  </w:style>
  <w:style w:type="character" w:styleId="HeaderandFooter" w:customStyle="1">
    <w:name w:val="Header and Footer"/>
    <w:link w:val="HeaderandFooter1"/>
    <w:qFormat/>
    <w:rPr>
      <w:rFonts w:ascii="XO Thames" w:hAnsi="XO Thames"/>
      <w:sz w:val="28"/>
    </w:rPr>
  </w:style>
  <w:style w:type="character" w:styleId="Style25" w:customStyle="1">
    <w:name w:val="Текст Знак"/>
    <w:basedOn w:val="1"/>
    <w:link w:val="PlainText"/>
    <w:qFormat/>
    <w:rPr>
      <w:rFonts w:ascii="Courier New" w:hAnsi="Courier New"/>
      <w:sz w:val="20"/>
    </w:rPr>
  </w:style>
  <w:style w:type="character" w:styleId="115" w:customStyle="1">
    <w:name w:val="Указатель1"/>
    <w:basedOn w:val="1"/>
    <w:link w:val="1121"/>
    <w:qFormat/>
    <w:rPr>
      <w:rFonts w:ascii="PT Astra Serif" w:hAnsi="PT Astra Serif"/>
      <w:color w:val="000000"/>
      <w:sz w:val="24"/>
    </w:rPr>
  </w:style>
  <w:style w:type="character" w:styleId="Style26" w:customStyle="1">
    <w:name w:val="Знак Знак Знак Знак Знак Знак Знак Знак Знак Знак Знак Знак Знак Знак Знак Знак"/>
    <w:basedOn w:val="1"/>
    <w:link w:val="134"/>
    <w:qFormat/>
    <w:rPr>
      <w:rFonts w:ascii="Times New Roman" w:hAnsi="Times New Roman"/>
      <w:sz w:val="20"/>
    </w:rPr>
  </w:style>
  <w:style w:type="character" w:styleId="Style27" w:customStyle="1">
    <w:name w:val="Текст сноски Знак"/>
    <w:link w:val="135"/>
    <w:qFormat/>
    <w:rPr>
      <w:rFonts w:ascii="Arial" w:hAnsi="Arial"/>
    </w:rPr>
  </w:style>
  <w:style w:type="character" w:styleId="Style28" w:customStyle="1">
    <w:name w:val="Знак"/>
    <w:basedOn w:val="1"/>
    <w:link w:val="216"/>
    <w:qFormat/>
    <w:rPr>
      <w:rFonts w:ascii="Times New Roman" w:hAnsi="Times New Roman"/>
      <w:sz w:val="20"/>
    </w:rPr>
  </w:style>
  <w:style w:type="character" w:styleId="Style29" w:customStyle="1">
    <w:name w:val="Знак Знак"/>
    <w:link w:val="217"/>
    <w:qFormat/>
    <w:rPr/>
  </w:style>
  <w:style w:type="character" w:styleId="92" w:customStyle="1">
    <w:name w:val="Оглавление 9 Знак"/>
    <w:qFormat/>
    <w:rPr>
      <w:rFonts w:ascii="XO Thames" w:hAnsi="XO Thames"/>
      <w:sz w:val="28"/>
    </w:rPr>
  </w:style>
  <w:style w:type="character" w:styleId="Style30" w:customStyle="1">
    <w:name w:val="Текст выноски Знак"/>
    <w:basedOn w:val="1"/>
    <w:link w:val="BalloonText"/>
    <w:qFormat/>
    <w:rPr>
      <w:rFonts w:ascii="Tahoma" w:hAnsi="Tahoma"/>
      <w:sz w:val="16"/>
    </w:rPr>
  </w:style>
  <w:style w:type="character" w:styleId="xl24" w:customStyle="1">
    <w:name w:val="xl24"/>
    <w:basedOn w:val="1"/>
    <w:link w:val="xl241"/>
    <w:qFormat/>
    <w:rPr>
      <w:rFonts w:ascii="Times New Roman" w:hAnsi="Times New Roman"/>
      <w:sz w:val="24"/>
    </w:rPr>
  </w:style>
  <w:style w:type="character" w:styleId="82" w:customStyle="1">
    <w:name w:val="Оглавление 8 Знак"/>
    <w:qFormat/>
    <w:rPr>
      <w:rFonts w:ascii="XO Thames" w:hAnsi="XO Thames"/>
      <w:sz w:val="28"/>
    </w:rPr>
  </w:style>
  <w:style w:type="character" w:styleId="Style31" w:customStyle="1">
    <w:name w:val="Текст примечания Знак"/>
    <w:basedOn w:val="1"/>
    <w:qFormat/>
    <w:rPr>
      <w:rFonts w:ascii="Times New Roman" w:hAnsi="Times New Roman"/>
      <w:sz w:val="20"/>
    </w:rPr>
  </w:style>
  <w:style w:type="character" w:styleId="26" w:customStyle="1">
    <w:name w:val="Основной текст с отступом 2 Знак"/>
    <w:basedOn w:val="1"/>
    <w:link w:val="BodyTextIndent2"/>
    <w:qFormat/>
    <w:rPr>
      <w:rFonts w:ascii="Times New Roman" w:hAnsi="Times New Roman"/>
      <w:sz w:val="24"/>
    </w:rPr>
  </w:style>
  <w:style w:type="character" w:styleId="oaenoniinee" w:customStyle="1">
    <w:name w:val="oaeno niinee"/>
    <w:basedOn w:val="1"/>
    <w:link w:val="oaenoniinee1"/>
    <w:qFormat/>
    <w:rPr>
      <w:rFonts w:ascii="Gelvetsky 12pt" w:hAnsi="Gelvetsky 12pt"/>
      <w:sz w:val="24"/>
    </w:rPr>
  </w:style>
  <w:style w:type="character" w:styleId="27" w:customStyle="1">
    <w:name w:val="Нумерованный список 2 Знак"/>
    <w:basedOn w:val="1"/>
    <w:qFormat/>
    <w:rPr>
      <w:rFonts w:ascii="Times New Roman" w:hAnsi="Times New Roman"/>
      <w:sz w:val="24"/>
    </w:rPr>
  </w:style>
  <w:style w:type="character" w:styleId="52" w:customStyle="1">
    <w:name w:val="Оглавление 5 Знак"/>
    <w:qFormat/>
    <w:rPr>
      <w:rFonts w:ascii="XO Thames" w:hAnsi="XO Thames"/>
      <w:sz w:val="28"/>
    </w:rPr>
  </w:style>
  <w:style w:type="character" w:styleId="211" w:customStyle="1">
    <w:name w:val="Основной текст 21"/>
    <w:basedOn w:val="1"/>
    <w:link w:val="2111"/>
    <w:qFormat/>
    <w:rPr>
      <w:rFonts w:ascii="Times New Roman" w:hAnsi="Times New Roman"/>
      <w:b/>
      <w:sz w:val="28"/>
    </w:rPr>
  </w:style>
  <w:style w:type="character" w:styleId="116" w:customStyle="1">
    <w:name w:val="Нижний колонтитул Знак1"/>
    <w:basedOn w:val="1"/>
    <w:qFormat/>
    <w:rPr>
      <w:rFonts w:ascii="Times New Roman" w:hAnsi="Times New Roman"/>
      <w:sz w:val="24"/>
    </w:rPr>
  </w:style>
  <w:style w:type="character" w:styleId="Style32" w:customStyle="1">
    <w:name w:val="Содержимое таблицы"/>
    <w:basedOn w:val="1"/>
    <w:link w:val="127"/>
    <w:qFormat/>
    <w:rPr>
      <w:rFonts w:ascii="Times New Roman" w:hAnsi="Times New Roman"/>
      <w:sz w:val="22"/>
    </w:rPr>
  </w:style>
  <w:style w:type="character" w:styleId="ConsPlusNormal" w:customStyle="1">
    <w:name w:val="ConsPlusNormal"/>
    <w:link w:val="ConsPlusNormal1"/>
    <w:qFormat/>
    <w:rPr>
      <w:rFonts w:ascii="Arial" w:hAnsi="Arial"/>
      <w:sz w:val="22"/>
    </w:rPr>
  </w:style>
  <w:style w:type="character" w:styleId="53" w:customStyle="1">
    <w:name w:val="Заголовок 5 Знак"/>
    <w:link w:val="521"/>
    <w:qFormat/>
    <w:rPr>
      <w:b/>
      <w:sz w:val="22"/>
    </w:rPr>
  </w:style>
  <w:style w:type="character" w:styleId="101" w:customStyle="1">
    <w:name w:val="10г"/>
    <w:link w:val="1012"/>
    <w:qFormat/>
    <w:rPr>
      <w:rFonts w:ascii="Helvetica" w:hAnsi="Helvetica"/>
    </w:rPr>
  </w:style>
  <w:style w:type="character" w:styleId="Style33" w:customStyle="1">
    <w:name w:val="Символ сноски"/>
    <w:link w:val="136"/>
    <w:qFormat/>
    <w:rPr>
      <w:vertAlign w:val="superscript"/>
    </w:rPr>
  </w:style>
  <w:style w:type="character" w:styleId="117" w:customStyle="1">
    <w:name w:val="Подзаголовок Знак1"/>
    <w:basedOn w:val="1"/>
    <w:qFormat/>
    <w:rPr>
      <w:rFonts w:ascii="Arial" w:hAnsi="Arial"/>
      <w:sz w:val="24"/>
    </w:rPr>
  </w:style>
  <w:style w:type="character" w:styleId="118" w:customStyle="1">
    <w:name w:val="Просмотренная гиперссылка1"/>
    <w:link w:val="1122"/>
    <w:qFormat/>
    <w:rPr>
      <w:color w:val="800080"/>
      <w:u w:val="single"/>
    </w:rPr>
  </w:style>
  <w:style w:type="character" w:styleId="28" w:customStyle="1">
    <w:name w:val="Стиль2"/>
    <w:basedOn w:val="27"/>
    <w:link w:val="219"/>
    <w:qFormat/>
    <w:rPr>
      <w:rFonts w:ascii="Times New Roman" w:hAnsi="Times New Roman"/>
      <w:b/>
      <w:sz w:val="24"/>
    </w:rPr>
  </w:style>
  <w:style w:type="character" w:styleId="ConsPlusTitle" w:customStyle="1">
    <w:name w:val="ConsPlusTitle"/>
    <w:link w:val="ConsPlusTitle1"/>
    <w:qFormat/>
    <w:rPr>
      <w:rFonts w:ascii="Arial" w:hAnsi="Arial"/>
      <w:b/>
    </w:rPr>
  </w:style>
  <w:style w:type="character" w:styleId="119" w:customStyle="1">
    <w:name w:val="Заголовок Знак1"/>
    <w:basedOn w:val="1"/>
    <w:qFormat/>
    <w:rPr>
      <w:rFonts w:ascii="Times New Roman" w:hAnsi="Times New Roman"/>
      <w:b/>
      <w:sz w:val="20"/>
    </w:rPr>
  </w:style>
  <w:style w:type="character" w:styleId="411" w:customStyle="1">
    <w:name w:val="Заголовок 4 Знак1"/>
    <w:basedOn w:val="1"/>
    <w:qFormat/>
    <w:rPr>
      <w:rFonts w:ascii="Times New Roman" w:hAnsi="Times New Roman"/>
      <w:b/>
      <w:sz w:val="28"/>
    </w:rPr>
  </w:style>
  <w:style w:type="character" w:styleId="54" w:customStyle="1">
    <w:name w:val="Маркированный список 5 Знак"/>
    <w:basedOn w:val="1"/>
    <w:qFormat/>
    <w:rPr>
      <w:rFonts w:ascii="Times New Roman" w:hAnsi="Times New Roman"/>
      <w:sz w:val="24"/>
    </w:rPr>
  </w:style>
  <w:style w:type="character" w:styleId="120" w:customStyle="1">
    <w:name w:val="Гиперссылка1"/>
    <w:link w:val="1119"/>
    <w:qFormat/>
    <w:rPr>
      <w:color w:val="0000FF"/>
      <w:u w:val="single"/>
    </w:rPr>
  </w:style>
  <w:style w:type="character" w:styleId="1110" w:customStyle="1">
    <w:name w:val="Знак11"/>
    <w:basedOn w:val="1"/>
    <w:link w:val="11110"/>
    <w:qFormat/>
    <w:rPr>
      <w:rFonts w:ascii="Tahoma" w:hAnsi="Tahoma"/>
      <w:sz w:val="20"/>
    </w:rPr>
  </w:style>
  <w:style w:type="character" w:styleId="Style34" w:customStyle="1">
    <w:name w:val="Обычный (веб) Знак"/>
    <w:basedOn w:val="1"/>
    <w:link w:val="NormalWeb"/>
    <w:qFormat/>
    <w:rPr>
      <w:rFonts w:ascii="Times New Roman" w:hAnsi="Times New Roman"/>
      <w:sz w:val="24"/>
    </w:rPr>
  </w:style>
  <w:style w:type="character" w:styleId="Style35" w:customStyle="1">
    <w:name w:val="Основной текст Знак"/>
    <w:link w:val="35"/>
    <w:qFormat/>
    <w:rPr>
      <w:rFonts w:ascii="Times New Roman" w:hAnsi="Times New Roman"/>
    </w:rPr>
  </w:style>
  <w:style w:type="character" w:styleId="212" w:customStyle="1">
    <w:name w:val="Заголовок 2 Знак1"/>
    <w:basedOn w:val="1"/>
    <w:qFormat/>
    <w:rPr>
      <w:rFonts w:ascii="Times New Roman" w:hAnsi="Times New Roman"/>
      <w:b/>
      <w:sz w:val="28"/>
    </w:rPr>
  </w:style>
  <w:style w:type="character" w:styleId="122" w:customStyle="1">
    <w:name w:val="Номер страницы1"/>
    <w:basedOn w:val="15"/>
    <w:link w:val="1124"/>
    <w:qFormat/>
    <w:rPr/>
  </w:style>
  <w:style w:type="character" w:styleId="261" w:customStyle="1">
    <w:name w:val="Знак Знак26"/>
    <w:link w:val="2611"/>
    <w:qFormat/>
    <w:rPr>
      <w:rFonts w:ascii="Arial" w:hAnsi="Arial"/>
      <w:b/>
      <w:sz w:val="32"/>
    </w:rPr>
  </w:style>
  <w:style w:type="character" w:styleId="123" w:customStyle="1">
    <w:name w:val="Заголовок 1 Знак"/>
    <w:link w:val="1210"/>
    <w:qFormat/>
    <w:rPr>
      <w:rFonts w:ascii="Arial" w:hAnsi="Arial"/>
      <w:b/>
      <w:sz w:val="32"/>
    </w:rPr>
  </w:style>
  <w:style w:type="character" w:styleId="Style36" w:customStyle="1">
    <w:name w:val="Содержимое врезки"/>
    <w:basedOn w:val="1"/>
    <w:link w:val="137"/>
    <w:qFormat/>
    <w:rPr>
      <w:rFonts w:ascii="Times New Roman" w:hAnsi="Times New Roman"/>
      <w:sz w:val="24"/>
    </w:rPr>
  </w:style>
  <w:style w:type="character" w:styleId="611" w:customStyle="1">
    <w:name w:val="Заголовок 6 Знак1"/>
    <w:basedOn w:val="1"/>
    <w:qFormat/>
    <w:rPr>
      <w:rFonts w:ascii="Calibri" w:hAnsi="Calibri"/>
      <w:b/>
      <w:sz w:val="20"/>
    </w:rPr>
  </w:style>
  <w:style w:type="character" w:styleId="FootnoteReference">
    <w:name w:val="footnote reference"/>
    <w:rPr>
      <w:vertAlign w:val="superscript"/>
    </w:rPr>
  </w:style>
  <w:style w:type="character" w:styleId="Style37">
    <w:name w:val="Символ концевой сноски"/>
    <w:qFormat/>
    <w:rPr>
      <w:vertAlign w:val="superscript"/>
    </w:rPr>
  </w:style>
  <w:style w:type="character" w:styleId="EndnoteReference">
    <w:name w:val="endnote reference"/>
    <w:rPr>
      <w:vertAlign w:val="superscript"/>
    </w:rPr>
  </w:style>
  <w:style w:type="character" w:styleId="Style38">
    <w:name w:val="Символ нумерации"/>
    <w:qFormat/>
    <w:rPr/>
  </w:style>
  <w:style w:type="character" w:styleId="Style39">
    <w:name w:val="Маркеры"/>
    <w:qFormat/>
    <w:rPr>
      <w:rFonts w:ascii="OpenSymbol" w:hAnsi="OpenSymbol" w:eastAsia="OpenSymbol" w:cs="OpenSymbol"/>
    </w:rPr>
  </w:style>
  <w:style w:type="paragraph" w:styleId="Style4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22"/>
    <w:pPr>
      <w:spacing w:before="0" w:after="120"/>
    </w:pPr>
    <w:rPr>
      <w:sz w:val="20"/>
    </w:rPr>
  </w:style>
  <w:style w:type="paragraph" w:styleId="List">
    <w:name w:val="List"/>
    <w:basedOn w:val="BodyText"/>
    <w:link w:val="Style5"/>
    <w:pPr/>
    <w:rPr>
      <w:rFonts w:ascii="PT Astra Serif" w:hAnsi="PT Astra Serif"/>
    </w:rPr>
  </w:style>
  <w:style w:type="paragraph" w:styleId="Caption">
    <w:name w:val="caption"/>
    <w:basedOn w:val="Normal"/>
    <w:next w:val="Normal"/>
    <w:link w:val="Style16"/>
    <w:qFormat/>
    <w:pPr>
      <w:spacing w:before="0" w:after="200"/>
    </w:pPr>
    <w:rPr>
      <w:b/>
      <w:color w:val="4F81BD"/>
      <w:sz w:val="18"/>
    </w:rPr>
  </w:style>
  <w:style w:type="paragraph" w:styleId="Style41">
    <w:name w:val="Указатель"/>
    <w:basedOn w:val="Normal"/>
    <w:qFormat/>
    <w:pPr>
      <w:suppressLineNumbers/>
    </w:pPr>
    <w:rPr>
      <w:rFonts w:ascii="PT Astra Serif" w:hAnsi="PT Astra Serif" w:cs="Noto Sans Devanagari"/>
    </w:rPr>
  </w:style>
  <w:style w:type="paragraph" w:styleId="222" w:customStyle="1">
    <w:name w:val="Заголовок 2 Знак2"/>
    <w:link w:val="2"/>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1111" w:customStyle="1">
    <w:name w:val="Заголовок11"/>
    <w:basedOn w:val="1123"/>
    <w:link w:val="11"/>
    <w:qFormat/>
    <w:pPr/>
    <w:rPr>
      <w:rFonts w:ascii="PT Astra Serif" w:hAnsi="PT Astra Serif"/>
      <w:sz w:val="28"/>
    </w:rPr>
  </w:style>
  <w:style w:type="paragraph" w:styleId="TOC2">
    <w:name w:val="toc 2"/>
    <w:next w:val="Normal"/>
    <w:link w:val="21"/>
    <w:uiPriority w:val="39"/>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annotationsubject">
    <w:name w:val="annotation subject"/>
    <w:basedOn w:val="CommentText"/>
    <w:next w:val="CommentText"/>
    <w:link w:val="Style6"/>
    <w:qFormat/>
    <w:pPr/>
    <w:rPr>
      <w:b/>
    </w:rPr>
  </w:style>
  <w:style w:type="paragraph" w:styleId="CommentText">
    <w:name w:val="annotation text"/>
    <w:basedOn w:val="Normal"/>
    <w:link w:val="Style31"/>
    <w:pPr/>
    <w:rPr>
      <w:sz w:val="20"/>
    </w:rPr>
  </w:style>
  <w:style w:type="paragraph" w:styleId="TOC4">
    <w:name w:val="toc 4"/>
    <w:next w:val="Normal"/>
    <w:link w:val="4"/>
    <w:uiPriority w:val="39"/>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124" w:customStyle="1">
    <w:name w:val="Знак примечания1"/>
    <w:basedOn w:val="218"/>
    <w:link w:val="CommentReference"/>
    <w:qFormat/>
    <w:pPr/>
    <w:rPr>
      <w:sz w:val="16"/>
    </w:rPr>
  </w:style>
  <w:style w:type="paragraph" w:styleId="1112" w:customStyle="1">
    <w:name w:val="11"/>
    <w:basedOn w:val="Normal"/>
    <w:link w:val="12"/>
    <w:qFormat/>
    <w:pPr>
      <w:spacing w:beforeAutospacing="1" w:afterAutospacing="1"/>
    </w:pPr>
    <w:rPr>
      <w:rFonts w:ascii="Tahoma" w:hAnsi="Tahoma"/>
      <w:sz w:val="20"/>
    </w:rPr>
  </w:style>
  <w:style w:type="paragraph" w:styleId="1113" w:customStyle="1">
    <w:name w:val="Основной текст Знак11"/>
    <w:link w:val="13"/>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9" w:customStyle="1">
    <w:name w:val="Верхний колонтитул Знак2"/>
    <w:link w:val="Style7"/>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312" w:customStyle="1">
    <w:name w:val="Стиль3 Знак Знак1"/>
    <w:basedOn w:val="BodyTextIndent2"/>
    <w:link w:val="3"/>
    <w:qFormat/>
    <w:pPr>
      <w:widowControl w:val="false"/>
      <w:tabs>
        <w:tab w:val="clear" w:pos="708"/>
        <w:tab w:val="left" w:pos="407" w:leader="none"/>
      </w:tabs>
      <w:spacing w:lineRule="auto" w:line="240" w:before="0" w:after="0"/>
      <w:ind w:left="180"/>
      <w:jc w:val="both"/>
    </w:pPr>
    <w:rPr/>
  </w:style>
  <w:style w:type="paragraph" w:styleId="TOC6">
    <w:name w:val="toc 6"/>
    <w:next w:val="Normal"/>
    <w:link w:val="6"/>
    <w:uiPriority w:val="39"/>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42" w:customStyle="1">
    <w:name w:val="Заголовок 4 Знак2"/>
    <w:link w:val="41"/>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125" w:customStyle="1">
    <w:name w:val="Знак12"/>
    <w:basedOn w:val="Normal"/>
    <w:link w:val="14"/>
    <w:qFormat/>
    <w:pPr>
      <w:spacing w:lineRule="exact" w:line="240" w:before="0" w:after="160"/>
    </w:pPr>
    <w:rPr>
      <w:rFonts w:ascii="Verdana" w:hAnsi="Verdana"/>
      <w:sz w:val="20"/>
    </w:rPr>
  </w:style>
  <w:style w:type="paragraph" w:styleId="1114" w:customStyle="1">
    <w:name w:val="Основной шрифт абзаца11"/>
    <w:link w:val="15"/>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ConsNormal1" w:customStyle="1">
    <w:name w:val="ConsNormal1"/>
    <w:link w:val="ConsNormal"/>
    <w:qFormat/>
    <w:pPr>
      <w:widowControl w:val="false"/>
      <w:suppressAutoHyphens w:val="true"/>
      <w:bidi w:val="0"/>
      <w:spacing w:before="0" w:after="0"/>
      <w:ind w:firstLine="720"/>
      <w:jc w:val="left"/>
    </w:pPr>
    <w:rPr>
      <w:rFonts w:ascii="Arial" w:hAnsi="Arial" w:eastAsia="Times New Roman" w:cs="Times New Roman"/>
      <w:color w:val="000000"/>
      <w:kern w:val="0"/>
      <w:sz w:val="20"/>
      <w:szCs w:val="20"/>
      <w:lang w:val="ru-RU" w:eastAsia="ru-RU" w:bidi="ar-SA"/>
    </w:rPr>
  </w:style>
  <w:style w:type="paragraph" w:styleId="ConsPlusNonformat1" w:customStyle="1">
    <w:name w:val="ConsPlusNonformat1"/>
    <w:link w:val="ConsPlusNonformat"/>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ConsNonformat1" w:customStyle="1">
    <w:name w:val="ConsNonformat1"/>
    <w:link w:val="ConsNonformat"/>
    <w:qFormat/>
    <w:pPr>
      <w:widowControl w:val="false"/>
      <w:suppressAutoHyphens w:val="true"/>
      <w:bidi w:val="0"/>
      <w:spacing w:before="0" w:after="0"/>
      <w:jc w:val="left"/>
    </w:pPr>
    <w:rPr>
      <w:rFonts w:ascii="Consultant" w:hAnsi="Consultant" w:eastAsia="Times New Roman" w:cs="Times New Roman"/>
      <w:color w:val="000000"/>
      <w:kern w:val="0"/>
      <w:sz w:val="20"/>
      <w:szCs w:val="20"/>
      <w:lang w:val="ru-RU" w:eastAsia="ru-RU" w:bidi="ar-SA"/>
    </w:rPr>
  </w:style>
  <w:style w:type="paragraph" w:styleId="ConsPlusCell1" w:customStyle="1">
    <w:name w:val="ConsPlusCell1"/>
    <w:link w:val="ConsPlusCell"/>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321" w:customStyle="1">
    <w:name w:val="Заголовок 3 Знак2"/>
    <w:link w:val="3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26" w:customStyle="1">
    <w:name w:val="Оглавление1"/>
    <w:basedOn w:val="132"/>
    <w:next w:val="Normal"/>
    <w:link w:val="Style8"/>
    <w:qFormat/>
    <w:pPr>
      <w:ind w:left="140"/>
    </w:pPr>
    <w:rPr/>
  </w:style>
  <w:style w:type="paragraph" w:styleId="127" w:customStyle="1">
    <w:name w:val="Содержимое таблицы1"/>
    <w:basedOn w:val="Normal"/>
    <w:link w:val="Style32"/>
    <w:qFormat/>
    <w:pPr>
      <w:widowControl w:val="false"/>
      <w:spacing w:lineRule="auto" w:line="300"/>
    </w:pPr>
    <w:rPr>
      <w:sz w:val="22"/>
    </w:rPr>
  </w:style>
  <w:style w:type="paragraph" w:styleId="128" w:customStyle="1">
    <w:name w:val="Заголовок таблицы1"/>
    <w:basedOn w:val="127"/>
    <w:link w:val="Style9"/>
    <w:qFormat/>
    <w:pPr>
      <w:jc w:val="center"/>
    </w:pPr>
    <w:rPr>
      <w:b/>
    </w:rPr>
  </w:style>
  <w:style w:type="paragraph" w:styleId="Standard1" w:customStyle="1">
    <w:name w:val="Standard1"/>
    <w:link w:val="Standard"/>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NoSpacing">
    <w:name w:val="No Spacing"/>
    <w:link w:val="Style10"/>
    <w:qFormat/>
    <w:pPr>
      <w:widowControl/>
      <w:suppressAutoHyphens w:val="true"/>
      <w:bidi w:val="0"/>
      <w:spacing w:before="0" w:after="0"/>
      <w:jc w:val="left"/>
    </w:pPr>
    <w:rPr>
      <w:rFonts w:ascii="Times New Roman" w:hAnsi="Times New Roman" w:eastAsia="Times New Roman" w:cs="Times New Roman"/>
      <w:color w:val="000000"/>
      <w:kern w:val="0"/>
      <w:sz w:val="22"/>
      <w:szCs w:val="20"/>
      <w:lang w:val="ru-RU" w:eastAsia="ru-RU" w:bidi="ar-SA"/>
    </w:rPr>
  </w:style>
  <w:style w:type="paragraph" w:styleId="1311" w:customStyle="1">
    <w:name w:val="Знак Знак131"/>
    <w:link w:val="13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711" w:customStyle="1">
    <w:name w:val="Знак Знак71"/>
    <w:link w:val="7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gc1" w:customStyle="1">
    <w:name w:val="_tgc1"/>
    <w:link w:val="tgc"/>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DocumentMap">
    <w:name w:val="Document Map"/>
    <w:basedOn w:val="Normal"/>
    <w:link w:val="Style11"/>
    <w:qFormat/>
    <w:pPr/>
    <w:rPr>
      <w:rFonts w:ascii="Tahoma" w:hAnsi="Tahoma"/>
      <w:sz w:val="20"/>
    </w:rPr>
  </w:style>
  <w:style w:type="paragraph" w:styleId="1011" w:customStyle="1">
    <w:name w:val="Знак Знак101"/>
    <w:link w:val="10"/>
    <w:qFormat/>
    <w:pPr>
      <w:widowControl/>
      <w:suppressAutoHyphens w:val="true"/>
      <w:bidi w:val="0"/>
      <w:spacing w:before="0" w:after="0"/>
      <w:jc w:val="left"/>
    </w:pPr>
    <w:rPr>
      <w:rFonts w:ascii="Times New Roman" w:hAnsi="Times New Roman" w:eastAsia="Times New Roman" w:cs="Times New Roman"/>
      <w:color w:val="000000"/>
      <w:kern w:val="0"/>
      <w:sz w:val="28"/>
      <w:szCs w:val="20"/>
      <w:lang w:val="ru-RU" w:eastAsia="ru-RU" w:bidi="ar-SA"/>
    </w:rPr>
  </w:style>
  <w:style w:type="paragraph" w:styleId="1115" w:customStyle="1">
    <w:name w:val="Стиль11"/>
    <w:basedOn w:val="Normal"/>
    <w:link w:val="16"/>
    <w:qFormat/>
    <w:pPr>
      <w:keepNext w:val="true"/>
      <w:keepLines/>
      <w:widowControl w:val="false"/>
      <w:tabs>
        <w:tab w:val="clear" w:pos="708"/>
        <w:tab w:val="left" w:pos="1300" w:leader="none"/>
      </w:tabs>
      <w:spacing w:before="0" w:after="60"/>
      <w:ind w:hanging="900" w:left="1300"/>
    </w:pPr>
    <w:rPr>
      <w:b/>
      <w:sz w:val="28"/>
    </w:rPr>
  </w:style>
  <w:style w:type="paragraph" w:styleId="1116" w:customStyle="1">
    <w:name w:val="Название объекта11"/>
    <w:basedOn w:val="1123"/>
    <w:link w:val="17"/>
    <w:qFormat/>
    <w:pPr/>
    <w:rPr>
      <w:rFonts w:ascii="PT Astra Serif" w:hAnsi="PT Astra Serif"/>
      <w:i/>
    </w:rPr>
  </w:style>
  <w:style w:type="paragraph" w:styleId="721" w:customStyle="1">
    <w:name w:val="Заголовок 7 Знак2"/>
    <w:link w:val="73"/>
    <w:qFormat/>
    <w:pPr>
      <w:widowControl/>
      <w:suppressAutoHyphens w:val="true"/>
      <w:bidi w:val="0"/>
      <w:spacing w:before="0" w:after="0"/>
      <w:jc w:val="left"/>
    </w:pPr>
    <w:rPr>
      <w:rFonts w:ascii="Calibri" w:hAnsi="Calibri" w:eastAsia="Times New Roman" w:cs="Times New Roman"/>
      <w:color w:val="000000"/>
      <w:kern w:val="0"/>
      <w:sz w:val="24"/>
      <w:szCs w:val="20"/>
      <w:u w:val="single"/>
      <w:lang w:val="ru-RU" w:eastAsia="ru-RU" w:bidi="ar-SA"/>
    </w:rPr>
  </w:style>
  <w:style w:type="paragraph" w:styleId="129" w:customStyle="1">
    <w:name w:val="Знак Знак Знак Знак Знак Знак Знак1"/>
    <w:basedOn w:val="Normal"/>
    <w:link w:val="Style12"/>
    <w:qFormat/>
    <w:pPr>
      <w:spacing w:lineRule="exact" w:line="240" w:before="0" w:after="160"/>
      <w:jc w:val="both"/>
    </w:pPr>
    <w:rPr/>
  </w:style>
  <w:style w:type="paragraph" w:styleId="821" w:customStyle="1">
    <w:name w:val="Заголовок 8 Знак2"/>
    <w:link w:val="8"/>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511" w:customStyle="1">
    <w:name w:val="Знак51"/>
    <w:basedOn w:val="Normal"/>
    <w:link w:val="5"/>
    <w:qFormat/>
    <w:pPr>
      <w:spacing w:beforeAutospacing="1" w:afterAutospacing="1"/>
    </w:pPr>
    <w:rPr>
      <w:rFonts w:ascii="Tahoma" w:hAnsi="Tahoma"/>
      <w:sz w:val="20"/>
    </w:rPr>
  </w:style>
  <w:style w:type="paragraph" w:styleId="BodyText2Char1" w:customStyle="1">
    <w:name w:val="Body Text 2 Char1"/>
    <w:link w:val="BodyText2Char"/>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130" w:customStyle="1">
    <w:name w:val="Колонтитул1"/>
    <w:basedOn w:val="Normal"/>
    <w:link w:val="Style13"/>
    <w:qFormat/>
    <w:pPr/>
    <w:rPr/>
  </w:style>
  <w:style w:type="paragraph" w:styleId="apple-converted-space1" w:customStyle="1">
    <w:name w:val="apple-converted-space1"/>
    <w:basedOn w:val="1114"/>
    <w:link w:val="apple-converted-space"/>
    <w:qFormat/>
    <w:pPr/>
    <w:rPr/>
  </w:style>
  <w:style w:type="paragraph" w:styleId="WW8Num7z81" w:customStyle="1">
    <w:name w:val="WW8Num7z81"/>
    <w:link w:val="WW8Num7z8"/>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210" w:customStyle="1">
    <w:name w:val="Заголовок Знак2"/>
    <w:link w:val="Style14"/>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IndexHeading">
    <w:name w:val="index heading"/>
    <w:basedOn w:val="Normal"/>
    <w:link w:val="Style15"/>
    <w:pPr/>
    <w:rPr>
      <w:rFonts w:ascii="PT Astra Serif" w:hAnsi="PT Astra Serif"/>
    </w:rPr>
  </w:style>
  <w:style w:type="paragraph" w:styleId="1117" w:customStyle="1">
    <w:name w:val="Знак сноски11"/>
    <w:link w:val="18"/>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921" w:customStyle="1">
    <w:name w:val="Заголовок 9 Знак2"/>
    <w:link w:val="9"/>
    <w:qFormat/>
    <w:pPr>
      <w:widowControl/>
      <w:suppressAutoHyphens w:val="true"/>
      <w:bidi w:val="0"/>
      <w:spacing w:before="0" w:after="0"/>
      <w:jc w:val="left"/>
    </w:pPr>
    <w:rPr>
      <w:rFonts w:ascii="Cambria" w:hAnsi="Cambria" w:eastAsia="Times New Roman" w:cs="Times New Roman"/>
      <w:color w:val="000000"/>
      <w:kern w:val="0"/>
      <w:sz w:val="22"/>
      <w:szCs w:val="20"/>
      <w:lang w:val="ru-RU" w:eastAsia="ru-RU" w:bidi="ar-SA"/>
    </w:rPr>
  </w:style>
  <w:style w:type="paragraph" w:styleId="2211" w:customStyle="1">
    <w:name w:val="Основной текст 221"/>
    <w:basedOn w:val="Normal"/>
    <w:link w:val="221"/>
    <w:qFormat/>
    <w:pPr>
      <w:spacing w:lineRule="atLeast" w:line="100"/>
      <w:jc w:val="center"/>
    </w:pPr>
    <w:rPr>
      <w:b/>
      <w:sz w:val="28"/>
    </w:rPr>
  </w:style>
  <w:style w:type="paragraph" w:styleId="43" w:customStyle="1">
    <w:name w:val="Стиль4"/>
    <w:link w:val="Style17"/>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31" w:customStyle="1">
    <w:name w:val="Знак Знак231"/>
    <w:link w:val="23"/>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caaieiaie111" w:customStyle="1">
    <w:name w:val="caaieiaie 111"/>
    <w:basedOn w:val="Normal"/>
    <w:next w:val="Normal"/>
    <w:link w:val="caaieiaie11"/>
    <w:qFormat/>
    <w:pPr>
      <w:keepNext w:val="true"/>
      <w:spacing w:lineRule="atLeast" w:line="100"/>
      <w:jc w:val="center"/>
    </w:pPr>
    <w:rPr/>
  </w:style>
  <w:style w:type="paragraph" w:styleId="621" w:customStyle="1">
    <w:name w:val="Заголовок 6 Знак2"/>
    <w:link w:val="61"/>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132" w:customStyle="1">
    <w:name w:val="Таблицы (моноширинный)1"/>
    <w:basedOn w:val="Normal"/>
    <w:next w:val="Normal"/>
    <w:link w:val="Style18"/>
    <w:qFormat/>
    <w:pPr>
      <w:widowControl w:val="false"/>
      <w:jc w:val="both"/>
    </w:pPr>
    <w:rPr>
      <w:rFonts w:ascii="Courier New" w:hAnsi="Courier New"/>
    </w:rPr>
  </w:style>
  <w:style w:type="paragraph" w:styleId="TOC3">
    <w:name w:val="toc 3"/>
    <w:next w:val="Normal"/>
    <w:link w:val="32"/>
    <w:uiPriority w:val="39"/>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213" w:customStyle="1">
    <w:name w:val="Основной текст с отступом Знак2"/>
    <w:link w:val="Style19"/>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33" w:customStyle="1">
    <w:name w:val="Знак Знак Знак Знак Знак Знак Знак Знак Знак Знак Знак Знак Знак Знак Знак Знак Знак Знак Знак1"/>
    <w:basedOn w:val="Normal"/>
    <w:link w:val="Style20"/>
    <w:qFormat/>
    <w:pPr>
      <w:spacing w:beforeAutospacing="1" w:afterAutospacing="1"/>
    </w:pPr>
    <w:rPr>
      <w:rFonts w:ascii="Tahoma" w:hAnsi="Tahoma"/>
      <w:sz w:val="20"/>
    </w:rPr>
  </w:style>
  <w:style w:type="paragraph" w:styleId="ListParagraph">
    <w:name w:val="List Paragraph"/>
    <w:basedOn w:val="Normal"/>
    <w:link w:val="Style21"/>
    <w:qFormat/>
    <w:pPr>
      <w:spacing w:lineRule="auto" w:line="276" w:before="0" w:after="200"/>
      <w:ind w:left="720"/>
      <w:contextualSpacing/>
    </w:pPr>
    <w:rPr>
      <w:rFonts w:ascii="Calibri" w:hAnsi="Calibri"/>
      <w:sz w:val="22"/>
    </w:rPr>
  </w:style>
  <w:style w:type="paragraph" w:styleId="214" w:customStyle="1">
    <w:name w:val="Подзаголовок Знак2"/>
    <w:link w:val="Style22"/>
    <w:qFormat/>
    <w:pPr>
      <w:widowControl/>
      <w:suppressAutoHyphens w:val="true"/>
      <w:bidi w:val="0"/>
      <w:spacing w:before="0" w:after="0"/>
      <w:jc w:val="left"/>
    </w:pPr>
    <w:rPr>
      <w:rFonts w:ascii="Arial" w:hAnsi="Arial" w:eastAsia="Times New Roman" w:cs="Times New Roman"/>
      <w:color w:val="000000"/>
      <w:kern w:val="0"/>
      <w:sz w:val="24"/>
      <w:szCs w:val="20"/>
      <w:lang w:val="ru-RU" w:eastAsia="ru-RU" w:bidi="ar-SA"/>
    </w:rPr>
  </w:style>
  <w:style w:type="paragraph" w:styleId="313" w:customStyle="1">
    <w:name w:val="Стиль31"/>
    <w:basedOn w:val="BodyTextIndent2"/>
    <w:link w:val="33"/>
    <w:qFormat/>
    <w:pPr>
      <w:widowControl w:val="false"/>
      <w:tabs>
        <w:tab w:val="clear" w:pos="708"/>
        <w:tab w:val="left" w:pos="360" w:leader="none"/>
        <w:tab w:val="left" w:pos="1209" w:leader="none"/>
      </w:tabs>
      <w:spacing w:lineRule="auto" w:line="240" w:before="0" w:after="0"/>
      <w:ind w:hanging="360" w:left="1209"/>
      <w:jc w:val="both"/>
    </w:pPr>
    <w:rPr/>
  </w:style>
  <w:style w:type="paragraph" w:styleId="BlockText">
    <w:name w:val="Block Text"/>
    <w:basedOn w:val="Normal"/>
    <w:link w:val="Style23"/>
    <w:qFormat/>
    <w:pPr>
      <w:spacing w:before="0" w:after="120"/>
      <w:ind w:left="-900" w:right="-5"/>
    </w:pPr>
    <w:rPr/>
  </w:style>
  <w:style w:type="paragraph" w:styleId="iceouttxt1" w:customStyle="1">
    <w:name w:val="iceouttxt1"/>
    <w:basedOn w:val="1114"/>
    <w:link w:val="iceouttxt"/>
    <w:qFormat/>
    <w:pPr/>
    <w:rPr/>
  </w:style>
  <w:style w:type="paragraph" w:styleId="1211" w:customStyle="1">
    <w:name w:val="Знак Знак121"/>
    <w:link w:val="121"/>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BodyText2">
    <w:name w:val="Body Text 2"/>
    <w:basedOn w:val="Normal"/>
    <w:link w:val="24"/>
    <w:qFormat/>
    <w:pPr>
      <w:spacing w:lineRule="auto" w:line="480" w:before="0" w:after="120"/>
    </w:pPr>
    <w:rPr>
      <w:sz w:val="20"/>
    </w:rPr>
  </w:style>
  <w:style w:type="paragraph" w:styleId="Footnote1" w:customStyle="1">
    <w:name w:val="Footnote1"/>
    <w:basedOn w:val="Normal"/>
    <w:link w:val="Footnote"/>
    <w:qFormat/>
    <w:pPr/>
    <w:rPr>
      <w:sz w:val="20"/>
    </w:rPr>
  </w:style>
  <w:style w:type="paragraph" w:styleId="215" w:customStyle="1">
    <w:name w:val="Нижний колонтитул Знак2"/>
    <w:link w:val="Style24"/>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18" w:customStyle="1">
    <w:name w:val="Строгий11"/>
    <w:link w:val="19"/>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HeaderandFooter1" w:customStyle="1">
    <w:name w:val="Header and Footer1"/>
    <w:link w:val="HeaderandFooter"/>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andFooter5">
    <w:name w:val="Header and Footer5"/>
    <w:basedOn w:val="Normal"/>
    <w:qFormat/>
    <w:pPr/>
    <w:rPr/>
  </w:style>
  <w:style w:type="paragraph" w:styleId="Header">
    <w:name w:val="header"/>
    <w:basedOn w:val="Normal"/>
    <w:link w:val="110"/>
    <w:pPr>
      <w:tabs>
        <w:tab w:val="clear" w:pos="708"/>
        <w:tab w:val="center" w:pos="4153" w:leader="none"/>
        <w:tab w:val="right" w:pos="8306" w:leader="none"/>
      </w:tabs>
    </w:pPr>
    <w:rPr/>
  </w:style>
  <w:style w:type="paragraph" w:styleId="BodyTextIndent3">
    <w:name w:val="Body Text Indent 3"/>
    <w:basedOn w:val="Normal"/>
    <w:link w:val="34"/>
    <w:qFormat/>
    <w:pPr>
      <w:ind w:firstLine="1134"/>
    </w:pPr>
    <w:rPr/>
  </w:style>
  <w:style w:type="paragraph" w:styleId="612" w:customStyle="1">
    <w:name w:val="Знак61"/>
    <w:basedOn w:val="Normal"/>
    <w:link w:val="62"/>
    <w:qFormat/>
    <w:pPr>
      <w:spacing w:beforeAutospacing="1" w:afterAutospacing="1"/>
    </w:pPr>
    <w:rPr>
      <w:rFonts w:ascii="Tahoma" w:hAnsi="Tahoma"/>
      <w:sz w:val="20"/>
    </w:rPr>
  </w:style>
  <w:style w:type="paragraph" w:styleId="2411" w:customStyle="1">
    <w:name w:val="Знак Знак241"/>
    <w:link w:val="24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251" w:customStyle="1">
    <w:name w:val="Знак Знак251"/>
    <w:link w:val="25"/>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1119" w:customStyle="1">
    <w:name w:val="Гиперссылка11"/>
    <w:link w:val="120"/>
    <w:qFormat/>
    <w:pPr>
      <w:widowControl/>
      <w:suppressAutoHyphens w:val="true"/>
      <w:bidi w:val="0"/>
      <w:spacing w:before="0" w:after="0"/>
      <w:jc w:val="left"/>
    </w:pPr>
    <w:rPr>
      <w:rFonts w:ascii="Calibri" w:hAnsi="Calibri" w:eastAsia="Times New Roman" w:cs="Times New Roman"/>
      <w:color w:val="0000FF"/>
      <w:kern w:val="0"/>
      <w:sz w:val="20"/>
      <w:szCs w:val="20"/>
      <w:u w:val="single"/>
      <w:lang w:val="ru-RU" w:eastAsia="ru-RU" w:bidi="ar-SA"/>
    </w:rPr>
  </w:style>
  <w:style w:type="paragraph" w:styleId="text1" w:customStyle="1">
    <w:name w:val="text1"/>
    <w:basedOn w:val="Normal"/>
    <w:link w:val="text"/>
    <w:qFormat/>
    <w:pPr>
      <w:widowControl w:val="false"/>
      <w:ind w:firstLine="150" w:left="120" w:right="120"/>
    </w:pPr>
    <w:rPr>
      <w:rFonts w:ascii="Tahoma" w:hAnsi="Tahoma"/>
      <w:sz w:val="18"/>
    </w:rPr>
  </w:style>
  <w:style w:type="paragraph" w:styleId="1120" w:customStyle="1">
    <w:name w:val="Знак Знак11"/>
    <w:link w:val="11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1">
    <w:name w:val="toc 1"/>
    <w:next w:val="Normal"/>
    <w:link w:val="113"/>
    <w:uiPriority w:val="39"/>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BodyTextIndent">
    <w:name w:val="Body Text Indent"/>
    <w:basedOn w:val="Normal"/>
    <w:link w:val="114"/>
    <w:pPr>
      <w:spacing w:before="0" w:after="120"/>
      <w:ind w:left="283"/>
    </w:pPr>
    <w:rPr/>
  </w:style>
  <w:style w:type="paragraph" w:styleId="PlainText">
    <w:name w:val="Plain Text"/>
    <w:basedOn w:val="Normal"/>
    <w:link w:val="Style25"/>
    <w:qFormat/>
    <w:pPr/>
    <w:rPr>
      <w:rFonts w:ascii="Courier New" w:hAnsi="Courier New"/>
      <w:sz w:val="20"/>
    </w:rPr>
  </w:style>
  <w:style w:type="paragraph" w:styleId="1121" w:customStyle="1">
    <w:name w:val="Указатель11"/>
    <w:basedOn w:val="1123"/>
    <w:link w:val="115"/>
    <w:qFormat/>
    <w:pPr/>
    <w:rPr>
      <w:rFonts w:ascii="PT Astra Serif" w:hAnsi="PT Astra Serif"/>
    </w:rPr>
  </w:style>
  <w:style w:type="paragraph" w:styleId="134" w:customStyle="1">
    <w:name w:val="Знак Знак Знак Знак Знак Знак Знак Знак Знак Знак Знак Знак Знак Знак Знак Знак1"/>
    <w:basedOn w:val="Normal"/>
    <w:link w:val="Style26"/>
    <w:qFormat/>
    <w:pPr>
      <w:spacing w:lineRule="exact" w:line="240" w:before="0" w:after="160"/>
    </w:pPr>
    <w:rPr>
      <w:sz w:val="20"/>
    </w:rPr>
  </w:style>
  <w:style w:type="paragraph" w:styleId="135" w:customStyle="1">
    <w:name w:val="Текст сноски Знак1"/>
    <w:link w:val="Style27"/>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216" w:customStyle="1">
    <w:name w:val="Знак2"/>
    <w:basedOn w:val="Normal"/>
    <w:link w:val="Style28"/>
    <w:qFormat/>
    <w:pPr>
      <w:spacing w:lineRule="exact" w:line="240" w:before="0" w:after="160"/>
    </w:pPr>
    <w:rPr>
      <w:sz w:val="20"/>
    </w:rPr>
  </w:style>
  <w:style w:type="paragraph" w:styleId="217" w:customStyle="1">
    <w:name w:val="Знак Знак2"/>
    <w:link w:val="Style29"/>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9">
    <w:name w:val="toc 9"/>
    <w:next w:val="Normal"/>
    <w:link w:val="92"/>
    <w:uiPriority w:val="39"/>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30"/>
    <w:qFormat/>
    <w:pPr/>
    <w:rPr>
      <w:rFonts w:ascii="Tahoma" w:hAnsi="Tahoma"/>
      <w:sz w:val="16"/>
    </w:rPr>
  </w:style>
  <w:style w:type="paragraph" w:styleId="xl241" w:customStyle="1">
    <w:name w:val="xl241"/>
    <w:basedOn w:val="Normal"/>
    <w:link w:val="xl24"/>
    <w:qFormat/>
    <w:pPr>
      <w:spacing w:before="100" w:after="100"/>
      <w:jc w:val="center"/>
    </w:pPr>
    <w:rPr/>
  </w:style>
  <w:style w:type="paragraph" w:styleId="TOC8">
    <w:name w:val="toc 8"/>
    <w:next w:val="Normal"/>
    <w:link w:val="82"/>
    <w:uiPriority w:val="39"/>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BodyTextIndent2">
    <w:name w:val="Body Text Indent 2"/>
    <w:basedOn w:val="Normal"/>
    <w:link w:val="26"/>
    <w:qFormat/>
    <w:pPr>
      <w:spacing w:lineRule="auto" w:line="480" w:before="0" w:after="120"/>
      <w:ind w:left="283"/>
    </w:pPr>
    <w:rPr/>
  </w:style>
  <w:style w:type="paragraph" w:styleId="oaenoniinee1" w:customStyle="1">
    <w:name w:val="oaeno niinee1"/>
    <w:basedOn w:val="Normal"/>
    <w:link w:val="oaenoniinee"/>
    <w:qFormat/>
    <w:pPr>
      <w:widowControl w:val="false"/>
      <w:spacing w:lineRule="atLeast" w:line="100"/>
    </w:pPr>
    <w:rPr>
      <w:rFonts w:ascii="Gelvetsky 12pt" w:hAnsi="Gelvetsky 12pt"/>
    </w:rPr>
  </w:style>
  <w:style w:type="paragraph" w:styleId="ListNumber2">
    <w:name w:val="List Number 2"/>
    <w:basedOn w:val="Normal"/>
    <w:link w:val="27"/>
    <w:pPr>
      <w:tabs>
        <w:tab w:val="clear" w:pos="708"/>
        <w:tab w:val="left" w:pos="450" w:leader="none"/>
      </w:tabs>
      <w:ind w:hanging="450" w:left="450"/>
    </w:pPr>
    <w:rPr/>
  </w:style>
  <w:style w:type="paragraph" w:styleId="218" w:customStyle="1">
    <w:name w:val="Основной шрифт абзаца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5">
    <w:name w:val="toc 5"/>
    <w:next w:val="Normal"/>
    <w:link w:val="52"/>
    <w:uiPriority w:val="39"/>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2111" w:customStyle="1">
    <w:name w:val="Основной текст 211"/>
    <w:basedOn w:val="Normal"/>
    <w:link w:val="211"/>
    <w:qFormat/>
    <w:pPr>
      <w:keepNext w:val="true"/>
      <w:widowControl w:val="false"/>
      <w:spacing w:lineRule="atLeast" w:line="100"/>
      <w:jc w:val="center"/>
    </w:pPr>
    <w:rPr>
      <w:b/>
      <w:sz w:val="28"/>
    </w:rPr>
  </w:style>
  <w:style w:type="paragraph" w:styleId="Footer">
    <w:name w:val="footer"/>
    <w:basedOn w:val="Normal"/>
    <w:link w:val="116"/>
    <w:pPr>
      <w:tabs>
        <w:tab w:val="clear" w:pos="708"/>
        <w:tab w:val="center" w:pos="4153" w:leader="none"/>
        <w:tab w:val="right" w:pos="8306" w:leader="none"/>
      </w:tabs>
    </w:pPr>
    <w:rPr/>
  </w:style>
  <w:style w:type="paragraph" w:styleId="ConsPlusNormal1" w:customStyle="1">
    <w:name w:val="ConsPlusNormal1"/>
    <w:link w:val="ConsPlusNormal"/>
    <w:qFormat/>
    <w:pPr>
      <w:widowControl w:val="false"/>
      <w:suppressAutoHyphens w:val="true"/>
      <w:bidi w:val="0"/>
      <w:spacing w:before="0" w:after="0"/>
      <w:ind w:firstLine="720"/>
      <w:jc w:val="left"/>
    </w:pPr>
    <w:rPr>
      <w:rFonts w:ascii="Arial" w:hAnsi="Arial" w:eastAsia="Times New Roman" w:cs="Times New Roman"/>
      <w:color w:val="000000"/>
      <w:kern w:val="0"/>
      <w:sz w:val="22"/>
      <w:szCs w:val="20"/>
      <w:lang w:val="ru-RU" w:eastAsia="ru-RU" w:bidi="ar-SA"/>
    </w:rPr>
  </w:style>
  <w:style w:type="paragraph" w:styleId="521" w:customStyle="1">
    <w:name w:val="Заголовок 5 Знак2"/>
    <w:link w:val="53"/>
    <w:qFormat/>
    <w:pPr>
      <w:widowControl/>
      <w:suppressAutoHyphens w:val="true"/>
      <w:bidi w:val="0"/>
      <w:spacing w:before="0" w:after="0"/>
      <w:jc w:val="left"/>
    </w:pPr>
    <w:rPr>
      <w:rFonts w:ascii="Calibri" w:hAnsi="Calibri" w:eastAsia="Times New Roman" w:cs="Times New Roman"/>
      <w:b/>
      <w:color w:val="000000"/>
      <w:kern w:val="0"/>
      <w:sz w:val="22"/>
      <w:szCs w:val="20"/>
      <w:lang w:val="ru-RU" w:eastAsia="ru-RU" w:bidi="ar-SA"/>
    </w:rPr>
  </w:style>
  <w:style w:type="paragraph" w:styleId="1012" w:customStyle="1">
    <w:name w:val="10г1"/>
    <w:link w:val="101"/>
    <w:qFormat/>
    <w:pPr>
      <w:widowControl/>
      <w:suppressAutoHyphens w:val="true"/>
      <w:bidi w:val="0"/>
      <w:spacing w:before="0" w:after="0"/>
      <w:ind w:firstLine="512"/>
      <w:jc w:val="both"/>
    </w:pPr>
    <w:rPr>
      <w:rFonts w:ascii="Helvetica" w:hAnsi="Helvetica" w:eastAsia="Times New Roman" w:cs="Times New Roman"/>
      <w:color w:val="000000"/>
      <w:kern w:val="0"/>
      <w:sz w:val="20"/>
      <w:szCs w:val="20"/>
      <w:lang w:val="ru-RU" w:eastAsia="ru-RU" w:bidi="ar-SA"/>
    </w:rPr>
  </w:style>
  <w:style w:type="paragraph" w:styleId="136" w:customStyle="1">
    <w:name w:val="Символ сноски1"/>
    <w:link w:val="Style33"/>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Subtitle">
    <w:name w:val="Subtitle"/>
    <w:basedOn w:val="Normal"/>
    <w:link w:val="117"/>
    <w:uiPriority w:val="11"/>
    <w:qFormat/>
    <w:pPr>
      <w:spacing w:before="0" w:after="60"/>
      <w:jc w:val="center"/>
      <w:outlineLvl w:val="1"/>
    </w:pPr>
    <w:rPr>
      <w:rFonts w:ascii="Arial" w:hAnsi="Arial"/>
    </w:rPr>
  </w:style>
  <w:style w:type="paragraph" w:styleId="1122" w:customStyle="1">
    <w:name w:val="Просмотренная гиперссылка11"/>
    <w:link w:val="118"/>
    <w:qFormat/>
    <w:pPr>
      <w:widowControl/>
      <w:suppressAutoHyphens w:val="true"/>
      <w:bidi w:val="0"/>
      <w:spacing w:before="0" w:after="0"/>
      <w:jc w:val="left"/>
    </w:pPr>
    <w:rPr>
      <w:rFonts w:ascii="Calibri" w:hAnsi="Calibri" w:eastAsia="Times New Roman" w:cs="Times New Roman"/>
      <w:color w:val="800080"/>
      <w:kern w:val="0"/>
      <w:sz w:val="20"/>
      <w:szCs w:val="20"/>
      <w:u w:val="single"/>
      <w:lang w:val="ru-RU" w:eastAsia="ru-RU" w:bidi="ar-SA"/>
    </w:rPr>
  </w:style>
  <w:style w:type="paragraph" w:styleId="219" w:customStyle="1">
    <w:name w:val="Стиль21"/>
    <w:basedOn w:val="ListNumber2"/>
    <w:link w:val="28"/>
    <w:qFormat/>
    <w:pPr>
      <w:keepNext w:val="true"/>
      <w:keepLines/>
      <w:widowControl w:val="false"/>
      <w:tabs>
        <w:tab w:val="clear" w:pos="450"/>
        <w:tab w:val="left" w:pos="360" w:leader="none"/>
        <w:tab w:val="left" w:pos="1209" w:leader="none"/>
      </w:tabs>
      <w:spacing w:before="0" w:after="60"/>
      <w:ind w:hanging="360" w:left="1209"/>
      <w:jc w:val="both"/>
    </w:pPr>
    <w:rPr>
      <w:b/>
    </w:rPr>
  </w:style>
  <w:style w:type="paragraph" w:styleId="ConsPlusTitle1" w:customStyle="1">
    <w:name w:val="ConsPlusTitle1"/>
    <w:link w:val="ConsPlusTitle"/>
    <w:qFormat/>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Title">
    <w:name w:val="Title"/>
    <w:basedOn w:val="Normal"/>
    <w:next w:val="BodyText"/>
    <w:link w:val="119"/>
    <w:uiPriority w:val="10"/>
    <w:qFormat/>
    <w:pPr>
      <w:jc w:val="center"/>
    </w:pPr>
    <w:rPr>
      <w:b/>
      <w:sz w:val="20"/>
    </w:rPr>
  </w:style>
  <w:style w:type="paragraph" w:styleId="ListBullet5">
    <w:name w:val="List Bullet 5"/>
    <w:basedOn w:val="Normal"/>
    <w:link w:val="54"/>
    <w:pPr>
      <w:ind w:hanging="283" w:left="1132"/>
    </w:pPr>
    <w:rPr/>
  </w:style>
  <w:style w:type="paragraph" w:styleId="11110" w:customStyle="1">
    <w:name w:val="Знак111"/>
    <w:basedOn w:val="Normal"/>
    <w:link w:val="1110"/>
    <w:qFormat/>
    <w:pPr>
      <w:spacing w:beforeAutospacing="1" w:afterAutospacing="1"/>
    </w:pPr>
    <w:rPr>
      <w:rFonts w:ascii="Tahoma" w:hAnsi="Tahoma"/>
      <w:sz w:val="20"/>
    </w:rPr>
  </w:style>
  <w:style w:type="paragraph" w:styleId="NormalWeb">
    <w:name w:val="Normal (Web)"/>
    <w:basedOn w:val="Normal"/>
    <w:link w:val="Style34"/>
    <w:qFormat/>
    <w:pPr>
      <w:widowControl w:val="false"/>
      <w:spacing w:before="280" w:after="280"/>
    </w:pPr>
    <w:rPr/>
  </w:style>
  <w:style w:type="paragraph" w:styleId="35" w:customStyle="1">
    <w:name w:val="Основной текст Знак3"/>
    <w:link w:val="Style35"/>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23" w:customStyle="1">
    <w:name w:val="Обычный11"/>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24" w:customStyle="1">
    <w:name w:val="Номер страницы11"/>
    <w:basedOn w:val="1114"/>
    <w:link w:val="122"/>
    <w:qFormat/>
    <w:pPr/>
    <w:rPr/>
  </w:style>
  <w:style w:type="paragraph" w:styleId="2611" w:customStyle="1">
    <w:name w:val="Знак Знак261"/>
    <w:link w:val="26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210" w:customStyle="1">
    <w:name w:val="Заголовок 1 Знак2"/>
    <w:link w:val="123"/>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37" w:customStyle="1">
    <w:name w:val="Содержимое врезки1"/>
    <w:basedOn w:val="Normal"/>
    <w:link w:val="Style36"/>
    <w:qFormat/>
    <w:pPr/>
    <w:rPr/>
  </w:style>
  <w:style w:type="paragraph" w:styleId="FootnoteText">
    <w:name w:val="footnote text"/>
    <w:basedOn w:val="Normal"/>
    <w:pPr/>
    <w:rPr/>
  </w:style>
  <w:style w:type="paragraph" w:styleId="220">
    <w:name w:val="Содержимое врезки2"/>
    <w:basedOn w:val="Normal"/>
    <w:qFormat/>
    <w:pPr/>
    <w:rPr/>
  </w:style>
  <w:style w:type="paragraph" w:styleId="36">
    <w:name w:val="Содержимое врезки3"/>
    <w:basedOn w:val="Normal"/>
    <w:qFormat/>
    <w:pPr/>
    <w:rPr/>
  </w:style>
  <w:style w:type="paragraph" w:styleId="223">
    <w:name w:val="Содержимое таблицы2"/>
    <w:basedOn w:val="Normal"/>
    <w:qFormat/>
    <w:pPr>
      <w:widowControl w:val="false"/>
      <w:suppressLineNumbers/>
    </w:pPr>
    <w:rPr/>
  </w:style>
  <w:style w:type="paragraph" w:styleId="224">
    <w:name w:val="Заголовок таблицы2"/>
    <w:basedOn w:val="223"/>
    <w:qFormat/>
    <w:pPr>
      <w:suppressLineNumbers/>
      <w:jc w:val="center"/>
    </w:pPr>
    <w:rPr>
      <w:b/>
      <w:bCs/>
    </w:rPr>
  </w:style>
  <w:style w:type="paragraph" w:styleId="ConsPlusNormal2">
    <w:name w:val="ConsPlusNormal2"/>
    <w:qFormat/>
    <w:pPr>
      <w:widowControl w:val="false"/>
      <w:suppressAutoHyphens w:val="true"/>
      <w:bidi w:val="0"/>
      <w:spacing w:lineRule="auto" w:line="240" w:before="0" w:after="0"/>
      <w:ind w:firstLine="720" w:left="0" w:right="0"/>
      <w:jc w:val="left"/>
    </w:pPr>
    <w:rPr>
      <w:rFonts w:ascii="Arial" w:hAnsi="Arial" w:eastAsia="" w:cs="" w:cstheme="minorBidi" w:eastAsiaTheme="minorEastAsia"/>
      <w:color w:val="000000"/>
      <w:spacing w:val="0"/>
      <w:kern w:val="0"/>
      <w:sz w:val="22"/>
      <w:szCs w:val="20"/>
      <w:lang w:val="ru-RU" w:eastAsia="zh-CN" w:bidi="hi-IN"/>
    </w:rPr>
  </w:style>
  <w:style w:type="paragraph" w:styleId="225">
    <w:name w:val="çàãîëîâîê 2"/>
    <w:qFormat/>
    <w:pPr>
      <w:keepNext w:val="true"/>
      <w:widowControl/>
      <w:suppressAutoHyphens w:val="true"/>
      <w:bidi w:val="0"/>
      <w:spacing w:lineRule="auto" w:line="240" w:before="0" w:after="0"/>
      <w:ind w:hanging="0" w:right="-625"/>
      <w:jc w:val="left"/>
    </w:pPr>
    <w:rPr>
      <w:rFonts w:ascii="Times New Roman" w:hAnsi="Times New Roman" w:eastAsia="Times New Roman" w:cs="Times New Roman"/>
      <w:color w:val="auto"/>
      <w:kern w:val="0"/>
      <w:sz w:val="24"/>
      <w:szCs w:val="24"/>
      <w:lang w:val="en-US" w:eastAsia="en-US" w:bidi="ar-SA"/>
    </w:rPr>
  </w:style>
  <w:style w:type="paragraph" w:styleId="322">
    <w:name w:val="Стиль32"/>
    <w:basedOn w:val="BodyTextIndent2"/>
    <w:qFormat/>
    <w:pPr>
      <w:widowControl w:val="false"/>
      <w:tabs>
        <w:tab w:val="clear" w:pos="708"/>
        <w:tab w:val="left" w:pos="360" w:leader="none"/>
        <w:tab w:val="left" w:pos="1209" w:leader="none"/>
      </w:tabs>
      <w:spacing w:lineRule="auto" w:line="240" w:before="0" w:after="0"/>
      <w:ind w:hanging="360" w:left="1209" w:right="0"/>
      <w:jc w:val="both"/>
    </w:pPr>
    <w:rPr/>
  </w:style>
  <w:style w:type="paragraph" w:styleId="44">
    <w:name w:val="Содержимое врезки4"/>
    <w:basedOn w:val="Normal"/>
    <w:qFormat/>
    <w:pPr/>
    <w:rPr/>
  </w:style>
  <w:style w:type="paragraph" w:styleId="55">
    <w:name w:val="Содержимое врезки5"/>
    <w:basedOn w:val="Normal"/>
    <w:qFormat/>
    <w:pPr/>
    <w:rPr/>
  </w:style>
  <w:style w:type="numbering" w:styleId="Style4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b">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www.nalog.ru/" TargetMode="External"/><Relationship Id="rId5" Type="http://schemas.openxmlformats.org/officeDocument/2006/relationships/hyperlink" Target="http://www.nalog.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image" Target="media/image2.png"/><Relationship Id="rId14" Type="http://schemas.openxmlformats.org/officeDocument/2006/relationships/image" Target="media/image3.wmf"/><Relationship Id="rId15" Type="http://schemas.openxmlformats.org/officeDocument/2006/relationships/image" Target="media/image4.wmf"/><Relationship Id="rId16" Type="http://schemas.openxmlformats.org/officeDocument/2006/relationships/image" Target="media/image5.wmf"/><Relationship Id="rId17" Type="http://schemas.openxmlformats.org/officeDocument/2006/relationships/image" Target="media/image6.wmf"/><Relationship Id="rId18" Type="http://schemas.openxmlformats.org/officeDocument/2006/relationships/image" Target="media/image7.wmf"/><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LibreOffice/24.8.4.2$Linux_X86_64 LibreOffice_project/480$Build-2</Application>
  <AppVersion>15.0000</AppVersion>
  <Pages>25</Pages>
  <Words>7388</Words>
  <Characters>54295</Characters>
  <CharactersWithSpaces>63273</CharactersWithSpaces>
  <Paragraphs>558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2025-09-24T08:38:00Z</dcterms:created>
  <dc:creator>Родионов Роман Николаевич</dc:creator>
  <dc:description/>
  <dc:language>ru-RU</dc:language>
  <cp:lastModifiedBy/>
  <dcterms:modified xsi:type="dcterms:W3CDTF">2025-12-15T16:16:13Z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