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spacing w:after="327" w:before="0"/>
        <w:ind w:firstLine="0" w:left="0" w:right="0"/>
        <w:jc w:val="center"/>
        <w:rPr>
          <w:rFonts w:ascii="XO Thames" w:hAnsi="XO Thames"/>
          <w:b w:val="1"/>
          <w:i w:val="0"/>
          <w:caps w:val="0"/>
          <w:color w:val="000000"/>
          <w:spacing w:val="0"/>
          <w:sz w:val="28"/>
        </w:rPr>
      </w:pPr>
      <w:r>
        <w:rPr>
          <w:rFonts w:ascii="XO Thames" w:hAnsi="XO Thames"/>
          <w:b w:val="1"/>
          <w:i w:val="0"/>
          <w:caps w:val="0"/>
          <w:color w:val="000000"/>
          <w:spacing w:val="0"/>
          <w:sz w:val="28"/>
        </w:rPr>
        <w:t xml:space="preserve">Контактные данные для  предоставления консультации по использованию </w:t>
      </w:r>
      <w:r>
        <w:rPr>
          <w:rFonts w:ascii="XO Thames" w:hAnsi="XO Thames"/>
          <w:b w:val="1"/>
          <w:i w:val="0"/>
          <w:caps w:val="0"/>
          <w:color w:val="000000"/>
          <w:spacing w:val="0"/>
          <w:sz w:val="28"/>
        </w:rPr>
        <w:t xml:space="preserve">БПЛА: </w:t>
      </w:r>
    </w:p>
    <w:p w14:paraId="02000000">
      <w:pPr>
        <w:spacing w:after="327" w:before="0"/>
        <w:ind w:firstLine="0" w:left="0" w:right="0"/>
        <w:jc w:val="left"/>
        <w:rPr>
          <w:rFonts w:ascii="XO Thames" w:hAnsi="XO Thames"/>
          <w:b w:val="1"/>
          <w:i w:val="0"/>
          <w:caps w:val="0"/>
          <w:color w:val="3B4256"/>
          <w:spacing w:val="0"/>
          <w:sz w:val="28"/>
        </w:rPr>
      </w:pPr>
      <w:r>
        <w:rPr>
          <w:rFonts w:ascii="XO Thames" w:hAnsi="XO Thames"/>
          <w:b w:val="1"/>
          <w:i w:val="0"/>
          <w:caps w:val="0"/>
          <w:color w:val="000000"/>
          <w:spacing w:val="0"/>
          <w:sz w:val="28"/>
        </w:rPr>
        <w:t>Дергунова Кристина Ильинична 8(3519) 49-84-98*1040</w:t>
      </w:r>
      <w:r>
        <w:br/>
      </w:r>
      <w:r>
        <w:rPr>
          <w:b w:val="1"/>
        </w:rPr>
        <w:t>Белобородова Евгения Александровна 8(3519) 49-84-98*1149</w:t>
      </w:r>
    </w:p>
    <w:p w14:paraId="03000000">
      <w:pPr>
        <w:spacing w:after="327" w:before="0"/>
        <w:ind w:firstLine="0" w:left="0" w:right="0"/>
        <w:jc w:val="left"/>
        <w:rPr>
          <w:rFonts w:ascii="XO Thames" w:hAnsi="XO Thames"/>
          <w:b w:val="1"/>
          <w:i w:val="0"/>
          <w:caps w:val="0"/>
          <w:color w:val="000000"/>
          <w:spacing w:val="0"/>
          <w:sz w:val="28"/>
        </w:rPr>
      </w:pPr>
      <w:r>
        <w:rPr>
          <w:rFonts w:ascii="XO Thames" w:hAnsi="XO Thames"/>
          <w:b w:val="1"/>
          <w:i w:val="0"/>
          <w:caps w:val="0"/>
          <w:color w:val="000000"/>
          <w:spacing w:val="0"/>
          <w:sz w:val="28"/>
        </w:rPr>
        <w:t xml:space="preserve">Эл. почта для отправки заявления: </w:t>
      </w:r>
      <w:r>
        <w:rPr>
          <w:rStyle w:val="Style_1_ch"/>
          <w:rFonts w:ascii="XO Thames" w:hAnsi="XO Thames"/>
          <w:b w:val="1"/>
          <w:i w:val="0"/>
          <w:caps w:val="0"/>
          <w:color w:val="000000"/>
          <w:spacing w:val="0"/>
          <w:sz w:val="28"/>
        </w:rPr>
        <w:fldChar w:fldCharType="begin"/>
      </w:r>
      <w:r>
        <w:rPr>
          <w:rStyle w:val="Style_1_ch"/>
          <w:rFonts w:ascii="XO Thames" w:hAnsi="XO Thames"/>
          <w:b w:val="1"/>
          <w:i w:val="0"/>
          <w:caps w:val="0"/>
          <w:color w:val="000000"/>
          <w:spacing w:val="0"/>
          <w:sz w:val="28"/>
        </w:rPr>
        <w:instrText>HYPERLINK "mailto:transport@magnitogorsk.ru"</w:instrText>
      </w:r>
      <w:r>
        <w:rPr>
          <w:rStyle w:val="Style_1_ch"/>
          <w:rFonts w:ascii="XO Thames" w:hAnsi="XO Thames"/>
          <w:b w:val="1"/>
          <w:i w:val="0"/>
          <w:caps w:val="0"/>
          <w:color w:val="000000"/>
          <w:spacing w:val="0"/>
          <w:sz w:val="28"/>
        </w:rPr>
        <w:fldChar w:fldCharType="separate"/>
      </w:r>
      <w:r>
        <w:rPr>
          <w:rStyle w:val="Style_1_ch"/>
          <w:rFonts w:ascii="XO Thames" w:hAnsi="XO Thames"/>
          <w:b w:val="1"/>
          <w:i w:val="0"/>
          <w:caps w:val="0"/>
          <w:color w:val="000000"/>
          <w:spacing w:val="0"/>
          <w:sz w:val="28"/>
        </w:rPr>
        <w:t>transport@magnitogorsk.ru</w:t>
      </w:r>
      <w:r>
        <w:rPr>
          <w:rStyle w:val="Style_1_ch"/>
          <w:rFonts w:ascii="XO Thames" w:hAnsi="XO Thames"/>
          <w:b w:val="1"/>
          <w:i w:val="0"/>
          <w:caps w:val="0"/>
          <w:color w:val="000000"/>
          <w:spacing w:val="0"/>
          <w:sz w:val="28"/>
        </w:rPr>
        <w:fldChar w:fldCharType="end"/>
      </w:r>
    </w:p>
    <w:p w14:paraId="04000000">
      <w:pPr>
        <w:spacing w:after="327" w:before="0"/>
        <w:ind w:firstLine="0" w:left="0" w:right="0"/>
        <w:jc w:val="center"/>
        <w:rPr>
          <w:rFonts w:ascii="XO Thames" w:hAnsi="XO Thames"/>
          <w:b w:val="1"/>
          <w:i w:val="0"/>
          <w:caps w:val="0"/>
          <w:color w:val="000000"/>
          <w:spacing w:val="0"/>
          <w:sz w:val="28"/>
        </w:rPr>
      </w:pPr>
      <w:r>
        <w:rPr>
          <w:rFonts w:ascii="XO Thames" w:hAnsi="XO Thames"/>
          <w:b w:val="1"/>
          <w:i w:val="0"/>
          <w:caps w:val="0"/>
          <w:color w:val="000000"/>
          <w:spacing w:val="0"/>
          <w:sz w:val="28"/>
        </w:rPr>
        <w:t>Порядок получения разрешения на использование беспилотных воздушных судов</w:t>
      </w:r>
    </w:p>
    <w:p w14:paraId="05000000">
      <w:pPr>
        <w:spacing w:after="269" w:before="269"/>
        <w:ind w:firstLine="709" w:left="0" w:right="0"/>
        <w:jc w:val="both"/>
        <w:rPr>
          <w:rFonts w:ascii="XO Thames" w:hAnsi="XO Thames"/>
          <w:b w:val="0"/>
          <w:i w:val="0"/>
          <w:caps w:val="0"/>
          <w:color w:val="3B4256"/>
          <w:spacing w:val="0"/>
          <w:sz w:val="28"/>
        </w:rPr>
      </w:pPr>
      <w:r>
        <w:rPr>
          <w:rFonts w:ascii="XO Thames" w:hAnsi="XO Thames"/>
          <w:b w:val="0"/>
          <w:i w:val="0"/>
          <w:caps w:val="0"/>
          <w:color w:val="000000"/>
          <w:spacing w:val="0"/>
          <w:sz w:val="28"/>
        </w:rPr>
        <w:t>Решением оперативного штаба Челябинской области на территории Челябинской области запрещено использование любых беспилотных воздушных судов (далее – БВС), в том числе квадрокоптеров в виде детских игрушек и с максимальной взлетной массой до 0,15 кг.</w:t>
      </w:r>
    </w:p>
    <w:p w14:paraId="06000000">
      <w:pPr>
        <w:spacing w:after="269" w:before="269"/>
        <w:ind w:firstLine="709" w:left="0" w:right="0"/>
        <w:jc w:val="both"/>
        <w:rPr>
          <w:rFonts w:ascii="XO Thames" w:hAnsi="XO Thames"/>
          <w:b w:val="0"/>
          <w:i w:val="0"/>
          <w:caps w:val="0"/>
          <w:color w:val="3B4256"/>
          <w:spacing w:val="0"/>
          <w:sz w:val="28"/>
        </w:rPr>
      </w:pPr>
      <w:r>
        <w:rPr>
          <w:rFonts w:ascii="XO Thames" w:hAnsi="XO Thames"/>
          <w:b w:val="0"/>
          <w:i w:val="0"/>
          <w:caps w:val="0"/>
          <w:color w:val="000000"/>
          <w:spacing w:val="0"/>
          <w:sz w:val="28"/>
        </w:rPr>
        <w:t>Запрет установлен на период до снятия режима «уровень базовой готовности», введенного Указом Президента Российской Федерации от 19 октября 2022 года № 757 «О мерах, осуществляемых в субъектах Российской Федерации в связи с Указом Президента Российской Федерации от 19 октября 2022 года № 756».</w:t>
      </w:r>
    </w:p>
    <w:p w14:paraId="07000000">
      <w:pPr>
        <w:spacing w:after="269" w:before="269"/>
        <w:ind w:firstLine="709" w:left="0" w:right="0"/>
        <w:jc w:val="both"/>
        <w:rPr>
          <w:rFonts w:ascii="XO Thames" w:hAnsi="XO Thames"/>
          <w:b w:val="0"/>
          <w:i w:val="0"/>
          <w:caps w:val="0"/>
          <w:color w:val="3B4256"/>
          <w:spacing w:val="0"/>
          <w:sz w:val="28"/>
        </w:rPr>
      </w:pPr>
      <w:r>
        <w:rPr>
          <w:rFonts w:ascii="XO Thames" w:hAnsi="XO Thames"/>
          <w:b w:val="0"/>
          <w:i w:val="0"/>
          <w:caps w:val="0"/>
          <w:color w:val="000000"/>
          <w:spacing w:val="0"/>
          <w:sz w:val="28"/>
        </w:rPr>
        <w:t>В соответствии с решением оперативного штаба (с изменениями от 10 июля 2024 года) исключение сделано для полетов БВС: </w:t>
      </w:r>
    </w:p>
    <w:p w14:paraId="08000000">
      <w:pPr>
        <w:spacing w:after="269" w:before="269"/>
        <w:ind w:firstLine="0" w:left="0" w:right="0"/>
        <w:jc w:val="both"/>
        <w:rPr>
          <w:rFonts w:ascii="XO Thames" w:hAnsi="XO Thames"/>
          <w:b w:val="0"/>
          <w:i w:val="0"/>
          <w:caps w:val="0"/>
          <w:color w:val="3B4256"/>
          <w:spacing w:val="0"/>
          <w:sz w:val="28"/>
        </w:rPr>
      </w:pPr>
      <w:r>
        <w:rPr>
          <w:rFonts w:ascii="XO Thames" w:hAnsi="XO Thames"/>
          <w:b w:val="0"/>
          <w:i w:val="0"/>
          <w:caps w:val="0"/>
          <w:color w:val="000000"/>
          <w:spacing w:val="0"/>
          <w:sz w:val="28"/>
        </w:rPr>
        <w:t>1) выполняемых в интересах исполнительных органов власти Челябинской области, органов местного самоуправления Челябинской области и подведомственных им организаций;</w:t>
      </w:r>
    </w:p>
    <w:p w14:paraId="09000000">
      <w:pPr>
        <w:spacing w:after="269" w:before="269"/>
        <w:ind w:firstLine="0" w:left="0" w:right="0"/>
        <w:jc w:val="both"/>
        <w:rPr>
          <w:rFonts w:ascii="XO Thames" w:hAnsi="XO Thames"/>
          <w:b w:val="0"/>
          <w:i w:val="0"/>
          <w:caps w:val="0"/>
          <w:color w:val="3B4256"/>
          <w:spacing w:val="0"/>
          <w:sz w:val="28"/>
        </w:rPr>
      </w:pPr>
      <w:r>
        <w:rPr>
          <w:rFonts w:ascii="XO Thames" w:hAnsi="XO Thames"/>
          <w:b w:val="0"/>
          <w:i w:val="0"/>
          <w:caps w:val="0"/>
          <w:color w:val="000000"/>
          <w:spacing w:val="0"/>
          <w:sz w:val="28"/>
        </w:rPr>
        <w:t>2) обеспечивающих функционирование объектов транспорта, энергетики, нефтегазового сектора;</w:t>
      </w:r>
    </w:p>
    <w:p w14:paraId="0A000000">
      <w:pPr>
        <w:spacing w:after="269" w:before="269"/>
        <w:ind w:firstLine="0" w:left="0" w:right="0"/>
        <w:jc w:val="both"/>
        <w:rPr>
          <w:rFonts w:ascii="XO Thames" w:hAnsi="XO Thames"/>
          <w:b w:val="0"/>
          <w:i w:val="0"/>
          <w:caps w:val="0"/>
          <w:color w:val="3B4256"/>
          <w:spacing w:val="0"/>
          <w:sz w:val="28"/>
        </w:rPr>
      </w:pPr>
      <w:r>
        <w:rPr>
          <w:rFonts w:ascii="XO Thames" w:hAnsi="XO Thames"/>
          <w:b w:val="0"/>
          <w:i w:val="0"/>
          <w:caps w:val="0"/>
          <w:color w:val="000000"/>
          <w:spacing w:val="0"/>
          <w:sz w:val="28"/>
        </w:rPr>
        <w:t>3) для выполнения авиационных работ;</w:t>
      </w:r>
    </w:p>
    <w:p w14:paraId="0B000000">
      <w:pPr>
        <w:spacing w:after="269" w:before="269"/>
        <w:ind w:firstLine="0" w:left="0" w:right="0"/>
        <w:jc w:val="both"/>
        <w:rPr>
          <w:rFonts w:ascii="XO Thames" w:hAnsi="XO Thames"/>
          <w:b w:val="0"/>
          <w:i w:val="0"/>
          <w:caps w:val="0"/>
          <w:color w:val="3B4256"/>
          <w:spacing w:val="0"/>
          <w:sz w:val="28"/>
        </w:rPr>
      </w:pPr>
      <w:r>
        <w:rPr>
          <w:rFonts w:ascii="XO Thames" w:hAnsi="XO Thames"/>
          <w:b w:val="0"/>
          <w:i w:val="0"/>
          <w:caps w:val="0"/>
          <w:color w:val="000000"/>
          <w:spacing w:val="0"/>
          <w:sz w:val="28"/>
        </w:rPr>
        <w:t>4) выполняемых в целях обеспечения решения задач, стоящих перед УФСБ России по Челябинской области, ГУ МВД России по Челябинской области, СУ СК России по Челябинской области, ГУ МЧС России по Челябинской области, ГУФСИН России по Челябинской области, Управлением Росгвардии по Челябинской области;</w:t>
      </w:r>
    </w:p>
    <w:p w14:paraId="0C000000">
      <w:pPr>
        <w:spacing w:after="269" w:before="269"/>
        <w:ind w:firstLine="0" w:left="0" w:right="0"/>
        <w:jc w:val="both"/>
        <w:rPr>
          <w:rFonts w:ascii="XO Thames" w:hAnsi="XO Thames"/>
          <w:b w:val="0"/>
          <w:i w:val="0"/>
          <w:caps w:val="0"/>
          <w:color w:val="3B4256"/>
          <w:spacing w:val="0"/>
          <w:sz w:val="28"/>
        </w:rPr>
      </w:pPr>
      <w:r>
        <w:rPr>
          <w:rFonts w:ascii="XO Thames" w:hAnsi="XO Thames"/>
          <w:b w:val="0"/>
          <w:i w:val="0"/>
          <w:caps w:val="0"/>
          <w:color w:val="000000"/>
          <w:spacing w:val="0"/>
          <w:sz w:val="28"/>
        </w:rPr>
        <w:t>5) выполняемых визуально с максимальной взлетной массой до 30 килограммов, осуществляемых в пределах прямой видимости в светлое время суток;</w:t>
      </w:r>
    </w:p>
    <w:p w14:paraId="0D000000">
      <w:pPr>
        <w:spacing w:after="269" w:before="269"/>
        <w:ind w:firstLine="0" w:left="0" w:right="0"/>
        <w:jc w:val="both"/>
        <w:rPr>
          <w:rFonts w:ascii="XO Thames" w:hAnsi="XO Thames"/>
          <w:b w:val="0"/>
          <w:i w:val="0"/>
          <w:caps w:val="0"/>
          <w:color w:val="3B4256"/>
          <w:spacing w:val="0"/>
          <w:sz w:val="28"/>
        </w:rPr>
      </w:pPr>
      <w:r>
        <w:rPr>
          <w:rFonts w:ascii="XO Thames" w:hAnsi="XO Thames"/>
          <w:b w:val="0"/>
          <w:i w:val="0"/>
          <w:caps w:val="0"/>
          <w:color w:val="000000"/>
          <w:spacing w:val="0"/>
          <w:sz w:val="28"/>
        </w:rPr>
        <w:t>6) на высотах менее 150 метров от земной или водной поверхности вне диспетчерских зон аэродромов гражданской авиации, районов аэродромов (вертодромов) государственной и экспериментальной авиации, вне запретных зон, зон ограничения полетов, специальных зон, а также вне воздушного пространства над местами проведения охранных мероприятий в соответствии с Федеральным законом от 27 мая 1996 г. № 57-ФЗ «О государственной охране» и над местами проведения в соответствии с законодательством Российской Федерации публичных мероприятий, официальных спортивных мероприятий;</w:t>
      </w:r>
    </w:p>
    <w:p w14:paraId="0E000000">
      <w:pPr>
        <w:spacing w:after="269" w:before="269"/>
        <w:ind w:firstLine="0" w:left="0" w:right="0"/>
        <w:jc w:val="both"/>
        <w:rPr>
          <w:rFonts w:ascii="XO Thames" w:hAnsi="XO Thames"/>
          <w:b w:val="0"/>
          <w:i w:val="0"/>
          <w:caps w:val="0"/>
          <w:color w:val="3B4256"/>
          <w:spacing w:val="0"/>
          <w:sz w:val="28"/>
        </w:rPr>
      </w:pPr>
      <w:r>
        <w:rPr>
          <w:rFonts w:ascii="XO Thames" w:hAnsi="XO Thames"/>
          <w:b w:val="0"/>
          <w:i w:val="0"/>
          <w:caps w:val="0"/>
          <w:color w:val="000000"/>
          <w:spacing w:val="0"/>
          <w:sz w:val="28"/>
        </w:rPr>
        <w:t>7) на высотах менее 150 метров от земной или водной поверхности на удалении более 5 километров от контрольных точек неконтролируемых аэродромов и посадочных площадок;</w:t>
      </w:r>
    </w:p>
    <w:p w14:paraId="0F000000">
      <w:pPr>
        <w:spacing w:after="269" w:before="269"/>
        <w:ind w:firstLine="0" w:left="0" w:right="0"/>
        <w:jc w:val="both"/>
        <w:rPr>
          <w:rFonts w:ascii="XO Thames" w:hAnsi="XO Thames"/>
          <w:b w:val="0"/>
          <w:i w:val="0"/>
          <w:caps w:val="0"/>
          <w:color w:val="3B4256"/>
          <w:spacing w:val="0"/>
          <w:sz w:val="28"/>
        </w:rPr>
      </w:pPr>
      <w:r>
        <w:rPr>
          <w:rFonts w:ascii="XO Thames" w:hAnsi="XO Thames"/>
          <w:b w:val="0"/>
          <w:i w:val="0"/>
          <w:caps w:val="0"/>
          <w:color w:val="000000"/>
          <w:spacing w:val="0"/>
          <w:sz w:val="28"/>
        </w:rPr>
        <w:t>8) на высотах до 100 метров от земной или водной поверхности на удалении более 2 километров от объектов транспортной инфраструктуры, топливно-энергетического комплекса и жилищно-коммунального хозяйства.</w:t>
      </w:r>
    </w:p>
    <w:p w14:paraId="10000000">
      <w:pPr>
        <w:spacing w:after="269" w:before="269"/>
        <w:ind w:firstLine="709" w:left="0" w:right="0"/>
        <w:jc w:val="both"/>
        <w:rPr>
          <w:rFonts w:ascii="XO Thames" w:hAnsi="XO Thames"/>
          <w:b w:val="0"/>
          <w:i w:val="0"/>
          <w:caps w:val="0"/>
          <w:color w:val="3B4256"/>
          <w:spacing w:val="0"/>
          <w:sz w:val="28"/>
        </w:rPr>
      </w:pPr>
      <w:r>
        <w:rPr>
          <w:rFonts w:ascii="XO Thames" w:hAnsi="XO Thames"/>
          <w:b w:val="0"/>
          <w:i w:val="0"/>
          <w:caps w:val="0"/>
          <w:color w:val="000000"/>
          <w:spacing w:val="0"/>
          <w:sz w:val="28"/>
        </w:rPr>
        <w:t>При планировании выполнения полетов БВС в перечисленных случаях пользователь воздушного пространства обращается в письменном виде в орган местного самоуправления Челябинской области, в воздушном пространстве которого будут выполняться полеты, в срок не позднее четырех рабочих дней, предшествующих дню выполнения полета.</w:t>
      </w:r>
    </w:p>
    <w:p w14:paraId="11000000">
      <w:pPr>
        <w:spacing w:after="269" w:before="269"/>
        <w:ind w:firstLine="709" w:left="0" w:right="0"/>
        <w:jc w:val="both"/>
        <w:rPr>
          <w:rFonts w:ascii="XO Thames" w:hAnsi="XO Thames"/>
          <w:b w:val="0"/>
          <w:i w:val="0"/>
          <w:caps w:val="0"/>
          <w:color w:val="3B4256"/>
          <w:spacing w:val="0"/>
          <w:sz w:val="28"/>
          <w:u w:val="none"/>
        </w:rPr>
      </w:pPr>
      <w:r>
        <w:rPr>
          <w:rFonts w:ascii="XO Thames" w:hAnsi="XO Thames"/>
          <w:b w:val="0"/>
          <w:i w:val="0"/>
          <w:caps w:val="0"/>
          <w:color w:val="000000"/>
          <w:spacing w:val="0"/>
          <w:sz w:val="28"/>
        </w:rPr>
        <w:t>Р</w:t>
      </w:r>
      <w:r>
        <w:rPr>
          <w:rFonts w:ascii="XO Thames" w:hAnsi="XO Thames"/>
          <w:b w:val="0"/>
          <w:i w:val="0"/>
          <w:caps w:val="0"/>
          <w:color w:val="000000"/>
          <w:spacing w:val="0"/>
          <w:sz w:val="28"/>
          <w:u w:val="none"/>
        </w:rPr>
        <w:t>ешением оперативного штаба Челябинской области от 11 апреля 2023 года (с изменениями от 10 июля 2024 года, касающимися оформления бланка заявления)</w:t>
      </w:r>
      <w:r>
        <w:rPr>
          <w:rFonts w:ascii="XO Thames" w:hAnsi="XO Thames"/>
          <w:b w:val="0"/>
          <w:i w:val="0"/>
          <w:caps w:val="0"/>
          <w:color w:val="000000"/>
          <w:spacing w:val="0"/>
          <w:sz w:val="28"/>
          <w:u w:color="000000" w:val="none"/>
        </w:rPr>
        <w:t>определен следующий алгоритм принятия решений по заявлениям пользователей БВС о возможности их использования в определенный временной промежуток:</w:t>
      </w:r>
    </w:p>
    <w:p w14:paraId="12000000">
      <w:pPr>
        <w:spacing w:after="269" w:before="269"/>
        <w:ind w:firstLine="709" w:left="0" w:right="0"/>
        <w:jc w:val="both"/>
        <w:rPr>
          <w:rFonts w:ascii="XO Thames" w:hAnsi="XO Thames"/>
          <w:b w:val="0"/>
          <w:i w:val="0"/>
          <w:caps w:val="0"/>
          <w:color w:val="3B4256"/>
          <w:spacing w:val="0"/>
          <w:sz w:val="28"/>
          <w:u w:val="none"/>
        </w:rPr>
      </w:pPr>
      <w:r>
        <w:rPr>
          <w:rFonts w:ascii="XO Thames" w:hAnsi="XO Thames"/>
          <w:b w:val="0"/>
          <w:i w:val="0"/>
          <w:caps w:val="0"/>
          <w:color w:val="000000"/>
          <w:spacing w:val="0"/>
          <w:sz w:val="28"/>
          <w:u w:color="000000" w:val="none"/>
        </w:rPr>
        <w:t>1.Заявитель в целях получения разрешения на выполнение полетов БВС обращается в орган местного самоуправления Челябинской области, над территорией которого планируется выполнение полетов, с заявлением установленного образца (образец прилагается).</w:t>
      </w:r>
    </w:p>
    <w:p w14:paraId="13000000">
      <w:pPr>
        <w:spacing w:after="269" w:before="269"/>
        <w:ind w:firstLine="709" w:left="0" w:right="0"/>
        <w:jc w:val="both"/>
        <w:rPr>
          <w:rFonts w:ascii="XO Thames" w:hAnsi="XO Thames"/>
          <w:b w:val="0"/>
          <w:i w:val="0"/>
          <w:caps w:val="0"/>
          <w:color w:val="3B4256"/>
          <w:spacing w:val="0"/>
          <w:sz w:val="28"/>
          <w:u w:val="none"/>
        </w:rPr>
      </w:pPr>
      <w:r>
        <w:rPr>
          <w:rFonts w:ascii="XO Thames" w:hAnsi="XO Thames"/>
          <w:b w:val="0"/>
          <w:i w:val="0"/>
          <w:caps w:val="0"/>
          <w:color w:val="000000"/>
          <w:spacing w:val="0"/>
          <w:sz w:val="28"/>
          <w:u w:color="000000" w:val="none"/>
        </w:rPr>
        <w:t>При необходимости к заявлению могут быть приложены дополнительные документы, подтверждающие необходимость использования БВС.</w:t>
      </w:r>
    </w:p>
    <w:p w14:paraId="14000000">
      <w:pPr>
        <w:spacing w:after="269" w:before="269"/>
        <w:ind w:firstLine="0" w:left="0" w:right="0"/>
        <w:jc w:val="both"/>
        <w:rPr>
          <w:rFonts w:ascii="XO Thames" w:hAnsi="XO Thames"/>
          <w:b w:val="0"/>
          <w:i w:val="0"/>
          <w:caps w:val="0"/>
          <w:color w:val="3B4256"/>
          <w:spacing w:val="0"/>
          <w:sz w:val="28"/>
          <w:u w:val="none"/>
        </w:rPr>
      </w:pPr>
      <w:r>
        <w:rPr>
          <w:rFonts w:ascii="XO Thames" w:hAnsi="XO Thames"/>
          <w:b w:val="0"/>
          <w:i w:val="0"/>
          <w:caps w:val="0"/>
          <w:color w:val="000000"/>
          <w:spacing w:val="0"/>
          <w:sz w:val="28"/>
          <w:u w:color="000000" w:val="none"/>
        </w:rPr>
        <w:t>Примечание:</w:t>
      </w:r>
      <w:r>
        <w:rPr>
          <w:rFonts w:ascii="XO Thames" w:hAnsi="XO Thames"/>
          <w:b w:val="0"/>
          <w:i w:val="0"/>
          <w:caps w:val="0"/>
          <w:color w:val="000000"/>
          <w:spacing w:val="0"/>
          <w:sz w:val="28"/>
          <w:u w:color="000000" w:val="none"/>
        </w:rPr>
        <w:t> </w:t>
      </w:r>
      <w:r>
        <w:rPr>
          <w:rFonts w:ascii="XO Thames" w:hAnsi="XO Thames"/>
          <w:b w:val="0"/>
          <w:i w:val="0"/>
          <w:caps w:val="0"/>
          <w:color w:val="000000"/>
          <w:spacing w:val="0"/>
          <w:sz w:val="28"/>
          <w:u w:color="000000" w:val="none"/>
        </w:rPr>
        <w:t>При планировании полетов в воздушном пространстве Челябинского городского округа заявление необходимо направлять в адрес Управления по обеспечению безопасности жизнедеятельности населения города Челябинска. Административный регламент предоставления муниципальной услуги по выдаче разрешений на полеты размещен на официальном сайте данного Управления.</w:t>
      </w:r>
    </w:p>
    <w:p w14:paraId="15000000">
      <w:pPr>
        <w:spacing w:after="269" w:before="269"/>
        <w:ind w:firstLine="0" w:left="0" w:right="0"/>
        <w:jc w:val="both"/>
        <w:rPr>
          <w:rFonts w:ascii="XO Thames" w:hAnsi="XO Thames"/>
          <w:b w:val="0"/>
          <w:i w:val="0"/>
          <w:caps w:val="0"/>
          <w:color w:val="3B4256"/>
          <w:spacing w:val="0"/>
          <w:sz w:val="28"/>
          <w:u w:val="none"/>
        </w:rPr>
      </w:pPr>
      <w:r>
        <w:rPr>
          <w:rFonts w:ascii="XO Thames" w:hAnsi="XO Thames"/>
          <w:b w:val="0"/>
          <w:i w:val="0"/>
          <w:caps w:val="0"/>
          <w:color w:val="000000"/>
          <w:spacing w:val="0"/>
          <w:sz w:val="28"/>
          <w:u w:val="none"/>
        </w:rPr>
        <w:t>    2.</w:t>
      </w:r>
      <w:r>
        <w:rPr>
          <w:rFonts w:ascii="XO Thames" w:hAnsi="XO Thames"/>
          <w:b w:val="0"/>
          <w:i w:val="0"/>
          <w:caps w:val="0"/>
          <w:color w:val="000000"/>
          <w:spacing w:val="0"/>
          <w:sz w:val="28"/>
          <w:u w:color="000000" w:val="none"/>
        </w:rPr>
        <w:t>О принятом по заявлению решении орган местного самоуправления Челябинской области информирует заявителя в срок, не превышающий четырех рабочих дней.</w:t>
      </w:r>
    </w:p>
    <w:p w14:paraId="16000000">
      <w:pPr>
        <w:spacing w:after="269" w:before="269"/>
        <w:ind w:firstLine="0" w:left="0" w:right="0"/>
        <w:jc w:val="both"/>
        <w:rPr>
          <w:rFonts w:ascii="XO Thames" w:hAnsi="XO Thames"/>
          <w:b w:val="0"/>
          <w:i w:val="0"/>
          <w:caps w:val="0"/>
          <w:color w:val="3B4256"/>
          <w:spacing w:val="0"/>
          <w:sz w:val="28"/>
          <w:u w:val="none"/>
        </w:rPr>
      </w:pPr>
      <w:r>
        <w:rPr>
          <w:rFonts w:ascii="XO Thames" w:hAnsi="XO Thames"/>
          <w:b w:val="0"/>
          <w:i w:val="0"/>
          <w:caps w:val="0"/>
          <w:color w:val="000000"/>
          <w:spacing w:val="0"/>
          <w:sz w:val="28"/>
          <w:u w:val="none"/>
        </w:rPr>
        <w:t>    3.</w:t>
      </w:r>
      <w:r>
        <w:rPr>
          <w:rFonts w:ascii="XO Thames" w:hAnsi="XO Thames"/>
          <w:b w:val="0"/>
          <w:i w:val="0"/>
          <w:caps w:val="0"/>
          <w:color w:val="000000"/>
          <w:spacing w:val="0"/>
          <w:sz w:val="28"/>
          <w:u w:color="000000" w:val="none"/>
        </w:rPr>
        <w:t>Рекомендуемый срок действия разрешения на использование БВС – не более пяти суток.</w:t>
      </w:r>
    </w:p>
    <w:p w14:paraId="17000000">
      <w:pPr>
        <w:spacing w:after="269" w:before="269"/>
        <w:ind w:firstLine="0" w:left="0" w:right="0"/>
        <w:jc w:val="both"/>
        <w:rPr>
          <w:rFonts w:ascii="XO Thames" w:hAnsi="XO Thames"/>
          <w:b w:val="0"/>
          <w:i w:val="0"/>
          <w:caps w:val="0"/>
          <w:color w:val="3B4256"/>
          <w:spacing w:val="0"/>
          <w:sz w:val="28"/>
          <w:u w:val="none"/>
        </w:rPr>
      </w:pPr>
      <w:r>
        <w:rPr>
          <w:rFonts w:ascii="XO Thames" w:hAnsi="XO Thames"/>
          <w:b w:val="0"/>
          <w:i w:val="0"/>
          <w:caps w:val="0"/>
          <w:color w:val="000000"/>
          <w:spacing w:val="0"/>
          <w:sz w:val="28"/>
          <w:u w:val="none"/>
        </w:rPr>
        <w:t>   4.</w:t>
      </w:r>
      <w:r>
        <w:rPr>
          <w:rFonts w:ascii="XO Thames" w:hAnsi="XO Thames"/>
          <w:b w:val="0"/>
          <w:i w:val="0"/>
          <w:caps w:val="0"/>
          <w:color w:val="000000"/>
          <w:spacing w:val="0"/>
          <w:sz w:val="28"/>
          <w:u w:color="000000" w:val="none"/>
        </w:rPr>
        <w:t>Перед каждым полетом эксплуатант БВС должен согласовать полет с Екатеринбургс</w:t>
      </w:r>
      <w:r>
        <w:rPr>
          <w:rFonts w:ascii="XO Thames" w:hAnsi="XO Thames"/>
          <w:b w:val="0"/>
          <w:i w:val="0"/>
          <w:caps w:val="0"/>
          <w:color w:val="000000"/>
          <w:spacing w:val="0"/>
          <w:sz w:val="28"/>
          <w:u w:color="000000" w:val="none"/>
        </w:rPr>
        <w:t>ким региональным центром Единой системы организации воздушного движения </w:t>
      </w:r>
      <w:r>
        <w:rPr>
          <w:rFonts w:ascii="XO Thames" w:hAnsi="XO Thames"/>
          <w:b w:val="0"/>
          <w:i w:val="0"/>
          <w:caps w:val="0"/>
          <w:color w:val="000000"/>
          <w:spacing w:val="0"/>
          <w:sz w:val="28"/>
          <w:u w:val="none"/>
        </w:rPr>
        <w:t>(Региональный центр ЕС ОРВД г. Екатеринбург</w:t>
      </w:r>
      <w:r>
        <w:rPr>
          <w:rFonts w:ascii="XO Thames" w:hAnsi="XO Thames"/>
          <w:b w:val="0"/>
          <w:i w:val="0"/>
          <w:caps w:val="0"/>
          <w:color w:val="3B4256"/>
          <w:spacing w:val="0"/>
          <w:sz w:val="28"/>
          <w:u w:val="none"/>
        </w:rPr>
        <w:t>,</w:t>
      </w:r>
      <w:r>
        <w:rPr>
          <w:rFonts w:ascii="XO Thames" w:hAnsi="XO Thames"/>
          <w:b w:val="0"/>
          <w:i w:val="0"/>
          <w:caps w:val="0"/>
          <w:color w:val="0069D9"/>
          <w:spacing w:val="0"/>
          <w:sz w:val="28"/>
          <w:u w:color="000000" w:val="none"/>
        </w:rPr>
        <w:t xml:space="preserve"> </w:t>
      </w:r>
      <w:r>
        <w:rPr>
          <w:rFonts w:ascii="XO Thames" w:hAnsi="XO Thames"/>
          <w:b w:val="0"/>
          <w:i w:val="0"/>
          <w:caps w:val="0"/>
          <w:color w:val="0069D9"/>
          <w:spacing w:val="0"/>
          <w:sz w:val="28"/>
          <w:u w:color="000000" w:val="none"/>
        </w:rPr>
        <w:fldChar w:fldCharType="begin"/>
      </w:r>
      <w:r>
        <w:rPr>
          <w:rFonts w:ascii="XO Thames" w:hAnsi="XO Thames"/>
          <w:b w:val="0"/>
          <w:i w:val="0"/>
          <w:caps w:val="0"/>
          <w:color w:val="0069D9"/>
          <w:spacing w:val="0"/>
          <w:sz w:val="28"/>
          <w:u w:color="000000" w:val="none"/>
        </w:rPr>
        <w:instrText>HYPERLINK "https://ovdrf.ru/page/702"</w:instrText>
      </w:r>
      <w:r>
        <w:rPr>
          <w:rFonts w:ascii="XO Thames" w:hAnsi="XO Thames"/>
          <w:b w:val="0"/>
          <w:i w:val="0"/>
          <w:caps w:val="0"/>
          <w:color w:val="0069D9"/>
          <w:spacing w:val="0"/>
          <w:sz w:val="28"/>
          <w:u w:color="000000" w:val="none"/>
        </w:rPr>
        <w:fldChar w:fldCharType="separate"/>
      </w:r>
      <w:r>
        <w:rPr>
          <w:rFonts w:ascii="XO Thames" w:hAnsi="XO Thames"/>
          <w:b w:val="0"/>
          <w:i w:val="0"/>
          <w:caps w:val="0"/>
          <w:color w:val="0069D9"/>
          <w:spacing w:val="0"/>
          <w:sz w:val="28"/>
          <w:u w:color="000000" w:val="none"/>
        </w:rPr>
        <w:t>https://ovdrf.ru/page/702</w:t>
      </w:r>
      <w:r>
        <w:rPr>
          <w:rFonts w:ascii="XO Thames" w:hAnsi="XO Thames"/>
          <w:b w:val="0"/>
          <w:i w:val="0"/>
          <w:caps w:val="0"/>
          <w:color w:val="0069D9"/>
          <w:spacing w:val="0"/>
          <w:sz w:val="28"/>
          <w:u w:color="000000" w:val="none"/>
        </w:rPr>
        <w:fldChar w:fldCharType="end"/>
      </w:r>
      <w:r>
        <w:rPr>
          <w:rFonts w:ascii="XO Thames" w:hAnsi="XO Thames"/>
          <w:b w:val="0"/>
          <w:i w:val="0"/>
          <w:caps w:val="0"/>
          <w:color w:val="3B4256"/>
          <w:spacing w:val="0"/>
          <w:sz w:val="28"/>
          <w:u w:val="none"/>
        </w:rPr>
        <w:t xml:space="preserve"> </w:t>
      </w:r>
    </w:p>
    <w:p w14:paraId="18000000">
      <w:pPr>
        <w:spacing w:after="269" w:before="269"/>
        <w:ind w:firstLine="0" w:left="0" w:right="0"/>
        <w:jc w:val="both"/>
        <w:rPr>
          <w:rFonts w:ascii="XO Thames" w:hAnsi="XO Thames"/>
          <w:b w:val="0"/>
          <w:i w:val="0"/>
          <w:caps w:val="0"/>
          <w:color w:val="3B4256"/>
          <w:spacing w:val="0"/>
          <w:sz w:val="28"/>
          <w:u w:val="none"/>
        </w:rPr>
      </w:pPr>
    </w:p>
    <w:p w14:paraId="19000000">
      <w:pPr>
        <w:spacing w:after="269" w:before="269"/>
        <w:ind w:firstLine="0" w:left="0" w:right="0"/>
        <w:jc w:val="both"/>
        <w:rPr>
          <w:rFonts w:ascii="XO Thames" w:hAnsi="XO Thames"/>
          <w:b w:val="0"/>
          <w:i w:val="0"/>
          <w:caps w:val="0"/>
          <w:color w:val="3B4256"/>
          <w:spacing w:val="0"/>
          <w:sz w:val="28"/>
          <w:u w:val="none"/>
        </w:rPr>
      </w:pPr>
    </w:p>
    <w:p w14:paraId="1A000000">
      <w:pPr>
        <w:spacing w:after="269" w:before="269"/>
        <w:ind w:firstLine="0" w:left="0" w:right="0"/>
        <w:jc w:val="both"/>
        <w:rPr>
          <w:rFonts w:ascii="XO Thames" w:hAnsi="XO Thames"/>
          <w:b w:val="0"/>
          <w:i w:val="0"/>
          <w:caps w:val="0"/>
          <w:color w:val="3B4256"/>
          <w:spacing w:val="0"/>
          <w:sz w:val="28"/>
          <w:u w:val="none"/>
        </w:rPr>
      </w:pPr>
    </w:p>
    <w:p w14:paraId="1B000000">
      <w:pPr>
        <w:spacing w:after="269" w:before="269"/>
        <w:ind w:firstLine="0" w:left="0" w:right="0"/>
        <w:jc w:val="both"/>
        <w:rPr>
          <w:rFonts w:ascii="XO Thames" w:hAnsi="XO Thames"/>
          <w:b w:val="0"/>
          <w:i w:val="0"/>
          <w:caps w:val="0"/>
          <w:color w:val="3B4256"/>
          <w:spacing w:val="0"/>
          <w:sz w:val="28"/>
          <w:u w:val="none"/>
        </w:rPr>
      </w:pPr>
    </w:p>
    <w:p w14:paraId="1C000000">
      <w:pPr>
        <w:spacing w:after="269" w:before="269"/>
        <w:ind w:firstLine="0" w:left="0" w:right="0"/>
        <w:jc w:val="both"/>
        <w:rPr>
          <w:rFonts w:ascii="XO Thames" w:hAnsi="XO Thames"/>
          <w:b w:val="0"/>
          <w:i w:val="0"/>
          <w:caps w:val="0"/>
          <w:color w:val="3B4256"/>
          <w:spacing w:val="0"/>
          <w:sz w:val="28"/>
          <w:u w:val="none"/>
        </w:rPr>
      </w:pPr>
    </w:p>
    <w:p w14:paraId="1D000000">
      <w:pPr>
        <w:spacing w:after="269" w:before="269"/>
        <w:ind w:firstLine="0" w:left="0" w:right="0"/>
        <w:jc w:val="both"/>
        <w:rPr>
          <w:rFonts w:ascii="XO Thames" w:hAnsi="XO Thames"/>
          <w:b w:val="0"/>
          <w:i w:val="0"/>
          <w:caps w:val="0"/>
          <w:color w:val="3B4256"/>
          <w:spacing w:val="0"/>
          <w:sz w:val="28"/>
          <w:u w:val="none"/>
        </w:rPr>
      </w:pPr>
    </w:p>
    <w:p w14:paraId="1E000000">
      <w:pPr>
        <w:spacing w:after="269" w:before="269"/>
        <w:ind w:firstLine="0" w:left="0" w:right="0"/>
        <w:jc w:val="both"/>
        <w:rPr>
          <w:rFonts w:ascii="XO Thames" w:hAnsi="XO Thames"/>
          <w:b w:val="0"/>
          <w:i w:val="0"/>
          <w:caps w:val="0"/>
          <w:color w:val="3B4256"/>
          <w:spacing w:val="0"/>
          <w:sz w:val="28"/>
          <w:u w:val="none"/>
        </w:rPr>
      </w:pPr>
    </w:p>
    <w:p w14:paraId="1F000000">
      <w:pPr>
        <w:spacing w:after="269" w:before="269"/>
        <w:ind w:firstLine="0" w:left="0" w:right="0"/>
        <w:jc w:val="both"/>
        <w:rPr>
          <w:rFonts w:ascii="XO Thames" w:hAnsi="XO Thames"/>
          <w:b w:val="0"/>
          <w:i w:val="0"/>
          <w:caps w:val="0"/>
          <w:color w:val="3B4256"/>
          <w:spacing w:val="0"/>
          <w:sz w:val="28"/>
          <w:u w:val="none"/>
        </w:rPr>
      </w:pPr>
    </w:p>
    <w:p w14:paraId="20000000">
      <w:pPr>
        <w:spacing w:after="269" w:before="269"/>
        <w:ind w:firstLine="0" w:left="0" w:right="0"/>
        <w:jc w:val="both"/>
        <w:rPr>
          <w:rFonts w:ascii="XO Thames" w:hAnsi="XO Thames"/>
          <w:b w:val="0"/>
          <w:i w:val="0"/>
          <w:caps w:val="0"/>
          <w:color w:val="3B4256"/>
          <w:spacing w:val="0"/>
          <w:sz w:val="28"/>
          <w:u w:val="none"/>
        </w:rPr>
      </w:pPr>
    </w:p>
    <w:p w14:paraId="21000000">
      <w:pPr>
        <w:spacing w:after="269" w:before="269"/>
        <w:ind w:firstLine="0" w:left="0" w:right="0"/>
        <w:jc w:val="both"/>
        <w:rPr>
          <w:rFonts w:ascii="XO Thames" w:hAnsi="XO Thames"/>
          <w:b w:val="0"/>
          <w:i w:val="0"/>
          <w:caps w:val="0"/>
          <w:color w:val="3B4256"/>
          <w:spacing w:val="0"/>
          <w:sz w:val="28"/>
          <w:u w:val="none"/>
        </w:rPr>
      </w:pPr>
    </w:p>
    <w:p w14:paraId="22000000">
      <w:pPr>
        <w:spacing w:after="269" w:before="269"/>
        <w:ind w:firstLine="0" w:left="0" w:right="0"/>
        <w:jc w:val="both"/>
        <w:rPr>
          <w:rFonts w:ascii="XO Thames" w:hAnsi="XO Thames"/>
          <w:b w:val="0"/>
          <w:i w:val="0"/>
          <w:caps w:val="0"/>
          <w:color w:val="3B4256"/>
          <w:spacing w:val="0"/>
          <w:sz w:val="28"/>
          <w:u w:val="none"/>
        </w:rPr>
      </w:pPr>
    </w:p>
    <w:p w14:paraId="23000000">
      <w:pPr>
        <w:spacing w:after="269" w:before="269"/>
        <w:ind w:firstLine="0" w:left="0" w:right="0"/>
        <w:jc w:val="both"/>
        <w:rPr>
          <w:rFonts w:ascii="XO Thames" w:hAnsi="XO Thames"/>
          <w:b w:val="0"/>
          <w:i w:val="0"/>
          <w:caps w:val="0"/>
          <w:color w:val="3B4256"/>
          <w:spacing w:val="0"/>
          <w:sz w:val="28"/>
          <w:u w:val="none"/>
        </w:rPr>
      </w:pPr>
    </w:p>
    <w:p w14:paraId="24000000">
      <w:pPr>
        <w:spacing w:after="269" w:before="269"/>
        <w:ind w:firstLine="0" w:left="0" w:right="0"/>
        <w:jc w:val="both"/>
        <w:rPr>
          <w:rFonts w:ascii="XO Thames" w:hAnsi="XO Thames"/>
          <w:b w:val="0"/>
          <w:i w:val="0"/>
          <w:caps w:val="0"/>
          <w:color w:val="3B4256"/>
          <w:spacing w:val="0"/>
          <w:sz w:val="28"/>
          <w:u w:val="none"/>
        </w:rPr>
      </w:pPr>
    </w:p>
    <w:p w14:paraId="25000000">
      <w:pPr>
        <w:spacing w:after="269" w:before="269"/>
        <w:ind w:firstLine="0" w:left="0" w:right="0"/>
        <w:jc w:val="both"/>
        <w:rPr>
          <w:rFonts w:ascii="XO Thames" w:hAnsi="XO Thames"/>
          <w:b w:val="0"/>
          <w:i w:val="0"/>
          <w:caps w:val="0"/>
          <w:color w:val="3B4256"/>
          <w:spacing w:val="0"/>
          <w:sz w:val="28"/>
          <w:u w:val="none"/>
        </w:rPr>
      </w:pPr>
    </w:p>
    <w:p w14:paraId="26000000">
      <w:pPr>
        <w:spacing w:after="269" w:before="269"/>
        <w:ind w:firstLine="0" w:left="0" w:right="0"/>
        <w:jc w:val="both"/>
        <w:rPr>
          <w:rFonts w:ascii="XO Thames" w:hAnsi="XO Thames"/>
          <w:b w:val="0"/>
          <w:i w:val="0"/>
          <w:caps w:val="0"/>
          <w:color w:val="3B4256"/>
          <w:spacing w:val="0"/>
          <w:sz w:val="28"/>
          <w:u w:val="none"/>
        </w:rPr>
      </w:pPr>
    </w:p>
    <w:p w14:paraId="27000000">
      <w:pPr>
        <w:spacing w:after="269" w:before="269"/>
        <w:ind w:firstLine="0" w:left="0" w:right="0"/>
        <w:jc w:val="both"/>
        <w:rPr>
          <w:rFonts w:ascii="XO Thames" w:hAnsi="XO Thames"/>
          <w:b w:val="0"/>
          <w:i w:val="0"/>
          <w:caps w:val="0"/>
          <w:color w:val="3B4256"/>
          <w:spacing w:val="0"/>
          <w:sz w:val="28"/>
          <w:u w:val="none"/>
        </w:rPr>
      </w:pPr>
    </w:p>
    <w:p w14:paraId="28000000">
      <w:pPr>
        <w:spacing w:after="269" w:before="269"/>
        <w:ind w:firstLine="0" w:left="0" w:right="0"/>
        <w:jc w:val="both"/>
        <w:rPr>
          <w:rFonts w:ascii="XO Thames" w:hAnsi="XO Thames"/>
          <w:b w:val="0"/>
          <w:i w:val="0"/>
          <w:caps w:val="0"/>
          <w:color w:val="3B4256"/>
          <w:spacing w:val="0"/>
          <w:sz w:val="28"/>
          <w:u w:val="none"/>
        </w:rPr>
      </w:pPr>
    </w:p>
    <w:p w14:paraId="29000000">
      <w:pPr>
        <w:spacing w:after="269" w:before="269"/>
        <w:ind w:firstLine="0" w:left="0" w:right="0"/>
        <w:jc w:val="both"/>
        <w:rPr>
          <w:rFonts w:ascii="XO Thames" w:hAnsi="XO Thames"/>
          <w:b w:val="0"/>
          <w:i w:val="0"/>
          <w:caps w:val="0"/>
          <w:color w:val="3B4256"/>
          <w:spacing w:val="0"/>
          <w:sz w:val="28"/>
          <w:u w:val="none"/>
        </w:rPr>
      </w:pPr>
    </w:p>
    <w:p w14:paraId="2A000000">
      <w:pPr>
        <w:spacing w:after="269" w:before="269"/>
        <w:ind w:firstLine="0" w:left="0" w:right="0"/>
        <w:jc w:val="both"/>
        <w:rPr>
          <w:rFonts w:ascii="XO Thames" w:hAnsi="XO Thames"/>
          <w:b w:val="0"/>
          <w:i w:val="0"/>
          <w:caps w:val="0"/>
          <w:color w:val="3B4256"/>
          <w:spacing w:val="0"/>
          <w:sz w:val="28"/>
          <w:u w:val="none"/>
        </w:rPr>
      </w:pPr>
    </w:p>
    <w:p w14:paraId="2B000000">
      <w:pPr>
        <w:spacing w:after="269" w:before="269"/>
        <w:ind w:firstLine="0" w:left="0" w:right="0"/>
        <w:jc w:val="both"/>
        <w:rPr>
          <w:rFonts w:ascii="XO Thames" w:hAnsi="XO Thames"/>
          <w:b w:val="0"/>
          <w:i w:val="0"/>
          <w:caps w:val="0"/>
          <w:color w:val="3B4256"/>
          <w:spacing w:val="0"/>
          <w:sz w:val="28"/>
          <w:u w:val="none"/>
        </w:rPr>
      </w:pPr>
    </w:p>
    <w:p w14:paraId="2C000000">
      <w:pPr>
        <w:spacing w:after="269" w:before="269"/>
        <w:ind w:firstLine="0" w:left="0" w:right="0"/>
        <w:jc w:val="both"/>
        <w:rPr>
          <w:rFonts w:ascii="XO Thames" w:hAnsi="XO Thames"/>
          <w:b w:val="0"/>
          <w:i w:val="0"/>
          <w:caps w:val="0"/>
          <w:color w:val="3B4256"/>
          <w:spacing w:val="0"/>
          <w:sz w:val="28"/>
          <w:u w:val="none"/>
        </w:rPr>
      </w:pPr>
    </w:p>
    <w:p w14:paraId="2D000000">
      <w:pPr>
        <w:spacing w:before="0" w:line="240" w:lineRule="auto"/>
        <w:ind w:firstLine="0" w:left="-1417" w:right="220"/>
        <w:jc w:val="center"/>
        <w:rPr>
          <w:b w:val="1"/>
        </w:rPr>
      </w:pPr>
      <w:r>
        <w:rPr>
          <w:b w:val="1"/>
        </w:rPr>
        <w:t xml:space="preserve">                ЗАЯВЛЕНИЕ</w:t>
      </w:r>
    </w:p>
    <w:p w14:paraId="2E000000">
      <w:pPr>
        <w:tabs>
          <w:tab w:leader="underscore" w:pos="6999" w:val="left"/>
        </w:tabs>
        <w:spacing w:before="0" w:line="240" w:lineRule="auto"/>
        <w:ind w:firstLine="0" w:left="-1103"/>
        <w:jc w:val="center"/>
        <w:rPr>
          <w:b w:val="1"/>
        </w:rPr>
      </w:pPr>
      <w:r>
        <w:rPr>
          <w:b w:val="1"/>
        </w:rPr>
        <w:t xml:space="preserve">                о получении разрешения на выполнение полета</w:t>
      </w:r>
    </w:p>
    <w:p w14:paraId="2F000000">
      <w:pPr>
        <w:tabs>
          <w:tab w:leader="underscore" w:pos="6999" w:val="left"/>
        </w:tabs>
        <w:spacing w:before="0" w:line="240" w:lineRule="auto"/>
        <w:ind w:firstLine="0" w:left="-1103"/>
        <w:jc w:val="center"/>
        <w:rPr>
          <w:b w:val="1"/>
        </w:rPr>
      </w:pPr>
      <w:r>
        <w:rPr>
          <w:b w:val="1"/>
        </w:rPr>
        <w:t xml:space="preserve">              беспилотным воздушным судном</w:t>
      </w:r>
    </w:p>
    <w:p w14:paraId="30000000">
      <w:pPr>
        <w:tabs>
          <w:tab w:leader="underscore" w:pos="6999" w:val="left"/>
        </w:tabs>
        <w:spacing w:before="0" w:line="240" w:lineRule="auto"/>
        <w:ind w:firstLine="0" w:left="2440"/>
        <w:jc w:val="left"/>
        <w:rPr>
          <w:sz w:val="16"/>
        </w:rPr>
      </w:pPr>
    </w:p>
    <w:tbl>
      <w:tblPr>
        <w:tblW w:type="auto" w:w="0"/>
        <w:jc w:val="center"/>
        <w:tblInd w:type="dxa" w:w="0"/>
        <w:tblLayout w:type="fixed"/>
        <w:tblCellMar>
          <w:top w:type="dxa" w:w="0"/>
          <w:left w:type="dxa" w:w="10"/>
          <w:bottom w:type="dxa" w:w="0"/>
          <w:right w:type="dxa" w:w="10"/>
        </w:tblCellMar>
      </w:tblPr>
      <w:tblGrid>
        <w:gridCol w:w="706"/>
        <w:gridCol w:w="6091"/>
        <w:gridCol w:w="3408"/>
      </w:tblGrid>
      <w:tr>
        <w:trPr>
          <w:trHeight w:hRule="exact" w:val="840"/>
        </w:trPr>
        <w:tc>
          <w:tcPr>
            <w:tcW w:type="dxa" w:w="706"/>
            <w:tcBorders>
              <w:top w:color="000000" w:sz="4" w:val="single"/>
              <w:left w:color="000000" w:sz="4" w:val="single"/>
            </w:tcBorders>
            <w:shd w:fill="FFFFFF" w:val="clear"/>
            <w:tcMar>
              <w:top w:type="dxa" w:w="0"/>
              <w:left w:type="dxa" w:w="10"/>
              <w:bottom w:type="dxa" w:w="0"/>
              <w:right w:type="dxa" w:w="10"/>
            </w:tcMar>
          </w:tcPr>
          <w:p w14:paraId="31000000">
            <w:pPr>
              <w:spacing w:after="0" w:before="0" w:line="240" w:lineRule="exact"/>
              <w:ind w:firstLine="0" w:left="0"/>
              <w:jc w:val="center"/>
            </w:pPr>
            <w:r>
              <w:rPr>
                <w:rFonts w:ascii="Times New Roman" w:hAnsi="Times New Roman"/>
                <w:b w:val="1"/>
                <w:color w:val="000000"/>
                <w:spacing w:val="0"/>
                <w:sz w:val="24"/>
                <w:highlight w:val="white"/>
              </w:rPr>
              <w:t>1.</w:t>
            </w:r>
          </w:p>
        </w:tc>
        <w:tc>
          <w:tcPr>
            <w:tcW w:type="dxa" w:w="6091"/>
            <w:tcBorders>
              <w:top w:color="000000" w:sz="4" w:val="single"/>
              <w:left w:color="000000" w:sz="4" w:val="single"/>
            </w:tcBorders>
            <w:shd w:fill="FFFFFF" w:val="clear"/>
            <w:tcMar>
              <w:top w:type="dxa" w:w="0"/>
              <w:left w:type="dxa" w:w="10"/>
              <w:bottom w:type="dxa" w:w="0"/>
              <w:right w:type="dxa" w:w="10"/>
            </w:tcMar>
          </w:tcPr>
          <w:p w14:paraId="32000000">
            <w:pPr>
              <w:spacing w:after="0" w:before="0" w:line="240" w:lineRule="exact"/>
              <w:ind w:firstLine="0" w:left="0"/>
              <w:jc w:val="center"/>
            </w:pPr>
            <w:r>
              <w:rPr>
                <w:rFonts w:ascii="Times New Roman" w:hAnsi="Times New Roman"/>
                <w:b w:val="1"/>
                <w:color w:val="000000"/>
                <w:spacing w:val="0"/>
                <w:sz w:val="24"/>
                <w:highlight w:val="white"/>
              </w:rPr>
              <w:t>Сведения о владельце БВС</w:t>
            </w:r>
          </w:p>
        </w:tc>
        <w:tc>
          <w:tcPr>
            <w:tcW w:type="dxa" w:w="3408"/>
            <w:tcBorders>
              <w:top w:color="000000" w:sz="4" w:val="single"/>
              <w:left w:color="000000" w:sz="4" w:val="single"/>
              <w:right w:color="000000" w:sz="4" w:val="single"/>
            </w:tcBorders>
            <w:shd w:fill="FFFFFF" w:val="clear"/>
            <w:tcMar>
              <w:top w:type="dxa" w:w="0"/>
              <w:left w:type="dxa" w:w="10"/>
              <w:bottom w:type="dxa" w:w="0"/>
              <w:right w:type="dxa" w:w="10"/>
            </w:tcMar>
            <w:vAlign w:val="bottom"/>
          </w:tcPr>
          <w:p w14:paraId="33000000">
            <w:pPr>
              <w:spacing w:after="0" w:before="0" w:line="274" w:lineRule="exact"/>
              <w:ind w:firstLine="0" w:left="0"/>
              <w:jc w:val="center"/>
            </w:pPr>
            <w:r>
              <w:rPr>
                <w:rFonts w:ascii="Times New Roman" w:hAnsi="Times New Roman"/>
                <w:i w:val="1"/>
                <w:color w:val="000000"/>
                <w:spacing w:val="0"/>
                <w:sz w:val="23"/>
                <w:highlight w:val="white"/>
              </w:rPr>
              <w:t>Петров</w:t>
            </w:r>
          </w:p>
          <w:p w14:paraId="34000000">
            <w:pPr>
              <w:spacing w:after="0" w:before="0" w:line="274" w:lineRule="exact"/>
              <w:ind w:firstLine="0" w:left="0"/>
              <w:jc w:val="center"/>
            </w:pPr>
            <w:r>
              <w:rPr>
                <w:rFonts w:ascii="Times New Roman" w:hAnsi="Times New Roman"/>
                <w:i w:val="1"/>
                <w:color w:val="000000"/>
                <w:spacing w:val="0"/>
                <w:sz w:val="23"/>
                <w:highlight w:val="white"/>
              </w:rPr>
              <w:t>Николай</w:t>
            </w:r>
          </w:p>
          <w:p w14:paraId="35000000">
            <w:pPr>
              <w:spacing w:after="0" w:before="0" w:line="274" w:lineRule="exact"/>
              <w:ind w:firstLine="0" w:left="0"/>
              <w:jc w:val="center"/>
            </w:pPr>
            <w:r>
              <w:rPr>
                <w:rFonts w:ascii="Times New Roman" w:hAnsi="Times New Roman"/>
                <w:i w:val="1"/>
                <w:color w:val="000000"/>
                <w:spacing w:val="0"/>
                <w:sz w:val="23"/>
                <w:highlight w:val="white"/>
              </w:rPr>
              <w:t>Васильевич</w:t>
            </w:r>
          </w:p>
        </w:tc>
      </w:tr>
      <w:tr>
        <w:trPr>
          <w:trHeight w:hRule="exact" w:val="453"/>
        </w:trPr>
        <w:tc>
          <w:tcPr>
            <w:tcW w:type="dxa" w:w="706"/>
            <w:tcBorders>
              <w:top w:color="000000" w:sz="4" w:val="single"/>
              <w:left w:color="000000" w:sz="4" w:val="single"/>
            </w:tcBorders>
            <w:shd w:fill="FFFFFF" w:val="clear"/>
            <w:tcMar>
              <w:top w:type="dxa" w:w="0"/>
              <w:left w:type="dxa" w:w="10"/>
              <w:bottom w:type="dxa" w:w="0"/>
              <w:right w:type="dxa" w:w="10"/>
            </w:tcMar>
            <w:vAlign w:val="center"/>
          </w:tcPr>
          <w:p w14:paraId="36000000">
            <w:pPr>
              <w:spacing w:after="0" w:before="0" w:line="240" w:lineRule="exact"/>
              <w:ind w:firstLine="0" w:left="0"/>
              <w:jc w:val="center"/>
              <w:rPr>
                <w:rFonts w:ascii="Times New Roman" w:hAnsi="Times New Roman"/>
                <w:b w:val="1"/>
                <w:color w:val="000000"/>
                <w:spacing w:val="0"/>
                <w:sz w:val="24"/>
                <w:highlight w:val="white"/>
              </w:rPr>
            </w:pPr>
            <w:r>
              <w:rPr>
                <w:rFonts w:ascii="Times New Roman" w:hAnsi="Times New Roman"/>
                <w:b w:val="1"/>
                <w:color w:val="000000"/>
                <w:spacing w:val="0"/>
                <w:sz w:val="24"/>
                <w:highlight w:val="white"/>
              </w:rPr>
              <w:t>2.</w:t>
            </w:r>
          </w:p>
          <w:p w14:paraId="37000000">
            <w:pPr>
              <w:spacing w:after="0" w:before="0" w:line="240" w:lineRule="exact"/>
              <w:ind w:firstLine="0" w:left="0"/>
              <w:jc w:val="center"/>
            </w:pPr>
          </w:p>
        </w:tc>
        <w:tc>
          <w:tcPr>
            <w:tcW w:type="dxa" w:w="6091"/>
            <w:tcBorders>
              <w:top w:color="000000" w:sz="4" w:val="single"/>
              <w:left w:color="000000" w:sz="4" w:val="single"/>
            </w:tcBorders>
            <w:shd w:fill="FFFFFF" w:val="clear"/>
            <w:tcMar>
              <w:top w:type="dxa" w:w="0"/>
              <w:left w:type="dxa" w:w="10"/>
              <w:bottom w:type="dxa" w:w="0"/>
              <w:right w:type="dxa" w:w="10"/>
            </w:tcMar>
          </w:tcPr>
          <w:p w14:paraId="38000000">
            <w:pPr>
              <w:spacing w:after="0" w:before="0" w:line="240" w:lineRule="exact"/>
              <w:ind w:firstLine="0" w:left="0"/>
              <w:jc w:val="center"/>
            </w:pPr>
            <w:r>
              <w:rPr>
                <w:rFonts w:ascii="Times New Roman" w:hAnsi="Times New Roman"/>
                <w:b w:val="1"/>
                <w:color w:val="000000"/>
                <w:spacing w:val="0"/>
                <w:sz w:val="24"/>
                <w:highlight w:val="white"/>
              </w:rPr>
              <w:t xml:space="preserve">Сведения об </w:t>
            </w:r>
            <w:r>
              <w:rPr>
                <w:rFonts w:ascii="Times New Roman" w:hAnsi="Times New Roman"/>
                <w:b w:val="1"/>
                <w:color w:val="000000"/>
                <w:spacing w:val="0"/>
                <w:sz w:val="24"/>
                <w:highlight w:val="white"/>
              </w:rPr>
              <w:t>эксплуатанте</w:t>
            </w:r>
            <w:r>
              <w:rPr>
                <w:rFonts w:ascii="Times New Roman" w:hAnsi="Times New Roman"/>
                <w:b w:val="1"/>
                <w:color w:val="000000"/>
                <w:spacing w:val="0"/>
                <w:sz w:val="24"/>
                <w:highlight w:val="white"/>
              </w:rPr>
              <w:t xml:space="preserve"> БВС</w:t>
            </w:r>
          </w:p>
        </w:tc>
        <w:tc>
          <w:tcPr>
            <w:tcW w:type="dxa" w:w="3408"/>
            <w:tcBorders>
              <w:top w:color="000000" w:sz="4" w:val="single"/>
              <w:left w:color="000000" w:sz="4" w:val="single"/>
              <w:right w:color="000000" w:sz="4" w:val="single"/>
            </w:tcBorders>
            <w:shd w:fill="FFFFFF" w:val="clear"/>
            <w:tcMar>
              <w:top w:type="dxa" w:w="0"/>
              <w:left w:type="dxa" w:w="10"/>
              <w:bottom w:type="dxa" w:w="0"/>
              <w:right w:type="dxa" w:w="10"/>
            </w:tcMar>
          </w:tcPr>
          <w:p w14:paraId="39000000">
            <w:pPr>
              <w:spacing w:after="0" w:before="0" w:line="230" w:lineRule="exact"/>
              <w:ind w:firstLine="0" w:left="0"/>
              <w:jc w:val="center"/>
            </w:pPr>
            <w:r>
              <w:rPr>
                <w:rFonts w:ascii="Times New Roman" w:hAnsi="Times New Roman"/>
                <w:i w:val="1"/>
                <w:color w:val="000000"/>
                <w:spacing w:val="0"/>
                <w:sz w:val="23"/>
                <w:highlight w:val="white"/>
              </w:rPr>
              <w:t>ООО «</w:t>
            </w:r>
            <w:r>
              <w:rPr>
                <w:rFonts w:ascii="Times New Roman" w:hAnsi="Times New Roman"/>
                <w:i w:val="1"/>
                <w:color w:val="000000"/>
                <w:spacing w:val="0"/>
                <w:sz w:val="23"/>
                <w:highlight w:val="white"/>
              </w:rPr>
              <w:t>Аэробот</w:t>
            </w:r>
            <w:r>
              <w:rPr>
                <w:rFonts w:ascii="Times New Roman" w:hAnsi="Times New Roman"/>
                <w:i w:val="1"/>
                <w:color w:val="000000"/>
                <w:spacing w:val="0"/>
                <w:sz w:val="23"/>
                <w:highlight w:val="white"/>
              </w:rPr>
              <w:t>»</w:t>
            </w:r>
          </w:p>
        </w:tc>
      </w:tr>
      <w:tr>
        <w:trPr>
          <w:trHeight w:hRule="exact" w:val="283"/>
        </w:trPr>
        <w:tc>
          <w:tcPr>
            <w:tcW w:type="dxa" w:w="706"/>
            <w:tcBorders>
              <w:top w:color="000000" w:sz="4" w:val="single"/>
              <w:left w:color="000000" w:sz="4" w:val="single"/>
            </w:tcBorders>
            <w:shd w:fill="FFFFFF" w:val="clear"/>
            <w:tcMar>
              <w:top w:type="dxa" w:w="0"/>
              <w:left w:type="dxa" w:w="10"/>
              <w:bottom w:type="dxa" w:w="0"/>
              <w:right w:type="dxa" w:w="10"/>
            </w:tcMar>
            <w:vAlign w:val="bottom"/>
          </w:tcPr>
          <w:p w14:paraId="3A000000">
            <w:pPr>
              <w:spacing w:after="0" w:before="0" w:line="240" w:lineRule="exact"/>
              <w:ind w:firstLine="0" w:left="0"/>
              <w:jc w:val="center"/>
            </w:pPr>
            <w:r>
              <w:rPr>
                <w:rFonts w:ascii="Times New Roman" w:hAnsi="Times New Roman"/>
                <w:b w:val="1"/>
                <w:color w:val="000000"/>
                <w:spacing w:val="0"/>
                <w:sz w:val="24"/>
                <w:highlight w:val="white"/>
              </w:rPr>
              <w:t>3.</w:t>
            </w:r>
          </w:p>
        </w:tc>
        <w:tc>
          <w:tcPr>
            <w:tcW w:type="dxa" w:w="6091"/>
            <w:tcBorders>
              <w:top w:color="000000" w:sz="4" w:val="single"/>
              <w:left w:color="000000" w:sz="4" w:val="single"/>
            </w:tcBorders>
            <w:shd w:fill="FFFFFF" w:val="clear"/>
            <w:tcMar>
              <w:top w:type="dxa" w:w="0"/>
              <w:left w:type="dxa" w:w="10"/>
              <w:bottom w:type="dxa" w:w="0"/>
              <w:right w:type="dxa" w:w="10"/>
            </w:tcMar>
            <w:vAlign w:val="bottom"/>
          </w:tcPr>
          <w:p w14:paraId="3B000000">
            <w:pPr>
              <w:spacing w:after="0" w:before="0" w:line="240" w:lineRule="exact"/>
              <w:ind w:firstLine="0" w:left="0"/>
              <w:jc w:val="center"/>
            </w:pPr>
            <w:r>
              <w:rPr>
                <w:rFonts w:ascii="Times New Roman" w:hAnsi="Times New Roman"/>
                <w:b w:val="1"/>
                <w:color w:val="000000"/>
                <w:spacing w:val="0"/>
                <w:sz w:val="24"/>
                <w:highlight w:val="white"/>
              </w:rPr>
              <w:t>Сведения об операторе (внешнем пилоте) БВС</w:t>
            </w:r>
          </w:p>
        </w:tc>
        <w:tc>
          <w:tcPr>
            <w:tcW w:type="dxa" w:w="3408"/>
            <w:tcBorders>
              <w:top w:color="000000" w:sz="4" w:val="single"/>
              <w:left w:color="000000" w:sz="4" w:val="single"/>
              <w:right w:color="000000" w:sz="4" w:val="single"/>
            </w:tcBorders>
            <w:shd w:fill="FFFFFF" w:val="clear"/>
            <w:tcMar>
              <w:top w:type="dxa" w:w="0"/>
              <w:left w:type="dxa" w:w="10"/>
              <w:bottom w:type="dxa" w:w="0"/>
              <w:right w:type="dxa" w:w="10"/>
            </w:tcMar>
          </w:tcPr>
          <w:p w14:paraId="3C000000">
            <w:pPr>
              <w:ind/>
              <w:jc w:val="center"/>
              <w:rPr>
                <w:sz w:val="10"/>
              </w:rPr>
            </w:pPr>
          </w:p>
        </w:tc>
      </w:tr>
      <w:tr>
        <w:trPr>
          <w:trHeight w:hRule="exact" w:val="840"/>
        </w:trPr>
        <w:tc>
          <w:tcPr>
            <w:tcW w:type="dxa" w:w="706"/>
            <w:tcBorders>
              <w:top w:color="000000" w:sz="4" w:val="single"/>
              <w:left w:color="000000" w:sz="4" w:val="single"/>
            </w:tcBorders>
            <w:shd w:fill="FFFFFF" w:val="clear"/>
            <w:tcMar>
              <w:top w:type="dxa" w:w="0"/>
              <w:left w:type="dxa" w:w="10"/>
              <w:bottom w:type="dxa" w:w="0"/>
              <w:right w:type="dxa" w:w="10"/>
            </w:tcMar>
          </w:tcPr>
          <w:p w14:paraId="3D000000">
            <w:pPr>
              <w:ind/>
              <w:jc w:val="center"/>
              <w:rPr>
                <w:sz w:val="10"/>
              </w:rPr>
            </w:pPr>
          </w:p>
        </w:tc>
        <w:tc>
          <w:tcPr>
            <w:tcW w:type="dxa" w:w="6091"/>
            <w:tcBorders>
              <w:top w:color="000000" w:sz="4" w:val="single"/>
              <w:left w:color="000000" w:sz="4" w:val="single"/>
            </w:tcBorders>
            <w:shd w:fill="FFFFFF" w:val="clear"/>
            <w:tcMar>
              <w:top w:type="dxa" w:w="0"/>
              <w:left w:type="dxa" w:w="10"/>
              <w:bottom w:type="dxa" w:w="0"/>
              <w:right w:type="dxa" w:w="10"/>
            </w:tcMar>
          </w:tcPr>
          <w:p w14:paraId="3E000000">
            <w:pPr>
              <w:spacing w:after="0" w:before="0" w:line="220" w:lineRule="exact"/>
              <w:ind w:firstLine="0" w:left="720"/>
              <w:jc w:val="center"/>
            </w:pPr>
            <w:r>
              <w:rPr>
                <w:rFonts w:ascii="Times New Roman" w:hAnsi="Times New Roman"/>
                <w:color w:val="000000"/>
                <w:spacing w:val="0"/>
                <w:sz w:val="22"/>
                <w:highlight w:val="white"/>
              </w:rPr>
              <w:t>Фамилия, имя отчество</w:t>
            </w:r>
          </w:p>
        </w:tc>
        <w:tc>
          <w:tcPr>
            <w:tcW w:type="dxa" w:w="3408"/>
            <w:tcBorders>
              <w:top w:color="000000" w:sz="4" w:val="single"/>
              <w:left w:color="000000" w:sz="4" w:val="single"/>
              <w:right w:color="000000" w:sz="4" w:val="single"/>
            </w:tcBorders>
            <w:shd w:fill="FFFFFF" w:val="clear"/>
            <w:tcMar>
              <w:top w:type="dxa" w:w="0"/>
              <w:left w:type="dxa" w:w="10"/>
              <w:bottom w:type="dxa" w:w="0"/>
              <w:right w:type="dxa" w:w="10"/>
            </w:tcMar>
            <w:vAlign w:val="bottom"/>
          </w:tcPr>
          <w:p w14:paraId="3F000000">
            <w:pPr>
              <w:spacing w:after="0" w:before="0" w:line="274" w:lineRule="exact"/>
              <w:ind w:firstLine="0" w:left="0"/>
              <w:jc w:val="center"/>
            </w:pPr>
            <w:r>
              <w:rPr>
                <w:rFonts w:ascii="Times New Roman" w:hAnsi="Times New Roman"/>
                <w:i w:val="1"/>
                <w:color w:val="000000"/>
                <w:spacing w:val="0"/>
                <w:sz w:val="23"/>
                <w:highlight w:val="white"/>
              </w:rPr>
              <w:t>Гаврилов</w:t>
            </w:r>
          </w:p>
          <w:p w14:paraId="40000000">
            <w:pPr>
              <w:spacing w:after="0" w:before="0" w:line="274" w:lineRule="exact"/>
              <w:ind w:firstLine="0" w:left="0"/>
              <w:jc w:val="center"/>
            </w:pPr>
            <w:r>
              <w:rPr>
                <w:rFonts w:ascii="Times New Roman" w:hAnsi="Times New Roman"/>
                <w:i w:val="1"/>
                <w:color w:val="000000"/>
                <w:spacing w:val="0"/>
                <w:sz w:val="23"/>
                <w:highlight w:val="white"/>
              </w:rPr>
              <w:t>Геннадий</w:t>
            </w:r>
          </w:p>
          <w:p w14:paraId="41000000">
            <w:pPr>
              <w:spacing w:after="0" w:before="0" w:line="274" w:lineRule="exact"/>
              <w:ind w:firstLine="0" w:left="0"/>
              <w:jc w:val="center"/>
            </w:pPr>
            <w:r>
              <w:rPr>
                <w:rFonts w:ascii="Times New Roman" w:hAnsi="Times New Roman"/>
                <w:i w:val="1"/>
                <w:color w:val="000000"/>
                <w:spacing w:val="0"/>
                <w:sz w:val="23"/>
                <w:highlight w:val="white"/>
              </w:rPr>
              <w:t>Иванович</w:t>
            </w:r>
          </w:p>
        </w:tc>
      </w:tr>
      <w:tr>
        <w:trPr>
          <w:trHeight w:hRule="exact" w:val="290"/>
        </w:trPr>
        <w:tc>
          <w:tcPr>
            <w:tcW w:type="dxa" w:w="706"/>
            <w:tcBorders>
              <w:top w:color="000000" w:sz="4" w:val="single"/>
              <w:left w:color="000000" w:sz="4" w:val="single"/>
            </w:tcBorders>
            <w:shd w:fill="FFFFFF" w:val="clear"/>
            <w:tcMar>
              <w:top w:type="dxa" w:w="0"/>
              <w:left w:type="dxa" w:w="10"/>
              <w:bottom w:type="dxa" w:w="0"/>
              <w:right w:type="dxa" w:w="10"/>
            </w:tcMar>
          </w:tcPr>
          <w:p w14:paraId="42000000">
            <w:pPr>
              <w:ind/>
              <w:jc w:val="center"/>
              <w:rPr>
                <w:sz w:val="10"/>
              </w:rPr>
            </w:pPr>
          </w:p>
        </w:tc>
        <w:tc>
          <w:tcPr>
            <w:tcW w:type="dxa" w:w="6091"/>
            <w:tcBorders>
              <w:top w:color="000000" w:sz="4" w:val="single"/>
              <w:left w:color="000000" w:sz="4" w:val="single"/>
            </w:tcBorders>
            <w:shd w:fill="FFFFFF" w:val="clear"/>
            <w:tcMar>
              <w:top w:type="dxa" w:w="0"/>
              <w:left w:type="dxa" w:w="10"/>
              <w:bottom w:type="dxa" w:w="0"/>
              <w:right w:type="dxa" w:w="10"/>
            </w:tcMar>
          </w:tcPr>
          <w:p w14:paraId="43000000">
            <w:pPr>
              <w:spacing w:after="0" w:before="0" w:line="220" w:lineRule="exact"/>
              <w:ind w:firstLine="0" w:left="720"/>
              <w:jc w:val="center"/>
            </w:pPr>
            <w:r>
              <w:rPr>
                <w:rFonts w:ascii="Times New Roman" w:hAnsi="Times New Roman"/>
                <w:color w:val="000000"/>
                <w:spacing w:val="0"/>
                <w:sz w:val="22"/>
                <w:highlight w:val="white"/>
              </w:rPr>
              <w:t>Серия, номер паспорта,</w:t>
            </w:r>
          </w:p>
        </w:tc>
        <w:tc>
          <w:tcPr>
            <w:tcW w:type="dxa" w:w="3408"/>
            <w:tcBorders>
              <w:top w:color="000000" w:sz="4" w:val="single"/>
              <w:left w:color="000000" w:sz="4" w:val="single"/>
              <w:right w:color="000000" w:sz="4" w:val="single"/>
            </w:tcBorders>
            <w:shd w:fill="FFFFFF" w:val="clear"/>
            <w:tcMar>
              <w:top w:type="dxa" w:w="0"/>
              <w:left w:type="dxa" w:w="10"/>
              <w:bottom w:type="dxa" w:w="0"/>
              <w:right w:type="dxa" w:w="10"/>
            </w:tcMar>
          </w:tcPr>
          <w:p w14:paraId="44000000">
            <w:pPr>
              <w:spacing w:after="0" w:before="0" w:line="230" w:lineRule="exact"/>
              <w:ind w:firstLine="0" w:left="0"/>
              <w:jc w:val="center"/>
            </w:pPr>
            <w:r>
              <w:rPr>
                <w:rFonts w:ascii="Times New Roman" w:hAnsi="Times New Roman"/>
                <w:i w:val="1"/>
                <w:color w:val="000000"/>
                <w:spacing w:val="0"/>
                <w:sz w:val="23"/>
                <w:highlight w:val="white"/>
              </w:rPr>
              <w:t>1234 567890</w:t>
            </w:r>
          </w:p>
        </w:tc>
      </w:tr>
      <w:tr>
        <w:trPr>
          <w:trHeight w:hRule="exact" w:val="564"/>
        </w:trPr>
        <w:tc>
          <w:tcPr>
            <w:tcW w:type="dxa" w:w="706"/>
            <w:tcBorders>
              <w:top w:color="000000" w:sz="4" w:val="single"/>
              <w:left w:color="000000" w:sz="4" w:val="single"/>
            </w:tcBorders>
            <w:shd w:fill="FFFFFF" w:val="clear"/>
            <w:tcMar>
              <w:top w:type="dxa" w:w="0"/>
              <w:left w:type="dxa" w:w="10"/>
              <w:bottom w:type="dxa" w:w="0"/>
              <w:right w:type="dxa" w:w="10"/>
            </w:tcMar>
          </w:tcPr>
          <w:p w14:paraId="45000000">
            <w:pPr>
              <w:ind/>
              <w:jc w:val="center"/>
              <w:rPr>
                <w:sz w:val="10"/>
              </w:rPr>
            </w:pPr>
          </w:p>
        </w:tc>
        <w:tc>
          <w:tcPr>
            <w:tcW w:type="dxa" w:w="6091"/>
            <w:tcBorders>
              <w:top w:color="000000" w:sz="4" w:val="single"/>
              <w:left w:color="000000" w:sz="4" w:val="single"/>
            </w:tcBorders>
            <w:shd w:fill="FFFFFF" w:val="clear"/>
            <w:tcMar>
              <w:top w:type="dxa" w:w="0"/>
              <w:left w:type="dxa" w:w="10"/>
              <w:bottom w:type="dxa" w:w="0"/>
              <w:right w:type="dxa" w:w="10"/>
            </w:tcMar>
          </w:tcPr>
          <w:p w14:paraId="46000000">
            <w:pPr>
              <w:spacing w:after="0" w:before="0" w:line="220" w:lineRule="exact"/>
              <w:ind w:firstLine="0" w:left="720"/>
              <w:jc w:val="center"/>
            </w:pPr>
            <w:r>
              <w:rPr>
                <w:rFonts w:ascii="Times New Roman" w:hAnsi="Times New Roman"/>
                <w:color w:val="000000"/>
                <w:spacing w:val="0"/>
                <w:sz w:val="22"/>
                <w:highlight w:val="white"/>
              </w:rPr>
              <w:t>Кем, когда выдан паспорт</w:t>
            </w:r>
          </w:p>
        </w:tc>
        <w:tc>
          <w:tcPr>
            <w:tcW w:type="dxa" w:w="3408"/>
            <w:tcBorders>
              <w:top w:color="000000" w:sz="4" w:val="single"/>
              <w:left w:color="000000" w:sz="4" w:val="single"/>
              <w:right w:color="000000" w:sz="4" w:val="single"/>
            </w:tcBorders>
            <w:shd w:fill="FFFFFF" w:val="clear"/>
            <w:tcMar>
              <w:top w:type="dxa" w:w="0"/>
              <w:left w:type="dxa" w:w="10"/>
              <w:bottom w:type="dxa" w:w="0"/>
              <w:right w:type="dxa" w:w="10"/>
            </w:tcMar>
          </w:tcPr>
          <w:p w14:paraId="47000000">
            <w:pPr>
              <w:spacing w:after="0" w:before="0" w:line="274" w:lineRule="exact"/>
              <w:ind w:firstLine="0" w:left="0"/>
              <w:jc w:val="center"/>
            </w:pPr>
            <w:r>
              <w:rPr>
                <w:rFonts w:ascii="Times New Roman" w:hAnsi="Times New Roman"/>
                <w:i w:val="1"/>
                <w:color w:val="000000"/>
                <w:spacing w:val="0"/>
                <w:sz w:val="23"/>
                <w:highlight w:val="white"/>
              </w:rPr>
              <w:t>ОУФМС Кировского р-на г. Екатеринбурга 12.02.2016 г.</w:t>
            </w:r>
          </w:p>
        </w:tc>
      </w:tr>
      <w:tr>
        <w:trPr>
          <w:trHeight w:hRule="exact" w:val="288"/>
        </w:trPr>
        <w:tc>
          <w:tcPr>
            <w:tcW w:type="dxa" w:w="706"/>
            <w:tcBorders>
              <w:top w:color="000000" w:sz="4" w:val="single"/>
              <w:left w:color="000000" w:sz="4" w:val="single"/>
            </w:tcBorders>
            <w:shd w:fill="FFFFFF" w:val="clear"/>
            <w:tcMar>
              <w:top w:type="dxa" w:w="0"/>
              <w:left w:type="dxa" w:w="10"/>
              <w:bottom w:type="dxa" w:w="0"/>
              <w:right w:type="dxa" w:w="10"/>
            </w:tcMar>
          </w:tcPr>
          <w:p w14:paraId="48000000">
            <w:pPr>
              <w:ind/>
              <w:jc w:val="center"/>
              <w:rPr>
                <w:sz w:val="10"/>
              </w:rPr>
            </w:pPr>
          </w:p>
        </w:tc>
        <w:tc>
          <w:tcPr>
            <w:tcW w:type="dxa" w:w="6091"/>
            <w:tcBorders>
              <w:top w:color="000000" w:sz="4" w:val="single"/>
              <w:left w:color="000000" w:sz="4" w:val="single"/>
            </w:tcBorders>
            <w:shd w:fill="FFFFFF" w:val="clear"/>
            <w:tcMar>
              <w:top w:type="dxa" w:w="0"/>
              <w:left w:type="dxa" w:w="10"/>
              <w:bottom w:type="dxa" w:w="0"/>
              <w:right w:type="dxa" w:w="10"/>
            </w:tcMar>
            <w:vAlign w:val="bottom"/>
          </w:tcPr>
          <w:p w14:paraId="49000000">
            <w:pPr>
              <w:spacing w:after="0" w:before="0" w:line="220" w:lineRule="exact"/>
              <w:ind w:firstLine="0" w:left="720"/>
              <w:jc w:val="center"/>
            </w:pPr>
            <w:r>
              <w:rPr>
                <w:rFonts w:ascii="Times New Roman" w:hAnsi="Times New Roman"/>
                <w:color w:val="000000"/>
                <w:spacing w:val="0"/>
                <w:sz w:val="22"/>
                <w:highlight w:val="white"/>
              </w:rPr>
              <w:t>Контактный телефон</w:t>
            </w:r>
          </w:p>
        </w:tc>
        <w:tc>
          <w:tcPr>
            <w:tcW w:type="dxa" w:w="3408"/>
            <w:tcBorders>
              <w:top w:color="000000" w:sz="4" w:val="single"/>
              <w:left w:color="000000" w:sz="4" w:val="single"/>
              <w:right w:color="000000" w:sz="4" w:val="single"/>
            </w:tcBorders>
            <w:shd w:fill="FFFFFF" w:val="clear"/>
            <w:tcMar>
              <w:top w:type="dxa" w:w="0"/>
              <w:left w:type="dxa" w:w="10"/>
              <w:bottom w:type="dxa" w:w="0"/>
              <w:right w:type="dxa" w:w="10"/>
            </w:tcMar>
            <w:vAlign w:val="bottom"/>
          </w:tcPr>
          <w:p w14:paraId="4A000000">
            <w:pPr>
              <w:spacing w:after="0" w:before="0" w:line="230" w:lineRule="exact"/>
              <w:ind w:firstLine="0" w:left="0"/>
              <w:jc w:val="center"/>
            </w:pPr>
            <w:r>
              <w:rPr>
                <w:rFonts w:ascii="Times New Roman" w:hAnsi="Times New Roman"/>
                <w:i w:val="1"/>
                <w:color w:val="000000"/>
                <w:spacing w:val="0"/>
                <w:sz w:val="23"/>
                <w:highlight w:val="white"/>
              </w:rPr>
              <w:t>+ 7123456789</w:t>
            </w:r>
          </w:p>
        </w:tc>
      </w:tr>
      <w:tr>
        <w:trPr>
          <w:trHeight w:hRule="exact" w:val="288"/>
        </w:trPr>
        <w:tc>
          <w:tcPr>
            <w:tcW w:type="dxa" w:w="706"/>
            <w:tcBorders>
              <w:top w:color="000000" w:sz="4" w:val="single"/>
              <w:left w:color="000000" w:sz="4" w:val="single"/>
            </w:tcBorders>
            <w:shd w:fill="FFFFFF" w:val="clear"/>
            <w:tcMar>
              <w:top w:type="dxa" w:w="0"/>
              <w:left w:type="dxa" w:w="10"/>
              <w:bottom w:type="dxa" w:w="0"/>
              <w:right w:type="dxa" w:w="10"/>
            </w:tcMar>
            <w:vAlign w:val="bottom"/>
          </w:tcPr>
          <w:p w14:paraId="4B000000">
            <w:pPr>
              <w:spacing w:after="0" w:before="0" w:line="240" w:lineRule="exact"/>
              <w:ind w:firstLine="0" w:left="0"/>
              <w:jc w:val="center"/>
            </w:pPr>
            <w:r>
              <w:rPr>
                <w:rFonts w:ascii="Times New Roman" w:hAnsi="Times New Roman"/>
                <w:b w:val="1"/>
                <w:color w:val="000000"/>
                <w:spacing w:val="0"/>
                <w:sz w:val="24"/>
                <w:highlight w:val="white"/>
              </w:rPr>
              <w:t>4.</w:t>
            </w:r>
          </w:p>
        </w:tc>
        <w:tc>
          <w:tcPr>
            <w:tcW w:type="dxa" w:w="6091"/>
            <w:tcBorders>
              <w:top w:color="000000" w:sz="4" w:val="single"/>
              <w:left w:color="000000" w:sz="4" w:val="single"/>
            </w:tcBorders>
            <w:shd w:fill="FFFFFF" w:val="clear"/>
            <w:tcMar>
              <w:top w:type="dxa" w:w="0"/>
              <w:left w:type="dxa" w:w="10"/>
              <w:bottom w:type="dxa" w:w="0"/>
              <w:right w:type="dxa" w:w="10"/>
            </w:tcMar>
            <w:vAlign w:val="bottom"/>
          </w:tcPr>
          <w:p w14:paraId="4C000000">
            <w:pPr>
              <w:spacing w:after="0" w:before="0" w:line="240" w:lineRule="exact"/>
              <w:ind w:firstLine="0" w:left="0"/>
              <w:jc w:val="center"/>
            </w:pPr>
            <w:r>
              <w:rPr>
                <w:rFonts w:ascii="Times New Roman" w:hAnsi="Times New Roman"/>
                <w:b w:val="1"/>
                <w:color w:val="000000"/>
                <w:spacing w:val="0"/>
                <w:sz w:val="24"/>
                <w:highlight w:val="white"/>
              </w:rPr>
              <w:t>Сведения о БВС</w:t>
            </w:r>
          </w:p>
        </w:tc>
        <w:tc>
          <w:tcPr>
            <w:tcW w:type="dxa" w:w="3408"/>
            <w:tcBorders>
              <w:top w:color="000000" w:sz="4" w:val="single"/>
              <w:left w:color="000000" w:sz="4" w:val="single"/>
              <w:right w:color="000000" w:sz="4" w:val="single"/>
            </w:tcBorders>
            <w:shd w:fill="FFFFFF" w:val="clear"/>
            <w:tcMar>
              <w:top w:type="dxa" w:w="0"/>
              <w:left w:type="dxa" w:w="10"/>
              <w:bottom w:type="dxa" w:w="0"/>
              <w:right w:type="dxa" w:w="10"/>
            </w:tcMar>
          </w:tcPr>
          <w:p w14:paraId="4D000000">
            <w:pPr>
              <w:ind/>
              <w:jc w:val="center"/>
              <w:rPr>
                <w:sz w:val="10"/>
              </w:rPr>
            </w:pPr>
          </w:p>
        </w:tc>
      </w:tr>
      <w:tr>
        <w:trPr>
          <w:trHeight w:hRule="exact" w:val="283"/>
        </w:trPr>
        <w:tc>
          <w:tcPr>
            <w:tcW w:type="dxa" w:w="706"/>
            <w:tcBorders>
              <w:top w:color="000000" w:sz="4" w:val="single"/>
              <w:left w:color="000000" w:sz="4" w:val="single"/>
            </w:tcBorders>
            <w:shd w:fill="FFFFFF" w:val="clear"/>
            <w:tcMar>
              <w:top w:type="dxa" w:w="0"/>
              <w:left w:type="dxa" w:w="10"/>
              <w:bottom w:type="dxa" w:w="0"/>
              <w:right w:type="dxa" w:w="10"/>
            </w:tcMar>
          </w:tcPr>
          <w:p w14:paraId="4E000000">
            <w:pPr>
              <w:ind/>
              <w:jc w:val="center"/>
              <w:rPr>
                <w:sz w:val="10"/>
              </w:rPr>
            </w:pPr>
          </w:p>
        </w:tc>
        <w:tc>
          <w:tcPr>
            <w:tcW w:type="dxa" w:w="6091"/>
            <w:tcBorders>
              <w:top w:color="000000" w:sz="4" w:val="single"/>
              <w:left w:color="000000" w:sz="4" w:val="single"/>
            </w:tcBorders>
            <w:shd w:fill="FFFFFF" w:val="clear"/>
            <w:tcMar>
              <w:top w:type="dxa" w:w="0"/>
              <w:left w:type="dxa" w:w="10"/>
              <w:bottom w:type="dxa" w:w="0"/>
              <w:right w:type="dxa" w:w="10"/>
            </w:tcMar>
            <w:vAlign w:val="bottom"/>
          </w:tcPr>
          <w:p w14:paraId="4F000000">
            <w:pPr>
              <w:spacing w:after="0" w:before="0" w:line="220" w:lineRule="exact"/>
              <w:ind w:firstLine="0" w:left="720"/>
              <w:jc w:val="center"/>
            </w:pPr>
            <w:r>
              <w:rPr>
                <w:rFonts w:ascii="Times New Roman" w:hAnsi="Times New Roman"/>
                <w:color w:val="000000"/>
                <w:spacing w:val="0"/>
                <w:sz w:val="22"/>
                <w:highlight w:val="white"/>
              </w:rPr>
              <w:t>Тип, марка</w:t>
            </w:r>
          </w:p>
        </w:tc>
        <w:tc>
          <w:tcPr>
            <w:tcW w:type="dxa" w:w="3408"/>
            <w:tcBorders>
              <w:top w:color="000000" w:sz="4" w:val="single"/>
              <w:left w:color="000000" w:sz="4" w:val="single"/>
              <w:right w:color="000000" w:sz="4" w:val="single"/>
            </w:tcBorders>
            <w:shd w:fill="FFFFFF" w:val="clear"/>
            <w:tcMar>
              <w:top w:type="dxa" w:w="0"/>
              <w:left w:type="dxa" w:w="10"/>
              <w:bottom w:type="dxa" w:w="0"/>
              <w:right w:type="dxa" w:w="10"/>
            </w:tcMar>
            <w:vAlign w:val="bottom"/>
          </w:tcPr>
          <w:p w14:paraId="50000000">
            <w:pPr>
              <w:spacing w:after="0" w:before="0" w:line="230" w:lineRule="exact"/>
              <w:ind w:firstLine="0" w:left="0"/>
              <w:jc w:val="center"/>
            </w:pPr>
            <w:r>
              <w:rPr>
                <w:rFonts w:ascii="Times New Roman" w:hAnsi="Times New Roman"/>
                <w:i w:val="1"/>
                <w:color w:val="000000"/>
                <w:spacing w:val="0"/>
                <w:sz w:val="23"/>
                <w:highlight w:val="white"/>
              </w:rPr>
              <w:t>Самолётный, «Гелиос-28»</w:t>
            </w:r>
          </w:p>
        </w:tc>
      </w:tr>
      <w:tr>
        <w:trPr>
          <w:trHeight w:hRule="exact" w:val="288"/>
        </w:trPr>
        <w:tc>
          <w:tcPr>
            <w:tcW w:type="dxa" w:w="706"/>
            <w:tcBorders>
              <w:top w:color="000000" w:sz="4" w:val="single"/>
              <w:left w:color="000000" w:sz="4" w:val="single"/>
            </w:tcBorders>
            <w:shd w:fill="FFFFFF" w:val="clear"/>
            <w:tcMar>
              <w:top w:type="dxa" w:w="0"/>
              <w:left w:type="dxa" w:w="10"/>
              <w:bottom w:type="dxa" w:w="0"/>
              <w:right w:type="dxa" w:w="10"/>
            </w:tcMar>
          </w:tcPr>
          <w:p w14:paraId="51000000">
            <w:pPr>
              <w:ind/>
              <w:jc w:val="center"/>
              <w:rPr>
                <w:sz w:val="10"/>
              </w:rPr>
            </w:pPr>
          </w:p>
        </w:tc>
        <w:tc>
          <w:tcPr>
            <w:tcW w:type="dxa" w:w="6091"/>
            <w:tcBorders>
              <w:top w:color="000000" w:sz="4" w:val="single"/>
              <w:left w:color="000000" w:sz="4" w:val="single"/>
            </w:tcBorders>
            <w:shd w:fill="FFFFFF" w:val="clear"/>
            <w:tcMar>
              <w:top w:type="dxa" w:w="0"/>
              <w:left w:type="dxa" w:w="10"/>
              <w:bottom w:type="dxa" w:w="0"/>
              <w:right w:type="dxa" w:w="10"/>
            </w:tcMar>
            <w:vAlign w:val="bottom"/>
          </w:tcPr>
          <w:p w14:paraId="52000000">
            <w:pPr>
              <w:spacing w:after="0" w:before="0" w:line="220" w:lineRule="exact"/>
              <w:ind w:firstLine="0" w:left="720"/>
              <w:jc w:val="center"/>
            </w:pPr>
            <w:r>
              <w:rPr>
                <w:rFonts w:ascii="Times New Roman" w:hAnsi="Times New Roman"/>
                <w:color w:val="000000"/>
                <w:spacing w:val="0"/>
                <w:sz w:val="22"/>
                <w:highlight w:val="white"/>
              </w:rPr>
              <w:t xml:space="preserve">Максимальная взлётная масса, </w:t>
            </w:r>
            <w:r>
              <w:rPr>
                <w:rFonts w:ascii="Times New Roman" w:hAnsi="Times New Roman"/>
                <w:color w:val="000000"/>
                <w:spacing w:val="0"/>
                <w:sz w:val="22"/>
                <w:highlight w:val="white"/>
              </w:rPr>
              <w:t>кг</w:t>
            </w:r>
          </w:p>
        </w:tc>
        <w:tc>
          <w:tcPr>
            <w:tcW w:type="dxa" w:w="3408"/>
            <w:tcBorders>
              <w:top w:color="000000" w:sz="4" w:val="single"/>
              <w:left w:color="000000" w:sz="4" w:val="single"/>
              <w:right w:color="000000" w:sz="4" w:val="single"/>
            </w:tcBorders>
            <w:shd w:fill="FFFFFF" w:val="clear"/>
            <w:tcMar>
              <w:top w:type="dxa" w:w="0"/>
              <w:left w:type="dxa" w:w="10"/>
              <w:bottom w:type="dxa" w:w="0"/>
              <w:right w:type="dxa" w:w="10"/>
            </w:tcMar>
            <w:vAlign w:val="bottom"/>
          </w:tcPr>
          <w:p w14:paraId="53000000">
            <w:pPr>
              <w:spacing w:after="0" w:before="0" w:line="230" w:lineRule="exact"/>
              <w:ind w:firstLine="0" w:left="0"/>
              <w:jc w:val="center"/>
            </w:pPr>
            <w:r>
              <w:rPr>
                <w:rFonts w:ascii="Times New Roman" w:hAnsi="Times New Roman"/>
                <w:i w:val="1"/>
                <w:color w:val="000000"/>
                <w:spacing w:val="0"/>
                <w:sz w:val="23"/>
                <w:highlight w:val="white"/>
              </w:rPr>
              <w:t>5,5</w:t>
            </w:r>
          </w:p>
        </w:tc>
      </w:tr>
      <w:tr>
        <w:trPr>
          <w:trHeight w:hRule="exact" w:val="562"/>
        </w:trPr>
        <w:tc>
          <w:tcPr>
            <w:tcW w:type="dxa" w:w="706"/>
            <w:tcBorders>
              <w:top w:color="000000" w:sz="4" w:val="single"/>
              <w:left w:color="000000" w:sz="4" w:val="single"/>
            </w:tcBorders>
            <w:shd w:fill="FFFFFF" w:val="clear"/>
            <w:tcMar>
              <w:top w:type="dxa" w:w="0"/>
              <w:left w:type="dxa" w:w="10"/>
              <w:bottom w:type="dxa" w:w="0"/>
              <w:right w:type="dxa" w:w="10"/>
            </w:tcMar>
          </w:tcPr>
          <w:p w14:paraId="54000000">
            <w:pPr>
              <w:ind/>
              <w:jc w:val="center"/>
              <w:rPr>
                <w:sz w:val="10"/>
              </w:rPr>
            </w:pPr>
          </w:p>
        </w:tc>
        <w:tc>
          <w:tcPr>
            <w:tcW w:type="dxa" w:w="6091"/>
            <w:tcBorders>
              <w:top w:color="000000" w:sz="4" w:val="single"/>
              <w:left w:color="000000" w:sz="4" w:val="single"/>
            </w:tcBorders>
            <w:shd w:fill="FFFFFF" w:val="clear"/>
            <w:tcMar>
              <w:top w:type="dxa" w:w="0"/>
              <w:left w:type="dxa" w:w="10"/>
              <w:bottom w:type="dxa" w:w="0"/>
              <w:right w:type="dxa" w:w="10"/>
            </w:tcMar>
            <w:vAlign w:val="bottom"/>
          </w:tcPr>
          <w:p w14:paraId="55000000">
            <w:pPr>
              <w:spacing w:after="0" w:before="0" w:line="278" w:lineRule="exact"/>
              <w:ind w:firstLine="0" w:left="720"/>
              <w:jc w:val="center"/>
            </w:pPr>
            <w:r>
              <w:rPr>
                <w:rFonts w:ascii="Times New Roman" w:hAnsi="Times New Roman"/>
                <w:color w:val="000000"/>
                <w:spacing w:val="0"/>
                <w:sz w:val="22"/>
                <w:highlight w:val="white"/>
              </w:rPr>
              <w:t xml:space="preserve">Регистрационный (&gt;30 кг) или учетный (0,15-30 кг) номер </w:t>
            </w:r>
            <w:r>
              <w:rPr>
                <w:rFonts w:ascii="Times New Roman" w:hAnsi="Times New Roman"/>
                <w:color w:val="000000"/>
                <w:spacing w:val="0"/>
                <w:sz w:val="22"/>
                <w:highlight w:val="white"/>
              </w:rPr>
              <w:t>номер</w:t>
            </w:r>
            <w:r>
              <w:rPr>
                <w:rFonts w:ascii="Times New Roman" w:hAnsi="Times New Roman"/>
                <w:color w:val="000000"/>
                <w:spacing w:val="0"/>
                <w:sz w:val="22"/>
                <w:highlight w:val="white"/>
              </w:rPr>
              <w:t xml:space="preserve"> БВС</w:t>
            </w:r>
          </w:p>
        </w:tc>
        <w:tc>
          <w:tcPr>
            <w:tcW w:type="dxa" w:w="3408"/>
            <w:tcBorders>
              <w:top w:color="000000" w:sz="4" w:val="single"/>
              <w:left w:color="000000" w:sz="4" w:val="single"/>
              <w:right w:color="000000" w:sz="4" w:val="single"/>
            </w:tcBorders>
            <w:shd w:fill="FFFFFF" w:val="clear"/>
            <w:tcMar>
              <w:top w:type="dxa" w:w="0"/>
              <w:left w:type="dxa" w:w="10"/>
              <w:bottom w:type="dxa" w:w="0"/>
              <w:right w:type="dxa" w:w="10"/>
            </w:tcMar>
          </w:tcPr>
          <w:p w14:paraId="56000000">
            <w:pPr>
              <w:spacing w:after="0" w:before="0" w:line="230" w:lineRule="exact"/>
              <w:ind w:firstLine="0" w:left="0"/>
              <w:jc w:val="center"/>
            </w:pPr>
            <w:r>
              <w:rPr>
                <w:rFonts w:ascii="Times New Roman" w:hAnsi="Times New Roman"/>
                <w:i w:val="1"/>
                <w:color w:val="000000"/>
                <w:spacing w:val="0"/>
                <w:sz w:val="23"/>
                <w:highlight w:val="white"/>
              </w:rPr>
              <w:t>Q12345-NT</w:t>
            </w:r>
          </w:p>
        </w:tc>
      </w:tr>
      <w:tr>
        <w:trPr>
          <w:trHeight w:hRule="exact" w:val="562"/>
        </w:trPr>
        <w:tc>
          <w:tcPr>
            <w:tcW w:type="dxa" w:w="706"/>
            <w:tcBorders>
              <w:top w:color="000000" w:sz="4" w:val="single"/>
              <w:left w:color="000000" w:sz="4" w:val="single"/>
            </w:tcBorders>
            <w:shd w:fill="FFFFFF" w:val="clear"/>
            <w:tcMar>
              <w:top w:type="dxa" w:w="0"/>
              <w:left w:type="dxa" w:w="10"/>
              <w:bottom w:type="dxa" w:w="0"/>
              <w:right w:type="dxa" w:w="10"/>
            </w:tcMar>
          </w:tcPr>
          <w:p w14:paraId="57000000">
            <w:pPr>
              <w:ind/>
              <w:jc w:val="center"/>
              <w:rPr>
                <w:sz w:val="10"/>
              </w:rPr>
            </w:pPr>
          </w:p>
        </w:tc>
        <w:tc>
          <w:tcPr>
            <w:tcW w:type="dxa" w:w="6091"/>
            <w:tcBorders>
              <w:top w:color="000000" w:sz="4" w:val="single"/>
              <w:left w:color="000000" w:sz="4" w:val="single"/>
            </w:tcBorders>
            <w:shd w:fill="FFFFFF" w:val="clear"/>
            <w:tcMar>
              <w:top w:type="dxa" w:w="0"/>
              <w:left w:type="dxa" w:w="10"/>
              <w:bottom w:type="dxa" w:w="0"/>
              <w:right w:type="dxa" w:w="10"/>
            </w:tcMar>
          </w:tcPr>
          <w:p w14:paraId="58000000">
            <w:pPr>
              <w:spacing w:after="0" w:before="0" w:line="220" w:lineRule="exact"/>
              <w:ind w:firstLine="0" w:left="720"/>
              <w:jc w:val="center"/>
            </w:pPr>
            <w:r>
              <w:rPr>
                <w:rFonts w:ascii="Times New Roman" w:hAnsi="Times New Roman"/>
                <w:color w:val="000000"/>
                <w:spacing w:val="0"/>
                <w:sz w:val="22"/>
                <w:highlight w:val="white"/>
              </w:rPr>
              <w:t>Реквизиты страховых свидетельств (полисов)</w:t>
            </w:r>
          </w:p>
        </w:tc>
        <w:tc>
          <w:tcPr>
            <w:tcW w:type="dxa" w:w="3408"/>
            <w:tcBorders>
              <w:top w:color="000000" w:sz="4" w:val="single"/>
              <w:left w:color="000000" w:sz="4" w:val="single"/>
              <w:right w:color="000000" w:sz="4" w:val="single"/>
            </w:tcBorders>
            <w:shd w:fill="FFFFFF" w:val="clear"/>
            <w:tcMar>
              <w:top w:type="dxa" w:w="0"/>
              <w:left w:type="dxa" w:w="10"/>
              <w:bottom w:type="dxa" w:w="0"/>
              <w:right w:type="dxa" w:w="10"/>
            </w:tcMar>
            <w:vAlign w:val="bottom"/>
          </w:tcPr>
          <w:p w14:paraId="59000000">
            <w:pPr>
              <w:spacing w:after="0" w:before="0" w:line="278" w:lineRule="exact"/>
              <w:ind w:firstLine="0" w:left="0"/>
              <w:jc w:val="center"/>
            </w:pPr>
            <w:r>
              <w:rPr>
                <w:rFonts w:ascii="Times New Roman" w:hAnsi="Times New Roman"/>
                <w:i w:val="1"/>
                <w:color w:val="000000"/>
                <w:spacing w:val="0"/>
                <w:sz w:val="23"/>
                <w:highlight w:val="white"/>
              </w:rPr>
              <w:t>АБ№123456 от 24.09.2023 «</w:t>
            </w:r>
            <w:r>
              <w:rPr>
                <w:rFonts w:ascii="Times New Roman" w:hAnsi="Times New Roman"/>
                <w:i w:val="1"/>
                <w:color w:val="000000"/>
                <w:spacing w:val="0"/>
                <w:sz w:val="23"/>
                <w:highlight w:val="white"/>
              </w:rPr>
              <w:t>Росстрах</w:t>
            </w:r>
            <w:r>
              <w:rPr>
                <w:rFonts w:ascii="Times New Roman" w:hAnsi="Times New Roman"/>
                <w:i w:val="1"/>
                <w:color w:val="000000"/>
                <w:spacing w:val="0"/>
                <w:sz w:val="23"/>
                <w:highlight w:val="white"/>
              </w:rPr>
              <w:t>»</w:t>
            </w:r>
          </w:p>
        </w:tc>
      </w:tr>
      <w:tr>
        <w:trPr>
          <w:trHeight w:hRule="exact" w:val="835"/>
        </w:trPr>
        <w:tc>
          <w:tcPr>
            <w:tcW w:type="dxa" w:w="706"/>
            <w:tcBorders>
              <w:top w:color="000000" w:sz="4" w:val="single"/>
              <w:left w:color="000000" w:sz="4" w:val="single"/>
            </w:tcBorders>
            <w:shd w:fill="FFFFFF" w:val="clear"/>
            <w:tcMar>
              <w:top w:type="dxa" w:w="0"/>
              <w:left w:type="dxa" w:w="10"/>
              <w:bottom w:type="dxa" w:w="0"/>
              <w:right w:type="dxa" w:w="10"/>
            </w:tcMar>
          </w:tcPr>
          <w:p w14:paraId="5A000000">
            <w:pPr>
              <w:spacing w:after="0" w:before="0" w:line="240" w:lineRule="exact"/>
              <w:ind w:firstLine="0" w:left="0"/>
              <w:jc w:val="center"/>
            </w:pPr>
            <w:r>
              <w:rPr>
                <w:rFonts w:ascii="Times New Roman" w:hAnsi="Times New Roman"/>
                <w:b w:val="1"/>
                <w:color w:val="000000"/>
                <w:spacing w:val="0"/>
                <w:sz w:val="24"/>
                <w:highlight w:val="white"/>
              </w:rPr>
              <w:t>5.</w:t>
            </w:r>
          </w:p>
        </w:tc>
        <w:tc>
          <w:tcPr>
            <w:tcW w:type="dxa" w:w="6091"/>
            <w:tcBorders>
              <w:top w:color="000000" w:sz="4" w:val="single"/>
              <w:left w:color="000000" w:sz="4" w:val="single"/>
            </w:tcBorders>
            <w:shd w:fill="FFFFFF" w:val="clear"/>
            <w:tcMar>
              <w:top w:type="dxa" w:w="0"/>
              <w:left w:type="dxa" w:w="10"/>
              <w:bottom w:type="dxa" w:w="0"/>
              <w:right w:type="dxa" w:w="10"/>
            </w:tcMar>
          </w:tcPr>
          <w:p w14:paraId="5B000000">
            <w:pPr>
              <w:spacing w:after="0" w:before="0" w:line="274" w:lineRule="exact"/>
              <w:ind w:firstLine="0" w:left="0"/>
              <w:jc w:val="center"/>
            </w:pPr>
            <w:r>
              <w:rPr>
                <w:rFonts w:ascii="Times New Roman" w:hAnsi="Times New Roman"/>
                <w:b w:val="1"/>
                <w:color w:val="000000"/>
                <w:spacing w:val="0"/>
                <w:sz w:val="24"/>
                <w:highlight w:val="white"/>
              </w:rPr>
              <w:t>Цель выполнения полета, в чьих интересах, реквизиты договора (при наличии)</w:t>
            </w:r>
          </w:p>
        </w:tc>
        <w:tc>
          <w:tcPr>
            <w:tcW w:type="dxa" w:w="3408"/>
            <w:tcBorders>
              <w:top w:color="000000" w:sz="4" w:val="single"/>
              <w:left w:color="000000" w:sz="4" w:val="single"/>
              <w:right w:color="000000" w:sz="4" w:val="single"/>
            </w:tcBorders>
            <w:shd w:fill="FFFFFF" w:val="clear"/>
            <w:tcMar>
              <w:top w:type="dxa" w:w="0"/>
              <w:left w:type="dxa" w:w="10"/>
              <w:bottom w:type="dxa" w:w="0"/>
              <w:right w:type="dxa" w:w="10"/>
            </w:tcMar>
            <w:vAlign w:val="bottom"/>
          </w:tcPr>
          <w:p w14:paraId="5C000000">
            <w:pPr>
              <w:spacing w:after="0" w:before="0" w:line="274" w:lineRule="exact"/>
              <w:ind w:firstLine="0" w:left="0"/>
              <w:jc w:val="center"/>
            </w:pPr>
            <w:r>
              <w:rPr>
                <w:rFonts w:ascii="Times New Roman" w:hAnsi="Times New Roman"/>
                <w:i w:val="1"/>
                <w:color w:val="000000"/>
                <w:spacing w:val="0"/>
                <w:sz w:val="23"/>
                <w:highlight w:val="white"/>
              </w:rPr>
              <w:t>Видеосъемка</w:t>
            </w:r>
          </w:p>
          <w:p w14:paraId="5D000000">
            <w:pPr>
              <w:spacing w:after="0" w:before="0" w:line="274" w:lineRule="exact"/>
              <w:ind w:firstLine="0" w:left="0"/>
              <w:jc w:val="center"/>
            </w:pPr>
            <w:r>
              <w:rPr>
                <w:rFonts w:ascii="Times New Roman" w:hAnsi="Times New Roman"/>
                <w:i w:val="1"/>
                <w:color w:val="000000"/>
                <w:spacing w:val="0"/>
                <w:sz w:val="23"/>
                <w:highlight w:val="white"/>
              </w:rPr>
              <w:t>МУП «ЖКХ Первоуральска» №23/85/6985 от 23.05.2024</w:t>
            </w:r>
          </w:p>
        </w:tc>
      </w:tr>
      <w:tr>
        <w:trPr>
          <w:trHeight w:hRule="exact" w:val="562"/>
        </w:trPr>
        <w:tc>
          <w:tcPr>
            <w:tcW w:type="dxa" w:w="706"/>
            <w:tcBorders>
              <w:top w:color="000000" w:sz="4" w:val="single"/>
              <w:left w:color="000000" w:sz="4" w:val="single"/>
            </w:tcBorders>
            <w:shd w:fill="FFFFFF" w:val="clear"/>
            <w:tcMar>
              <w:top w:type="dxa" w:w="0"/>
              <w:left w:type="dxa" w:w="10"/>
              <w:bottom w:type="dxa" w:w="0"/>
              <w:right w:type="dxa" w:w="10"/>
            </w:tcMar>
            <w:vAlign w:val="center"/>
          </w:tcPr>
          <w:p w14:paraId="5E000000">
            <w:pPr>
              <w:spacing w:after="0" w:before="0" w:line="240" w:lineRule="exact"/>
              <w:ind w:firstLine="0" w:left="0"/>
              <w:jc w:val="center"/>
            </w:pPr>
            <w:r>
              <w:rPr>
                <w:rFonts w:ascii="Times New Roman" w:hAnsi="Times New Roman"/>
                <w:b w:val="1"/>
                <w:color w:val="000000"/>
                <w:spacing w:val="0"/>
                <w:sz w:val="24"/>
                <w:highlight w:val="white"/>
              </w:rPr>
              <w:t>6.</w:t>
            </w:r>
          </w:p>
        </w:tc>
        <w:tc>
          <w:tcPr>
            <w:tcW w:type="dxa" w:w="6091"/>
            <w:tcBorders>
              <w:top w:color="000000" w:sz="4" w:val="single"/>
              <w:left w:color="000000" w:sz="4" w:val="single"/>
            </w:tcBorders>
            <w:shd w:fill="FFFFFF" w:val="clear"/>
            <w:tcMar>
              <w:top w:type="dxa" w:w="0"/>
              <w:left w:type="dxa" w:w="10"/>
              <w:bottom w:type="dxa" w:w="0"/>
              <w:right w:type="dxa" w:w="10"/>
            </w:tcMar>
            <w:vAlign w:val="bottom"/>
          </w:tcPr>
          <w:p w14:paraId="5F000000">
            <w:pPr>
              <w:spacing w:after="0" w:before="0" w:line="278" w:lineRule="exact"/>
              <w:ind w:firstLine="0" w:left="0"/>
              <w:jc w:val="center"/>
            </w:pPr>
            <w:r>
              <w:rPr>
                <w:rFonts w:ascii="Times New Roman" w:hAnsi="Times New Roman"/>
                <w:b w:val="1"/>
                <w:color w:val="000000"/>
                <w:spacing w:val="0"/>
                <w:sz w:val="24"/>
                <w:highlight w:val="white"/>
              </w:rPr>
              <w:t>Реквизиты сертификата на выполнение авиационных работ</w:t>
            </w:r>
          </w:p>
        </w:tc>
        <w:tc>
          <w:tcPr>
            <w:tcW w:type="dxa" w:w="3408"/>
            <w:tcBorders>
              <w:top w:color="000000" w:sz="4" w:val="single"/>
              <w:left w:color="000000" w:sz="4" w:val="single"/>
              <w:right w:color="000000" w:sz="4" w:val="single"/>
            </w:tcBorders>
            <w:shd w:fill="FFFFFF" w:val="clear"/>
            <w:tcMar>
              <w:top w:type="dxa" w:w="0"/>
              <w:left w:type="dxa" w:w="10"/>
              <w:bottom w:type="dxa" w:w="0"/>
              <w:right w:type="dxa" w:w="10"/>
            </w:tcMar>
          </w:tcPr>
          <w:p w14:paraId="60000000">
            <w:pPr>
              <w:spacing w:after="0" w:before="0" w:line="230" w:lineRule="exact"/>
              <w:ind w:firstLine="0" w:left="0"/>
              <w:jc w:val="center"/>
            </w:pPr>
            <w:r>
              <w:rPr>
                <w:rFonts w:ascii="Times New Roman" w:hAnsi="Times New Roman"/>
                <w:i w:val="1"/>
                <w:color w:val="000000"/>
                <w:spacing w:val="0"/>
                <w:sz w:val="23"/>
                <w:highlight w:val="white"/>
              </w:rPr>
              <w:t>№АР-204 от 05.05.2024</w:t>
            </w:r>
          </w:p>
        </w:tc>
      </w:tr>
      <w:tr>
        <w:trPr>
          <w:trHeight w:hRule="exact" w:val="288"/>
        </w:trPr>
        <w:tc>
          <w:tcPr>
            <w:tcW w:type="dxa" w:w="706"/>
            <w:tcBorders>
              <w:top w:color="000000" w:sz="4" w:val="single"/>
              <w:left w:color="000000" w:sz="4" w:val="single"/>
            </w:tcBorders>
            <w:shd w:fill="FFFFFF" w:val="clear"/>
            <w:tcMar>
              <w:top w:type="dxa" w:w="0"/>
              <w:left w:type="dxa" w:w="10"/>
              <w:bottom w:type="dxa" w:w="0"/>
              <w:right w:type="dxa" w:w="10"/>
            </w:tcMar>
            <w:vAlign w:val="bottom"/>
          </w:tcPr>
          <w:p w14:paraId="61000000">
            <w:pPr>
              <w:spacing w:after="0" w:before="0" w:line="240" w:lineRule="exact"/>
              <w:ind w:firstLine="0" w:left="0"/>
              <w:jc w:val="center"/>
            </w:pPr>
            <w:r>
              <w:rPr>
                <w:rFonts w:ascii="Times New Roman" w:hAnsi="Times New Roman"/>
                <w:b w:val="1"/>
                <w:color w:val="000000"/>
                <w:spacing w:val="0"/>
                <w:sz w:val="24"/>
                <w:highlight w:val="white"/>
              </w:rPr>
              <w:t>7.</w:t>
            </w:r>
          </w:p>
        </w:tc>
        <w:tc>
          <w:tcPr>
            <w:tcW w:type="dxa" w:w="6091"/>
            <w:tcBorders>
              <w:top w:color="000000" w:sz="4" w:val="single"/>
              <w:left w:color="000000" w:sz="4" w:val="single"/>
            </w:tcBorders>
            <w:shd w:fill="FFFFFF" w:val="clear"/>
            <w:tcMar>
              <w:top w:type="dxa" w:w="0"/>
              <w:left w:type="dxa" w:w="10"/>
              <w:bottom w:type="dxa" w:w="0"/>
              <w:right w:type="dxa" w:w="10"/>
            </w:tcMar>
            <w:vAlign w:val="bottom"/>
          </w:tcPr>
          <w:p w14:paraId="62000000">
            <w:pPr>
              <w:spacing w:after="0" w:before="0" w:line="240" w:lineRule="exact"/>
              <w:ind w:firstLine="0" w:left="0"/>
              <w:jc w:val="center"/>
            </w:pPr>
            <w:r>
              <w:rPr>
                <w:rFonts w:ascii="Times New Roman" w:hAnsi="Times New Roman"/>
                <w:b w:val="1"/>
                <w:color w:val="000000"/>
                <w:spacing w:val="0"/>
                <w:sz w:val="24"/>
                <w:highlight w:val="white"/>
              </w:rPr>
              <w:t>Период выполнения полета</w:t>
            </w:r>
          </w:p>
        </w:tc>
        <w:tc>
          <w:tcPr>
            <w:tcW w:type="dxa" w:w="3408"/>
            <w:tcBorders>
              <w:top w:color="000000" w:sz="4" w:val="single"/>
              <w:left w:color="000000" w:sz="4" w:val="single"/>
              <w:right w:color="000000" w:sz="4" w:val="single"/>
            </w:tcBorders>
            <w:shd w:fill="FFFFFF" w:val="clear"/>
            <w:tcMar>
              <w:top w:type="dxa" w:w="0"/>
              <w:left w:type="dxa" w:w="10"/>
              <w:bottom w:type="dxa" w:w="0"/>
              <w:right w:type="dxa" w:w="10"/>
            </w:tcMar>
          </w:tcPr>
          <w:p w14:paraId="63000000">
            <w:pPr>
              <w:ind/>
              <w:jc w:val="center"/>
              <w:rPr>
                <w:sz w:val="10"/>
              </w:rPr>
            </w:pPr>
          </w:p>
        </w:tc>
      </w:tr>
      <w:tr>
        <w:trPr>
          <w:trHeight w:hRule="exact" w:val="283"/>
        </w:trPr>
        <w:tc>
          <w:tcPr>
            <w:tcW w:type="dxa" w:w="706"/>
            <w:tcBorders>
              <w:top w:color="000000" w:sz="4" w:val="single"/>
              <w:left w:color="000000" w:sz="4" w:val="single"/>
            </w:tcBorders>
            <w:shd w:fill="FFFFFF" w:val="clear"/>
            <w:tcMar>
              <w:top w:type="dxa" w:w="0"/>
              <w:left w:type="dxa" w:w="10"/>
              <w:bottom w:type="dxa" w:w="0"/>
              <w:right w:type="dxa" w:w="10"/>
            </w:tcMar>
          </w:tcPr>
          <w:p w14:paraId="64000000">
            <w:pPr>
              <w:ind/>
              <w:jc w:val="center"/>
              <w:rPr>
                <w:sz w:val="10"/>
              </w:rPr>
            </w:pPr>
          </w:p>
        </w:tc>
        <w:tc>
          <w:tcPr>
            <w:tcW w:type="dxa" w:w="6091"/>
            <w:tcBorders>
              <w:top w:color="000000" w:sz="4" w:val="single"/>
              <w:left w:color="000000" w:sz="4" w:val="single"/>
            </w:tcBorders>
            <w:shd w:fill="FFFFFF" w:val="clear"/>
            <w:tcMar>
              <w:top w:type="dxa" w:w="0"/>
              <w:left w:type="dxa" w:w="10"/>
              <w:bottom w:type="dxa" w:w="0"/>
              <w:right w:type="dxa" w:w="10"/>
            </w:tcMar>
            <w:vAlign w:val="bottom"/>
          </w:tcPr>
          <w:p w14:paraId="65000000">
            <w:pPr>
              <w:spacing w:after="0" w:before="0" w:line="220" w:lineRule="exact"/>
              <w:ind w:firstLine="0" w:left="720"/>
              <w:jc w:val="center"/>
            </w:pPr>
            <w:r>
              <w:rPr>
                <w:rFonts w:ascii="Times New Roman" w:hAnsi="Times New Roman"/>
                <w:color w:val="000000"/>
                <w:spacing w:val="0"/>
                <w:sz w:val="22"/>
                <w:highlight w:val="white"/>
              </w:rPr>
              <w:t>Дата, время начала деятельности</w:t>
            </w:r>
          </w:p>
        </w:tc>
        <w:tc>
          <w:tcPr>
            <w:tcW w:type="dxa" w:w="3408"/>
            <w:tcBorders>
              <w:top w:color="000000" w:sz="4" w:val="single"/>
              <w:left w:color="000000" w:sz="4" w:val="single"/>
              <w:right w:color="000000" w:sz="4" w:val="single"/>
            </w:tcBorders>
            <w:shd w:fill="FFFFFF" w:val="clear"/>
            <w:tcMar>
              <w:top w:type="dxa" w:w="0"/>
              <w:left w:type="dxa" w:w="10"/>
              <w:bottom w:type="dxa" w:w="0"/>
              <w:right w:type="dxa" w:w="10"/>
            </w:tcMar>
            <w:vAlign w:val="bottom"/>
          </w:tcPr>
          <w:p w14:paraId="66000000">
            <w:pPr>
              <w:spacing w:after="0" w:before="0" w:line="230" w:lineRule="exact"/>
              <w:ind w:firstLine="0" w:left="0"/>
              <w:jc w:val="center"/>
            </w:pPr>
            <w:r>
              <w:rPr>
                <w:rFonts w:ascii="Times New Roman" w:hAnsi="Times New Roman"/>
                <w:i w:val="1"/>
                <w:color w:val="000000"/>
                <w:spacing w:val="0"/>
                <w:sz w:val="23"/>
                <w:highlight w:val="white"/>
              </w:rPr>
              <w:t>14.06.2024 10.00</w:t>
            </w:r>
          </w:p>
        </w:tc>
      </w:tr>
      <w:tr>
        <w:trPr>
          <w:trHeight w:hRule="exact" w:val="288"/>
        </w:trPr>
        <w:tc>
          <w:tcPr>
            <w:tcW w:type="dxa" w:w="706"/>
            <w:tcBorders>
              <w:top w:color="000000" w:sz="4" w:val="single"/>
              <w:left w:color="000000" w:sz="4" w:val="single"/>
            </w:tcBorders>
            <w:shd w:fill="FFFFFF" w:val="clear"/>
            <w:tcMar>
              <w:top w:type="dxa" w:w="0"/>
              <w:left w:type="dxa" w:w="10"/>
              <w:bottom w:type="dxa" w:w="0"/>
              <w:right w:type="dxa" w:w="10"/>
            </w:tcMar>
          </w:tcPr>
          <w:p w14:paraId="67000000">
            <w:pPr>
              <w:ind/>
              <w:jc w:val="center"/>
              <w:rPr>
                <w:sz w:val="10"/>
              </w:rPr>
            </w:pPr>
          </w:p>
        </w:tc>
        <w:tc>
          <w:tcPr>
            <w:tcW w:type="dxa" w:w="6091"/>
            <w:tcBorders>
              <w:top w:color="000000" w:sz="4" w:val="single"/>
              <w:left w:color="000000" w:sz="4" w:val="single"/>
            </w:tcBorders>
            <w:shd w:fill="FFFFFF" w:val="clear"/>
            <w:tcMar>
              <w:top w:type="dxa" w:w="0"/>
              <w:left w:type="dxa" w:w="10"/>
              <w:bottom w:type="dxa" w:w="0"/>
              <w:right w:type="dxa" w:w="10"/>
            </w:tcMar>
            <w:vAlign w:val="bottom"/>
          </w:tcPr>
          <w:p w14:paraId="68000000">
            <w:pPr>
              <w:spacing w:after="0" w:before="0" w:line="220" w:lineRule="exact"/>
              <w:ind w:firstLine="0" w:left="720"/>
              <w:jc w:val="center"/>
            </w:pPr>
            <w:r>
              <w:rPr>
                <w:rFonts w:ascii="Times New Roman" w:hAnsi="Times New Roman"/>
                <w:color w:val="000000"/>
                <w:spacing w:val="0"/>
                <w:sz w:val="22"/>
                <w:highlight w:val="white"/>
              </w:rPr>
              <w:t>Дата, время окончания деятельности</w:t>
            </w:r>
          </w:p>
        </w:tc>
        <w:tc>
          <w:tcPr>
            <w:tcW w:type="dxa" w:w="3408"/>
            <w:tcBorders>
              <w:top w:color="000000" w:sz="4" w:val="single"/>
              <w:left w:color="000000" w:sz="4" w:val="single"/>
              <w:right w:color="000000" w:sz="4" w:val="single"/>
            </w:tcBorders>
            <w:shd w:fill="FFFFFF" w:val="clear"/>
            <w:tcMar>
              <w:top w:type="dxa" w:w="0"/>
              <w:left w:type="dxa" w:w="10"/>
              <w:bottom w:type="dxa" w:w="0"/>
              <w:right w:type="dxa" w:w="10"/>
            </w:tcMar>
            <w:vAlign w:val="bottom"/>
          </w:tcPr>
          <w:p w14:paraId="69000000">
            <w:pPr>
              <w:spacing w:after="0" w:before="0" w:line="230" w:lineRule="exact"/>
              <w:ind w:firstLine="0" w:left="0"/>
              <w:jc w:val="center"/>
            </w:pPr>
            <w:r>
              <w:rPr>
                <w:rFonts w:ascii="Times New Roman" w:hAnsi="Times New Roman"/>
                <w:i w:val="1"/>
                <w:color w:val="000000"/>
                <w:spacing w:val="0"/>
                <w:sz w:val="23"/>
                <w:highlight w:val="white"/>
              </w:rPr>
              <w:t>14.06.2024 17.00</w:t>
            </w:r>
          </w:p>
        </w:tc>
      </w:tr>
      <w:tr>
        <w:trPr>
          <w:trHeight w:hRule="exact" w:val="562"/>
        </w:trPr>
        <w:tc>
          <w:tcPr>
            <w:tcW w:type="dxa" w:w="706"/>
            <w:tcBorders>
              <w:top w:color="000000" w:sz="4" w:val="single"/>
              <w:left w:color="000000" w:sz="4" w:val="single"/>
            </w:tcBorders>
            <w:shd w:fill="FFFFFF" w:val="clear"/>
            <w:tcMar>
              <w:top w:type="dxa" w:w="0"/>
              <w:left w:type="dxa" w:w="10"/>
              <w:bottom w:type="dxa" w:w="0"/>
              <w:right w:type="dxa" w:w="10"/>
            </w:tcMar>
            <w:vAlign w:val="center"/>
          </w:tcPr>
          <w:p w14:paraId="6A000000">
            <w:pPr>
              <w:spacing w:after="0" w:before="0" w:line="240" w:lineRule="exact"/>
              <w:ind w:firstLine="0" w:left="0"/>
              <w:jc w:val="center"/>
            </w:pPr>
            <w:r>
              <w:rPr>
                <w:rFonts w:ascii="Times New Roman" w:hAnsi="Times New Roman"/>
                <w:b w:val="1"/>
                <w:color w:val="000000"/>
                <w:spacing w:val="0"/>
                <w:sz w:val="24"/>
                <w:highlight w:val="white"/>
              </w:rPr>
              <w:t>8.</w:t>
            </w:r>
          </w:p>
        </w:tc>
        <w:tc>
          <w:tcPr>
            <w:tcW w:type="dxa" w:w="6091"/>
            <w:tcBorders>
              <w:top w:color="000000" w:sz="4" w:val="single"/>
              <w:left w:color="000000" w:sz="4" w:val="single"/>
            </w:tcBorders>
            <w:shd w:fill="FFFFFF" w:val="clear"/>
            <w:tcMar>
              <w:top w:type="dxa" w:w="0"/>
              <w:left w:type="dxa" w:w="10"/>
              <w:bottom w:type="dxa" w:w="0"/>
              <w:right w:type="dxa" w:w="10"/>
            </w:tcMar>
            <w:vAlign w:val="bottom"/>
          </w:tcPr>
          <w:p w14:paraId="6B000000">
            <w:pPr>
              <w:spacing w:after="0" w:before="0" w:line="283" w:lineRule="exact"/>
              <w:ind w:firstLine="0" w:left="0"/>
              <w:jc w:val="center"/>
            </w:pPr>
            <w:r>
              <w:rPr>
                <w:rFonts w:ascii="Times New Roman" w:hAnsi="Times New Roman"/>
                <w:b w:val="1"/>
                <w:color w:val="000000"/>
                <w:spacing w:val="0"/>
                <w:sz w:val="24"/>
                <w:highlight w:val="white"/>
              </w:rPr>
              <w:t>Маршрут, район использования воздушного пространства</w:t>
            </w:r>
          </w:p>
        </w:tc>
        <w:tc>
          <w:tcPr>
            <w:tcW w:type="dxa" w:w="3408"/>
            <w:tcBorders>
              <w:top w:color="000000" w:sz="4" w:val="single"/>
              <w:left w:color="000000" w:sz="4" w:val="single"/>
              <w:right w:color="000000" w:sz="4" w:val="single"/>
            </w:tcBorders>
            <w:shd w:fill="FFFFFF" w:val="clear"/>
            <w:tcMar>
              <w:top w:type="dxa" w:w="0"/>
              <w:left w:type="dxa" w:w="10"/>
              <w:bottom w:type="dxa" w:w="0"/>
              <w:right w:type="dxa" w:w="10"/>
            </w:tcMar>
            <w:vAlign w:val="bottom"/>
          </w:tcPr>
          <w:p w14:paraId="6C000000">
            <w:pPr>
              <w:spacing w:after="0" w:before="0" w:line="278" w:lineRule="exact"/>
              <w:ind w:firstLine="0" w:left="0"/>
              <w:jc w:val="center"/>
            </w:pPr>
            <w:r>
              <w:rPr>
                <w:rFonts w:ascii="Times New Roman" w:hAnsi="Times New Roman"/>
                <w:i w:val="1"/>
                <w:color w:val="000000"/>
                <w:spacing w:val="0"/>
                <w:sz w:val="23"/>
                <w:highlight w:val="white"/>
              </w:rPr>
              <w:t>R</w:t>
            </w:r>
            <w:r>
              <w:rPr>
                <w:rFonts w:ascii="Times New Roman" w:hAnsi="Times New Roman"/>
                <w:i w:val="1"/>
                <w:color w:val="000000"/>
                <w:spacing w:val="0"/>
                <w:sz w:val="23"/>
                <w:highlight w:val="white"/>
              </w:rPr>
              <w:t xml:space="preserve">=20 </w:t>
            </w:r>
            <w:r>
              <w:rPr>
                <w:rFonts w:ascii="Times New Roman" w:hAnsi="Times New Roman"/>
                <w:i w:val="1"/>
                <w:color w:val="000000"/>
                <w:spacing w:val="0"/>
                <w:sz w:val="23"/>
                <w:highlight w:val="white"/>
              </w:rPr>
              <w:t>км от точки 5623сш06245вд, ЦПКиО</w:t>
            </w:r>
          </w:p>
        </w:tc>
      </w:tr>
      <w:tr>
        <w:trPr>
          <w:trHeight w:hRule="exact" w:val="562"/>
        </w:trPr>
        <w:tc>
          <w:tcPr>
            <w:tcW w:type="dxa" w:w="706"/>
            <w:tcBorders>
              <w:top w:color="000000" w:sz="4" w:val="single"/>
              <w:left w:color="000000" w:sz="4" w:val="single"/>
            </w:tcBorders>
            <w:shd w:fill="FFFFFF" w:val="clear"/>
            <w:tcMar>
              <w:top w:type="dxa" w:w="0"/>
              <w:left w:type="dxa" w:w="10"/>
              <w:bottom w:type="dxa" w:w="0"/>
              <w:right w:type="dxa" w:w="10"/>
            </w:tcMar>
          </w:tcPr>
          <w:p w14:paraId="6D000000">
            <w:pPr>
              <w:spacing w:after="0" w:before="0" w:line="240" w:lineRule="exact"/>
              <w:ind w:firstLine="0" w:left="0"/>
              <w:jc w:val="center"/>
            </w:pPr>
            <w:r>
              <w:rPr>
                <w:rFonts w:ascii="Times New Roman" w:hAnsi="Times New Roman"/>
                <w:b w:val="1"/>
                <w:color w:val="000000"/>
                <w:spacing w:val="0"/>
                <w:sz w:val="24"/>
                <w:highlight w:val="white"/>
              </w:rPr>
              <w:t>9.</w:t>
            </w:r>
          </w:p>
        </w:tc>
        <w:tc>
          <w:tcPr>
            <w:tcW w:type="dxa" w:w="6091"/>
            <w:tcBorders>
              <w:top w:color="000000" w:sz="4" w:val="single"/>
              <w:left w:color="000000" w:sz="4" w:val="single"/>
            </w:tcBorders>
            <w:shd w:fill="FFFFFF" w:val="clear"/>
            <w:tcMar>
              <w:top w:type="dxa" w:w="0"/>
              <w:left w:type="dxa" w:w="10"/>
              <w:bottom w:type="dxa" w:w="0"/>
              <w:right w:type="dxa" w:w="10"/>
            </w:tcMar>
            <w:vAlign w:val="bottom"/>
          </w:tcPr>
          <w:p w14:paraId="6E000000">
            <w:pPr>
              <w:spacing w:after="0" w:before="0" w:line="278" w:lineRule="exact"/>
              <w:ind w:firstLine="0" w:left="0"/>
              <w:jc w:val="center"/>
            </w:pPr>
            <w:r>
              <w:rPr>
                <w:rFonts w:ascii="Times New Roman" w:hAnsi="Times New Roman"/>
                <w:b w:val="1"/>
                <w:color w:val="000000"/>
                <w:spacing w:val="0"/>
                <w:sz w:val="24"/>
                <w:highlight w:val="white"/>
              </w:rPr>
              <w:t xml:space="preserve">Диапазон высот использования воздушного пространства, </w:t>
            </w:r>
            <w:r>
              <w:rPr>
                <w:rFonts w:ascii="Times New Roman" w:hAnsi="Times New Roman"/>
                <w:b w:val="1"/>
                <w:color w:val="000000"/>
                <w:spacing w:val="0"/>
                <w:sz w:val="24"/>
                <w:highlight w:val="white"/>
              </w:rPr>
              <w:t>м</w:t>
            </w:r>
          </w:p>
        </w:tc>
        <w:tc>
          <w:tcPr>
            <w:tcW w:type="dxa" w:w="3408"/>
            <w:tcBorders>
              <w:top w:color="000000" w:sz="4" w:val="single"/>
              <w:left w:color="000000" w:sz="4" w:val="single"/>
              <w:right w:color="000000" w:sz="4" w:val="single"/>
            </w:tcBorders>
            <w:shd w:fill="FFFFFF" w:val="clear"/>
            <w:tcMar>
              <w:top w:type="dxa" w:w="0"/>
              <w:left w:type="dxa" w:w="10"/>
              <w:bottom w:type="dxa" w:w="0"/>
              <w:right w:type="dxa" w:w="10"/>
            </w:tcMar>
          </w:tcPr>
          <w:p w14:paraId="6F000000">
            <w:pPr>
              <w:spacing w:after="0" w:before="0" w:line="230" w:lineRule="exact"/>
              <w:ind w:firstLine="0" w:left="0"/>
              <w:jc w:val="center"/>
            </w:pPr>
            <w:r>
              <w:rPr>
                <w:rFonts w:ascii="Times New Roman" w:hAnsi="Times New Roman"/>
                <w:i w:val="1"/>
                <w:color w:val="000000"/>
                <w:spacing w:val="0"/>
                <w:sz w:val="23"/>
                <w:highlight w:val="white"/>
              </w:rPr>
              <w:t>0-700</w:t>
            </w:r>
          </w:p>
        </w:tc>
      </w:tr>
      <w:tr>
        <w:trPr>
          <w:trHeight w:hRule="exact" w:val="835"/>
        </w:trPr>
        <w:tc>
          <w:tcPr>
            <w:tcW w:type="dxa" w:w="706"/>
            <w:tcBorders>
              <w:top w:color="000000" w:sz="4" w:val="single"/>
              <w:left w:color="000000" w:sz="4" w:val="single"/>
            </w:tcBorders>
            <w:shd w:fill="FFFFFF" w:val="clear"/>
            <w:tcMar>
              <w:top w:type="dxa" w:w="0"/>
              <w:left w:type="dxa" w:w="10"/>
              <w:bottom w:type="dxa" w:w="0"/>
              <w:right w:type="dxa" w:w="10"/>
            </w:tcMar>
          </w:tcPr>
          <w:p w14:paraId="70000000">
            <w:pPr>
              <w:spacing w:after="0" w:before="0" w:line="240" w:lineRule="exact"/>
              <w:ind w:firstLine="0" w:left="0"/>
              <w:jc w:val="center"/>
            </w:pPr>
            <w:r>
              <w:rPr>
                <w:rFonts w:ascii="Times New Roman" w:hAnsi="Times New Roman"/>
                <w:b w:val="1"/>
                <w:color w:val="000000"/>
                <w:spacing w:val="0"/>
                <w:sz w:val="24"/>
                <w:highlight w:val="white"/>
              </w:rPr>
              <w:t>10.</w:t>
            </w:r>
          </w:p>
        </w:tc>
        <w:tc>
          <w:tcPr>
            <w:tcW w:type="dxa" w:w="6091"/>
            <w:tcBorders>
              <w:top w:color="000000" w:sz="4" w:val="single"/>
              <w:left w:color="000000" w:sz="4" w:val="single"/>
            </w:tcBorders>
            <w:shd w:fill="FFFFFF" w:val="clear"/>
            <w:tcMar>
              <w:top w:type="dxa" w:w="0"/>
              <w:left w:type="dxa" w:w="10"/>
              <w:bottom w:type="dxa" w:w="0"/>
              <w:right w:type="dxa" w:w="10"/>
            </w:tcMar>
            <w:vAlign w:val="bottom"/>
          </w:tcPr>
          <w:p w14:paraId="71000000">
            <w:pPr>
              <w:spacing w:after="0" w:before="0" w:line="274" w:lineRule="exact"/>
              <w:ind w:firstLine="0" w:left="0"/>
              <w:jc w:val="center"/>
            </w:pPr>
            <w:r>
              <w:rPr>
                <w:rFonts w:ascii="Times New Roman" w:hAnsi="Times New Roman"/>
                <w:b w:val="1"/>
                <w:color w:val="000000"/>
                <w:spacing w:val="0"/>
                <w:sz w:val="24"/>
                <w:highlight w:val="white"/>
              </w:rPr>
              <w:t>Реквизиты иных разрешений (</w:t>
            </w:r>
            <w:r>
              <w:rPr>
                <w:rFonts w:ascii="Times New Roman" w:hAnsi="Times New Roman"/>
                <w:b w:val="1"/>
                <w:color w:val="000000"/>
                <w:spacing w:val="0"/>
                <w:sz w:val="24"/>
                <w:highlight w:val="white"/>
              </w:rPr>
              <w:t>п.п</w:t>
            </w:r>
            <w:r>
              <w:rPr>
                <w:rFonts w:ascii="Times New Roman" w:hAnsi="Times New Roman"/>
                <w:b w:val="1"/>
                <w:color w:val="000000"/>
                <w:spacing w:val="0"/>
                <w:sz w:val="24"/>
                <w:highlight w:val="white"/>
              </w:rPr>
              <w:t>. 40, 46, 49 ФП ИВП)</w:t>
            </w:r>
          </w:p>
          <w:p w14:paraId="72000000">
            <w:pPr>
              <w:spacing w:after="0" w:before="0" w:line="274" w:lineRule="exact"/>
              <w:ind w:firstLine="0" w:left="0"/>
              <w:jc w:val="center"/>
            </w:pPr>
            <w:r>
              <w:rPr>
                <w:rFonts w:ascii="Times New Roman" w:hAnsi="Times New Roman"/>
                <w:b w:val="1"/>
                <w:color w:val="000000"/>
                <w:spacing w:val="0"/>
                <w:sz w:val="24"/>
                <w:highlight w:val="white"/>
              </w:rPr>
              <w:t>(копии прилагаются)</w:t>
            </w:r>
          </w:p>
        </w:tc>
        <w:tc>
          <w:tcPr>
            <w:tcW w:type="dxa" w:w="3408"/>
            <w:tcBorders>
              <w:top w:color="000000" w:sz="4" w:val="single"/>
              <w:left w:color="000000" w:sz="4" w:val="single"/>
              <w:right w:color="000000" w:sz="4" w:val="single"/>
            </w:tcBorders>
            <w:shd w:fill="FFFFFF" w:val="clear"/>
            <w:tcMar>
              <w:top w:type="dxa" w:w="0"/>
              <w:left w:type="dxa" w:w="10"/>
              <w:bottom w:type="dxa" w:w="0"/>
              <w:right w:type="dxa" w:w="10"/>
            </w:tcMar>
            <w:vAlign w:val="bottom"/>
          </w:tcPr>
          <w:p w14:paraId="73000000">
            <w:pPr>
              <w:spacing w:after="0" w:before="0" w:line="274" w:lineRule="exact"/>
              <w:ind w:firstLine="0" w:left="0"/>
              <w:jc w:val="center"/>
            </w:pPr>
            <w:r>
              <w:rPr>
                <w:rFonts w:ascii="Times New Roman" w:hAnsi="Times New Roman"/>
                <w:i w:val="1"/>
                <w:color w:val="000000"/>
                <w:spacing w:val="0"/>
                <w:sz w:val="23"/>
                <w:highlight w:val="white"/>
              </w:rPr>
              <w:t>Разрешение ком</w:t>
            </w:r>
            <w:r>
              <w:rPr>
                <w:rFonts w:ascii="Times New Roman" w:hAnsi="Times New Roman"/>
                <w:i w:val="1"/>
                <w:color w:val="000000"/>
                <w:spacing w:val="0"/>
                <w:sz w:val="23"/>
                <w:highlight w:val="white"/>
              </w:rPr>
              <w:t>.</w:t>
            </w:r>
            <w:r>
              <w:rPr>
                <w:rFonts w:ascii="Times New Roman" w:hAnsi="Times New Roman"/>
                <w:i w:val="1"/>
                <w:color w:val="000000"/>
                <w:spacing w:val="0"/>
                <w:sz w:val="23"/>
                <w:highlight w:val="white"/>
              </w:rPr>
              <w:t xml:space="preserve"> </w:t>
            </w:r>
            <w:r>
              <w:rPr>
                <w:rFonts w:ascii="Times New Roman" w:hAnsi="Times New Roman"/>
                <w:i w:val="1"/>
                <w:color w:val="000000"/>
                <w:spacing w:val="0"/>
                <w:sz w:val="23"/>
                <w:highlight w:val="white"/>
              </w:rPr>
              <w:t>в</w:t>
            </w:r>
            <w:r>
              <w:rPr>
                <w:rFonts w:ascii="Times New Roman" w:hAnsi="Times New Roman"/>
                <w:i w:val="1"/>
                <w:color w:val="000000"/>
                <w:spacing w:val="0"/>
                <w:sz w:val="23"/>
                <w:highlight w:val="white"/>
              </w:rPr>
              <w:t xml:space="preserve">/ч 1234 от 20.05.2024 №57 на полет в ЗЗ </w:t>
            </w:r>
            <w:r>
              <w:rPr>
                <w:rFonts w:ascii="Times New Roman" w:hAnsi="Times New Roman"/>
                <w:i w:val="1"/>
                <w:color w:val="000000"/>
                <w:spacing w:val="0"/>
                <w:sz w:val="23"/>
                <w:highlight w:val="white"/>
              </w:rPr>
              <w:t>USP</w:t>
            </w:r>
            <w:r>
              <w:rPr>
                <w:rFonts w:ascii="Times New Roman" w:hAnsi="Times New Roman"/>
                <w:i w:val="1"/>
                <w:color w:val="000000"/>
                <w:spacing w:val="0"/>
                <w:sz w:val="23"/>
                <w:highlight w:val="white"/>
              </w:rPr>
              <w:t>203</w:t>
            </w:r>
          </w:p>
        </w:tc>
      </w:tr>
      <w:tr>
        <w:trPr>
          <w:trHeight w:hRule="exact" w:val="298"/>
        </w:trPr>
        <w:tc>
          <w:tcPr>
            <w:tcW w:type="dxa" w:w="706"/>
            <w:tcBorders>
              <w:top w:color="000000" w:sz="4" w:val="single"/>
              <w:left w:color="000000" w:sz="4" w:val="single"/>
              <w:bottom w:color="000000" w:sz="4" w:val="single"/>
            </w:tcBorders>
            <w:shd w:fill="FFFFFF" w:val="clear"/>
            <w:tcMar>
              <w:top w:type="dxa" w:w="0"/>
              <w:left w:type="dxa" w:w="10"/>
              <w:bottom w:type="dxa" w:w="0"/>
              <w:right w:type="dxa" w:w="10"/>
            </w:tcMar>
            <w:vAlign w:val="bottom"/>
          </w:tcPr>
          <w:p w14:paraId="74000000">
            <w:pPr>
              <w:spacing w:after="0" w:before="0" w:line="240" w:lineRule="exact"/>
              <w:ind w:firstLine="0" w:left="0"/>
              <w:jc w:val="center"/>
            </w:pPr>
            <w:r>
              <w:rPr>
                <w:rFonts w:ascii="Times New Roman" w:hAnsi="Times New Roman"/>
                <w:b w:val="1"/>
                <w:color w:val="000000"/>
                <w:spacing w:val="0"/>
                <w:sz w:val="24"/>
                <w:highlight w:val="white"/>
              </w:rPr>
              <w:t>11.</w:t>
            </w:r>
          </w:p>
        </w:tc>
        <w:tc>
          <w:tcPr>
            <w:tcW w:type="dxa" w:w="6091"/>
            <w:tcBorders>
              <w:top w:color="000000" w:sz="4" w:val="single"/>
              <w:left w:color="000000" w:sz="4" w:val="single"/>
              <w:bottom w:color="000000" w:sz="4" w:val="single"/>
            </w:tcBorders>
            <w:shd w:fill="FFFFFF" w:val="clear"/>
            <w:tcMar>
              <w:top w:type="dxa" w:w="0"/>
              <w:left w:type="dxa" w:w="10"/>
              <w:bottom w:type="dxa" w:w="0"/>
              <w:right w:type="dxa" w:w="10"/>
            </w:tcMar>
            <w:vAlign w:val="bottom"/>
          </w:tcPr>
          <w:p w14:paraId="75000000">
            <w:pPr>
              <w:spacing w:after="0" w:before="0" w:line="240" w:lineRule="exact"/>
              <w:ind w:firstLine="0" w:left="0"/>
              <w:jc w:val="center"/>
            </w:pPr>
            <w:r>
              <w:rPr>
                <w:rFonts w:ascii="Times New Roman" w:hAnsi="Times New Roman"/>
                <w:b w:val="1"/>
                <w:color w:val="000000"/>
                <w:spacing w:val="0"/>
                <w:sz w:val="24"/>
                <w:highlight w:val="white"/>
              </w:rPr>
              <w:t>Дополнительные сведения</w:t>
            </w:r>
          </w:p>
        </w:tc>
        <w:tc>
          <w:tcPr>
            <w:tcW w:type="dxa" w:w="3408"/>
            <w:tcBorders>
              <w:top w:color="000000" w:sz="4" w:val="single"/>
              <w:left w:color="000000" w:sz="4" w:val="single"/>
              <w:bottom w:color="000000" w:sz="4" w:val="single"/>
              <w:right w:color="000000" w:sz="4" w:val="single"/>
            </w:tcBorders>
            <w:shd w:fill="FFFFFF" w:val="clear"/>
            <w:tcMar>
              <w:top w:type="dxa" w:w="0"/>
              <w:left w:type="dxa" w:w="10"/>
              <w:bottom w:type="dxa" w:w="0"/>
              <w:right w:type="dxa" w:w="10"/>
            </w:tcMar>
            <w:vAlign w:val="bottom"/>
          </w:tcPr>
          <w:p w14:paraId="76000000">
            <w:pPr>
              <w:spacing w:after="0" w:before="0" w:line="230" w:lineRule="exact"/>
              <w:ind w:firstLine="0" w:left="0"/>
              <w:jc w:val="center"/>
            </w:pPr>
            <w:r>
              <w:rPr>
                <w:rFonts w:ascii="Times New Roman" w:hAnsi="Times New Roman"/>
                <w:i w:val="1"/>
                <w:color w:val="000000"/>
                <w:spacing w:val="0"/>
                <w:sz w:val="23"/>
                <w:highlight w:val="white"/>
              </w:rPr>
              <w:t>нет</w:t>
            </w:r>
          </w:p>
        </w:tc>
      </w:tr>
    </w:tbl>
    <w:p w14:paraId="77000000">
      <w:pPr>
        <w:spacing w:after="0" w:line="240" w:lineRule="exact"/>
        <w:ind/>
        <w:jc w:val="center"/>
        <w:rPr>
          <w:sz w:val="16"/>
        </w:rPr>
      </w:pPr>
    </w:p>
    <w:p w14:paraId="78000000">
      <w:pPr>
        <w:spacing w:after="0" w:line="240" w:lineRule="exact"/>
        <w:ind/>
        <w:jc w:val="center"/>
      </w:pPr>
      <w:r>
        <w:t xml:space="preserve">На обработку персональных данных </w:t>
      </w:r>
      <w:r>
        <w:t>СОГЛАСЕН</w:t>
      </w:r>
      <w:r>
        <w:t>.</w:t>
      </w:r>
    </w:p>
    <w:p w14:paraId="79000000">
      <w:pPr>
        <w:spacing w:after="0" w:line="240" w:lineRule="exact"/>
        <w:ind/>
        <w:jc w:val="center"/>
      </w:pPr>
    </w:p>
    <w:p w14:paraId="7A000000">
      <w:pPr>
        <w:tabs>
          <w:tab w:leader="none" w:pos="3682" w:val="left"/>
          <w:tab w:leader="underscore" w:pos="6662" w:val="left"/>
        </w:tabs>
        <w:spacing w:before="0" w:line="220" w:lineRule="exact"/>
        <w:ind/>
        <w:jc w:val="center"/>
      </w:pPr>
      <w:r>
        <w:t>Заявитель</w:t>
      </w:r>
      <w:r>
        <w:tab/>
      </w:r>
      <w:r>
        <w:tab/>
      </w:r>
      <w:r>
        <w:t xml:space="preserve"> Г.И. Гаврилов</w:t>
      </w:r>
    </w:p>
    <w:p w14:paraId="7B000000">
      <w:pPr>
        <w:ind/>
        <w:jc w:val="center"/>
        <w:rPr>
          <w:sz w:val="2"/>
        </w:rPr>
      </w:pPr>
    </w:p>
    <w:p w14:paraId="7C000000">
      <w:pPr>
        <w:rPr>
          <w:sz w:val="2"/>
        </w:rPr>
      </w:pPr>
    </w:p>
    <w:p w14:paraId="7D000000">
      <w:pPr>
        <w:tabs>
          <w:tab w:leader="none" w:pos="4894" w:val="left"/>
        </w:tabs>
        <w:spacing w:line="274" w:lineRule="exact"/>
        <w:ind w:firstLine="0" w:left="-517"/>
        <w:jc w:val="both"/>
      </w:pPr>
      <w:r>
        <w:t xml:space="preserve">          М.П. (при наличии) </w:t>
      </w:r>
      <w:r>
        <w:tab/>
      </w:r>
      <w:r>
        <w:t xml:space="preserve">       </w:t>
      </w:r>
      <w:r>
        <w:t>подпись</w:t>
      </w:r>
    </w:p>
    <w:p w14:paraId="7E000000">
      <w:pPr>
        <w:spacing w:line="274" w:lineRule="exact"/>
        <w:ind/>
      </w:pPr>
      <w:r>
        <w:t xml:space="preserve">        2</w:t>
      </w:r>
      <w:r>
        <w:t>3 мая 2024 г.</w:t>
      </w:r>
    </w:p>
    <w:p w14:paraId="7F000000">
      <w:pPr>
        <w:widowControl w:val="1"/>
        <w:tabs>
          <w:tab w:leader="none" w:pos="708" w:val="left"/>
          <w:tab w:leader="none" w:pos="1416" w:val="left"/>
          <w:tab w:leader="none" w:pos="2124" w:val="left"/>
          <w:tab w:leader="none" w:pos="2832" w:val="left"/>
          <w:tab w:leader="none" w:pos="3540" w:val="left"/>
          <w:tab w:leader="none" w:pos="4248" w:val="left"/>
          <w:tab w:leader="none" w:pos="4956" w:val="left"/>
          <w:tab w:leader="none" w:pos="7080" w:val="left"/>
          <w:tab w:leader="none" w:pos="9637" w:val="right"/>
        </w:tabs>
        <w:ind w:firstLine="0" w:left="6804"/>
        <w:jc w:val="both"/>
        <w:rPr>
          <w:rFonts w:ascii="Times New Roman" w:hAnsi="Times New Roman"/>
          <w:color w:val="000000"/>
          <w:sz w:val="20"/>
        </w:rPr>
      </w:pPr>
      <w:r>
        <w:rPr>
          <w:rFonts w:ascii="Times New Roman" w:hAnsi="Times New Roman"/>
          <w:color w:val="000000"/>
          <w:sz w:val="20"/>
        </w:rPr>
        <w:t>Отметка о согласовании</w:t>
      </w:r>
    </w:p>
    <w:p w14:paraId="80000000">
      <w:pPr>
        <w:widowControl w:val="1"/>
        <w:tabs>
          <w:tab w:leader="none" w:pos="708" w:val="left"/>
          <w:tab w:leader="none" w:pos="1416" w:val="left"/>
          <w:tab w:leader="none" w:pos="2124" w:val="left"/>
          <w:tab w:leader="none" w:pos="2832" w:val="left"/>
          <w:tab w:leader="none" w:pos="3540" w:val="left"/>
          <w:tab w:leader="none" w:pos="4248" w:val="left"/>
          <w:tab w:leader="none" w:pos="4956" w:val="left"/>
          <w:tab w:leader="none" w:pos="7080" w:val="left"/>
          <w:tab w:leader="none" w:pos="9637" w:val="right"/>
        </w:tabs>
        <w:ind w:firstLine="0" w:left="6804"/>
        <w:jc w:val="both"/>
        <w:rPr>
          <w:rFonts w:ascii="Times New Roman" w:hAnsi="Times New Roman"/>
          <w:color w:val="000000"/>
          <w:sz w:val="20"/>
        </w:rPr>
      </w:pPr>
      <w:r>
        <w:rPr>
          <w:rFonts w:ascii="Times New Roman" w:hAnsi="Times New Roman"/>
          <w:color w:val="000000"/>
          <w:sz w:val="20"/>
        </w:rPr>
        <w:t>________________________</w:t>
      </w:r>
    </w:p>
    <w:p w14:paraId="81000000">
      <w:pPr>
        <w:widowControl w:val="1"/>
        <w:tabs>
          <w:tab w:leader="none" w:pos="708" w:val="left"/>
          <w:tab w:leader="none" w:pos="1416" w:val="left"/>
          <w:tab w:leader="none" w:pos="2124" w:val="left"/>
          <w:tab w:leader="none" w:pos="2832" w:val="left"/>
          <w:tab w:leader="none" w:pos="3540" w:val="left"/>
          <w:tab w:leader="none" w:pos="4248" w:val="left"/>
          <w:tab w:leader="none" w:pos="4956" w:val="left"/>
          <w:tab w:leader="none" w:pos="7080" w:val="left"/>
          <w:tab w:leader="none" w:pos="9637" w:val="right"/>
        </w:tabs>
        <w:ind w:firstLine="0" w:left="6804"/>
        <w:jc w:val="both"/>
        <w:rPr>
          <w:rFonts w:ascii="Times New Roman" w:hAnsi="Times New Roman"/>
          <w:color w:val="000000"/>
          <w:sz w:val="20"/>
        </w:rPr>
      </w:pPr>
      <w:r>
        <w:rPr>
          <w:rFonts w:ascii="Times New Roman" w:hAnsi="Times New Roman"/>
          <w:color w:val="000000"/>
          <w:sz w:val="20"/>
        </w:rPr>
        <w:t>________________________</w:t>
      </w:r>
    </w:p>
    <w:p w14:paraId="82000000">
      <w:pPr>
        <w:widowControl w:val="1"/>
        <w:tabs>
          <w:tab w:leader="none" w:pos="708" w:val="left"/>
          <w:tab w:leader="none" w:pos="1416" w:val="left"/>
          <w:tab w:leader="none" w:pos="2124" w:val="left"/>
          <w:tab w:leader="none" w:pos="2832" w:val="left"/>
          <w:tab w:leader="none" w:pos="3540" w:val="left"/>
          <w:tab w:leader="none" w:pos="4248" w:val="left"/>
          <w:tab w:leader="none" w:pos="4956" w:val="left"/>
          <w:tab w:leader="none" w:pos="7080" w:val="left"/>
          <w:tab w:leader="none" w:pos="9637" w:val="right"/>
        </w:tabs>
        <w:ind w:firstLine="0" w:left="6804"/>
        <w:jc w:val="both"/>
        <w:rPr>
          <w:rFonts w:ascii="Times New Roman" w:hAnsi="Times New Roman"/>
          <w:color w:val="000000"/>
          <w:sz w:val="20"/>
        </w:rPr>
      </w:pPr>
      <w:r>
        <w:rPr>
          <w:rFonts w:ascii="Times New Roman" w:hAnsi="Times New Roman"/>
          <w:color w:val="000000"/>
          <w:sz w:val="20"/>
        </w:rPr>
        <w:t>________________________</w:t>
      </w:r>
    </w:p>
    <w:p w14:paraId="83000000">
      <w:pPr>
        <w:widowControl w:val="1"/>
        <w:tabs>
          <w:tab w:leader="none" w:pos="708" w:val="left"/>
          <w:tab w:leader="none" w:pos="1416" w:val="left"/>
          <w:tab w:leader="none" w:pos="2124" w:val="left"/>
          <w:tab w:leader="none" w:pos="2832" w:val="left"/>
          <w:tab w:leader="none" w:pos="3540" w:val="left"/>
          <w:tab w:leader="none" w:pos="4248" w:val="left"/>
          <w:tab w:leader="none" w:pos="4956" w:val="left"/>
          <w:tab w:leader="none" w:pos="7080" w:val="left"/>
          <w:tab w:leader="none" w:pos="9637" w:val="right"/>
        </w:tabs>
        <w:ind w:firstLine="0" w:left="6804"/>
        <w:jc w:val="both"/>
        <w:rPr>
          <w:rFonts w:ascii="Times New Roman" w:hAnsi="Times New Roman"/>
          <w:color w:val="000000"/>
          <w:sz w:val="20"/>
        </w:rPr>
      </w:pPr>
      <w:r>
        <w:rPr>
          <w:rFonts w:ascii="Times New Roman" w:hAnsi="Times New Roman"/>
          <w:color w:val="000000"/>
          <w:sz w:val="20"/>
        </w:rPr>
        <w:t>Примечание:</w:t>
      </w:r>
    </w:p>
    <w:p w14:paraId="84000000">
      <w:pPr>
        <w:widowControl w:val="1"/>
        <w:tabs>
          <w:tab w:leader="none" w:pos="708" w:val="left"/>
          <w:tab w:leader="none" w:pos="1416" w:val="left"/>
          <w:tab w:leader="none" w:pos="2124" w:val="left"/>
          <w:tab w:leader="none" w:pos="2832" w:val="left"/>
          <w:tab w:leader="none" w:pos="3540" w:val="left"/>
          <w:tab w:leader="none" w:pos="4248" w:val="left"/>
          <w:tab w:leader="none" w:pos="4956" w:val="left"/>
          <w:tab w:leader="none" w:pos="7080" w:val="left"/>
          <w:tab w:leader="none" w:pos="9637" w:val="right"/>
        </w:tabs>
        <w:ind w:firstLine="0" w:left="6804"/>
        <w:jc w:val="both"/>
        <w:rPr>
          <w:rFonts w:ascii="Times New Roman" w:hAnsi="Times New Roman"/>
          <w:color w:val="000000"/>
          <w:sz w:val="20"/>
        </w:rPr>
      </w:pPr>
      <w:r>
        <w:rPr>
          <w:rFonts w:ascii="Times New Roman" w:hAnsi="Times New Roman"/>
          <w:color w:val="000000"/>
          <w:sz w:val="20"/>
        </w:rPr>
        <w:t>________________________</w:t>
      </w:r>
    </w:p>
    <w:p w14:paraId="85000000">
      <w:pPr>
        <w:widowControl w:val="1"/>
        <w:tabs>
          <w:tab w:leader="none" w:pos="708" w:val="left"/>
          <w:tab w:leader="none" w:pos="1416" w:val="left"/>
          <w:tab w:leader="none" w:pos="2124" w:val="left"/>
          <w:tab w:leader="none" w:pos="2832" w:val="left"/>
          <w:tab w:leader="none" w:pos="3540" w:val="left"/>
          <w:tab w:leader="none" w:pos="4248" w:val="left"/>
          <w:tab w:leader="none" w:pos="4956" w:val="left"/>
          <w:tab w:leader="none" w:pos="7080" w:val="left"/>
          <w:tab w:leader="none" w:pos="9637" w:val="right"/>
        </w:tabs>
        <w:ind w:firstLine="0" w:left="6804"/>
        <w:jc w:val="both"/>
        <w:rPr>
          <w:rFonts w:ascii="Times New Roman" w:hAnsi="Times New Roman"/>
          <w:color w:val="000000"/>
          <w:sz w:val="20"/>
        </w:rPr>
      </w:pPr>
      <w:r>
        <w:rPr>
          <w:rFonts w:ascii="Times New Roman" w:hAnsi="Times New Roman"/>
          <w:color w:val="000000"/>
          <w:sz w:val="20"/>
        </w:rPr>
        <w:t>________________________</w:t>
      </w:r>
    </w:p>
    <w:sectPr>
      <w:pgSz w:h="16838" w:orient="portrait" w:w="11906"/>
      <w:pgMar w:bottom="1134" w:left="1304" w:right="737"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spacing w:line="240" w:lineRule="auto"/>
      <w:ind/>
      <w:jc w:val="both"/>
    </w:pPr>
    <w:rPr>
      <w:rFonts w:ascii="XO Thames" w:hAnsi="XO Thames"/>
      <w:sz w:val="28"/>
    </w:rPr>
  </w:style>
  <w:style w:default="1" w:styleId="Style_2_ch" w:type="character">
    <w:name w:val="Normal"/>
    <w:link w:val="Style_2"/>
    <w:rPr>
      <w:rFonts w:ascii="XO Thames" w:hAnsi="XO Thames"/>
      <w:sz w:val="28"/>
    </w:rPr>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2"/>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toc 3"/>
    <w:next w:val="Style_2"/>
    <w:link w:val="Style_9_ch"/>
    <w:uiPriority w:val="39"/>
    <w:pPr>
      <w:ind w:firstLine="0" w:left="400"/>
      <w:jc w:val="left"/>
    </w:pPr>
    <w:rPr>
      <w:rFonts w:ascii="XO Thames" w:hAnsi="XO Thames"/>
      <w:sz w:val="28"/>
    </w:rPr>
  </w:style>
  <w:style w:styleId="Style_9_ch" w:type="character">
    <w:name w:val="toc 3"/>
    <w:link w:val="Style_9"/>
    <w:rPr>
      <w:rFonts w:ascii="XO Thames" w:hAnsi="XO Thames"/>
      <w:sz w:val="28"/>
    </w:rPr>
  </w:style>
  <w:style w:styleId="Style_10" w:type="paragraph">
    <w:name w:val="heading 5"/>
    <w:next w:val="Style_2"/>
    <w:link w:val="Style_10_ch"/>
    <w:uiPriority w:val="9"/>
    <w:qFormat/>
    <w:pPr>
      <w:spacing w:after="120" w:before="120"/>
      <w:ind/>
      <w:jc w:val="both"/>
      <w:outlineLvl w:val="4"/>
    </w:pPr>
    <w:rPr>
      <w:rFonts w:ascii="XO Thames" w:hAnsi="XO Thames"/>
      <w:b w:val="1"/>
      <w:sz w:val="22"/>
    </w:rPr>
  </w:style>
  <w:style w:styleId="Style_10_ch" w:type="character">
    <w:name w:val="heading 5"/>
    <w:link w:val="Style_10"/>
    <w:rPr>
      <w:rFonts w:ascii="XO Thames" w:hAnsi="XO Thames"/>
      <w:b w:val="1"/>
      <w:sz w:val="22"/>
    </w:rPr>
  </w:style>
  <w:style w:styleId="Style_11" w:type="paragraph">
    <w:name w:val="heading 1"/>
    <w:next w:val="Style_2"/>
    <w:link w:val="Style_11_ch"/>
    <w:uiPriority w:val="9"/>
    <w:qFormat/>
    <w:pPr>
      <w:spacing w:after="120" w:before="120"/>
      <w:ind/>
      <w:jc w:val="both"/>
      <w:outlineLvl w:val="0"/>
    </w:pPr>
    <w:rPr>
      <w:rFonts w:ascii="XO Thames" w:hAnsi="XO Thames"/>
      <w:b w:val="1"/>
      <w:sz w:val="32"/>
    </w:rPr>
  </w:style>
  <w:style w:styleId="Style_11_ch" w:type="character">
    <w:name w:val="heading 1"/>
    <w:link w:val="Style_11"/>
    <w:rPr>
      <w:rFonts w:ascii="XO Thames" w:hAnsi="XO Thames"/>
      <w:b w:val="1"/>
      <w:sz w:val="32"/>
    </w:rPr>
  </w:style>
  <w:style w:styleId="Style_1" w:type="paragraph">
    <w:name w:val="Hyperlink"/>
    <w:link w:val="Style_1_ch"/>
    <w:rPr>
      <w:color w:val="0000FF"/>
      <w:u w:val="single"/>
    </w:rPr>
  </w:style>
  <w:style w:styleId="Style_1_ch" w:type="character">
    <w:name w:val="Hyperlink"/>
    <w:link w:val="Style_1"/>
    <w:rPr>
      <w:color w:val="0000FF"/>
      <w:u w:val="single"/>
    </w:rPr>
  </w:style>
  <w:style w:styleId="Style_12" w:type="paragraph">
    <w:name w:val="Footnote"/>
    <w:link w:val="Style_12_ch"/>
    <w:pPr>
      <w:ind w:firstLine="851" w:left="0"/>
      <w:jc w:val="both"/>
    </w:pPr>
    <w:rPr>
      <w:rFonts w:ascii="XO Thames" w:hAnsi="XO Thames"/>
      <w:sz w:val="22"/>
    </w:rPr>
  </w:style>
  <w:style w:styleId="Style_12_ch" w:type="character">
    <w:name w:val="Footnote"/>
    <w:link w:val="Style_12"/>
    <w:rPr>
      <w:rFonts w:ascii="XO Thames" w:hAnsi="XO Thames"/>
      <w:sz w:val="22"/>
    </w:rPr>
  </w:style>
  <w:style w:styleId="Style_13" w:type="paragraph">
    <w:name w:val="toc 1"/>
    <w:next w:val="Style_2"/>
    <w:link w:val="Style_13_ch"/>
    <w:uiPriority w:val="39"/>
    <w:pPr>
      <w:ind w:firstLine="0" w:left="0"/>
      <w:jc w:val="left"/>
    </w:pPr>
    <w:rPr>
      <w:rFonts w:ascii="XO Thames" w:hAnsi="XO Thames"/>
      <w:b w:val="1"/>
      <w:sz w:val="28"/>
    </w:rPr>
  </w:style>
  <w:style w:styleId="Style_13_ch" w:type="character">
    <w:name w:val="toc 1"/>
    <w:link w:val="Style_13"/>
    <w:rPr>
      <w:rFonts w:ascii="XO Thames" w:hAnsi="XO Thames"/>
      <w:b w:val="1"/>
      <w:sz w:val="28"/>
    </w:rPr>
  </w:style>
  <w:style w:styleId="Style_14" w:type="paragraph">
    <w:name w:val="Header and Footer"/>
    <w:link w:val="Style_14_ch"/>
    <w:pPr>
      <w:spacing w:line="240" w:lineRule="auto"/>
      <w:ind/>
      <w:jc w:val="both"/>
    </w:pPr>
    <w:rPr>
      <w:rFonts w:ascii="XO Thames" w:hAnsi="XO Thames"/>
      <w:sz w:val="28"/>
    </w:rPr>
  </w:style>
  <w:style w:styleId="Style_14_ch" w:type="character">
    <w:name w:val="Header and Footer"/>
    <w:link w:val="Style_14"/>
    <w:rPr>
      <w:rFonts w:ascii="XO Thames" w:hAnsi="XO Thames"/>
      <w:sz w:val="28"/>
    </w:rPr>
  </w:style>
  <w:style w:styleId="Style_15" w:type="paragraph">
    <w:name w:val="toc 9"/>
    <w:next w:val="Style_2"/>
    <w:link w:val="Style_15_ch"/>
    <w:uiPriority w:val="39"/>
    <w:pPr>
      <w:ind w:firstLine="0" w:left="1600"/>
      <w:jc w:val="left"/>
    </w:pPr>
    <w:rPr>
      <w:rFonts w:ascii="XO Thames" w:hAnsi="XO Thames"/>
      <w:sz w:val="28"/>
    </w:rPr>
  </w:style>
  <w:style w:styleId="Style_15_ch" w:type="character">
    <w:name w:val="toc 9"/>
    <w:link w:val="Style_15"/>
    <w:rPr>
      <w:rFonts w:ascii="XO Thames" w:hAnsi="XO Thames"/>
      <w:sz w:val="28"/>
    </w:rPr>
  </w:style>
  <w:style w:styleId="Style_16" w:type="paragraph">
    <w:name w:val="toc 8"/>
    <w:next w:val="Style_2"/>
    <w:link w:val="Style_16_ch"/>
    <w:uiPriority w:val="39"/>
    <w:pPr>
      <w:ind w:firstLine="0" w:left="1400"/>
      <w:jc w:val="left"/>
    </w:pPr>
    <w:rPr>
      <w:rFonts w:ascii="XO Thames" w:hAnsi="XO Thames"/>
      <w:sz w:val="28"/>
    </w:rPr>
  </w:style>
  <w:style w:styleId="Style_16_ch" w:type="character">
    <w:name w:val="toc 8"/>
    <w:link w:val="Style_16"/>
    <w:rPr>
      <w:rFonts w:ascii="XO Thames" w:hAnsi="XO Thames"/>
      <w:sz w:val="28"/>
    </w:rPr>
  </w:style>
  <w:style w:styleId="Style_17" w:type="paragraph">
    <w:name w:val="toc 5"/>
    <w:next w:val="Style_2"/>
    <w:link w:val="Style_17_ch"/>
    <w:uiPriority w:val="39"/>
    <w:pPr>
      <w:ind w:firstLine="0" w:left="800"/>
      <w:jc w:val="left"/>
    </w:pPr>
    <w:rPr>
      <w:rFonts w:ascii="XO Thames" w:hAnsi="XO Thames"/>
      <w:sz w:val="28"/>
    </w:rPr>
  </w:style>
  <w:style w:styleId="Style_17_ch" w:type="character">
    <w:name w:val="toc 5"/>
    <w:link w:val="Style_17"/>
    <w:rPr>
      <w:rFonts w:ascii="XO Thames" w:hAnsi="XO Thames"/>
      <w:sz w:val="28"/>
    </w:rPr>
  </w:style>
  <w:style w:styleId="Style_18" w:type="paragraph">
    <w:name w:val="Subtitle"/>
    <w:next w:val="Style_2"/>
    <w:link w:val="Style_18_ch"/>
    <w:uiPriority w:val="11"/>
    <w:qFormat/>
    <w:pPr>
      <w:ind/>
      <w:jc w:val="both"/>
    </w:pPr>
    <w:rPr>
      <w:rFonts w:ascii="XO Thames" w:hAnsi="XO Thames"/>
      <w:i w:val="1"/>
      <w:sz w:val="24"/>
    </w:rPr>
  </w:style>
  <w:style w:styleId="Style_18_ch" w:type="character">
    <w:name w:val="Subtitle"/>
    <w:link w:val="Style_18"/>
    <w:rPr>
      <w:rFonts w:ascii="XO Thames" w:hAnsi="XO Thames"/>
      <w:i w:val="1"/>
      <w:sz w:val="24"/>
    </w:rPr>
  </w:style>
  <w:style w:styleId="Style_19" w:type="paragraph">
    <w:name w:val="Title"/>
    <w:next w:val="Style_2"/>
    <w:link w:val="Style_19_ch"/>
    <w:uiPriority w:val="10"/>
    <w:qFormat/>
    <w:pPr>
      <w:spacing w:after="567" w:before="567"/>
      <w:ind/>
      <w:jc w:val="center"/>
    </w:pPr>
    <w:rPr>
      <w:rFonts w:ascii="XO Thames" w:hAnsi="XO Thames"/>
      <w:b w:val="1"/>
      <w:caps w:val="1"/>
      <w:sz w:val="40"/>
    </w:rPr>
  </w:style>
  <w:style w:styleId="Style_19_ch" w:type="character">
    <w:name w:val="Title"/>
    <w:link w:val="Style_19"/>
    <w:rPr>
      <w:rFonts w:ascii="XO Thames" w:hAnsi="XO Thames"/>
      <w:b w:val="1"/>
      <w:caps w:val="1"/>
      <w:sz w:val="40"/>
    </w:rPr>
  </w:style>
  <w:style w:styleId="Style_20" w:type="paragraph">
    <w:name w:val="heading 4"/>
    <w:next w:val="Style_2"/>
    <w:link w:val="Style_20_ch"/>
    <w:uiPriority w:val="9"/>
    <w:qFormat/>
    <w:pPr>
      <w:spacing w:after="120" w:before="120"/>
      <w:ind/>
      <w:jc w:val="both"/>
      <w:outlineLvl w:val="3"/>
    </w:pPr>
    <w:rPr>
      <w:rFonts w:ascii="XO Thames" w:hAnsi="XO Thames"/>
      <w:b w:val="1"/>
      <w:sz w:val="24"/>
    </w:rPr>
  </w:style>
  <w:style w:styleId="Style_20_ch" w:type="character">
    <w:name w:val="heading 4"/>
    <w:link w:val="Style_20"/>
    <w:rPr>
      <w:rFonts w:ascii="XO Thames" w:hAnsi="XO Thames"/>
      <w:b w:val="1"/>
      <w:sz w:val="24"/>
    </w:rPr>
  </w:style>
  <w:style w:styleId="Style_21" w:type="paragraph">
    <w:name w:val="heading 2"/>
    <w:next w:val="Style_2"/>
    <w:link w:val="Style_21_ch"/>
    <w:uiPriority w:val="9"/>
    <w:qFormat/>
    <w:pPr>
      <w:spacing w:after="120" w:before="120"/>
      <w:ind/>
      <w:jc w:val="both"/>
      <w:outlineLvl w:val="1"/>
    </w:pPr>
    <w:rPr>
      <w:rFonts w:ascii="XO Thames" w:hAnsi="XO Thames"/>
      <w:b w:val="1"/>
      <w:sz w:val="28"/>
    </w:rPr>
  </w:style>
  <w:style w:styleId="Style_21_ch" w:type="character">
    <w:name w:val="heading 2"/>
    <w:link w:val="Style_21"/>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2026-01-30T06:40:06Z</dcterms:modified>
</cp:coreProperties>
</file>