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М</w:t>
      </w:r>
      <w:r>
        <w:rPr>
          <w:b w:val="1"/>
          <w:sz w:val="28"/>
        </w:rPr>
        <w:t>еста</w:t>
      </w:r>
      <w:r>
        <w:rPr>
          <w:b w:val="1"/>
          <w:sz w:val="28"/>
        </w:rPr>
        <w:t xml:space="preserve"> прием</w:t>
      </w:r>
      <w:r>
        <w:rPr>
          <w:b w:val="1"/>
          <w:sz w:val="28"/>
        </w:rPr>
        <w:t>а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отработанных ртутьсодержащих ламп</w:t>
      </w:r>
    </w:p>
    <w:p w14:paraId="02000000">
      <w:pPr>
        <w:widowControl w:val="1"/>
        <w:ind/>
        <w:jc w:val="center"/>
        <w:rPr>
          <w:b w:val="1"/>
          <w:sz w:val="28"/>
        </w:rPr>
      </w:pPr>
    </w:p>
    <w:tbl>
      <w:tblPr>
        <w:tblStyle w:val="Style_1"/>
        <w:tblpPr w:bottomFromText="0" w:horzAnchor="text" w:leftFromText="180" w:rightFromText="180" w:tblpX="0" w:tblpY="1817" w:topFromText="0" w:vertAnchor="page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52"/>
        <w:gridCol w:w="3969"/>
        <w:gridCol w:w="2835"/>
        <w:gridCol w:w="3444"/>
      </w:tblGrid>
      <w:tr>
        <w:trPr>
          <w:trHeight w:hRule="atLeast" w:val="558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3000000">
            <w:pPr>
              <w:widowControl w:val="1"/>
              <w:ind/>
              <w:jc w:val="center"/>
            </w:pPr>
            <w:r>
              <w:t>Название УК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4000000">
            <w:pPr>
              <w:widowControl w:val="1"/>
              <w:ind/>
              <w:jc w:val="center"/>
            </w:pPr>
            <w:r>
              <w:t>Адрес приема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5000000">
            <w:pPr>
              <w:widowControl w:val="1"/>
              <w:ind/>
              <w:jc w:val="center"/>
            </w:pPr>
            <w:r>
              <w:t>Телефон для справок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6000000">
            <w:pPr>
              <w:widowControl w:val="1"/>
              <w:ind/>
              <w:jc w:val="center"/>
            </w:pPr>
            <w:r>
              <w:t>График приема</w:t>
            </w:r>
          </w:p>
        </w:tc>
      </w:tr>
      <w:tr>
        <w:trPr>
          <w:trHeight w:hRule="atLeast" w:val="710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7000000">
            <w:r>
              <w:rPr>
                <w:color w:val="000000"/>
              </w:rPr>
              <w:t>ООО «</w:t>
            </w:r>
            <w:r>
              <w:rPr>
                <w:color w:val="000000"/>
              </w:rPr>
              <w:t>Курс</w:t>
            </w:r>
            <w:r>
              <w:rPr>
                <w:color w:val="000000"/>
              </w:rPr>
              <w:t>»</w:t>
            </w:r>
          </w:p>
          <w:p w14:paraId="08000000">
            <w:pPr>
              <w:widowControl w:val="1"/>
              <w:tabs>
                <w:tab w:leader="none" w:pos="2790" w:val="left"/>
              </w:tabs>
              <w:ind/>
            </w:pPr>
            <w:r>
              <w:tab/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9000000">
            <w:pPr>
              <w:rPr>
                <w:color w:val="000000"/>
              </w:rPr>
            </w:pPr>
            <w:r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Шишка </w:t>
            </w:r>
            <w:r>
              <w:rPr>
                <w:color w:val="000000"/>
              </w:rPr>
              <w:t>д.</w:t>
            </w:r>
            <w:r>
              <w:rPr>
                <w:color w:val="000000"/>
              </w:rPr>
              <w:t>11/1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A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22-07-21</w:t>
            </w:r>
          </w:p>
          <w:p w14:paraId="0B000000">
            <w:pPr>
              <w:widowControl w:val="1"/>
              <w:ind/>
              <w:jc w:val="center"/>
              <w:rPr>
                <w:color w:val="000000"/>
              </w:rPr>
            </w:pPr>
          </w:p>
          <w:p w14:paraId="0C000000">
            <w:pPr>
              <w:widowControl w:val="1"/>
              <w:ind/>
              <w:jc w:val="center"/>
              <w:rPr>
                <w:color w:val="000000"/>
              </w:rPr>
            </w:pP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D000000">
            <w:pPr>
              <w:rPr>
                <w:color w:val="000000"/>
              </w:rPr>
            </w:pPr>
            <w:r>
              <w:rPr>
                <w:color w:val="000000"/>
              </w:rPr>
              <w:t>Последний четверг месяца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</w:t>
            </w:r>
            <w:r>
              <w:rPr>
                <w:color w:val="000000"/>
              </w:rPr>
              <w:t>.00 -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.00</w:t>
            </w:r>
          </w:p>
        </w:tc>
      </w:tr>
      <w:tr>
        <w:trPr>
          <w:trHeight w:hRule="atLeast" w:val="547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E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ООО  «ДГС»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00000">
            <w:pPr>
              <w:rPr>
                <w:color w:val="000000"/>
              </w:rPr>
            </w:pPr>
            <w:r>
              <w:rPr>
                <w:color w:val="000000"/>
              </w:rPr>
              <w:t>ул.</w:t>
            </w:r>
            <w:r>
              <w:rPr>
                <w:color w:val="000000"/>
              </w:rPr>
              <w:t>Панькова д.2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44-66-00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00000">
            <w:pPr>
              <w:rPr>
                <w:color w:val="000000"/>
              </w:rPr>
            </w:pPr>
            <w:r>
              <w:rPr>
                <w:color w:val="000000"/>
              </w:rPr>
              <w:t>Пн</w:t>
            </w:r>
            <w:r>
              <w:rPr>
                <w:color w:val="000000"/>
              </w:rPr>
              <w:t xml:space="preserve">.: </w:t>
            </w:r>
            <w:r>
              <w:rPr>
                <w:color w:val="000000"/>
              </w:rPr>
              <w:t>15.00-17.00</w:t>
            </w:r>
          </w:p>
          <w:p w14:paraId="12000000">
            <w:pPr>
              <w:rPr>
                <w:color w:val="000000"/>
              </w:rPr>
            </w:pPr>
            <w:r>
              <w:rPr>
                <w:color w:val="000000"/>
              </w:rPr>
              <w:t>Чт.: 10.00 -</w:t>
            </w:r>
            <w:r>
              <w:rPr>
                <w:color w:val="000000"/>
              </w:rPr>
              <w:t>12.00</w:t>
            </w:r>
          </w:p>
          <w:p w14:paraId="13000000">
            <w:pPr>
              <w:rPr>
                <w:color w:val="000000"/>
              </w:rPr>
            </w:pPr>
          </w:p>
        </w:tc>
      </w:tr>
      <w:tr>
        <w:trPr>
          <w:trHeight w:hRule="atLeast" w:val="710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4000000">
            <w:pPr>
              <w:rPr>
                <w:color w:val="000000"/>
              </w:rPr>
            </w:pPr>
            <w:r>
              <w:rPr>
                <w:color w:val="000000"/>
              </w:rPr>
              <w:t>ООО УК «Пионер</w:t>
            </w:r>
            <w:r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5000000">
            <w:pPr>
              <w:rPr>
                <w:color w:val="000000"/>
              </w:rPr>
            </w:pPr>
            <w:r>
              <w:rPr>
                <w:color w:val="000000"/>
              </w:rPr>
              <w:t>ул.Ржевского, д.1,пом.10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6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54-18-24</w:t>
            </w:r>
          </w:p>
          <w:p w14:paraId="17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8000000">
            <w:pPr>
              <w:rPr>
                <w:color w:val="000000"/>
              </w:rPr>
            </w:pPr>
            <w:r>
              <w:rPr>
                <w:color w:val="000000"/>
              </w:rPr>
              <w:t>Пн-ч</w:t>
            </w:r>
            <w:r>
              <w:rPr>
                <w:color w:val="000000"/>
              </w:rPr>
              <w:t>т.: 0</w:t>
            </w:r>
            <w:r>
              <w:rPr>
                <w:color w:val="000000"/>
              </w:rPr>
              <w:t>8.30-16.30</w:t>
            </w:r>
          </w:p>
          <w:p w14:paraId="19000000">
            <w:pPr>
              <w:rPr>
                <w:color w:val="000000"/>
              </w:rPr>
            </w:pPr>
            <w:r>
              <w:rPr>
                <w:color w:val="000000"/>
              </w:rPr>
              <w:t>Пт.: 08.30-15:30</w:t>
            </w:r>
          </w:p>
          <w:p w14:paraId="1A000000">
            <w:pPr>
              <w:rPr>
                <w:color w:val="000000"/>
              </w:rPr>
            </w:pPr>
            <w:r>
              <w:rPr>
                <w:color w:val="000000"/>
              </w:rPr>
              <w:t>Перерыв: 12.30-13.30</w:t>
            </w:r>
          </w:p>
          <w:p w14:paraId="1B000000">
            <w:pPr>
              <w:rPr>
                <w:color w:val="000000"/>
              </w:rPr>
            </w:pPr>
          </w:p>
        </w:tc>
      </w:tr>
      <w:tr>
        <w:trPr>
          <w:trHeight w:hRule="atLeast" w:val="966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C000000">
            <w:r>
              <w:t>ООО «ДомЭксперт»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D000000">
            <w:r>
              <w:t>Ул.</w:t>
            </w:r>
            <w:r>
              <w:t xml:space="preserve">Грязнова, </w:t>
            </w:r>
            <w:r>
              <w:t>д.44/4( хозблок)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31-82-00</w:t>
            </w:r>
          </w:p>
          <w:p w14:paraId="1F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59-82-08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0000000">
            <w:pPr>
              <w:rPr>
                <w:color w:val="000000"/>
              </w:rPr>
            </w:pPr>
            <w:r>
              <w:rPr>
                <w:color w:val="000000"/>
              </w:rPr>
              <w:t>Пн.- п</w:t>
            </w:r>
            <w:r>
              <w:rPr>
                <w:color w:val="000000"/>
              </w:rPr>
              <w:t>т: 09.00-17.00</w:t>
            </w:r>
          </w:p>
          <w:p w14:paraId="21000000"/>
        </w:tc>
      </w:tr>
      <w:tr>
        <w:trPr>
          <w:trHeight w:hRule="atLeast" w:val="634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2000000">
            <w:r>
              <w:rPr>
                <w:color w:val="000000"/>
              </w:rPr>
              <w:t>ООО УК «Логист»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00000">
            <w:r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Суворова, </w:t>
            </w:r>
            <w:r>
              <w:rPr>
                <w:color w:val="000000"/>
              </w:rPr>
              <w:t>д.84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4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22-18-86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5000000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н-ч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>
              <w:rPr>
                <w:color w:val="000000"/>
              </w:rPr>
              <w:t>.00 -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>
              <w:rPr>
                <w:color w:val="000000"/>
              </w:rPr>
              <w:t>.0</w:t>
            </w:r>
            <w:r>
              <w:rPr>
                <w:color w:val="000000"/>
              </w:rPr>
              <w:t>0</w:t>
            </w:r>
          </w:p>
          <w:p w14:paraId="26000000">
            <w:pPr>
              <w:rPr>
                <w:color w:val="000000"/>
              </w:rPr>
            </w:pPr>
            <w:r>
              <w:rPr>
                <w:color w:val="000000"/>
              </w:rPr>
              <w:t>Пт.: 08.00-15:45</w:t>
            </w:r>
          </w:p>
          <w:p w14:paraId="27000000">
            <w:pPr>
              <w:rPr>
                <w:color w:val="000000"/>
              </w:rPr>
            </w:pPr>
            <w:r>
              <w:rPr>
                <w:color w:val="000000"/>
              </w:rPr>
              <w:t>Перерыв: 12.00-12.45</w:t>
            </w:r>
          </w:p>
          <w:p w14:paraId="28000000"/>
        </w:tc>
      </w:tr>
      <w:tr>
        <w:trPr>
          <w:trHeight w:hRule="atLeast" w:val="348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9000000">
            <w:pPr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r>
              <w:rPr>
                <w:color w:val="000000"/>
              </w:rPr>
              <w:t>Жилищный аргумент»</w:t>
            </w:r>
          </w:p>
          <w:p w14:paraId="2A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14:paraId="2B000000"/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C000000">
            <w:pPr>
              <w:rPr>
                <w:color w:val="000000"/>
              </w:rPr>
            </w:pPr>
            <w:r>
              <w:rPr>
                <w:color w:val="000000"/>
              </w:rPr>
              <w:t>переулок Ленинградский</w:t>
            </w:r>
            <w:r>
              <w:rPr>
                <w:color w:val="000000"/>
              </w:rPr>
              <w:t>,д.</w:t>
            </w:r>
            <w:r>
              <w:rPr>
                <w:color w:val="000000"/>
              </w:rPr>
              <w:t xml:space="preserve"> 22</w:t>
            </w:r>
            <w:r>
              <w:rPr>
                <w:color w:val="000000"/>
              </w:rPr>
              <w:t xml:space="preserve"> </w:t>
            </w:r>
          </w:p>
          <w:p w14:paraId="2D000000">
            <w:r>
              <w:rPr>
                <w:color w:val="000000"/>
              </w:rPr>
              <w:t>ул. Индустриальная,4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51-71-61</w:t>
            </w:r>
          </w:p>
          <w:p w14:paraId="2F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20-44-51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0000000">
            <w:pPr>
              <w:rPr>
                <w:color w:val="000000"/>
              </w:rPr>
            </w:pPr>
            <w:r>
              <w:rPr>
                <w:color w:val="000000"/>
              </w:rPr>
              <w:t>Пн.- п</w:t>
            </w:r>
            <w:r>
              <w:rPr>
                <w:color w:val="000000"/>
              </w:rPr>
              <w:t>т: 08.00-17.00</w:t>
            </w:r>
          </w:p>
          <w:p w14:paraId="31000000">
            <w:pPr>
              <w:rPr>
                <w:color w:val="000000"/>
              </w:rPr>
            </w:pPr>
          </w:p>
          <w:p w14:paraId="32000000"/>
        </w:tc>
      </w:tr>
      <w:tr>
        <w:trPr>
          <w:trHeight w:hRule="atLeast" w:val="88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3000000">
            <w:pPr>
              <w:rPr>
                <w:color w:val="000000"/>
              </w:rPr>
            </w:pPr>
            <w:r>
              <w:rPr>
                <w:color w:val="000000"/>
              </w:rPr>
              <w:t>ООО УК «Качество жизни»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4000000">
            <w:pPr>
              <w:rPr>
                <w:color w:val="000000"/>
              </w:rPr>
            </w:pPr>
            <w:r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Ворошилова, </w:t>
            </w:r>
            <w:r>
              <w:rPr>
                <w:color w:val="000000"/>
              </w:rPr>
              <w:t>д.39/1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5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40-17-67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6000000">
            <w:pPr>
              <w:rPr>
                <w:color w:val="000000"/>
              </w:rPr>
            </w:pPr>
            <w:r>
              <w:rPr>
                <w:color w:val="000000"/>
              </w:rPr>
              <w:t>Пн. –</w:t>
            </w:r>
            <w:r>
              <w:rPr>
                <w:color w:val="000000"/>
              </w:rPr>
              <w:t xml:space="preserve"> ч</w:t>
            </w:r>
            <w:r>
              <w:rPr>
                <w:color w:val="000000"/>
              </w:rPr>
              <w:t>т.: 09.00-17.00</w:t>
            </w:r>
          </w:p>
          <w:p w14:paraId="37000000">
            <w:pPr>
              <w:rPr>
                <w:color w:val="000000"/>
              </w:rPr>
            </w:pPr>
            <w:r>
              <w:rPr>
                <w:color w:val="000000"/>
              </w:rPr>
              <w:t>Пт.: 09.00 -16.00</w:t>
            </w:r>
          </w:p>
        </w:tc>
      </w:tr>
      <w:tr>
        <w:trPr>
          <w:trHeight w:hRule="atLeast" w:val="66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8000000">
            <w:pPr>
              <w:rPr>
                <w:color w:val="000000"/>
              </w:rPr>
            </w:pPr>
            <w:r>
              <w:rPr>
                <w:color w:val="000000"/>
              </w:rPr>
              <w:t>ООО «Комплекс Сервис»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00000">
            <w:pPr>
              <w:rPr>
                <w:color w:val="000000"/>
              </w:rPr>
            </w:pPr>
            <w:r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Жемчужная, д.19/1 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A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33-02-30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00000">
            <w:pPr>
              <w:rPr>
                <w:color w:val="000000"/>
              </w:rPr>
            </w:pPr>
            <w:r>
              <w:rPr>
                <w:color w:val="000000"/>
              </w:rPr>
              <w:t>Пн.</w:t>
            </w:r>
            <w:r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ч</w:t>
            </w:r>
            <w:r>
              <w:rPr>
                <w:color w:val="000000"/>
              </w:rPr>
              <w:t>т.: 08.00-</w:t>
            </w:r>
            <w:r>
              <w:rPr>
                <w:color w:val="000000"/>
              </w:rPr>
              <w:t>17.00</w:t>
            </w:r>
          </w:p>
          <w:p w14:paraId="3C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Пт.: </w:t>
            </w:r>
            <w:r>
              <w:rPr>
                <w:color w:val="000000"/>
              </w:rPr>
              <w:t>0</w:t>
            </w:r>
            <w:r>
              <w:rPr>
                <w:color w:val="000000"/>
              </w:rPr>
              <w:t>8.</w:t>
            </w:r>
            <w:r>
              <w:rPr>
                <w:color w:val="000000"/>
              </w:rPr>
              <w:t>00 -16</w:t>
            </w:r>
            <w:r>
              <w:rPr>
                <w:color w:val="000000"/>
              </w:rPr>
              <w:t>.45</w:t>
            </w:r>
          </w:p>
          <w:p w14:paraId="3D000000">
            <w:pPr>
              <w:rPr>
                <w:color w:val="000000"/>
              </w:rPr>
            </w:pPr>
            <w:r>
              <w:rPr>
                <w:color w:val="000000"/>
              </w:rPr>
              <w:t>Перерыв: 12.00-12.45</w:t>
            </w:r>
          </w:p>
        </w:tc>
      </w:tr>
      <w:tr>
        <w:trPr>
          <w:trHeight w:hRule="atLeast" w:val="66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E000000">
            <w:pPr>
              <w:rPr>
                <w:color w:val="000000"/>
              </w:rPr>
            </w:pPr>
            <w:r>
              <w:rPr>
                <w:color w:val="000000"/>
              </w:rPr>
              <w:t>ООО УК «ЖЭУ г. Магнитогорска»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F000000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л.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евосяна,д.15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58-49-91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00000">
            <w:pPr>
              <w:rPr>
                <w:color w:val="000000"/>
              </w:rPr>
            </w:pPr>
            <w:r>
              <w:rPr>
                <w:color w:val="000000"/>
              </w:rPr>
              <w:t>Пн. –</w:t>
            </w:r>
            <w:r>
              <w:rPr>
                <w:color w:val="000000"/>
              </w:rPr>
              <w:t xml:space="preserve"> ч</w:t>
            </w:r>
            <w:r>
              <w:rPr>
                <w:color w:val="000000"/>
              </w:rPr>
              <w:t>т.: 08.30-16.30</w:t>
            </w:r>
          </w:p>
          <w:p w14:paraId="42000000">
            <w:pPr>
              <w:rPr>
                <w:color w:val="000000"/>
              </w:rPr>
            </w:pPr>
            <w:r>
              <w:rPr>
                <w:color w:val="000000"/>
              </w:rPr>
              <w:t>Пт.: 08.30 -15.30</w:t>
            </w:r>
          </w:p>
          <w:p w14:paraId="43000000">
            <w:pPr>
              <w:rPr>
                <w:color w:val="000000"/>
              </w:rPr>
            </w:pPr>
            <w:r>
              <w:rPr>
                <w:color w:val="000000"/>
              </w:rPr>
              <w:t>Перерыв: 12.30-13.30</w:t>
            </w:r>
          </w:p>
        </w:tc>
      </w:tr>
      <w:tr>
        <w:trPr>
          <w:trHeight w:hRule="atLeast" w:val="66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4000000">
            <w:pPr>
              <w:rPr>
                <w:color w:val="000000"/>
              </w:rPr>
            </w:pPr>
            <w:r>
              <w:rPr>
                <w:color w:val="000000"/>
              </w:rPr>
              <w:t>ООО «Равновесие»</w:t>
            </w:r>
            <w:r>
              <w:rPr>
                <w:color w:val="000000"/>
              </w:rPr>
              <w:t>;</w:t>
            </w:r>
          </w:p>
          <w:p w14:paraId="45000000">
            <w:pPr>
              <w:rPr>
                <w:color w:val="000000"/>
              </w:rPr>
            </w:pPr>
            <w:r>
              <w:rPr>
                <w:color w:val="000000"/>
              </w:rPr>
              <w:t>ООО УК «Азбука сервиса»</w:t>
            </w:r>
          </w:p>
          <w:p w14:paraId="46000000">
            <w:pPr>
              <w:rPr>
                <w:color w:val="000000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7000000">
            <w:pPr>
              <w:rPr>
                <w:color w:val="000000"/>
              </w:rPr>
            </w:pPr>
            <w:r>
              <w:rPr>
                <w:color w:val="000000"/>
              </w:rPr>
              <w:t>ул.</w:t>
            </w:r>
            <w:r>
              <w:rPr>
                <w:color w:val="000000"/>
              </w:rPr>
              <w:t>Труда,</w:t>
            </w:r>
            <w:r>
              <w:rPr>
                <w:color w:val="000000"/>
              </w:rPr>
              <w:t>д.</w:t>
            </w:r>
            <w:r>
              <w:rPr>
                <w:color w:val="000000"/>
              </w:rPr>
              <w:t xml:space="preserve"> 15/2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8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40-55-43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9000000">
            <w:pPr>
              <w:rPr>
                <w:color w:val="000000"/>
              </w:rPr>
            </w:pPr>
            <w:r>
              <w:rPr>
                <w:color w:val="000000"/>
              </w:rPr>
              <w:t>Пн. – ч</w:t>
            </w:r>
            <w:r>
              <w:rPr>
                <w:color w:val="000000"/>
              </w:rPr>
              <w:t xml:space="preserve">т.: </w:t>
            </w:r>
            <w:r>
              <w:rPr>
                <w:color w:val="000000"/>
              </w:rPr>
              <w:t>08.00-</w:t>
            </w:r>
            <w:r>
              <w:rPr>
                <w:color w:val="000000"/>
              </w:rPr>
              <w:t>17.00</w:t>
            </w:r>
          </w:p>
          <w:p w14:paraId="4A000000">
            <w:pPr>
              <w:rPr>
                <w:color w:val="000000"/>
              </w:rPr>
            </w:pPr>
            <w:r>
              <w:rPr>
                <w:color w:val="000000"/>
              </w:rPr>
              <w:t>Пт.:08.00-</w:t>
            </w:r>
            <w:r>
              <w:rPr>
                <w:color w:val="000000"/>
              </w:rPr>
              <w:t>15.45</w:t>
            </w:r>
          </w:p>
          <w:p w14:paraId="4B000000">
            <w:pPr>
              <w:rPr>
                <w:color w:val="000000"/>
              </w:rPr>
            </w:pPr>
            <w:r>
              <w:rPr>
                <w:color w:val="000000"/>
              </w:rPr>
              <w:t>Перерыв:12-00-13.00</w:t>
            </w:r>
          </w:p>
          <w:p w14:paraId="4C000000">
            <w:pPr>
              <w:rPr>
                <w:color w:val="000000"/>
              </w:rPr>
            </w:pPr>
          </w:p>
        </w:tc>
      </w:tr>
      <w:tr>
        <w:trPr>
          <w:trHeight w:hRule="atLeast" w:val="66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D000000">
            <w:pPr>
              <w:rPr>
                <w:color w:val="000000"/>
              </w:rPr>
            </w:pPr>
            <w:r>
              <w:rPr>
                <w:color w:val="000000"/>
              </w:rPr>
              <w:t>ООО УК «Азимут»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E000000">
            <w:pPr>
              <w:rPr>
                <w:color w:val="000000"/>
              </w:rPr>
            </w:pPr>
            <w:r>
              <w:rPr>
                <w:color w:val="000000"/>
              </w:rPr>
              <w:t>ул.Советской Армии,д.2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F000000">
            <w:pPr>
              <w:widowControl w:val="1"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51-30-05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0000000">
            <w:pPr>
              <w:rPr>
                <w:color w:val="000000"/>
              </w:rPr>
            </w:pPr>
            <w:r>
              <w:rPr>
                <w:color w:val="000000"/>
              </w:rPr>
              <w:t>Чт:13.00-16.00</w:t>
            </w:r>
          </w:p>
        </w:tc>
      </w:tr>
      <w:tr>
        <w:trPr>
          <w:trHeight w:hRule="atLeast" w:val="66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1000000">
            <w:pPr>
              <w:rPr>
                <w:color w:val="000000"/>
              </w:rPr>
            </w:pPr>
            <w:r>
              <w:rPr>
                <w:color w:val="000000"/>
              </w:rPr>
              <w:t>ООО «ГКС МКД»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2000000">
            <w:pPr>
              <w:rPr>
                <w:color w:val="000000"/>
              </w:rPr>
            </w:pPr>
            <w:r>
              <w:rPr>
                <w:color w:val="000000"/>
              </w:rPr>
              <w:t>ул.Жукова,д.6/1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3000000">
            <w:pPr>
              <w:widowControl w:val="1"/>
              <w:ind/>
              <w:jc w:val="center"/>
            </w:pPr>
            <w:r>
              <w:t>26-92-93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4000000">
            <w:pPr>
              <w:rPr>
                <w:color w:val="000000"/>
              </w:rPr>
            </w:pPr>
            <w:r>
              <w:rPr>
                <w:color w:val="000000"/>
              </w:rPr>
              <w:t>Каждый третий понедельник месяца: 10.00 -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>
              <w:rPr>
                <w:color w:val="000000"/>
              </w:rPr>
              <w:t>.00</w:t>
            </w:r>
          </w:p>
        </w:tc>
      </w:tr>
      <w:tr>
        <w:trPr>
          <w:trHeight w:hRule="atLeast" w:val="66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5000000">
            <w:pPr>
              <w:rPr>
                <w:color w:val="000000"/>
              </w:rPr>
            </w:pPr>
            <w:r>
              <w:rPr>
                <w:color w:val="000000"/>
              </w:rPr>
              <w:t>ООО УК «Правый берег»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6000000">
            <w:pPr>
              <w:rPr>
                <w:color w:val="000000"/>
              </w:rPr>
            </w:pPr>
            <w:r>
              <w:rPr>
                <w:color w:val="000000"/>
              </w:rPr>
              <w:t>ул.</w:t>
            </w:r>
            <w:r>
              <w:rPr>
                <w:color w:val="000000"/>
              </w:rPr>
              <w:t>50-летия Магнитки,д.48Б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7000000">
            <w:pPr>
              <w:widowControl w:val="1"/>
              <w:ind/>
              <w:jc w:val="center"/>
            </w:pPr>
            <w:r>
              <w:t>51-02-06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8000000">
            <w:pPr>
              <w:rPr>
                <w:color w:val="000000"/>
              </w:rPr>
            </w:pPr>
            <w:r>
              <w:rPr>
                <w:color w:val="000000"/>
              </w:rPr>
              <w:t>Пн. – ч</w:t>
            </w:r>
            <w:r>
              <w:rPr>
                <w:color w:val="000000"/>
              </w:rPr>
              <w:t>т.: 08.30-16.30</w:t>
            </w:r>
          </w:p>
          <w:p w14:paraId="59000000">
            <w:pPr>
              <w:rPr>
                <w:color w:val="000000"/>
              </w:rPr>
            </w:pPr>
            <w:r>
              <w:rPr>
                <w:color w:val="000000"/>
              </w:rPr>
              <w:t>Пт.:08.30-15.30</w:t>
            </w:r>
          </w:p>
          <w:p w14:paraId="5A000000">
            <w:pPr>
              <w:rPr>
                <w:color w:val="000000"/>
              </w:rPr>
            </w:pPr>
            <w:r>
              <w:rPr>
                <w:color w:val="000000"/>
              </w:rPr>
              <w:t>Перерыв:12-30-13.30</w:t>
            </w:r>
          </w:p>
          <w:p w14:paraId="5B000000">
            <w:pPr>
              <w:rPr>
                <w:color w:val="000000"/>
              </w:rPr>
            </w:pPr>
          </w:p>
        </w:tc>
      </w:tr>
      <w:tr>
        <w:trPr>
          <w:trHeight w:hRule="atLeast" w:val="66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C000000">
            <w:pPr>
              <w:rPr>
                <w:color w:val="000000"/>
              </w:rPr>
            </w:pPr>
            <w:r>
              <w:rPr>
                <w:color w:val="000000"/>
              </w:rPr>
              <w:t>ООО «УЖЭК</w:t>
            </w:r>
            <w:r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Ключ»»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D000000">
            <w:pPr>
              <w:rPr>
                <w:color w:val="000000"/>
              </w:rPr>
            </w:pPr>
            <w:r>
              <w:rPr>
                <w:color w:val="000000"/>
              </w:rPr>
              <w:t>ул.Герцена, д.2/1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E000000">
            <w:pPr>
              <w:widowControl w:val="1"/>
              <w:ind/>
              <w:jc w:val="center"/>
            </w:pPr>
            <w:r>
              <w:t>51-40-50 доб.221</w:t>
            </w: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5F000000">
            <w:pPr>
              <w:rPr>
                <w:color w:val="000000"/>
              </w:rPr>
            </w:pPr>
            <w:r>
              <w:rPr>
                <w:color w:val="000000"/>
              </w:rPr>
              <w:t>Вт.: 10.00-13.00</w:t>
            </w:r>
          </w:p>
          <w:p w14:paraId="60000000">
            <w:pPr>
              <w:rPr>
                <w:color w:val="000000"/>
              </w:rPr>
            </w:pPr>
            <w:r>
              <w:rPr>
                <w:color w:val="000000"/>
              </w:rPr>
              <w:t>Чт.10.00 -13.00</w:t>
            </w:r>
          </w:p>
          <w:p w14:paraId="61000000">
            <w:pPr>
              <w:rPr>
                <w:color w:val="000000"/>
              </w:rPr>
            </w:pPr>
          </w:p>
        </w:tc>
      </w:tr>
      <w:tr>
        <w:trPr>
          <w:trHeight w:hRule="atLeast" w:val="428"/>
        </w:trPr>
        <w:tc>
          <w:tcPr>
            <w:tcW w:type="dxa" w:w="1390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rPr>
                <w:b w:val="1"/>
                <w:color w:val="000000"/>
              </w:rPr>
            </w:pPr>
            <w:r>
              <w:rPr>
                <w:rStyle w:val="Style_2_ch"/>
                <w:b w:val="1"/>
                <w:color w:val="000000"/>
              </w:rPr>
              <w:t>Для ИЖС</w:t>
            </w:r>
          </w:p>
        </w:tc>
      </w:tr>
      <w:tr>
        <w:trPr>
          <w:trHeight w:hRule="atLeast" w:val="662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rPr>
                <w:color w:val="000000"/>
              </w:rPr>
            </w:pPr>
            <w:r>
              <w:rPr>
                <w:color w:val="000000"/>
              </w:rPr>
              <w:t>Управление охраны окружающей среды и экологического контроля администрации города Магнитогорска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rPr>
                <w:color w:val="000000"/>
              </w:rPr>
            </w:pPr>
            <w:r>
              <w:rPr>
                <w:color w:val="000000"/>
              </w:rPr>
              <w:t>г. Магнитогорск, пр. Ленина, д. 68/2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2"/>
              <w:widowControl w:val="1"/>
              <w:tabs>
                <w:tab w:leader="none" w:pos="1620" w:val="left"/>
              </w:tabs>
              <w:ind/>
            </w:pPr>
            <w:r>
              <w:t>49-84-98 доб. 1030</w:t>
            </w:r>
          </w:p>
          <w:p w14:paraId="66000000">
            <w:pPr>
              <w:pStyle w:val="Style_2"/>
              <w:widowControl w:val="1"/>
              <w:tabs>
                <w:tab w:leader="none" w:pos="1620" w:val="left"/>
              </w:tabs>
              <w:ind/>
            </w:pPr>
            <w:r>
              <w:t>49-84-98 доб. 1135</w:t>
            </w:r>
          </w:p>
          <w:p w14:paraId="67000000">
            <w:pPr>
              <w:pStyle w:val="Style_2"/>
              <w:widowControl w:val="1"/>
              <w:tabs>
                <w:tab w:leader="none" w:pos="1620" w:val="left"/>
              </w:tabs>
              <w:ind/>
            </w:pPr>
            <w:r>
              <w:t>26-03-73</w:t>
            </w:r>
          </w:p>
          <w:p w14:paraId="68000000">
            <w:pPr>
              <w:pStyle w:val="Style_2"/>
              <w:widowControl w:val="1"/>
              <w:tabs>
                <w:tab w:leader="none" w:pos="1620" w:val="left"/>
              </w:tabs>
              <w:ind/>
            </w:pPr>
          </w:p>
        </w:tc>
        <w:tc>
          <w:tcPr>
            <w:tcW w:type="dxa" w:w="34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rPr>
                <w:color w:val="000000"/>
              </w:rPr>
            </w:pPr>
            <w:r>
              <w:rPr>
                <w:color w:val="000000"/>
              </w:rPr>
              <w:t>Пн. – ч</w:t>
            </w:r>
            <w:r>
              <w:rPr>
                <w:color w:val="000000"/>
              </w:rPr>
              <w:t>т.: 09.00-17.00</w:t>
            </w:r>
          </w:p>
          <w:p w14:paraId="6A000000">
            <w:pPr>
              <w:rPr>
                <w:color w:val="000000"/>
              </w:rPr>
            </w:pPr>
            <w:r>
              <w:rPr>
                <w:color w:val="000000"/>
              </w:rPr>
              <w:t>Перерыв:12.00-12.45</w:t>
            </w:r>
          </w:p>
          <w:p w14:paraId="6B000000">
            <w:pPr>
              <w:rPr>
                <w:color w:val="000000"/>
              </w:rPr>
            </w:pPr>
          </w:p>
        </w:tc>
      </w:tr>
      <w:tr>
        <w:trPr>
          <w:trHeight w:hRule="atLeast" w:val="379"/>
        </w:trPr>
        <w:tc>
          <w:tcPr>
            <w:tcW w:type="dxa" w:w="1390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C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 Для заключения договоров  с юридическими лицами</w:t>
            </w:r>
          </w:p>
          <w:p w14:paraId="6D000000">
            <w:pPr>
              <w:rPr>
                <w:b w:val="1"/>
                <w:color w:val="000000"/>
              </w:rPr>
            </w:pPr>
          </w:p>
        </w:tc>
      </w:tr>
      <w:tr>
        <w:trPr>
          <w:trHeight w:hRule="atLeast" w:val="1430"/>
        </w:trPr>
        <w:tc>
          <w:tcPr>
            <w:tcW w:type="dxa" w:w="36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6E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ФГУП»Федеральный экологический оператор»</w:t>
            </w:r>
          </w:p>
          <w:p w14:paraId="6F000000">
            <w:pPr>
              <w:rPr>
                <w:color w:val="000000"/>
              </w:rPr>
            </w:pPr>
            <w:r>
              <w:rPr>
                <w:color w:val="000000"/>
              </w:rPr>
              <w:t>(ФГУП «ФЭО»)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.Москва, Пыжевский пер..д.6</w:t>
            </w:r>
          </w:p>
          <w:p w14:paraId="71000000">
            <w:pPr>
              <w:rPr>
                <w:color w:val="000000"/>
              </w:rPr>
            </w:pPr>
            <w:r>
              <w:rPr>
                <w:color w:val="000000"/>
              </w:rPr>
              <w:t>Телефон/факс:+7 495 710 76 48</w:t>
            </w:r>
          </w:p>
          <w:p w14:paraId="72000000">
            <w:pPr>
              <w:rPr>
                <w:color w:val="000000"/>
              </w:rPr>
            </w:pPr>
            <w:r>
              <w:rPr>
                <w:color w:val="000000"/>
              </w:rPr>
              <w:t>Пн-пт</w:t>
            </w:r>
            <w:r>
              <w:rPr>
                <w:color w:val="000000"/>
              </w:rPr>
              <w:t>:09.00-18.00</w:t>
            </w:r>
          </w:p>
          <w:p w14:paraId="73000000">
            <w:pPr>
              <w:rPr>
                <w:color w:val="000000"/>
              </w:rPr>
            </w:pPr>
          </w:p>
        </w:tc>
        <w:tc>
          <w:tcPr>
            <w:tcW w:type="dxa" w:w="62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74000000">
            <w:pPr>
              <w:widowControl w:val="1"/>
              <w:tabs>
                <w:tab w:leader="none" w:pos="1620" w:val="left"/>
              </w:tabs>
              <w:ind/>
            </w:pPr>
            <w:r>
              <w:t xml:space="preserve"> </w:t>
            </w:r>
            <w:r>
              <w:t>https</w:t>
            </w:r>
            <w:r>
              <w:t>:</w:t>
            </w:r>
            <w:r>
              <w:t>//ros</w:t>
            </w:r>
            <w:r>
              <w:t>feo.ru/</w:t>
            </w:r>
          </w:p>
        </w:tc>
      </w:tr>
    </w:tbl>
    <w:p w14:paraId="75000000">
      <w:pPr>
        <w:widowControl w:val="1"/>
        <w:ind/>
        <w:jc w:val="both"/>
        <w:rPr>
          <w:b w:val="1"/>
          <w:sz w:val="28"/>
        </w:rPr>
      </w:pPr>
    </w:p>
    <w:p w14:paraId="76000000">
      <w:pPr>
        <w:widowControl w:val="1"/>
        <w:ind/>
        <w:jc w:val="both"/>
        <w:rPr>
          <w:b w:val="1"/>
          <w:sz w:val="28"/>
        </w:rPr>
      </w:pPr>
    </w:p>
    <w:p w14:paraId="77000000">
      <w:pPr>
        <w:widowControl w:val="1"/>
        <w:ind/>
        <w:jc w:val="both"/>
        <w:rPr>
          <w:b w:val="1"/>
          <w:sz w:val="28"/>
        </w:rPr>
      </w:pPr>
    </w:p>
    <w:p w14:paraId="78000000">
      <w:pPr>
        <w:widowControl w:val="1"/>
        <w:ind/>
        <w:jc w:val="both"/>
        <w:rPr>
          <w:b w:val="1"/>
          <w:sz w:val="28"/>
        </w:rPr>
      </w:pPr>
    </w:p>
    <w:p w14:paraId="79000000">
      <w:pPr>
        <w:widowControl w:val="1"/>
        <w:ind/>
        <w:jc w:val="both"/>
        <w:rPr>
          <w:b w:val="1"/>
          <w:sz w:val="28"/>
        </w:rPr>
      </w:pPr>
    </w:p>
    <w:p w14:paraId="7A000000">
      <w:pPr>
        <w:widowControl w:val="1"/>
        <w:ind/>
        <w:jc w:val="both"/>
        <w:rPr>
          <w:b w:val="1"/>
          <w:sz w:val="28"/>
        </w:rPr>
      </w:pPr>
    </w:p>
    <w:p w14:paraId="7B000000">
      <w:pPr>
        <w:widowControl w:val="1"/>
        <w:ind/>
        <w:jc w:val="both"/>
        <w:rPr>
          <w:b w:val="1"/>
          <w:sz w:val="28"/>
        </w:rPr>
      </w:pPr>
    </w:p>
    <w:p w14:paraId="7C000000">
      <w:pPr>
        <w:widowControl w:val="1"/>
        <w:ind/>
        <w:jc w:val="both"/>
        <w:rPr>
          <w:b w:val="1"/>
          <w:sz w:val="28"/>
        </w:rPr>
      </w:pPr>
    </w:p>
    <w:p w14:paraId="7D000000">
      <w:pPr>
        <w:widowControl w:val="1"/>
        <w:ind/>
        <w:jc w:val="both"/>
        <w:rPr>
          <w:b w:val="1"/>
          <w:sz w:val="28"/>
        </w:rPr>
      </w:pPr>
    </w:p>
    <w:p w14:paraId="7E000000">
      <w:pPr>
        <w:widowControl w:val="1"/>
        <w:ind/>
        <w:jc w:val="both"/>
        <w:rPr>
          <w:b w:val="1"/>
          <w:sz w:val="28"/>
        </w:rPr>
      </w:pPr>
    </w:p>
    <w:p w14:paraId="7F000000">
      <w:pPr>
        <w:widowControl w:val="1"/>
        <w:ind/>
        <w:jc w:val="both"/>
        <w:rPr>
          <w:b w:val="1"/>
          <w:sz w:val="28"/>
        </w:rPr>
      </w:pPr>
    </w:p>
    <w:p w14:paraId="80000000">
      <w:pPr>
        <w:widowControl w:val="1"/>
        <w:ind/>
        <w:jc w:val="both"/>
        <w:rPr>
          <w:b w:val="1"/>
          <w:sz w:val="28"/>
        </w:rPr>
      </w:pPr>
    </w:p>
    <w:p w14:paraId="81000000">
      <w:pPr>
        <w:widowControl w:val="1"/>
        <w:ind/>
        <w:jc w:val="both"/>
        <w:rPr>
          <w:b w:val="1"/>
          <w:sz w:val="28"/>
        </w:rPr>
      </w:pPr>
    </w:p>
    <w:p w14:paraId="82000000">
      <w:pPr>
        <w:widowControl w:val="1"/>
        <w:ind/>
        <w:jc w:val="both"/>
        <w:rPr>
          <w:b w:val="1"/>
          <w:sz w:val="28"/>
        </w:rPr>
      </w:pPr>
    </w:p>
    <w:p w14:paraId="83000000">
      <w:pPr>
        <w:widowControl w:val="1"/>
        <w:ind/>
        <w:jc w:val="both"/>
        <w:rPr>
          <w:b w:val="1"/>
          <w:sz w:val="28"/>
        </w:rPr>
      </w:pPr>
    </w:p>
    <w:p w14:paraId="84000000">
      <w:pPr>
        <w:widowControl w:val="1"/>
        <w:ind/>
        <w:jc w:val="both"/>
        <w:rPr>
          <w:b w:val="1"/>
          <w:sz w:val="28"/>
        </w:rPr>
      </w:pPr>
    </w:p>
    <w:p w14:paraId="85000000">
      <w:pPr>
        <w:widowControl w:val="1"/>
        <w:ind/>
        <w:jc w:val="both"/>
        <w:rPr>
          <w:b w:val="1"/>
          <w:sz w:val="28"/>
        </w:rPr>
      </w:pPr>
    </w:p>
    <w:p w14:paraId="86000000">
      <w:pPr>
        <w:widowControl w:val="1"/>
        <w:ind/>
        <w:jc w:val="both"/>
        <w:rPr>
          <w:b w:val="1"/>
          <w:sz w:val="28"/>
        </w:rPr>
      </w:pPr>
    </w:p>
    <w:p w14:paraId="87000000">
      <w:pPr>
        <w:widowControl w:val="1"/>
        <w:ind/>
        <w:jc w:val="both"/>
        <w:rPr>
          <w:b w:val="1"/>
          <w:sz w:val="28"/>
        </w:rPr>
      </w:pPr>
    </w:p>
    <w:p w14:paraId="88000000">
      <w:pPr>
        <w:widowControl w:val="1"/>
        <w:ind/>
        <w:jc w:val="both"/>
        <w:rPr>
          <w:b w:val="1"/>
          <w:sz w:val="28"/>
        </w:rPr>
      </w:pPr>
    </w:p>
    <w:p w14:paraId="89000000">
      <w:pPr>
        <w:widowControl w:val="1"/>
        <w:ind/>
        <w:jc w:val="both"/>
        <w:rPr>
          <w:b w:val="1"/>
          <w:sz w:val="28"/>
        </w:rPr>
      </w:pPr>
    </w:p>
    <w:p w14:paraId="8A000000">
      <w:pPr>
        <w:widowControl w:val="1"/>
        <w:ind/>
        <w:jc w:val="both"/>
        <w:rPr>
          <w:b w:val="1"/>
          <w:sz w:val="28"/>
        </w:rPr>
      </w:pPr>
    </w:p>
    <w:p w14:paraId="8B000000">
      <w:pPr>
        <w:widowControl w:val="1"/>
        <w:ind/>
        <w:jc w:val="both"/>
        <w:rPr>
          <w:b w:val="1"/>
          <w:sz w:val="28"/>
        </w:rPr>
      </w:pPr>
    </w:p>
    <w:p w14:paraId="8C000000">
      <w:pPr>
        <w:widowControl w:val="1"/>
        <w:ind/>
        <w:jc w:val="both"/>
        <w:rPr>
          <w:b w:val="1"/>
          <w:sz w:val="28"/>
        </w:rPr>
      </w:pPr>
    </w:p>
    <w:p w14:paraId="8D000000">
      <w:pPr>
        <w:widowControl w:val="1"/>
        <w:ind/>
        <w:jc w:val="both"/>
        <w:rPr>
          <w:b w:val="1"/>
          <w:sz w:val="28"/>
        </w:rPr>
      </w:pPr>
    </w:p>
    <w:p w14:paraId="8E000000">
      <w:pPr>
        <w:widowControl w:val="1"/>
        <w:ind/>
        <w:jc w:val="both"/>
        <w:rPr>
          <w:b w:val="1"/>
          <w:sz w:val="28"/>
        </w:rPr>
      </w:pPr>
    </w:p>
    <w:p w14:paraId="8F000000">
      <w:pPr>
        <w:widowControl w:val="1"/>
        <w:ind/>
        <w:jc w:val="both"/>
        <w:rPr>
          <w:b w:val="1"/>
          <w:sz w:val="28"/>
        </w:rPr>
      </w:pPr>
    </w:p>
    <w:p w14:paraId="90000000">
      <w:pPr>
        <w:widowControl w:val="1"/>
        <w:ind/>
        <w:jc w:val="both"/>
        <w:rPr>
          <w:b w:val="1"/>
          <w:sz w:val="28"/>
        </w:rPr>
      </w:pPr>
    </w:p>
    <w:p w14:paraId="91000000">
      <w:pPr>
        <w:widowControl w:val="1"/>
        <w:ind/>
        <w:jc w:val="both"/>
        <w:rPr>
          <w:b w:val="1"/>
          <w:sz w:val="28"/>
        </w:rPr>
      </w:pPr>
    </w:p>
    <w:p w14:paraId="92000000">
      <w:pPr>
        <w:widowControl w:val="1"/>
        <w:ind/>
        <w:jc w:val="both"/>
        <w:rPr>
          <w:b w:val="1"/>
          <w:sz w:val="28"/>
        </w:rPr>
      </w:pPr>
    </w:p>
    <w:p w14:paraId="93000000">
      <w:pPr>
        <w:widowControl w:val="1"/>
        <w:tabs>
          <w:tab w:leader="none" w:pos="6240" w:val="left"/>
        </w:tabs>
        <w:ind/>
        <w:rPr>
          <w:sz w:val="28"/>
        </w:rPr>
      </w:pPr>
    </w:p>
    <w:sectPr>
      <w:pgSz w:h="11906" w:orient="landscape" w:w="16838"/>
      <w:pgMar w:bottom="284" w:footer="708" w:gutter="0" w:header="708" w:left="1134" w:right="678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rPr>
      <w:rFonts w:ascii="Segoe UI" w:hAnsi="Segoe UI"/>
      <w:sz w:val="18"/>
    </w:rPr>
  </w:style>
  <w:style w:styleId="Style_9_ch" w:type="character">
    <w:name w:val="Balloon Text"/>
    <w:basedOn w:val="Style_2_ch"/>
    <w:link w:val="Style_9"/>
    <w:rPr>
      <w:rFonts w:ascii="Segoe UI" w:hAnsi="Segoe UI"/>
      <w:sz w:val="18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2026-07-07T11:55:09Z</dcterms:created>
  <dcterms:modified xsi:type="dcterms:W3CDTF">2026-07-09T08:41:22Z</dcterms:modified>
</cp:coreProperties>
</file>