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56C1A6" w14:textId="5EE9F93B" w:rsidR="00A03233" w:rsidRDefault="00DE06CE" w:rsidP="00657331">
      <w:pPr>
        <w:pStyle w:val="af"/>
        <w:ind w:firstLine="0"/>
        <w:jc w:val="center"/>
        <w:rPr>
          <w:rStyle w:val="Title70"/>
          <w:rFonts w:ascii="Segoe UI Light" w:hAnsi="Segoe UI Light" w:cs="Sakkal Majalla"/>
          <w:sz w:val="20"/>
          <w:szCs w:val="20"/>
        </w:rPr>
      </w:pPr>
      <w:r>
        <w:rPr>
          <w:noProof/>
        </w:rPr>
        <w:drawing>
          <wp:anchor distT="0" distB="0" distL="114300" distR="114300" simplePos="0" relativeHeight="251664896" behindDoc="0" locked="0" layoutInCell="1" allowOverlap="1" wp14:anchorId="63491ED3" wp14:editId="2099ECC7">
            <wp:simplePos x="0" y="0"/>
            <wp:positionH relativeFrom="column">
              <wp:posOffset>-1061084</wp:posOffset>
            </wp:positionH>
            <wp:positionV relativeFrom="paragraph">
              <wp:posOffset>-521335</wp:posOffset>
            </wp:positionV>
            <wp:extent cx="6915150" cy="1263650"/>
            <wp:effectExtent l="0" t="0" r="0" b="0"/>
            <wp:wrapNone/>
            <wp:docPr id="23" name="Рисунок 23"/>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15818" cy="1263772"/>
                    </a:xfrm>
                    <a:prstGeom prst="rect">
                      <a:avLst/>
                    </a:prstGeom>
                  </pic:spPr>
                </pic:pic>
              </a:graphicData>
            </a:graphic>
            <wp14:sizeRelH relativeFrom="page">
              <wp14:pctWidth>0</wp14:pctWidth>
            </wp14:sizeRelH>
            <wp14:sizeRelV relativeFrom="page">
              <wp14:pctHeight>0</wp14:pctHeight>
            </wp14:sizeRelV>
          </wp:anchor>
        </w:drawing>
      </w:r>
    </w:p>
    <w:p w14:paraId="1EC081F7" w14:textId="5D96027A" w:rsidR="00A03233" w:rsidRPr="00973C3F" w:rsidRDefault="00A03233" w:rsidP="00A03233">
      <w:pPr>
        <w:pStyle w:val="af"/>
        <w:rPr>
          <w:sz w:val="72"/>
          <w:szCs w:val="72"/>
        </w:rPr>
      </w:pPr>
    </w:p>
    <w:p w14:paraId="5A469D1F" w14:textId="77777777" w:rsidR="00A03233" w:rsidRPr="00973C3F" w:rsidRDefault="00A03233" w:rsidP="00A03233">
      <w:pPr>
        <w:pStyle w:val="af"/>
      </w:pPr>
    </w:p>
    <w:p w14:paraId="62069789" w14:textId="77777777" w:rsidR="00A03233" w:rsidRPr="00973C3F" w:rsidRDefault="00A03233" w:rsidP="00A03233">
      <w:pPr>
        <w:pStyle w:val="af"/>
      </w:pPr>
    </w:p>
    <w:p w14:paraId="31F0447A" w14:textId="77777777" w:rsidR="00A03233" w:rsidRPr="00403FB8" w:rsidRDefault="00A03233" w:rsidP="00A03233">
      <w:pPr>
        <w:pStyle w:val="af"/>
        <w:rPr>
          <w:b/>
          <w:sz w:val="28"/>
        </w:rPr>
      </w:pPr>
    </w:p>
    <w:p w14:paraId="697FD0C3" w14:textId="77777777" w:rsidR="00A03233" w:rsidRPr="00403FB8" w:rsidRDefault="00A03233" w:rsidP="00A03233">
      <w:pPr>
        <w:pStyle w:val="af"/>
        <w:rPr>
          <w:b/>
          <w:sz w:val="28"/>
        </w:rPr>
      </w:pPr>
    </w:p>
    <w:p w14:paraId="6778BDE0" w14:textId="77777777" w:rsidR="00A03233" w:rsidRPr="00403FB8" w:rsidRDefault="00A03233" w:rsidP="00A03233">
      <w:pPr>
        <w:pStyle w:val="af"/>
        <w:rPr>
          <w:b/>
          <w:sz w:val="28"/>
          <w:lang w:val="en-US"/>
        </w:rPr>
      </w:pPr>
    </w:p>
    <w:p w14:paraId="1E192FF1" w14:textId="77777777" w:rsidR="00A03233" w:rsidRPr="00403FB8" w:rsidRDefault="00A03233" w:rsidP="00A03233">
      <w:pPr>
        <w:pStyle w:val="af"/>
        <w:spacing w:line="276" w:lineRule="auto"/>
        <w:ind w:firstLine="0"/>
        <w:rPr>
          <w:b/>
          <w:sz w:val="28"/>
        </w:rPr>
      </w:pPr>
    </w:p>
    <w:p w14:paraId="4750E3CD" w14:textId="77777777" w:rsidR="00A03233" w:rsidRPr="00403FB8" w:rsidRDefault="00A03233" w:rsidP="00A03233">
      <w:pPr>
        <w:pStyle w:val="af"/>
        <w:rPr>
          <w:b/>
          <w:sz w:val="28"/>
          <w:lang w:val="en-US"/>
        </w:rPr>
      </w:pPr>
    </w:p>
    <w:p w14:paraId="0540129B" w14:textId="77777777" w:rsidR="00A03233" w:rsidRPr="00403FB8" w:rsidRDefault="00A03233" w:rsidP="00A03233">
      <w:pPr>
        <w:pStyle w:val="af"/>
        <w:rPr>
          <w:b/>
          <w:sz w:val="28"/>
          <w:lang w:val="en-US"/>
        </w:rPr>
      </w:pPr>
    </w:p>
    <w:p w14:paraId="061683B4" w14:textId="77777777" w:rsidR="00A03233" w:rsidRPr="00403FB8" w:rsidRDefault="00A03233" w:rsidP="00A03233">
      <w:pPr>
        <w:pStyle w:val="af"/>
        <w:spacing w:line="276" w:lineRule="auto"/>
        <w:ind w:firstLine="0"/>
        <w:rPr>
          <w:b/>
          <w:sz w:val="28"/>
        </w:rPr>
      </w:pPr>
    </w:p>
    <w:p w14:paraId="35436AC4" w14:textId="388448D3" w:rsidR="00A03233" w:rsidRPr="00104FFC" w:rsidRDefault="00104FFC" w:rsidP="00104FFC">
      <w:pPr>
        <w:pStyle w:val="Title3"/>
        <w:spacing w:before="0"/>
        <w:rPr>
          <w:rFonts w:ascii="Segoe UI" w:hAnsi="Segoe UI" w:cs="Segoe UI"/>
          <w:color w:val="243770"/>
          <w:sz w:val="36"/>
          <w:szCs w:val="32"/>
        </w:rPr>
      </w:pPr>
      <w:r w:rsidRPr="00971532">
        <w:rPr>
          <w:rFonts w:ascii="Segoe UI" w:hAnsi="Segoe UI" w:cs="Segoe UI"/>
          <w:color w:val="243770"/>
          <w:sz w:val="36"/>
          <w:szCs w:val="32"/>
        </w:rPr>
        <w:t>БФТ.</w:t>
      </w:r>
      <w:r>
        <w:rPr>
          <w:rFonts w:ascii="Segoe UI" w:hAnsi="Segoe UI" w:cs="Segoe UI"/>
          <w:color w:val="243770"/>
          <w:sz w:val="36"/>
          <w:szCs w:val="32"/>
        </w:rPr>
        <w:t xml:space="preserve"> </w:t>
      </w:r>
      <w:r w:rsidRPr="00971532">
        <w:rPr>
          <w:rFonts w:ascii="Segoe UI" w:hAnsi="Segoe UI" w:cs="Segoe UI"/>
          <w:color w:val="243770"/>
          <w:sz w:val="36"/>
          <w:szCs w:val="32"/>
        </w:rPr>
        <w:t xml:space="preserve">Закупки </w:t>
      </w:r>
    </w:p>
    <w:p w14:paraId="2A7DE037" w14:textId="45EAA570" w:rsidR="00104FFC" w:rsidRPr="00104FFC" w:rsidRDefault="00A03233" w:rsidP="00104FFC">
      <w:pPr>
        <w:ind w:firstLine="0"/>
        <w:rPr>
          <w:rFonts w:ascii="Segoe UI" w:hAnsi="Segoe UI" w:cs="Segoe UI"/>
          <w:b/>
          <w:color w:val="243770"/>
          <w:sz w:val="36"/>
          <w:szCs w:val="32"/>
        </w:rPr>
      </w:pPr>
      <w:r w:rsidRPr="00104FFC">
        <w:rPr>
          <w:rFonts w:ascii="Segoe UI" w:hAnsi="Segoe UI" w:cs="Segoe UI"/>
          <w:b/>
          <w:color w:val="243770"/>
          <w:sz w:val="36"/>
          <w:szCs w:val="32"/>
        </w:rPr>
        <w:t>Создание и обработка электронного документа ЭД «Контракт»</w:t>
      </w:r>
    </w:p>
    <w:p w14:paraId="3A0F6A8F" w14:textId="55D98AE9" w:rsidR="00104FFC" w:rsidRDefault="00104FFC" w:rsidP="00104FFC">
      <w:pPr>
        <w:pStyle w:val="Title3"/>
        <w:spacing w:before="0"/>
        <w:rPr>
          <w:rFonts w:ascii="Segoe UI" w:hAnsi="Segoe UI" w:cs="Segoe UI"/>
          <w:color w:val="243770"/>
          <w:sz w:val="36"/>
          <w:szCs w:val="32"/>
        </w:rPr>
      </w:pPr>
    </w:p>
    <w:p w14:paraId="15B2E297" w14:textId="0AAB7B72" w:rsidR="00104FFC" w:rsidRDefault="00104FFC" w:rsidP="00104FFC">
      <w:pPr>
        <w:pStyle w:val="Title3"/>
        <w:spacing w:before="0"/>
        <w:rPr>
          <w:rFonts w:ascii="Segoe UI" w:hAnsi="Segoe UI" w:cs="Segoe UI"/>
          <w:color w:val="243770"/>
          <w:sz w:val="36"/>
          <w:szCs w:val="32"/>
        </w:rPr>
      </w:pPr>
    </w:p>
    <w:p w14:paraId="6FAB8DEB" w14:textId="2370517B" w:rsidR="00104FFC" w:rsidRDefault="00104FFC" w:rsidP="00104FFC">
      <w:pPr>
        <w:pStyle w:val="Title3"/>
        <w:spacing w:before="0"/>
        <w:rPr>
          <w:rFonts w:ascii="Segoe UI" w:hAnsi="Segoe UI" w:cs="Segoe UI"/>
          <w:color w:val="243770"/>
          <w:sz w:val="36"/>
          <w:szCs w:val="32"/>
        </w:rPr>
      </w:pPr>
    </w:p>
    <w:p w14:paraId="33C54253" w14:textId="77777777" w:rsidR="00104FFC" w:rsidRPr="00971532" w:rsidRDefault="00104FFC" w:rsidP="00104FFC">
      <w:pPr>
        <w:pStyle w:val="Title3"/>
        <w:spacing w:before="0"/>
        <w:rPr>
          <w:rFonts w:ascii="Segoe UI" w:hAnsi="Segoe UI" w:cs="Segoe UI"/>
          <w:color w:val="243770"/>
          <w:sz w:val="36"/>
          <w:szCs w:val="32"/>
        </w:rPr>
      </w:pPr>
    </w:p>
    <w:p w14:paraId="7C77BBD9" w14:textId="77777777" w:rsidR="00104FFC" w:rsidRPr="00971532" w:rsidRDefault="00104FFC" w:rsidP="00104FFC">
      <w:pPr>
        <w:pStyle w:val="Title3"/>
        <w:spacing w:before="0"/>
        <w:rPr>
          <w:rFonts w:ascii="Segoe UI" w:hAnsi="Segoe UI" w:cs="Segoe UI"/>
          <w:color w:val="243770"/>
          <w:sz w:val="36"/>
          <w:szCs w:val="32"/>
        </w:rPr>
      </w:pPr>
    </w:p>
    <w:p w14:paraId="186E741D" w14:textId="77777777" w:rsidR="00104FFC" w:rsidRPr="00971532" w:rsidRDefault="00104FFC" w:rsidP="00104FFC">
      <w:pPr>
        <w:pStyle w:val="Title3"/>
        <w:spacing w:before="0"/>
        <w:rPr>
          <w:rFonts w:ascii="Segoe UI" w:hAnsi="Segoe UI" w:cs="Segoe UI"/>
          <w:color w:val="243770"/>
          <w:sz w:val="36"/>
          <w:szCs w:val="32"/>
        </w:rPr>
      </w:pPr>
    </w:p>
    <w:p w14:paraId="60692ECF" w14:textId="77777777" w:rsidR="00104FFC" w:rsidRPr="00971532" w:rsidRDefault="00104FFC" w:rsidP="00104FFC">
      <w:pPr>
        <w:pStyle w:val="Title6"/>
        <w:spacing w:line="276" w:lineRule="auto"/>
        <w:rPr>
          <w:rFonts w:ascii="Segoe UI" w:hAnsi="Segoe UI" w:cs="Segoe UI"/>
          <w:sz w:val="22"/>
        </w:rPr>
      </w:pPr>
      <w:r w:rsidRPr="00971532">
        <w:rPr>
          <w:rFonts w:ascii="Segoe UI" w:hAnsi="Segoe UI" w:cs="Segoe UI"/>
          <w:sz w:val="22"/>
        </w:rPr>
        <w:t>Технологическая карта</w:t>
      </w:r>
    </w:p>
    <w:p w14:paraId="3E35B6D5" w14:textId="77777777" w:rsidR="00104FFC" w:rsidRDefault="00104FFC" w:rsidP="00104FFC">
      <w:pPr>
        <w:rPr>
          <w:rFonts w:ascii="Segoe UI" w:hAnsi="Segoe UI" w:cs="Segoe UI"/>
          <w:b/>
          <w:color w:val="002060"/>
          <w:sz w:val="28"/>
          <w:szCs w:val="28"/>
        </w:rPr>
      </w:pPr>
    </w:p>
    <w:p w14:paraId="2DB3D7FB" w14:textId="77777777" w:rsidR="00104FFC" w:rsidRDefault="00104FFC" w:rsidP="00104FFC">
      <w:pPr>
        <w:rPr>
          <w:rFonts w:ascii="Segoe UI" w:hAnsi="Segoe UI" w:cs="Segoe UI"/>
          <w:b/>
          <w:color w:val="002060"/>
          <w:sz w:val="28"/>
          <w:szCs w:val="28"/>
        </w:rPr>
      </w:pPr>
    </w:p>
    <w:p w14:paraId="6771806A" w14:textId="77777777" w:rsidR="00104FFC" w:rsidRDefault="00104FFC" w:rsidP="00104FFC">
      <w:pPr>
        <w:rPr>
          <w:rFonts w:ascii="Segoe UI" w:hAnsi="Segoe UI" w:cs="Segoe UI"/>
          <w:b/>
          <w:color w:val="002060"/>
          <w:sz w:val="28"/>
          <w:szCs w:val="28"/>
        </w:rPr>
      </w:pPr>
    </w:p>
    <w:p w14:paraId="0858403F" w14:textId="77777777" w:rsidR="00104FFC" w:rsidRDefault="00104FFC" w:rsidP="00104FFC">
      <w:pPr>
        <w:rPr>
          <w:rFonts w:ascii="Segoe UI" w:hAnsi="Segoe UI" w:cs="Segoe UI"/>
          <w:b/>
          <w:color w:val="002060"/>
          <w:sz w:val="28"/>
          <w:szCs w:val="28"/>
        </w:rPr>
      </w:pPr>
    </w:p>
    <w:p w14:paraId="3CA56D48" w14:textId="77777777" w:rsidR="00104FFC" w:rsidRDefault="00104FFC" w:rsidP="00104FFC">
      <w:pPr>
        <w:rPr>
          <w:rFonts w:ascii="Segoe UI" w:hAnsi="Segoe UI" w:cs="Segoe UI"/>
          <w:b/>
          <w:color w:val="002060"/>
          <w:sz w:val="28"/>
          <w:szCs w:val="28"/>
        </w:rPr>
      </w:pPr>
    </w:p>
    <w:p w14:paraId="315E2612" w14:textId="77777777" w:rsidR="00104FFC" w:rsidRDefault="00104FFC" w:rsidP="00104FFC">
      <w:pPr>
        <w:rPr>
          <w:rFonts w:ascii="Segoe UI" w:hAnsi="Segoe UI" w:cs="Segoe UI"/>
          <w:b/>
          <w:color w:val="002060"/>
          <w:sz w:val="28"/>
          <w:szCs w:val="28"/>
        </w:rPr>
      </w:pPr>
    </w:p>
    <w:p w14:paraId="03E73BE3" w14:textId="77777777" w:rsidR="00104FFC" w:rsidRDefault="00104FFC" w:rsidP="00104FFC">
      <w:pPr>
        <w:rPr>
          <w:rFonts w:ascii="Segoe UI" w:hAnsi="Segoe UI" w:cs="Segoe UI"/>
          <w:b/>
          <w:color w:val="002060"/>
          <w:sz w:val="28"/>
          <w:szCs w:val="28"/>
        </w:rPr>
      </w:pPr>
    </w:p>
    <w:p w14:paraId="58F1218B" w14:textId="77777777" w:rsidR="00104FFC" w:rsidRDefault="00104FFC" w:rsidP="00104FFC">
      <w:pPr>
        <w:rPr>
          <w:rFonts w:ascii="Segoe UI" w:hAnsi="Segoe UI" w:cs="Segoe UI"/>
          <w:b/>
          <w:color w:val="002060"/>
          <w:sz w:val="28"/>
          <w:szCs w:val="28"/>
        </w:rPr>
      </w:pPr>
    </w:p>
    <w:p w14:paraId="35A0C689" w14:textId="77777777" w:rsidR="00104FFC" w:rsidRDefault="00104FFC" w:rsidP="00104FFC">
      <w:pPr>
        <w:rPr>
          <w:rFonts w:ascii="Segoe UI" w:hAnsi="Segoe UI" w:cs="Segoe UI"/>
          <w:b/>
          <w:color w:val="002060"/>
          <w:sz w:val="28"/>
          <w:szCs w:val="28"/>
        </w:rPr>
      </w:pPr>
    </w:p>
    <w:p w14:paraId="73ED44F7" w14:textId="77777777" w:rsidR="00104FFC" w:rsidRPr="00971532" w:rsidRDefault="00104FFC" w:rsidP="00F45CF7">
      <w:pPr>
        <w:jc w:val="center"/>
        <w:rPr>
          <w:rFonts w:ascii="Segoe UI" w:hAnsi="Segoe UI" w:cs="Segoe UI"/>
          <w:b/>
          <w:color w:val="002060"/>
          <w:sz w:val="28"/>
          <w:szCs w:val="28"/>
        </w:rPr>
      </w:pPr>
    </w:p>
    <w:p w14:paraId="6E87FF0C" w14:textId="3D5B8BAF" w:rsidR="00A03233" w:rsidRPr="00F45CF7" w:rsidRDefault="00104FFC" w:rsidP="00F45CF7">
      <w:pPr>
        <w:jc w:val="center"/>
        <w:rPr>
          <w:rStyle w:val="Title70"/>
          <w:rFonts w:ascii="Segoe UI" w:hAnsi="Segoe UI" w:cs="Segoe UI"/>
          <w:noProof/>
          <w:color w:val="000000" w:themeColor="text1"/>
          <w:sz w:val="22"/>
          <w:szCs w:val="22"/>
        </w:rPr>
      </w:pPr>
      <w:r w:rsidRPr="00E4200C">
        <w:rPr>
          <w:rFonts w:ascii="Segoe UI Semibold" w:hAnsi="Segoe UI Semibold" w:cs="Segoe UI Semibold"/>
        </w:rPr>
        <w:t xml:space="preserve">ООО «БФТ», </w:t>
      </w:r>
      <w:r w:rsidRPr="00E4200C">
        <w:rPr>
          <w:rFonts w:ascii="Segoe UI" w:hAnsi="Segoe UI" w:cs="Segoe UI"/>
        </w:rPr>
        <w:t>2024</w:t>
      </w:r>
    </w:p>
    <w:sdt>
      <w:sdtPr>
        <w:rPr>
          <w:rFonts w:ascii="Segoe UI Light" w:hAnsi="Segoe UI Light" w:cs="Sakkal Majalla"/>
          <w:caps/>
          <w:color w:val="002060"/>
          <w:sz w:val="20"/>
          <w:szCs w:val="20"/>
        </w:rPr>
        <w:id w:val="-2135398346"/>
        <w:docPartObj>
          <w:docPartGallery w:val="Table of Contents"/>
          <w:docPartUnique/>
        </w:docPartObj>
      </w:sdtPr>
      <w:sdtEndPr>
        <w:rPr>
          <w:rFonts w:ascii="Segoe UI" w:hAnsi="Segoe UI" w:cs="Segoe UI"/>
          <w:caps w:val="0"/>
          <w:noProof/>
          <w:color w:val="auto"/>
          <w:sz w:val="22"/>
          <w:szCs w:val="22"/>
          <w:lang w:bidi="ar-SA"/>
        </w:rPr>
      </w:sdtEndPr>
      <w:sdtContent>
        <w:p w14:paraId="7244E96A" w14:textId="3B524D2F" w:rsidR="00DE06CE" w:rsidRPr="00F45CF7" w:rsidRDefault="00F45CF7" w:rsidP="00F45CF7">
          <w:pPr>
            <w:tabs>
              <w:tab w:val="left" w:pos="10065"/>
            </w:tabs>
            <w:ind w:right="144" w:firstLine="0"/>
            <w:jc w:val="center"/>
            <w:rPr>
              <w:rFonts w:ascii="Segoe UI Light" w:hAnsi="Segoe UI Light" w:cs="Sakkal Majalla"/>
              <w:caps/>
              <w:color w:val="002060"/>
              <w:sz w:val="20"/>
              <w:szCs w:val="20"/>
            </w:rPr>
          </w:pPr>
          <w:r>
            <w:rPr>
              <w:rFonts w:ascii="Segoe UI" w:hAnsi="Segoe UI" w:cs="Segoe UI"/>
              <w:b/>
              <w:color w:val="243770"/>
              <w:sz w:val="36"/>
              <w:szCs w:val="36"/>
              <w:lang w:bidi="ar-SA"/>
            </w:rPr>
            <w:t>С</w:t>
          </w:r>
          <w:r w:rsidRPr="00F45CF7">
            <w:rPr>
              <w:rFonts w:ascii="Segoe UI" w:hAnsi="Segoe UI" w:cs="Segoe UI"/>
              <w:b/>
              <w:color w:val="243770"/>
              <w:sz w:val="36"/>
              <w:szCs w:val="36"/>
              <w:lang w:bidi="ar-SA"/>
            </w:rPr>
            <w:t>одержание</w:t>
          </w:r>
        </w:p>
        <w:p w14:paraId="1D186F08" w14:textId="27699005" w:rsidR="009C2B9F" w:rsidRPr="00F45CF7" w:rsidRDefault="001347C1">
          <w:pPr>
            <w:pStyle w:val="12"/>
            <w:rPr>
              <w:rFonts w:ascii="Segoe UI" w:hAnsi="Segoe UI" w:cs="Segoe UI"/>
              <w:color w:val="auto"/>
              <w:lang w:eastAsia="en-US" w:bidi="ar-SA"/>
            </w:rPr>
          </w:pPr>
          <w:r w:rsidRPr="00F45CF7">
            <w:rPr>
              <w:rFonts w:ascii="Segoe UI" w:hAnsi="Segoe UI" w:cs="Segoe UI"/>
              <w:color w:val="auto"/>
              <w:lang w:eastAsia="en-US" w:bidi="ar-SA"/>
            </w:rPr>
            <w:fldChar w:fldCharType="begin"/>
          </w:r>
          <w:r w:rsidRPr="00F45CF7">
            <w:rPr>
              <w:rFonts w:ascii="Segoe UI" w:hAnsi="Segoe UI" w:cs="Segoe UI"/>
              <w:color w:val="auto"/>
              <w:lang w:eastAsia="en-US" w:bidi="ar-SA"/>
            </w:rPr>
            <w:instrText xml:space="preserve"> TOC \o "1-3" \h \z \u </w:instrText>
          </w:r>
          <w:r w:rsidRPr="00F45CF7">
            <w:rPr>
              <w:rFonts w:ascii="Segoe UI" w:hAnsi="Segoe UI" w:cs="Segoe UI"/>
              <w:color w:val="auto"/>
              <w:lang w:eastAsia="en-US" w:bidi="ar-SA"/>
            </w:rPr>
            <w:fldChar w:fldCharType="separate"/>
          </w:r>
          <w:hyperlink w:anchor="_Toc181033256" w:history="1">
            <w:r w:rsidR="009C2B9F" w:rsidRPr="00F45CF7">
              <w:rPr>
                <w:rFonts w:ascii="Segoe UI" w:hAnsi="Segoe UI" w:cs="Segoe UI"/>
                <w:color w:val="auto"/>
                <w:lang w:eastAsia="en-US" w:bidi="ar-SA"/>
              </w:rPr>
              <w:t>Общая информация</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_Toc181033256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4</w:t>
            </w:r>
            <w:r w:rsidR="009C2B9F" w:rsidRPr="00F45CF7">
              <w:rPr>
                <w:rFonts w:ascii="Segoe UI" w:hAnsi="Segoe UI" w:cs="Segoe UI"/>
                <w:webHidden/>
                <w:color w:val="auto"/>
                <w:lang w:eastAsia="en-US" w:bidi="ar-SA"/>
              </w:rPr>
              <w:fldChar w:fldCharType="end"/>
            </w:r>
          </w:hyperlink>
        </w:p>
        <w:p w14:paraId="4D683543" w14:textId="1A83433B" w:rsidR="009C2B9F" w:rsidRPr="00F45CF7" w:rsidRDefault="00011878">
          <w:pPr>
            <w:pStyle w:val="12"/>
            <w:rPr>
              <w:rFonts w:ascii="Segoe UI" w:hAnsi="Segoe UI" w:cs="Segoe UI"/>
              <w:color w:val="auto"/>
              <w:lang w:eastAsia="en-US" w:bidi="ar-SA"/>
            </w:rPr>
          </w:pPr>
          <w:hyperlink w:anchor="_Toc181033257" w:history="1">
            <w:r w:rsidR="009C2B9F" w:rsidRPr="00F45CF7">
              <w:rPr>
                <w:rFonts w:ascii="Segoe UI" w:hAnsi="Segoe UI" w:cs="Segoe UI"/>
                <w:color w:val="auto"/>
                <w:lang w:eastAsia="en-US" w:bidi="ar-SA"/>
              </w:rPr>
              <w:t>1. Формирование ЭД «Контракт»</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_Toc181033257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4</w:t>
            </w:r>
            <w:r w:rsidR="009C2B9F" w:rsidRPr="00F45CF7">
              <w:rPr>
                <w:rFonts w:ascii="Segoe UI" w:hAnsi="Segoe UI" w:cs="Segoe UI"/>
                <w:webHidden/>
                <w:color w:val="auto"/>
                <w:lang w:eastAsia="en-US" w:bidi="ar-SA"/>
              </w:rPr>
              <w:fldChar w:fldCharType="end"/>
            </w:r>
          </w:hyperlink>
        </w:p>
        <w:p w14:paraId="31D01D63" w14:textId="4DB244E7" w:rsidR="009C2B9F" w:rsidRPr="00F45CF7" w:rsidRDefault="00011878">
          <w:pPr>
            <w:pStyle w:val="12"/>
            <w:rPr>
              <w:rFonts w:ascii="Segoe UI" w:hAnsi="Segoe UI" w:cs="Segoe UI"/>
              <w:color w:val="auto"/>
              <w:lang w:eastAsia="en-US" w:bidi="ar-SA"/>
            </w:rPr>
          </w:pPr>
          <w:hyperlink w:anchor="_Toc181033258" w:history="1">
            <w:r w:rsidR="009C2B9F" w:rsidRPr="00F45CF7">
              <w:rPr>
                <w:rFonts w:ascii="Segoe UI" w:hAnsi="Segoe UI" w:cs="Segoe UI"/>
                <w:color w:val="auto"/>
                <w:lang w:eastAsia="en-US" w:bidi="ar-SA"/>
              </w:rPr>
              <w:t>2. Заполнение ЭД «Контракт»</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_Toc181033258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4</w:t>
            </w:r>
            <w:r w:rsidR="009C2B9F" w:rsidRPr="00F45CF7">
              <w:rPr>
                <w:rFonts w:ascii="Segoe UI" w:hAnsi="Segoe UI" w:cs="Segoe UI"/>
                <w:webHidden/>
                <w:color w:val="auto"/>
                <w:lang w:eastAsia="en-US" w:bidi="ar-SA"/>
              </w:rPr>
              <w:fldChar w:fldCharType="end"/>
            </w:r>
          </w:hyperlink>
        </w:p>
        <w:p w14:paraId="180434D6" w14:textId="320162DC" w:rsidR="009C2B9F" w:rsidRPr="00F45CF7" w:rsidRDefault="00011878">
          <w:pPr>
            <w:pStyle w:val="12"/>
            <w:rPr>
              <w:rFonts w:ascii="Segoe UI" w:hAnsi="Segoe UI" w:cs="Segoe UI"/>
              <w:color w:val="auto"/>
              <w:lang w:eastAsia="en-US" w:bidi="ar-SA"/>
            </w:rPr>
          </w:pPr>
          <w:hyperlink w:anchor="_Toc181033259" w:history="1">
            <w:r w:rsidR="009C2B9F" w:rsidRPr="00F45CF7">
              <w:rPr>
                <w:rFonts w:ascii="Segoe UI" w:hAnsi="Segoe UI" w:cs="Segoe UI"/>
                <w:color w:val="auto"/>
                <w:lang w:eastAsia="en-US" w:bidi="ar-SA"/>
              </w:rPr>
              <w:t>2.1. Вкладка «Общая информация»</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_Toc181033259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4</w:t>
            </w:r>
            <w:r w:rsidR="009C2B9F" w:rsidRPr="00F45CF7">
              <w:rPr>
                <w:rFonts w:ascii="Segoe UI" w:hAnsi="Segoe UI" w:cs="Segoe UI"/>
                <w:webHidden/>
                <w:color w:val="auto"/>
                <w:lang w:eastAsia="en-US" w:bidi="ar-SA"/>
              </w:rPr>
              <w:fldChar w:fldCharType="end"/>
            </w:r>
          </w:hyperlink>
        </w:p>
        <w:p w14:paraId="746BAF5C" w14:textId="6DB61EA6" w:rsidR="009C2B9F" w:rsidRPr="00F45CF7" w:rsidRDefault="00011878">
          <w:pPr>
            <w:pStyle w:val="12"/>
            <w:rPr>
              <w:rFonts w:ascii="Segoe UI" w:hAnsi="Segoe UI" w:cs="Segoe UI"/>
              <w:color w:val="auto"/>
              <w:lang w:eastAsia="en-US" w:bidi="ar-SA"/>
            </w:rPr>
          </w:pPr>
          <w:hyperlink w:anchor="_Toc181033260" w:history="1">
            <w:r w:rsidR="009C2B9F" w:rsidRPr="00F45CF7">
              <w:rPr>
                <w:rFonts w:ascii="Segoe UI" w:hAnsi="Segoe UI" w:cs="Segoe UI"/>
                <w:color w:val="auto"/>
                <w:lang w:eastAsia="en-US" w:bidi="ar-SA"/>
              </w:rPr>
              <w:t>2.1.1. Блок «Общие данные»</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_Toc181033260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4</w:t>
            </w:r>
            <w:r w:rsidR="009C2B9F" w:rsidRPr="00F45CF7">
              <w:rPr>
                <w:rFonts w:ascii="Segoe UI" w:hAnsi="Segoe UI" w:cs="Segoe UI"/>
                <w:webHidden/>
                <w:color w:val="auto"/>
                <w:lang w:eastAsia="en-US" w:bidi="ar-SA"/>
              </w:rPr>
              <w:fldChar w:fldCharType="end"/>
            </w:r>
          </w:hyperlink>
        </w:p>
        <w:p w14:paraId="62335069" w14:textId="0578D9E7" w:rsidR="009C2B9F" w:rsidRPr="00F45CF7" w:rsidRDefault="00011878">
          <w:pPr>
            <w:pStyle w:val="12"/>
            <w:rPr>
              <w:rFonts w:ascii="Segoe UI" w:hAnsi="Segoe UI" w:cs="Segoe UI"/>
              <w:color w:val="auto"/>
              <w:lang w:eastAsia="en-US" w:bidi="ar-SA"/>
            </w:rPr>
          </w:pPr>
          <w:hyperlink w:anchor="_Toc181033261" w:history="1">
            <w:r w:rsidR="009C2B9F" w:rsidRPr="00F45CF7">
              <w:rPr>
                <w:rFonts w:ascii="Segoe UI" w:hAnsi="Segoe UI" w:cs="Segoe UI"/>
                <w:color w:val="auto"/>
                <w:lang w:eastAsia="en-US" w:bidi="ar-SA"/>
              </w:rPr>
              <w:t>2.1.2. Блок «Информация о заказчике»</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_Toc181033261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6</w:t>
            </w:r>
            <w:r w:rsidR="009C2B9F" w:rsidRPr="00F45CF7">
              <w:rPr>
                <w:rFonts w:ascii="Segoe UI" w:hAnsi="Segoe UI" w:cs="Segoe UI"/>
                <w:webHidden/>
                <w:color w:val="auto"/>
                <w:lang w:eastAsia="en-US" w:bidi="ar-SA"/>
              </w:rPr>
              <w:fldChar w:fldCharType="end"/>
            </w:r>
          </w:hyperlink>
        </w:p>
        <w:p w14:paraId="65A0ACE0" w14:textId="7E973A80" w:rsidR="009C2B9F" w:rsidRPr="00F45CF7" w:rsidRDefault="00011878">
          <w:pPr>
            <w:pStyle w:val="12"/>
            <w:rPr>
              <w:rFonts w:ascii="Segoe UI" w:hAnsi="Segoe UI" w:cs="Segoe UI"/>
              <w:color w:val="auto"/>
              <w:lang w:eastAsia="en-US" w:bidi="ar-SA"/>
            </w:rPr>
          </w:pPr>
          <w:hyperlink w:anchor="_Toc181033262" w:history="1">
            <w:r w:rsidR="009C2B9F" w:rsidRPr="00F45CF7">
              <w:rPr>
                <w:rFonts w:ascii="Segoe UI" w:hAnsi="Segoe UI" w:cs="Segoe UI"/>
                <w:color w:val="auto"/>
                <w:lang w:eastAsia="en-US" w:bidi="ar-SA"/>
              </w:rPr>
              <w:t>2.1.3. Блок «Информация о поставщике»</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_Toc181033262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7</w:t>
            </w:r>
            <w:r w:rsidR="009C2B9F" w:rsidRPr="00F45CF7">
              <w:rPr>
                <w:rFonts w:ascii="Segoe UI" w:hAnsi="Segoe UI" w:cs="Segoe UI"/>
                <w:webHidden/>
                <w:color w:val="auto"/>
                <w:lang w:eastAsia="en-US" w:bidi="ar-SA"/>
              </w:rPr>
              <w:fldChar w:fldCharType="end"/>
            </w:r>
          </w:hyperlink>
        </w:p>
        <w:p w14:paraId="6014FA52" w14:textId="6429B5F6" w:rsidR="009C2B9F" w:rsidRPr="00F45CF7" w:rsidRDefault="00011878">
          <w:pPr>
            <w:pStyle w:val="12"/>
            <w:rPr>
              <w:rFonts w:ascii="Segoe UI" w:hAnsi="Segoe UI" w:cs="Segoe UI"/>
              <w:color w:val="auto"/>
              <w:lang w:eastAsia="en-US" w:bidi="ar-SA"/>
            </w:rPr>
          </w:pPr>
          <w:hyperlink w:anchor="_Toc181033263" w:history="1">
            <w:r w:rsidR="009C2B9F" w:rsidRPr="00F45CF7">
              <w:rPr>
                <w:rFonts w:ascii="Segoe UI" w:hAnsi="Segoe UI" w:cs="Segoe UI"/>
                <w:color w:val="auto"/>
                <w:lang w:eastAsia="en-US" w:bidi="ar-SA"/>
              </w:rPr>
              <w:t>2.1.4. Блок «Отказ от заключения»</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_Toc181033263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8</w:t>
            </w:r>
            <w:r w:rsidR="009C2B9F" w:rsidRPr="00F45CF7">
              <w:rPr>
                <w:rFonts w:ascii="Segoe UI" w:hAnsi="Segoe UI" w:cs="Segoe UI"/>
                <w:webHidden/>
                <w:color w:val="auto"/>
                <w:lang w:eastAsia="en-US" w:bidi="ar-SA"/>
              </w:rPr>
              <w:fldChar w:fldCharType="end"/>
            </w:r>
          </w:hyperlink>
        </w:p>
        <w:p w14:paraId="1FD3F9AD" w14:textId="42DF74B1" w:rsidR="009C2B9F" w:rsidRPr="00F45CF7" w:rsidRDefault="00011878">
          <w:pPr>
            <w:pStyle w:val="12"/>
            <w:rPr>
              <w:rFonts w:ascii="Segoe UI" w:hAnsi="Segoe UI" w:cs="Segoe UI"/>
              <w:color w:val="auto"/>
              <w:lang w:eastAsia="en-US" w:bidi="ar-SA"/>
            </w:rPr>
          </w:pPr>
          <w:hyperlink w:anchor="_Toc181033264" w:history="1">
            <w:r w:rsidR="009C2B9F" w:rsidRPr="00F45CF7">
              <w:rPr>
                <w:rFonts w:ascii="Segoe UI" w:hAnsi="Segoe UI" w:cs="Segoe UI"/>
                <w:color w:val="auto"/>
                <w:lang w:eastAsia="en-US" w:bidi="ar-SA"/>
              </w:rPr>
              <w:t>2.1.5. Блок «Сведения о контракте в ЕИС»</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_Toc181033264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8</w:t>
            </w:r>
            <w:r w:rsidR="009C2B9F" w:rsidRPr="00F45CF7">
              <w:rPr>
                <w:rFonts w:ascii="Segoe UI" w:hAnsi="Segoe UI" w:cs="Segoe UI"/>
                <w:webHidden/>
                <w:color w:val="auto"/>
                <w:lang w:eastAsia="en-US" w:bidi="ar-SA"/>
              </w:rPr>
              <w:fldChar w:fldCharType="end"/>
            </w:r>
          </w:hyperlink>
        </w:p>
        <w:p w14:paraId="221E2C2E" w14:textId="46325F4F" w:rsidR="009C2B9F" w:rsidRPr="00F45CF7" w:rsidRDefault="00011878">
          <w:pPr>
            <w:pStyle w:val="12"/>
            <w:rPr>
              <w:rFonts w:ascii="Segoe UI" w:hAnsi="Segoe UI" w:cs="Segoe UI"/>
              <w:color w:val="auto"/>
              <w:lang w:eastAsia="en-US" w:bidi="ar-SA"/>
            </w:rPr>
          </w:pPr>
          <w:hyperlink w:anchor="_Toc181033265" w:history="1">
            <w:r w:rsidR="009C2B9F" w:rsidRPr="00F45CF7">
              <w:rPr>
                <w:rFonts w:ascii="Segoe UI" w:hAnsi="Segoe UI" w:cs="Segoe UI"/>
                <w:color w:val="auto"/>
                <w:lang w:eastAsia="en-US" w:bidi="ar-SA"/>
              </w:rPr>
              <w:t>2.1.6. Блок «Сведения о цене контракта»</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_Toc181033265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9</w:t>
            </w:r>
            <w:r w:rsidR="009C2B9F" w:rsidRPr="00F45CF7">
              <w:rPr>
                <w:rFonts w:ascii="Segoe UI" w:hAnsi="Segoe UI" w:cs="Segoe UI"/>
                <w:webHidden/>
                <w:color w:val="auto"/>
                <w:lang w:eastAsia="en-US" w:bidi="ar-SA"/>
              </w:rPr>
              <w:fldChar w:fldCharType="end"/>
            </w:r>
          </w:hyperlink>
        </w:p>
        <w:p w14:paraId="7A919B60" w14:textId="3F524A13" w:rsidR="009C2B9F" w:rsidRPr="00F45CF7" w:rsidRDefault="00011878">
          <w:pPr>
            <w:pStyle w:val="12"/>
            <w:rPr>
              <w:rFonts w:ascii="Segoe UI" w:hAnsi="Segoe UI" w:cs="Segoe UI"/>
              <w:color w:val="auto"/>
              <w:lang w:eastAsia="en-US" w:bidi="ar-SA"/>
            </w:rPr>
          </w:pPr>
          <w:hyperlink w:anchor="_Toc181033266" w:history="1">
            <w:r w:rsidR="009C2B9F" w:rsidRPr="00F45CF7">
              <w:rPr>
                <w:rFonts w:ascii="Segoe UI" w:hAnsi="Segoe UI" w:cs="Segoe UI"/>
                <w:color w:val="auto"/>
                <w:lang w:eastAsia="en-US" w:bidi="ar-SA"/>
              </w:rPr>
              <w:t>2.1.6. Блок «Этапы исполнения»</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_Toc181033266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11</w:t>
            </w:r>
            <w:r w:rsidR="009C2B9F" w:rsidRPr="00F45CF7">
              <w:rPr>
                <w:rFonts w:ascii="Segoe UI" w:hAnsi="Segoe UI" w:cs="Segoe UI"/>
                <w:webHidden/>
                <w:color w:val="auto"/>
                <w:lang w:eastAsia="en-US" w:bidi="ar-SA"/>
              </w:rPr>
              <w:fldChar w:fldCharType="end"/>
            </w:r>
          </w:hyperlink>
        </w:p>
        <w:p w14:paraId="3F02BAB2" w14:textId="0578C5E2" w:rsidR="009C2B9F" w:rsidRPr="00F45CF7" w:rsidRDefault="00011878">
          <w:pPr>
            <w:pStyle w:val="12"/>
            <w:rPr>
              <w:rFonts w:ascii="Segoe UI" w:hAnsi="Segoe UI" w:cs="Segoe UI"/>
              <w:color w:val="auto"/>
              <w:lang w:eastAsia="en-US" w:bidi="ar-SA"/>
            </w:rPr>
          </w:pPr>
          <w:hyperlink w:anchor="_Toc181033267" w:history="1">
            <w:r w:rsidR="009C2B9F" w:rsidRPr="00F45CF7">
              <w:rPr>
                <w:rFonts w:ascii="Segoe UI" w:hAnsi="Segoe UI" w:cs="Segoe UI"/>
                <w:color w:val="auto"/>
                <w:lang w:eastAsia="en-US" w:bidi="ar-SA"/>
              </w:rPr>
              <w:t>2.1.6.1. Форма редактирования «Этапы»</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_Toc181033267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12</w:t>
            </w:r>
            <w:r w:rsidR="009C2B9F" w:rsidRPr="00F45CF7">
              <w:rPr>
                <w:rFonts w:ascii="Segoe UI" w:hAnsi="Segoe UI" w:cs="Segoe UI"/>
                <w:webHidden/>
                <w:color w:val="auto"/>
                <w:lang w:eastAsia="en-US" w:bidi="ar-SA"/>
              </w:rPr>
              <w:fldChar w:fldCharType="end"/>
            </w:r>
          </w:hyperlink>
        </w:p>
        <w:p w14:paraId="66C10C36" w14:textId="1A26257C" w:rsidR="009C2B9F" w:rsidRPr="00F45CF7" w:rsidRDefault="00011878">
          <w:pPr>
            <w:pStyle w:val="12"/>
            <w:rPr>
              <w:rFonts w:ascii="Segoe UI" w:hAnsi="Segoe UI" w:cs="Segoe UI"/>
              <w:color w:val="auto"/>
              <w:lang w:eastAsia="en-US" w:bidi="ar-SA"/>
            </w:rPr>
          </w:pPr>
          <w:hyperlink w:anchor="_Toc181033268" w:history="1">
            <w:r w:rsidR="009C2B9F" w:rsidRPr="00F45CF7">
              <w:rPr>
                <w:rFonts w:ascii="Segoe UI" w:hAnsi="Segoe UI" w:cs="Segoe UI"/>
                <w:color w:val="auto"/>
                <w:lang w:eastAsia="en-US" w:bidi="ar-SA"/>
              </w:rPr>
              <w:t>2.1.7. Блок «Места поставки»</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_Toc181033268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13</w:t>
            </w:r>
            <w:r w:rsidR="009C2B9F" w:rsidRPr="00F45CF7">
              <w:rPr>
                <w:rFonts w:ascii="Segoe UI" w:hAnsi="Segoe UI" w:cs="Segoe UI"/>
                <w:webHidden/>
                <w:color w:val="auto"/>
                <w:lang w:eastAsia="en-US" w:bidi="ar-SA"/>
              </w:rPr>
              <w:fldChar w:fldCharType="end"/>
            </w:r>
          </w:hyperlink>
        </w:p>
        <w:p w14:paraId="16FE73BF" w14:textId="32EE62E3" w:rsidR="009C2B9F" w:rsidRPr="00F45CF7" w:rsidRDefault="00011878">
          <w:pPr>
            <w:pStyle w:val="12"/>
            <w:rPr>
              <w:rFonts w:ascii="Segoe UI" w:hAnsi="Segoe UI" w:cs="Segoe UI"/>
              <w:color w:val="auto"/>
              <w:lang w:eastAsia="en-US" w:bidi="ar-SA"/>
            </w:rPr>
          </w:pPr>
          <w:hyperlink w:anchor="_Toc181033269" w:history="1">
            <w:r w:rsidR="009C2B9F" w:rsidRPr="00F45CF7">
              <w:rPr>
                <w:rFonts w:ascii="Segoe UI" w:hAnsi="Segoe UI" w:cs="Segoe UI"/>
                <w:color w:val="auto"/>
                <w:lang w:eastAsia="en-US" w:bidi="ar-SA"/>
              </w:rPr>
              <w:t>2.1.7.1. Форма редактирования «Места поставки»</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_Toc181033269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13</w:t>
            </w:r>
            <w:r w:rsidR="009C2B9F" w:rsidRPr="00F45CF7">
              <w:rPr>
                <w:rFonts w:ascii="Segoe UI" w:hAnsi="Segoe UI" w:cs="Segoe UI"/>
                <w:webHidden/>
                <w:color w:val="auto"/>
                <w:lang w:eastAsia="en-US" w:bidi="ar-SA"/>
              </w:rPr>
              <w:fldChar w:fldCharType="end"/>
            </w:r>
          </w:hyperlink>
        </w:p>
        <w:p w14:paraId="3AAB3117" w14:textId="5FEBDB9F" w:rsidR="009C2B9F" w:rsidRPr="00F45CF7" w:rsidRDefault="00011878">
          <w:pPr>
            <w:pStyle w:val="12"/>
            <w:rPr>
              <w:rFonts w:ascii="Segoe UI" w:hAnsi="Segoe UI" w:cs="Segoe UI"/>
              <w:color w:val="auto"/>
              <w:lang w:eastAsia="en-US" w:bidi="ar-SA"/>
            </w:rPr>
          </w:pPr>
          <w:hyperlink w:anchor="_Toc181033270" w:history="1">
            <w:r w:rsidR="009C2B9F" w:rsidRPr="00F45CF7">
              <w:rPr>
                <w:rFonts w:ascii="Segoe UI" w:hAnsi="Segoe UI" w:cs="Segoe UI"/>
                <w:color w:val="auto"/>
                <w:lang w:eastAsia="en-US" w:bidi="ar-SA"/>
              </w:rPr>
              <w:t>2.1.8. Блок «Сведения о процедуре закупки»</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_Toc181033270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14</w:t>
            </w:r>
            <w:r w:rsidR="009C2B9F" w:rsidRPr="00F45CF7">
              <w:rPr>
                <w:rFonts w:ascii="Segoe UI" w:hAnsi="Segoe UI" w:cs="Segoe UI"/>
                <w:webHidden/>
                <w:color w:val="auto"/>
                <w:lang w:eastAsia="en-US" w:bidi="ar-SA"/>
              </w:rPr>
              <w:fldChar w:fldCharType="end"/>
            </w:r>
          </w:hyperlink>
        </w:p>
        <w:p w14:paraId="54871CDD" w14:textId="3FDFFD60" w:rsidR="009C2B9F" w:rsidRPr="00F45CF7" w:rsidRDefault="00011878">
          <w:pPr>
            <w:pStyle w:val="12"/>
            <w:rPr>
              <w:rFonts w:ascii="Segoe UI" w:hAnsi="Segoe UI" w:cs="Segoe UI"/>
              <w:color w:val="auto"/>
              <w:lang w:eastAsia="en-US" w:bidi="ar-SA"/>
            </w:rPr>
          </w:pPr>
          <w:hyperlink w:anchor="_Toc181033271" w:history="1">
            <w:r w:rsidR="009C2B9F" w:rsidRPr="00F45CF7">
              <w:rPr>
                <w:rFonts w:ascii="Segoe UI" w:hAnsi="Segoe UI" w:cs="Segoe UI"/>
                <w:color w:val="auto"/>
                <w:lang w:eastAsia="en-US" w:bidi="ar-SA"/>
              </w:rPr>
              <w:t>2.1.9. Блок «Основание заключения контракта»</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_Toc181033271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15</w:t>
            </w:r>
            <w:r w:rsidR="009C2B9F" w:rsidRPr="00F45CF7">
              <w:rPr>
                <w:rFonts w:ascii="Segoe UI" w:hAnsi="Segoe UI" w:cs="Segoe UI"/>
                <w:webHidden/>
                <w:color w:val="auto"/>
                <w:lang w:eastAsia="en-US" w:bidi="ar-SA"/>
              </w:rPr>
              <w:fldChar w:fldCharType="end"/>
            </w:r>
          </w:hyperlink>
        </w:p>
        <w:p w14:paraId="5E6B3E7F" w14:textId="59179E2D" w:rsidR="009C2B9F" w:rsidRPr="00F45CF7" w:rsidRDefault="00011878">
          <w:pPr>
            <w:pStyle w:val="12"/>
            <w:rPr>
              <w:rFonts w:ascii="Segoe UI" w:hAnsi="Segoe UI" w:cs="Segoe UI"/>
              <w:color w:val="auto"/>
              <w:lang w:eastAsia="en-US" w:bidi="ar-SA"/>
            </w:rPr>
          </w:pPr>
          <w:hyperlink w:anchor="_Toc181033272" w:history="1">
            <w:r w:rsidR="009C2B9F" w:rsidRPr="00F45CF7">
              <w:rPr>
                <w:rFonts w:ascii="Segoe UI" w:hAnsi="Segoe UI" w:cs="Segoe UI"/>
                <w:color w:val="auto"/>
                <w:lang w:eastAsia="en-US" w:bidi="ar-SA"/>
              </w:rPr>
              <w:t>2.2. Вкладка «Объект закупки»</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_Toc181033272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16</w:t>
            </w:r>
            <w:r w:rsidR="009C2B9F" w:rsidRPr="00F45CF7">
              <w:rPr>
                <w:rFonts w:ascii="Segoe UI" w:hAnsi="Segoe UI" w:cs="Segoe UI"/>
                <w:webHidden/>
                <w:color w:val="auto"/>
                <w:lang w:eastAsia="en-US" w:bidi="ar-SA"/>
              </w:rPr>
              <w:fldChar w:fldCharType="end"/>
            </w:r>
          </w:hyperlink>
        </w:p>
        <w:p w14:paraId="534983C6" w14:textId="0058760C" w:rsidR="009C2B9F" w:rsidRPr="00F45CF7" w:rsidRDefault="00011878">
          <w:pPr>
            <w:pStyle w:val="12"/>
            <w:rPr>
              <w:rFonts w:ascii="Segoe UI" w:hAnsi="Segoe UI" w:cs="Segoe UI"/>
              <w:color w:val="auto"/>
              <w:lang w:eastAsia="en-US" w:bidi="ar-SA"/>
            </w:rPr>
          </w:pPr>
          <w:hyperlink w:anchor="_Toc181033273" w:history="1">
            <w:r w:rsidR="009C2B9F" w:rsidRPr="00F45CF7">
              <w:rPr>
                <w:rFonts w:ascii="Segoe UI" w:hAnsi="Segoe UI" w:cs="Segoe UI"/>
                <w:color w:val="auto"/>
                <w:lang w:eastAsia="en-US" w:bidi="ar-SA"/>
              </w:rPr>
              <w:t>2.2.1. Форма редактирования строки «Спецификация»</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_Toc181033273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16</w:t>
            </w:r>
            <w:r w:rsidR="009C2B9F" w:rsidRPr="00F45CF7">
              <w:rPr>
                <w:rFonts w:ascii="Segoe UI" w:hAnsi="Segoe UI" w:cs="Segoe UI"/>
                <w:webHidden/>
                <w:color w:val="auto"/>
                <w:lang w:eastAsia="en-US" w:bidi="ar-SA"/>
              </w:rPr>
              <w:fldChar w:fldCharType="end"/>
            </w:r>
          </w:hyperlink>
        </w:p>
        <w:p w14:paraId="46512383" w14:textId="08FFC86A" w:rsidR="009C2B9F" w:rsidRPr="00F45CF7" w:rsidRDefault="00011878">
          <w:pPr>
            <w:pStyle w:val="12"/>
            <w:rPr>
              <w:rFonts w:ascii="Segoe UI" w:hAnsi="Segoe UI" w:cs="Segoe UI"/>
              <w:color w:val="auto"/>
              <w:lang w:eastAsia="en-US" w:bidi="ar-SA"/>
            </w:rPr>
          </w:pPr>
          <w:hyperlink w:anchor="_Toc181033274" w:history="1">
            <w:r w:rsidR="009C2B9F" w:rsidRPr="00F45CF7">
              <w:rPr>
                <w:rFonts w:ascii="Segoe UI" w:hAnsi="Segoe UI" w:cs="Segoe UI"/>
                <w:color w:val="auto"/>
                <w:lang w:eastAsia="en-US" w:bidi="ar-SA"/>
              </w:rPr>
              <w:t>2.2.1.1. Вкладка «Товар, работа, услуга»</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_Toc181033274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16</w:t>
            </w:r>
            <w:r w:rsidR="009C2B9F" w:rsidRPr="00F45CF7">
              <w:rPr>
                <w:rFonts w:ascii="Segoe UI" w:hAnsi="Segoe UI" w:cs="Segoe UI"/>
                <w:webHidden/>
                <w:color w:val="auto"/>
                <w:lang w:eastAsia="en-US" w:bidi="ar-SA"/>
              </w:rPr>
              <w:fldChar w:fldCharType="end"/>
            </w:r>
          </w:hyperlink>
        </w:p>
        <w:p w14:paraId="31CC379A" w14:textId="0F68A271" w:rsidR="009C2B9F" w:rsidRPr="00F45CF7" w:rsidRDefault="00011878">
          <w:pPr>
            <w:pStyle w:val="12"/>
            <w:rPr>
              <w:rFonts w:ascii="Segoe UI" w:hAnsi="Segoe UI" w:cs="Segoe UI"/>
              <w:color w:val="auto"/>
              <w:lang w:eastAsia="en-US" w:bidi="ar-SA"/>
            </w:rPr>
          </w:pPr>
          <w:hyperlink w:anchor="_Toc181033275" w:history="1">
            <w:r w:rsidR="009C2B9F" w:rsidRPr="00F45CF7">
              <w:rPr>
                <w:rFonts w:ascii="Segoe UI" w:hAnsi="Segoe UI" w:cs="Segoe UI"/>
                <w:color w:val="auto"/>
                <w:lang w:eastAsia="en-US" w:bidi="ar-SA"/>
              </w:rPr>
              <w:t>2.2.1.1.1. Блок «Общие сведения»</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_Toc181033275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17</w:t>
            </w:r>
            <w:r w:rsidR="009C2B9F" w:rsidRPr="00F45CF7">
              <w:rPr>
                <w:rFonts w:ascii="Segoe UI" w:hAnsi="Segoe UI" w:cs="Segoe UI"/>
                <w:webHidden/>
                <w:color w:val="auto"/>
                <w:lang w:eastAsia="en-US" w:bidi="ar-SA"/>
              </w:rPr>
              <w:fldChar w:fldCharType="end"/>
            </w:r>
          </w:hyperlink>
        </w:p>
        <w:p w14:paraId="027DCEB7" w14:textId="669720C9" w:rsidR="009C2B9F" w:rsidRPr="00F45CF7" w:rsidRDefault="00011878">
          <w:pPr>
            <w:pStyle w:val="12"/>
            <w:rPr>
              <w:rFonts w:ascii="Segoe UI" w:hAnsi="Segoe UI" w:cs="Segoe UI"/>
              <w:color w:val="auto"/>
              <w:lang w:eastAsia="en-US" w:bidi="ar-SA"/>
            </w:rPr>
          </w:pPr>
          <w:hyperlink w:anchor="_Toc181033276" w:history="1">
            <w:r w:rsidR="009C2B9F" w:rsidRPr="00F45CF7">
              <w:rPr>
                <w:rFonts w:ascii="Segoe UI" w:hAnsi="Segoe UI" w:cs="Segoe UI"/>
                <w:color w:val="auto"/>
                <w:lang w:eastAsia="en-US" w:bidi="ar-SA"/>
              </w:rPr>
              <w:t>2.2.1.1.2. Блок «Страны»</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_Toc181033276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17</w:t>
            </w:r>
            <w:r w:rsidR="009C2B9F" w:rsidRPr="00F45CF7">
              <w:rPr>
                <w:rFonts w:ascii="Segoe UI" w:hAnsi="Segoe UI" w:cs="Segoe UI"/>
                <w:webHidden/>
                <w:color w:val="auto"/>
                <w:lang w:eastAsia="en-US" w:bidi="ar-SA"/>
              </w:rPr>
              <w:fldChar w:fldCharType="end"/>
            </w:r>
          </w:hyperlink>
        </w:p>
        <w:p w14:paraId="2F6FE5B3" w14:textId="4581732B" w:rsidR="009C2B9F" w:rsidRPr="00F45CF7" w:rsidRDefault="00011878">
          <w:pPr>
            <w:pStyle w:val="12"/>
            <w:rPr>
              <w:rFonts w:ascii="Segoe UI" w:hAnsi="Segoe UI" w:cs="Segoe UI"/>
              <w:color w:val="auto"/>
              <w:lang w:eastAsia="en-US" w:bidi="ar-SA"/>
            </w:rPr>
          </w:pPr>
          <w:hyperlink w:anchor="_Toc181033277" w:history="1">
            <w:r w:rsidR="009C2B9F" w:rsidRPr="00F45CF7">
              <w:rPr>
                <w:rFonts w:ascii="Segoe UI" w:hAnsi="Segoe UI" w:cs="Segoe UI"/>
                <w:color w:val="auto"/>
                <w:lang w:eastAsia="en-US" w:bidi="ar-SA"/>
              </w:rPr>
              <w:t>2.2.1.1.3. Блок «Характеристики»</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_Toc181033277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18</w:t>
            </w:r>
            <w:r w:rsidR="009C2B9F" w:rsidRPr="00F45CF7">
              <w:rPr>
                <w:rFonts w:ascii="Segoe UI" w:hAnsi="Segoe UI" w:cs="Segoe UI"/>
                <w:webHidden/>
                <w:color w:val="auto"/>
                <w:lang w:eastAsia="en-US" w:bidi="ar-SA"/>
              </w:rPr>
              <w:fldChar w:fldCharType="end"/>
            </w:r>
          </w:hyperlink>
        </w:p>
        <w:p w14:paraId="72CBC5BD" w14:textId="0F647D50" w:rsidR="009C2B9F" w:rsidRPr="00F45CF7" w:rsidRDefault="00011878">
          <w:pPr>
            <w:pStyle w:val="12"/>
            <w:rPr>
              <w:rFonts w:ascii="Segoe UI" w:hAnsi="Segoe UI" w:cs="Segoe UI"/>
              <w:color w:val="auto"/>
              <w:lang w:eastAsia="en-US" w:bidi="ar-SA"/>
            </w:rPr>
          </w:pPr>
          <w:hyperlink w:anchor="_Toc181033278" w:history="1">
            <w:r w:rsidR="009C2B9F" w:rsidRPr="00F45CF7">
              <w:rPr>
                <w:rFonts w:ascii="Segoe UI" w:hAnsi="Segoe UI" w:cs="Segoe UI"/>
                <w:color w:val="auto"/>
                <w:lang w:eastAsia="en-US" w:bidi="ar-SA"/>
              </w:rPr>
              <w:t>2.2.1.2. Вкладка «График поставки»</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_Toc181033278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19</w:t>
            </w:r>
            <w:r w:rsidR="009C2B9F" w:rsidRPr="00F45CF7">
              <w:rPr>
                <w:rFonts w:ascii="Segoe UI" w:hAnsi="Segoe UI" w:cs="Segoe UI"/>
                <w:webHidden/>
                <w:color w:val="auto"/>
                <w:lang w:eastAsia="en-US" w:bidi="ar-SA"/>
              </w:rPr>
              <w:fldChar w:fldCharType="end"/>
            </w:r>
          </w:hyperlink>
        </w:p>
        <w:p w14:paraId="0E6DDFF8" w14:textId="342912C4" w:rsidR="009C2B9F" w:rsidRPr="00F45CF7" w:rsidRDefault="00011878">
          <w:pPr>
            <w:pStyle w:val="12"/>
            <w:rPr>
              <w:rFonts w:ascii="Segoe UI" w:hAnsi="Segoe UI" w:cs="Segoe UI"/>
              <w:color w:val="auto"/>
              <w:lang w:eastAsia="en-US" w:bidi="ar-SA"/>
            </w:rPr>
          </w:pPr>
          <w:hyperlink w:anchor="_Toc181033279" w:history="1">
            <w:r w:rsidR="009C2B9F" w:rsidRPr="00F45CF7">
              <w:rPr>
                <w:rFonts w:ascii="Segoe UI" w:hAnsi="Segoe UI" w:cs="Segoe UI"/>
                <w:color w:val="auto"/>
                <w:lang w:eastAsia="en-US" w:bidi="ar-SA"/>
              </w:rPr>
              <w:t>2.2.1.2.1. Форма редактирования «График поставки»</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_Toc181033279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19</w:t>
            </w:r>
            <w:r w:rsidR="009C2B9F" w:rsidRPr="00F45CF7">
              <w:rPr>
                <w:rFonts w:ascii="Segoe UI" w:hAnsi="Segoe UI" w:cs="Segoe UI"/>
                <w:webHidden/>
                <w:color w:val="auto"/>
                <w:lang w:eastAsia="en-US" w:bidi="ar-SA"/>
              </w:rPr>
              <w:fldChar w:fldCharType="end"/>
            </w:r>
          </w:hyperlink>
        </w:p>
        <w:p w14:paraId="2835EDC2" w14:textId="06D82C1C" w:rsidR="009C2B9F" w:rsidRPr="00F45CF7" w:rsidRDefault="00011878">
          <w:pPr>
            <w:pStyle w:val="12"/>
            <w:rPr>
              <w:rFonts w:ascii="Segoe UI" w:hAnsi="Segoe UI" w:cs="Segoe UI"/>
              <w:color w:val="auto"/>
              <w:lang w:eastAsia="en-US" w:bidi="ar-SA"/>
            </w:rPr>
          </w:pPr>
          <w:hyperlink w:anchor="_Toc181033280" w:history="1">
            <w:r w:rsidR="009C2B9F" w:rsidRPr="00F45CF7">
              <w:rPr>
                <w:rFonts w:ascii="Segoe UI" w:hAnsi="Segoe UI" w:cs="Segoe UI"/>
                <w:color w:val="auto"/>
                <w:lang w:eastAsia="en-US" w:bidi="ar-SA"/>
              </w:rPr>
              <w:t>2.2.1.3. Вкладка «Техническая информация»</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_Toc181033280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20</w:t>
            </w:r>
            <w:r w:rsidR="009C2B9F" w:rsidRPr="00F45CF7">
              <w:rPr>
                <w:rFonts w:ascii="Segoe UI" w:hAnsi="Segoe UI" w:cs="Segoe UI"/>
                <w:webHidden/>
                <w:color w:val="auto"/>
                <w:lang w:eastAsia="en-US" w:bidi="ar-SA"/>
              </w:rPr>
              <w:fldChar w:fldCharType="end"/>
            </w:r>
          </w:hyperlink>
        </w:p>
        <w:p w14:paraId="37EEFBF3" w14:textId="18C4B66E" w:rsidR="009C2B9F" w:rsidRPr="00F45CF7" w:rsidRDefault="00011878">
          <w:pPr>
            <w:pStyle w:val="12"/>
            <w:rPr>
              <w:rFonts w:ascii="Segoe UI" w:hAnsi="Segoe UI" w:cs="Segoe UI"/>
              <w:color w:val="auto"/>
              <w:lang w:eastAsia="en-US" w:bidi="ar-SA"/>
            </w:rPr>
          </w:pPr>
          <w:hyperlink w:anchor="_Toc181033281" w:history="1">
            <w:r w:rsidR="009C2B9F" w:rsidRPr="00F45CF7">
              <w:rPr>
                <w:rFonts w:ascii="Segoe UI" w:hAnsi="Segoe UI" w:cs="Segoe UI"/>
                <w:color w:val="auto"/>
                <w:lang w:eastAsia="en-US" w:bidi="ar-SA"/>
              </w:rPr>
              <w:t>2.3. Вкладка «Контрагенты»</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_Toc181033281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20</w:t>
            </w:r>
            <w:r w:rsidR="009C2B9F" w:rsidRPr="00F45CF7">
              <w:rPr>
                <w:rFonts w:ascii="Segoe UI" w:hAnsi="Segoe UI" w:cs="Segoe UI"/>
                <w:webHidden/>
                <w:color w:val="auto"/>
                <w:lang w:eastAsia="en-US" w:bidi="ar-SA"/>
              </w:rPr>
              <w:fldChar w:fldCharType="end"/>
            </w:r>
          </w:hyperlink>
        </w:p>
        <w:p w14:paraId="66447643" w14:textId="15C2475B" w:rsidR="009C2B9F" w:rsidRPr="00F45CF7" w:rsidRDefault="00011878">
          <w:pPr>
            <w:pStyle w:val="12"/>
            <w:rPr>
              <w:rFonts w:ascii="Segoe UI" w:hAnsi="Segoe UI" w:cs="Segoe UI"/>
              <w:color w:val="auto"/>
              <w:lang w:eastAsia="en-US" w:bidi="ar-SA"/>
            </w:rPr>
          </w:pPr>
          <w:hyperlink w:anchor="_Toc181033282" w:history="1">
            <w:r w:rsidR="009C2B9F" w:rsidRPr="00F45CF7">
              <w:rPr>
                <w:rFonts w:ascii="Segoe UI" w:hAnsi="Segoe UI" w:cs="Segoe UI"/>
                <w:color w:val="auto"/>
                <w:lang w:eastAsia="en-US" w:bidi="ar-SA"/>
              </w:rPr>
              <w:t>2.3.1. Форма создания новой записи «Поставщик»</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_Toc181033282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21</w:t>
            </w:r>
            <w:r w:rsidR="009C2B9F" w:rsidRPr="00F45CF7">
              <w:rPr>
                <w:rFonts w:ascii="Segoe UI" w:hAnsi="Segoe UI" w:cs="Segoe UI"/>
                <w:webHidden/>
                <w:color w:val="auto"/>
                <w:lang w:eastAsia="en-US" w:bidi="ar-SA"/>
              </w:rPr>
              <w:fldChar w:fldCharType="end"/>
            </w:r>
          </w:hyperlink>
        </w:p>
        <w:p w14:paraId="6B79D223" w14:textId="790D2917" w:rsidR="009C2B9F" w:rsidRPr="00F45CF7" w:rsidRDefault="00011878">
          <w:pPr>
            <w:pStyle w:val="12"/>
            <w:rPr>
              <w:rFonts w:ascii="Segoe UI" w:hAnsi="Segoe UI" w:cs="Segoe UI"/>
              <w:color w:val="auto"/>
              <w:lang w:eastAsia="en-US" w:bidi="ar-SA"/>
            </w:rPr>
          </w:pPr>
          <w:hyperlink w:anchor="_Toc181033283" w:history="1">
            <w:r w:rsidR="009C2B9F" w:rsidRPr="00F45CF7">
              <w:rPr>
                <w:rFonts w:ascii="Segoe UI" w:hAnsi="Segoe UI" w:cs="Segoe UI"/>
                <w:color w:val="auto"/>
                <w:lang w:eastAsia="en-US" w:bidi="ar-SA"/>
              </w:rPr>
              <w:t>2.3.1.1. Вкладка «Общая информация»</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_Toc181033283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22</w:t>
            </w:r>
            <w:r w:rsidR="009C2B9F" w:rsidRPr="00F45CF7">
              <w:rPr>
                <w:rFonts w:ascii="Segoe UI" w:hAnsi="Segoe UI" w:cs="Segoe UI"/>
                <w:webHidden/>
                <w:color w:val="auto"/>
                <w:lang w:eastAsia="en-US" w:bidi="ar-SA"/>
              </w:rPr>
              <w:fldChar w:fldCharType="end"/>
            </w:r>
          </w:hyperlink>
        </w:p>
        <w:p w14:paraId="3B7F74D6" w14:textId="7F2E969E" w:rsidR="009C2B9F" w:rsidRPr="00F45CF7" w:rsidRDefault="00011878">
          <w:pPr>
            <w:pStyle w:val="12"/>
            <w:rPr>
              <w:rFonts w:ascii="Segoe UI" w:hAnsi="Segoe UI" w:cs="Segoe UI"/>
              <w:color w:val="auto"/>
              <w:lang w:eastAsia="en-US" w:bidi="ar-SA"/>
            </w:rPr>
          </w:pPr>
          <w:hyperlink w:anchor="_Toc181033284" w:history="1">
            <w:r w:rsidR="009C2B9F" w:rsidRPr="00F45CF7">
              <w:rPr>
                <w:rFonts w:ascii="Segoe UI" w:hAnsi="Segoe UI" w:cs="Segoe UI"/>
                <w:color w:val="auto"/>
                <w:lang w:eastAsia="en-US" w:bidi="ar-SA"/>
              </w:rPr>
              <w:t>2.3.1.2. Вкладка «Адреса и контрактная информация»</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_Toc181033284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22</w:t>
            </w:r>
            <w:r w:rsidR="009C2B9F" w:rsidRPr="00F45CF7">
              <w:rPr>
                <w:rFonts w:ascii="Segoe UI" w:hAnsi="Segoe UI" w:cs="Segoe UI"/>
                <w:webHidden/>
                <w:color w:val="auto"/>
                <w:lang w:eastAsia="en-US" w:bidi="ar-SA"/>
              </w:rPr>
              <w:fldChar w:fldCharType="end"/>
            </w:r>
          </w:hyperlink>
        </w:p>
        <w:p w14:paraId="23B213C7" w14:textId="4B8F3959" w:rsidR="009C2B9F" w:rsidRPr="00F45CF7" w:rsidRDefault="00011878">
          <w:pPr>
            <w:pStyle w:val="12"/>
            <w:rPr>
              <w:rFonts w:ascii="Segoe UI" w:hAnsi="Segoe UI" w:cs="Segoe UI"/>
              <w:color w:val="auto"/>
              <w:lang w:eastAsia="en-US" w:bidi="ar-SA"/>
            </w:rPr>
          </w:pPr>
          <w:hyperlink w:anchor="_Toc181033285" w:history="1">
            <w:r w:rsidR="009C2B9F" w:rsidRPr="00F45CF7">
              <w:rPr>
                <w:rFonts w:ascii="Segoe UI" w:hAnsi="Segoe UI" w:cs="Segoe UI"/>
                <w:color w:val="auto"/>
                <w:lang w:eastAsia="en-US" w:bidi="ar-SA"/>
              </w:rPr>
              <w:t>2.3.1.3. Вкладка «Счета»</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_Toc181033285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23</w:t>
            </w:r>
            <w:r w:rsidR="009C2B9F" w:rsidRPr="00F45CF7">
              <w:rPr>
                <w:rFonts w:ascii="Segoe UI" w:hAnsi="Segoe UI" w:cs="Segoe UI"/>
                <w:webHidden/>
                <w:color w:val="auto"/>
                <w:lang w:eastAsia="en-US" w:bidi="ar-SA"/>
              </w:rPr>
              <w:fldChar w:fldCharType="end"/>
            </w:r>
          </w:hyperlink>
        </w:p>
        <w:p w14:paraId="01AD9190" w14:textId="650DFB7D" w:rsidR="009C2B9F" w:rsidRPr="00F45CF7" w:rsidRDefault="00011878">
          <w:pPr>
            <w:pStyle w:val="12"/>
            <w:rPr>
              <w:rFonts w:ascii="Segoe UI" w:hAnsi="Segoe UI" w:cs="Segoe UI"/>
              <w:color w:val="auto"/>
              <w:lang w:eastAsia="en-US" w:bidi="ar-SA"/>
            </w:rPr>
          </w:pPr>
          <w:hyperlink w:anchor="_Toc181033286" w:history="1">
            <w:r w:rsidR="009C2B9F" w:rsidRPr="00F45CF7">
              <w:rPr>
                <w:rFonts w:ascii="Segoe UI" w:hAnsi="Segoe UI" w:cs="Segoe UI"/>
                <w:color w:val="auto"/>
                <w:lang w:eastAsia="en-US" w:bidi="ar-SA"/>
              </w:rPr>
              <w:t>2.3.1.3.1. Форма создания новой записи «Платежные реквизиты»</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_Toc181033286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23</w:t>
            </w:r>
            <w:r w:rsidR="009C2B9F" w:rsidRPr="00F45CF7">
              <w:rPr>
                <w:rFonts w:ascii="Segoe UI" w:hAnsi="Segoe UI" w:cs="Segoe UI"/>
                <w:webHidden/>
                <w:color w:val="auto"/>
                <w:lang w:eastAsia="en-US" w:bidi="ar-SA"/>
              </w:rPr>
              <w:fldChar w:fldCharType="end"/>
            </w:r>
          </w:hyperlink>
        </w:p>
        <w:p w14:paraId="7AB5F3BC" w14:textId="39541B51" w:rsidR="009C2B9F" w:rsidRPr="00F45CF7" w:rsidRDefault="00011878">
          <w:pPr>
            <w:pStyle w:val="12"/>
            <w:rPr>
              <w:rFonts w:ascii="Segoe UI" w:hAnsi="Segoe UI" w:cs="Segoe UI"/>
              <w:color w:val="auto"/>
              <w:lang w:eastAsia="en-US" w:bidi="ar-SA"/>
            </w:rPr>
          </w:pPr>
          <w:hyperlink w:anchor="_Toc181033287" w:history="1">
            <w:r w:rsidR="009C2B9F" w:rsidRPr="00F45CF7">
              <w:rPr>
                <w:rFonts w:ascii="Segoe UI" w:hAnsi="Segoe UI" w:cs="Segoe UI"/>
                <w:color w:val="auto"/>
                <w:lang w:eastAsia="en-US" w:bidi="ar-SA"/>
              </w:rPr>
              <w:t>2.4. Вкладка «Условия контракта»</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_Toc181033287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23</w:t>
            </w:r>
            <w:r w:rsidR="009C2B9F" w:rsidRPr="00F45CF7">
              <w:rPr>
                <w:rFonts w:ascii="Segoe UI" w:hAnsi="Segoe UI" w:cs="Segoe UI"/>
                <w:webHidden/>
                <w:color w:val="auto"/>
                <w:lang w:eastAsia="en-US" w:bidi="ar-SA"/>
              </w:rPr>
              <w:fldChar w:fldCharType="end"/>
            </w:r>
          </w:hyperlink>
        </w:p>
        <w:p w14:paraId="31547CDE" w14:textId="206E693D" w:rsidR="009C2B9F" w:rsidRPr="00F45CF7" w:rsidRDefault="00011878">
          <w:pPr>
            <w:pStyle w:val="12"/>
            <w:rPr>
              <w:rFonts w:ascii="Segoe UI" w:hAnsi="Segoe UI" w:cs="Segoe UI"/>
              <w:color w:val="auto"/>
              <w:lang w:eastAsia="en-US" w:bidi="ar-SA"/>
            </w:rPr>
          </w:pPr>
          <w:hyperlink w:anchor="_Toc181033288" w:history="1">
            <w:r w:rsidR="009C2B9F" w:rsidRPr="00F45CF7">
              <w:rPr>
                <w:rFonts w:ascii="Segoe UI" w:hAnsi="Segoe UI" w:cs="Segoe UI"/>
                <w:color w:val="auto"/>
                <w:lang w:eastAsia="en-US" w:bidi="ar-SA"/>
              </w:rPr>
              <w:t>2.4.1. Блок «Обеспечение исполнения»</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_Toc181033288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24</w:t>
            </w:r>
            <w:r w:rsidR="009C2B9F" w:rsidRPr="00F45CF7">
              <w:rPr>
                <w:rFonts w:ascii="Segoe UI" w:hAnsi="Segoe UI" w:cs="Segoe UI"/>
                <w:webHidden/>
                <w:color w:val="auto"/>
                <w:lang w:eastAsia="en-US" w:bidi="ar-SA"/>
              </w:rPr>
              <w:fldChar w:fldCharType="end"/>
            </w:r>
          </w:hyperlink>
        </w:p>
        <w:p w14:paraId="11472E16" w14:textId="76B1571B" w:rsidR="009C2B9F" w:rsidRPr="00F45CF7" w:rsidRDefault="00011878">
          <w:pPr>
            <w:pStyle w:val="12"/>
            <w:rPr>
              <w:rFonts w:ascii="Segoe UI" w:hAnsi="Segoe UI" w:cs="Segoe UI"/>
              <w:color w:val="auto"/>
              <w:lang w:eastAsia="en-US" w:bidi="ar-SA"/>
            </w:rPr>
          </w:pPr>
          <w:hyperlink w:anchor="_Toc181033289" w:history="1">
            <w:r w:rsidR="009C2B9F" w:rsidRPr="00F45CF7">
              <w:rPr>
                <w:rFonts w:ascii="Segoe UI" w:hAnsi="Segoe UI" w:cs="Segoe UI"/>
                <w:color w:val="auto"/>
                <w:lang w:eastAsia="en-US" w:bidi="ar-SA"/>
              </w:rPr>
              <w:t>2.4.2. Блок «Информация о гарантии качества»</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_Toc181033289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24</w:t>
            </w:r>
            <w:r w:rsidR="009C2B9F" w:rsidRPr="00F45CF7">
              <w:rPr>
                <w:rFonts w:ascii="Segoe UI" w:hAnsi="Segoe UI" w:cs="Segoe UI"/>
                <w:webHidden/>
                <w:color w:val="auto"/>
                <w:lang w:eastAsia="en-US" w:bidi="ar-SA"/>
              </w:rPr>
              <w:fldChar w:fldCharType="end"/>
            </w:r>
          </w:hyperlink>
        </w:p>
        <w:p w14:paraId="72BFC8DF" w14:textId="6715CE9B" w:rsidR="009C2B9F" w:rsidRPr="00F45CF7" w:rsidRDefault="00011878">
          <w:pPr>
            <w:pStyle w:val="12"/>
            <w:rPr>
              <w:rFonts w:ascii="Segoe UI" w:hAnsi="Segoe UI" w:cs="Segoe UI"/>
              <w:color w:val="auto"/>
              <w:lang w:eastAsia="en-US" w:bidi="ar-SA"/>
            </w:rPr>
          </w:pPr>
          <w:hyperlink w:anchor="_Toc181033290" w:history="1">
            <w:r w:rsidR="009C2B9F" w:rsidRPr="00F45CF7">
              <w:rPr>
                <w:rFonts w:ascii="Segoe UI" w:hAnsi="Segoe UI" w:cs="Segoe UI"/>
                <w:color w:val="auto"/>
                <w:lang w:eastAsia="en-US" w:bidi="ar-SA"/>
              </w:rPr>
              <w:t>2.4.3. Блок «Обеспечение исполнения контракта жизненного цикла»</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_Toc181033290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25</w:t>
            </w:r>
            <w:r w:rsidR="009C2B9F" w:rsidRPr="00F45CF7">
              <w:rPr>
                <w:rFonts w:ascii="Segoe UI" w:hAnsi="Segoe UI" w:cs="Segoe UI"/>
                <w:webHidden/>
                <w:color w:val="auto"/>
                <w:lang w:eastAsia="en-US" w:bidi="ar-SA"/>
              </w:rPr>
              <w:fldChar w:fldCharType="end"/>
            </w:r>
          </w:hyperlink>
        </w:p>
        <w:p w14:paraId="428A0CC5" w14:textId="0260AE2D" w:rsidR="009C2B9F" w:rsidRPr="00F45CF7" w:rsidRDefault="00011878">
          <w:pPr>
            <w:pStyle w:val="12"/>
            <w:rPr>
              <w:rFonts w:ascii="Segoe UI" w:hAnsi="Segoe UI" w:cs="Segoe UI"/>
              <w:color w:val="auto"/>
              <w:lang w:eastAsia="en-US" w:bidi="ar-SA"/>
            </w:rPr>
          </w:pPr>
          <w:hyperlink w:anchor="_Toc181033291" w:history="1">
            <w:r w:rsidR="009C2B9F" w:rsidRPr="00F45CF7">
              <w:rPr>
                <w:rFonts w:ascii="Segoe UI" w:hAnsi="Segoe UI" w:cs="Segoe UI"/>
                <w:color w:val="auto"/>
                <w:lang w:eastAsia="en-US" w:bidi="ar-SA"/>
              </w:rPr>
              <w:t>2.4.4. Блок «Информация о возвращении независимой гарантии»</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_Toc181033291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26</w:t>
            </w:r>
            <w:r w:rsidR="009C2B9F" w:rsidRPr="00F45CF7">
              <w:rPr>
                <w:rFonts w:ascii="Segoe UI" w:hAnsi="Segoe UI" w:cs="Segoe UI"/>
                <w:webHidden/>
                <w:color w:val="auto"/>
                <w:lang w:eastAsia="en-US" w:bidi="ar-SA"/>
              </w:rPr>
              <w:fldChar w:fldCharType="end"/>
            </w:r>
          </w:hyperlink>
        </w:p>
        <w:p w14:paraId="4518C1D9" w14:textId="0635EE98" w:rsidR="009C2B9F" w:rsidRPr="00F45CF7" w:rsidRDefault="00011878">
          <w:pPr>
            <w:pStyle w:val="12"/>
            <w:rPr>
              <w:rFonts w:ascii="Segoe UI" w:hAnsi="Segoe UI" w:cs="Segoe UI"/>
              <w:color w:val="auto"/>
              <w:lang w:eastAsia="en-US" w:bidi="ar-SA"/>
            </w:rPr>
          </w:pPr>
          <w:hyperlink w:anchor="_Toc181033292" w:history="1">
            <w:r w:rsidR="009C2B9F" w:rsidRPr="00F45CF7">
              <w:rPr>
                <w:rFonts w:ascii="Segoe UI" w:hAnsi="Segoe UI" w:cs="Segoe UI"/>
                <w:color w:val="auto"/>
                <w:lang w:eastAsia="en-US" w:bidi="ar-SA"/>
              </w:rPr>
              <w:t>2.4.5. Блок «Национальный режим»</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_Toc181033292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26</w:t>
            </w:r>
            <w:r w:rsidR="009C2B9F" w:rsidRPr="00F45CF7">
              <w:rPr>
                <w:rFonts w:ascii="Segoe UI" w:hAnsi="Segoe UI" w:cs="Segoe UI"/>
                <w:webHidden/>
                <w:color w:val="auto"/>
                <w:lang w:eastAsia="en-US" w:bidi="ar-SA"/>
              </w:rPr>
              <w:fldChar w:fldCharType="end"/>
            </w:r>
          </w:hyperlink>
        </w:p>
        <w:p w14:paraId="61D18B54" w14:textId="3416AF77" w:rsidR="009C2B9F" w:rsidRPr="00F45CF7" w:rsidRDefault="00011878">
          <w:pPr>
            <w:pStyle w:val="12"/>
            <w:rPr>
              <w:rFonts w:ascii="Segoe UI" w:hAnsi="Segoe UI" w:cs="Segoe UI"/>
              <w:color w:val="auto"/>
              <w:lang w:eastAsia="en-US" w:bidi="ar-SA"/>
            </w:rPr>
          </w:pPr>
          <w:hyperlink w:anchor="_Toc181033293" w:history="1">
            <w:r w:rsidR="009C2B9F" w:rsidRPr="00F45CF7">
              <w:rPr>
                <w:rFonts w:ascii="Segoe UI" w:hAnsi="Segoe UI" w:cs="Segoe UI"/>
                <w:color w:val="auto"/>
                <w:lang w:eastAsia="en-US" w:bidi="ar-SA"/>
              </w:rPr>
              <w:t>2.4.6. Блок «Энергосервисный контракт»</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_Toc181033293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27</w:t>
            </w:r>
            <w:r w:rsidR="009C2B9F" w:rsidRPr="00F45CF7">
              <w:rPr>
                <w:rFonts w:ascii="Segoe UI" w:hAnsi="Segoe UI" w:cs="Segoe UI"/>
                <w:webHidden/>
                <w:color w:val="auto"/>
                <w:lang w:eastAsia="en-US" w:bidi="ar-SA"/>
              </w:rPr>
              <w:fldChar w:fldCharType="end"/>
            </w:r>
          </w:hyperlink>
        </w:p>
        <w:p w14:paraId="3EDB0C21" w14:textId="4F0C5445" w:rsidR="009C2B9F" w:rsidRPr="00F45CF7" w:rsidRDefault="00011878">
          <w:pPr>
            <w:pStyle w:val="12"/>
            <w:rPr>
              <w:rFonts w:ascii="Segoe UI" w:hAnsi="Segoe UI" w:cs="Segoe UI"/>
              <w:color w:val="auto"/>
              <w:lang w:eastAsia="en-US" w:bidi="ar-SA"/>
            </w:rPr>
          </w:pPr>
          <w:hyperlink w:anchor="_Toc181033294" w:history="1">
            <w:r w:rsidR="009C2B9F" w:rsidRPr="00F45CF7">
              <w:rPr>
                <w:rFonts w:ascii="Segoe UI" w:hAnsi="Segoe UI" w:cs="Segoe UI"/>
                <w:color w:val="auto"/>
                <w:lang w:eastAsia="en-US" w:bidi="ar-SA"/>
              </w:rPr>
              <w:t>2.4.7. Блок «Прочие условия»</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_Toc181033294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27</w:t>
            </w:r>
            <w:r w:rsidR="009C2B9F" w:rsidRPr="00F45CF7">
              <w:rPr>
                <w:rFonts w:ascii="Segoe UI" w:hAnsi="Segoe UI" w:cs="Segoe UI"/>
                <w:webHidden/>
                <w:color w:val="auto"/>
                <w:lang w:eastAsia="en-US" w:bidi="ar-SA"/>
              </w:rPr>
              <w:fldChar w:fldCharType="end"/>
            </w:r>
          </w:hyperlink>
        </w:p>
        <w:p w14:paraId="746D1611" w14:textId="446A700A" w:rsidR="009C2B9F" w:rsidRPr="00F45CF7" w:rsidRDefault="00011878">
          <w:pPr>
            <w:pStyle w:val="12"/>
            <w:rPr>
              <w:rFonts w:ascii="Segoe UI" w:hAnsi="Segoe UI" w:cs="Segoe UI"/>
              <w:color w:val="auto"/>
              <w:lang w:eastAsia="en-US" w:bidi="ar-SA"/>
            </w:rPr>
          </w:pPr>
          <w:hyperlink w:anchor="_Toc181033295" w:history="1">
            <w:r w:rsidR="009C2B9F" w:rsidRPr="00F45CF7">
              <w:rPr>
                <w:rFonts w:ascii="Segoe UI" w:hAnsi="Segoe UI" w:cs="Segoe UI"/>
                <w:color w:val="auto"/>
                <w:lang w:eastAsia="en-US" w:bidi="ar-SA"/>
              </w:rPr>
              <w:t>2.5. Вкладка «Финансирование»</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_Toc181033295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27</w:t>
            </w:r>
            <w:r w:rsidR="009C2B9F" w:rsidRPr="00F45CF7">
              <w:rPr>
                <w:rFonts w:ascii="Segoe UI" w:hAnsi="Segoe UI" w:cs="Segoe UI"/>
                <w:webHidden/>
                <w:color w:val="auto"/>
                <w:lang w:eastAsia="en-US" w:bidi="ar-SA"/>
              </w:rPr>
              <w:fldChar w:fldCharType="end"/>
            </w:r>
          </w:hyperlink>
        </w:p>
        <w:p w14:paraId="17F48057" w14:textId="25621B81" w:rsidR="009C2B9F" w:rsidRPr="00F45CF7" w:rsidRDefault="00011878">
          <w:pPr>
            <w:pStyle w:val="12"/>
            <w:rPr>
              <w:rFonts w:ascii="Segoe UI" w:hAnsi="Segoe UI" w:cs="Segoe UI"/>
              <w:color w:val="auto"/>
              <w:lang w:eastAsia="en-US" w:bidi="ar-SA"/>
            </w:rPr>
          </w:pPr>
          <w:hyperlink w:anchor="_Toc181033296" w:history="1">
            <w:r w:rsidR="009C2B9F" w:rsidRPr="00F45CF7">
              <w:rPr>
                <w:rFonts w:ascii="Segoe UI" w:hAnsi="Segoe UI" w:cs="Segoe UI"/>
                <w:color w:val="auto"/>
                <w:lang w:eastAsia="en-US" w:bidi="ar-SA"/>
              </w:rPr>
              <w:t>2.5.1. Форма редактирования «Финансирование контракта»</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_Toc181033296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28</w:t>
            </w:r>
            <w:r w:rsidR="009C2B9F" w:rsidRPr="00F45CF7">
              <w:rPr>
                <w:rFonts w:ascii="Segoe UI" w:hAnsi="Segoe UI" w:cs="Segoe UI"/>
                <w:webHidden/>
                <w:color w:val="auto"/>
                <w:lang w:eastAsia="en-US" w:bidi="ar-SA"/>
              </w:rPr>
              <w:fldChar w:fldCharType="end"/>
            </w:r>
          </w:hyperlink>
        </w:p>
        <w:p w14:paraId="19EC4E51" w14:textId="78CDC936" w:rsidR="009C2B9F" w:rsidRPr="00F45CF7" w:rsidRDefault="00011878">
          <w:pPr>
            <w:pStyle w:val="12"/>
            <w:rPr>
              <w:rFonts w:ascii="Segoe UI" w:hAnsi="Segoe UI" w:cs="Segoe UI"/>
              <w:color w:val="auto"/>
              <w:lang w:eastAsia="en-US" w:bidi="ar-SA"/>
            </w:rPr>
          </w:pPr>
          <w:hyperlink w:anchor="_Toc181033297" w:history="1">
            <w:r w:rsidR="009C2B9F" w:rsidRPr="00F45CF7">
              <w:rPr>
                <w:rFonts w:ascii="Segoe UI" w:hAnsi="Segoe UI" w:cs="Segoe UI"/>
                <w:color w:val="auto"/>
                <w:lang w:eastAsia="en-US" w:bidi="ar-SA"/>
              </w:rPr>
              <w:t>2.5.1.1. Форма редактирования «Реквизиты счетов заказчика»</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_Toc181033297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32</w:t>
            </w:r>
            <w:r w:rsidR="009C2B9F" w:rsidRPr="00F45CF7">
              <w:rPr>
                <w:rFonts w:ascii="Segoe UI" w:hAnsi="Segoe UI" w:cs="Segoe UI"/>
                <w:webHidden/>
                <w:color w:val="auto"/>
                <w:lang w:eastAsia="en-US" w:bidi="ar-SA"/>
              </w:rPr>
              <w:fldChar w:fldCharType="end"/>
            </w:r>
          </w:hyperlink>
        </w:p>
        <w:p w14:paraId="1985428F" w14:textId="54DEDDFE" w:rsidR="009C2B9F" w:rsidRPr="00F45CF7" w:rsidRDefault="00011878">
          <w:pPr>
            <w:pStyle w:val="12"/>
            <w:rPr>
              <w:rFonts w:ascii="Segoe UI" w:hAnsi="Segoe UI" w:cs="Segoe UI"/>
              <w:color w:val="auto"/>
              <w:lang w:eastAsia="en-US" w:bidi="ar-SA"/>
            </w:rPr>
          </w:pPr>
          <w:hyperlink w:anchor="_Toc181033298" w:history="1">
            <w:r w:rsidR="009C2B9F" w:rsidRPr="00F45CF7">
              <w:rPr>
                <w:rFonts w:ascii="Segoe UI" w:hAnsi="Segoe UI" w:cs="Segoe UI"/>
                <w:color w:val="auto"/>
                <w:lang w:eastAsia="en-US" w:bidi="ar-SA"/>
              </w:rPr>
              <w:t>2.5.1.2. Вкладка «Техническая информация»</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_Toc181033298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33</w:t>
            </w:r>
            <w:r w:rsidR="009C2B9F" w:rsidRPr="00F45CF7">
              <w:rPr>
                <w:rFonts w:ascii="Segoe UI" w:hAnsi="Segoe UI" w:cs="Segoe UI"/>
                <w:webHidden/>
                <w:color w:val="auto"/>
                <w:lang w:eastAsia="en-US" w:bidi="ar-SA"/>
              </w:rPr>
              <w:fldChar w:fldCharType="end"/>
            </w:r>
          </w:hyperlink>
        </w:p>
        <w:p w14:paraId="28572637" w14:textId="3C73FDA8" w:rsidR="009C2B9F" w:rsidRPr="00F45CF7" w:rsidRDefault="00011878">
          <w:pPr>
            <w:pStyle w:val="12"/>
            <w:rPr>
              <w:rFonts w:ascii="Segoe UI" w:hAnsi="Segoe UI" w:cs="Segoe UI"/>
              <w:color w:val="auto"/>
              <w:lang w:eastAsia="en-US" w:bidi="ar-SA"/>
            </w:rPr>
          </w:pPr>
          <w:hyperlink w:anchor="_Toc181033299" w:history="1">
            <w:r w:rsidR="009C2B9F" w:rsidRPr="00F45CF7">
              <w:rPr>
                <w:rFonts w:ascii="Segoe UI" w:hAnsi="Segoe UI" w:cs="Segoe UI"/>
                <w:color w:val="auto"/>
                <w:lang w:eastAsia="en-US" w:bidi="ar-SA"/>
              </w:rPr>
              <w:t>2.6. Вкладка «исполнение (расторжение) контракта»</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_Toc181033299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34</w:t>
            </w:r>
            <w:r w:rsidR="009C2B9F" w:rsidRPr="00F45CF7">
              <w:rPr>
                <w:rFonts w:ascii="Segoe UI" w:hAnsi="Segoe UI" w:cs="Segoe UI"/>
                <w:webHidden/>
                <w:color w:val="auto"/>
                <w:lang w:eastAsia="en-US" w:bidi="ar-SA"/>
              </w:rPr>
              <w:fldChar w:fldCharType="end"/>
            </w:r>
          </w:hyperlink>
        </w:p>
        <w:p w14:paraId="3261E3A6" w14:textId="5D9A5112" w:rsidR="009C2B9F" w:rsidRPr="00F45CF7" w:rsidRDefault="00011878">
          <w:pPr>
            <w:pStyle w:val="12"/>
            <w:rPr>
              <w:rFonts w:ascii="Segoe UI" w:hAnsi="Segoe UI" w:cs="Segoe UI"/>
              <w:color w:val="auto"/>
              <w:lang w:eastAsia="en-US" w:bidi="ar-SA"/>
            </w:rPr>
          </w:pPr>
          <w:hyperlink w:anchor="_Toc181033300" w:history="1">
            <w:r w:rsidR="009C2B9F" w:rsidRPr="00F45CF7">
              <w:rPr>
                <w:rFonts w:ascii="Segoe UI" w:hAnsi="Segoe UI" w:cs="Segoe UI"/>
                <w:color w:val="auto"/>
                <w:lang w:eastAsia="en-US" w:bidi="ar-SA"/>
              </w:rPr>
              <w:t>2.6.1. Блок «Информация о поставке»</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_Toc181033300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34</w:t>
            </w:r>
            <w:r w:rsidR="009C2B9F" w:rsidRPr="00F45CF7">
              <w:rPr>
                <w:rFonts w:ascii="Segoe UI" w:hAnsi="Segoe UI" w:cs="Segoe UI"/>
                <w:webHidden/>
                <w:color w:val="auto"/>
                <w:lang w:eastAsia="en-US" w:bidi="ar-SA"/>
              </w:rPr>
              <w:fldChar w:fldCharType="end"/>
            </w:r>
          </w:hyperlink>
        </w:p>
        <w:p w14:paraId="70671EB5" w14:textId="22E3FE57" w:rsidR="009C2B9F" w:rsidRPr="00F45CF7" w:rsidRDefault="00011878">
          <w:pPr>
            <w:pStyle w:val="12"/>
            <w:rPr>
              <w:rFonts w:ascii="Segoe UI" w:hAnsi="Segoe UI" w:cs="Segoe UI"/>
              <w:color w:val="auto"/>
              <w:lang w:eastAsia="en-US" w:bidi="ar-SA"/>
            </w:rPr>
          </w:pPr>
          <w:hyperlink w:anchor="_Toc181033301" w:history="1">
            <w:r w:rsidR="009C2B9F" w:rsidRPr="00F45CF7">
              <w:rPr>
                <w:rFonts w:ascii="Segoe UI" w:hAnsi="Segoe UI" w:cs="Segoe UI"/>
                <w:color w:val="auto"/>
                <w:lang w:eastAsia="en-US" w:bidi="ar-SA"/>
              </w:rPr>
              <w:t>2.6.2. Блок «Информация об оплате»</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_Toc181033301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34</w:t>
            </w:r>
            <w:r w:rsidR="009C2B9F" w:rsidRPr="00F45CF7">
              <w:rPr>
                <w:rFonts w:ascii="Segoe UI" w:hAnsi="Segoe UI" w:cs="Segoe UI"/>
                <w:webHidden/>
                <w:color w:val="auto"/>
                <w:lang w:eastAsia="en-US" w:bidi="ar-SA"/>
              </w:rPr>
              <w:fldChar w:fldCharType="end"/>
            </w:r>
          </w:hyperlink>
        </w:p>
        <w:p w14:paraId="3F1209EE" w14:textId="0216A0E3" w:rsidR="009C2B9F" w:rsidRPr="00F45CF7" w:rsidRDefault="00011878">
          <w:pPr>
            <w:pStyle w:val="12"/>
            <w:rPr>
              <w:rFonts w:ascii="Segoe UI" w:hAnsi="Segoe UI" w:cs="Segoe UI"/>
              <w:color w:val="auto"/>
              <w:lang w:eastAsia="en-US" w:bidi="ar-SA"/>
            </w:rPr>
          </w:pPr>
          <w:hyperlink w:anchor="_Toc181033302" w:history="1">
            <w:r w:rsidR="009C2B9F" w:rsidRPr="00F45CF7">
              <w:rPr>
                <w:rFonts w:ascii="Segoe UI" w:hAnsi="Segoe UI" w:cs="Segoe UI"/>
                <w:color w:val="auto"/>
                <w:lang w:eastAsia="en-US" w:bidi="ar-SA"/>
              </w:rPr>
              <w:t>2.6.3. Блок «Информация об исполнении (расторжении) контракта»</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_Toc181033302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35</w:t>
            </w:r>
            <w:r w:rsidR="009C2B9F" w:rsidRPr="00F45CF7">
              <w:rPr>
                <w:rFonts w:ascii="Segoe UI" w:hAnsi="Segoe UI" w:cs="Segoe UI"/>
                <w:webHidden/>
                <w:color w:val="auto"/>
                <w:lang w:eastAsia="en-US" w:bidi="ar-SA"/>
              </w:rPr>
              <w:fldChar w:fldCharType="end"/>
            </w:r>
          </w:hyperlink>
        </w:p>
        <w:p w14:paraId="3213B2D3" w14:textId="10FBAF48" w:rsidR="009C2B9F" w:rsidRPr="00F45CF7" w:rsidRDefault="00011878">
          <w:pPr>
            <w:pStyle w:val="12"/>
            <w:rPr>
              <w:rFonts w:ascii="Segoe UI" w:hAnsi="Segoe UI" w:cs="Segoe UI"/>
              <w:color w:val="auto"/>
              <w:lang w:eastAsia="en-US" w:bidi="ar-SA"/>
            </w:rPr>
          </w:pPr>
          <w:hyperlink w:anchor="_Toc181033303" w:history="1">
            <w:r w:rsidR="009C2B9F" w:rsidRPr="00F45CF7">
              <w:rPr>
                <w:rFonts w:ascii="Segoe UI" w:hAnsi="Segoe UI" w:cs="Segoe UI"/>
                <w:color w:val="auto"/>
                <w:lang w:eastAsia="en-US" w:bidi="ar-SA"/>
              </w:rPr>
              <w:t>2.7. Вкладка «Дополнительная информация»</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_Toc181033303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36</w:t>
            </w:r>
            <w:r w:rsidR="009C2B9F" w:rsidRPr="00F45CF7">
              <w:rPr>
                <w:rFonts w:ascii="Segoe UI" w:hAnsi="Segoe UI" w:cs="Segoe UI"/>
                <w:webHidden/>
                <w:color w:val="auto"/>
                <w:lang w:eastAsia="en-US" w:bidi="ar-SA"/>
              </w:rPr>
              <w:fldChar w:fldCharType="end"/>
            </w:r>
          </w:hyperlink>
        </w:p>
        <w:p w14:paraId="38C00771" w14:textId="7180D74F" w:rsidR="009C2B9F" w:rsidRPr="00F45CF7" w:rsidRDefault="00011878">
          <w:pPr>
            <w:pStyle w:val="12"/>
            <w:rPr>
              <w:rFonts w:ascii="Segoe UI" w:hAnsi="Segoe UI" w:cs="Segoe UI"/>
              <w:color w:val="auto"/>
              <w:lang w:eastAsia="en-US" w:bidi="ar-SA"/>
            </w:rPr>
          </w:pPr>
          <w:hyperlink w:anchor="_Toc181033304" w:history="1">
            <w:r w:rsidR="009C2B9F" w:rsidRPr="00F45CF7">
              <w:rPr>
                <w:rFonts w:ascii="Segoe UI" w:hAnsi="Segoe UI" w:cs="Segoe UI"/>
                <w:color w:val="auto"/>
                <w:lang w:eastAsia="en-US" w:bidi="ar-SA"/>
              </w:rPr>
              <w:t>2.7.1. Блок «Техническая информация»</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_Toc181033304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36</w:t>
            </w:r>
            <w:r w:rsidR="009C2B9F" w:rsidRPr="00F45CF7">
              <w:rPr>
                <w:rFonts w:ascii="Segoe UI" w:hAnsi="Segoe UI" w:cs="Segoe UI"/>
                <w:webHidden/>
                <w:color w:val="auto"/>
                <w:lang w:eastAsia="en-US" w:bidi="ar-SA"/>
              </w:rPr>
              <w:fldChar w:fldCharType="end"/>
            </w:r>
          </w:hyperlink>
        </w:p>
        <w:p w14:paraId="39EA5C22" w14:textId="0C833C98" w:rsidR="009C2B9F" w:rsidRPr="00F45CF7" w:rsidRDefault="00011878">
          <w:pPr>
            <w:pStyle w:val="12"/>
            <w:rPr>
              <w:rFonts w:ascii="Segoe UI" w:hAnsi="Segoe UI" w:cs="Segoe UI"/>
              <w:color w:val="auto"/>
              <w:lang w:eastAsia="en-US" w:bidi="ar-SA"/>
            </w:rPr>
          </w:pPr>
          <w:hyperlink w:anchor="_Toc181033305" w:history="1">
            <w:r w:rsidR="009C2B9F" w:rsidRPr="00F45CF7">
              <w:rPr>
                <w:rFonts w:ascii="Segoe UI" w:hAnsi="Segoe UI" w:cs="Segoe UI"/>
                <w:color w:val="auto"/>
                <w:lang w:eastAsia="en-US" w:bidi="ar-SA"/>
              </w:rPr>
              <w:t>2.7.2. Блок «ЕИС»</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_Toc181033305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37</w:t>
            </w:r>
            <w:r w:rsidR="009C2B9F" w:rsidRPr="00F45CF7">
              <w:rPr>
                <w:rFonts w:ascii="Segoe UI" w:hAnsi="Segoe UI" w:cs="Segoe UI"/>
                <w:webHidden/>
                <w:color w:val="auto"/>
                <w:lang w:eastAsia="en-US" w:bidi="ar-SA"/>
              </w:rPr>
              <w:fldChar w:fldCharType="end"/>
            </w:r>
          </w:hyperlink>
        </w:p>
        <w:p w14:paraId="6EDD5546" w14:textId="1AD38F2A" w:rsidR="009C2B9F" w:rsidRPr="00F45CF7" w:rsidRDefault="00011878">
          <w:pPr>
            <w:pStyle w:val="12"/>
            <w:rPr>
              <w:rFonts w:ascii="Segoe UI" w:hAnsi="Segoe UI" w:cs="Segoe UI"/>
              <w:color w:val="auto"/>
              <w:lang w:eastAsia="en-US" w:bidi="ar-SA"/>
            </w:rPr>
          </w:pPr>
          <w:hyperlink w:anchor="_Toc181033306" w:history="1">
            <w:r w:rsidR="009C2B9F" w:rsidRPr="00F45CF7">
              <w:rPr>
                <w:rFonts w:ascii="Segoe UI" w:hAnsi="Segoe UI" w:cs="Segoe UI"/>
                <w:color w:val="auto"/>
                <w:lang w:eastAsia="en-US" w:bidi="ar-SA"/>
              </w:rPr>
              <w:t>2.7.3. Блок «АЦК-Финансы»</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_Toc181033306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38</w:t>
            </w:r>
            <w:r w:rsidR="009C2B9F" w:rsidRPr="00F45CF7">
              <w:rPr>
                <w:rFonts w:ascii="Segoe UI" w:hAnsi="Segoe UI" w:cs="Segoe UI"/>
                <w:webHidden/>
                <w:color w:val="auto"/>
                <w:lang w:eastAsia="en-US" w:bidi="ar-SA"/>
              </w:rPr>
              <w:fldChar w:fldCharType="end"/>
            </w:r>
          </w:hyperlink>
        </w:p>
        <w:p w14:paraId="3C1D3EDD" w14:textId="0AD265DC" w:rsidR="009C2B9F" w:rsidRPr="00F45CF7" w:rsidRDefault="00011878">
          <w:pPr>
            <w:pStyle w:val="12"/>
            <w:rPr>
              <w:rFonts w:ascii="Segoe UI" w:hAnsi="Segoe UI" w:cs="Segoe UI"/>
              <w:color w:val="auto"/>
              <w:lang w:eastAsia="en-US" w:bidi="ar-SA"/>
            </w:rPr>
          </w:pPr>
          <w:hyperlink w:anchor="_Toc181033307" w:history="1">
            <w:r w:rsidR="009C2B9F" w:rsidRPr="00F45CF7">
              <w:rPr>
                <w:rFonts w:ascii="Segoe UI" w:hAnsi="Segoe UI" w:cs="Segoe UI"/>
                <w:color w:val="auto"/>
                <w:lang w:eastAsia="en-US" w:bidi="ar-SA"/>
              </w:rPr>
              <w:t>3. Обработка ЭД «Контракт»</w:t>
            </w:r>
            <w:r w:rsidR="009C2B9F" w:rsidRPr="00F45CF7">
              <w:rPr>
                <w:rFonts w:ascii="Segoe UI" w:hAnsi="Segoe UI" w:cs="Segoe UI"/>
                <w:webHidden/>
                <w:color w:val="auto"/>
                <w:lang w:eastAsia="en-US" w:bidi="ar-SA"/>
              </w:rPr>
              <w:tab/>
            </w:r>
            <w:r w:rsidR="009C2B9F" w:rsidRPr="00F45CF7">
              <w:rPr>
                <w:rFonts w:ascii="Segoe UI" w:hAnsi="Segoe UI" w:cs="Segoe UI"/>
                <w:webHidden/>
                <w:color w:val="auto"/>
                <w:lang w:eastAsia="en-US" w:bidi="ar-SA"/>
              </w:rPr>
              <w:fldChar w:fldCharType="begin"/>
            </w:r>
            <w:r w:rsidR="009C2B9F" w:rsidRPr="00F45CF7">
              <w:rPr>
                <w:rFonts w:ascii="Segoe UI" w:hAnsi="Segoe UI" w:cs="Segoe UI"/>
                <w:webHidden/>
                <w:color w:val="auto"/>
                <w:lang w:eastAsia="en-US" w:bidi="ar-SA"/>
              </w:rPr>
              <w:instrText xml:space="preserve"> PAGEREF _Toc181033307 \h </w:instrText>
            </w:r>
            <w:r w:rsidR="009C2B9F" w:rsidRPr="00F45CF7">
              <w:rPr>
                <w:rFonts w:ascii="Segoe UI" w:hAnsi="Segoe UI" w:cs="Segoe UI"/>
                <w:webHidden/>
                <w:color w:val="auto"/>
                <w:lang w:eastAsia="en-US" w:bidi="ar-SA"/>
              </w:rPr>
            </w:r>
            <w:r w:rsidR="009C2B9F" w:rsidRPr="00F45CF7">
              <w:rPr>
                <w:rFonts w:ascii="Segoe UI" w:hAnsi="Segoe UI" w:cs="Segoe UI"/>
                <w:webHidden/>
                <w:color w:val="auto"/>
                <w:lang w:eastAsia="en-US" w:bidi="ar-SA"/>
              </w:rPr>
              <w:fldChar w:fldCharType="separate"/>
            </w:r>
            <w:r w:rsidR="009C2B9F" w:rsidRPr="00F45CF7">
              <w:rPr>
                <w:rFonts w:ascii="Segoe UI" w:hAnsi="Segoe UI" w:cs="Segoe UI"/>
                <w:webHidden/>
                <w:color w:val="auto"/>
                <w:lang w:eastAsia="en-US" w:bidi="ar-SA"/>
              </w:rPr>
              <w:t>38</w:t>
            </w:r>
            <w:r w:rsidR="009C2B9F" w:rsidRPr="00F45CF7">
              <w:rPr>
                <w:rFonts w:ascii="Segoe UI" w:hAnsi="Segoe UI" w:cs="Segoe UI"/>
                <w:webHidden/>
                <w:color w:val="auto"/>
                <w:lang w:eastAsia="en-US" w:bidi="ar-SA"/>
              </w:rPr>
              <w:fldChar w:fldCharType="end"/>
            </w:r>
          </w:hyperlink>
        </w:p>
        <w:p w14:paraId="17F57BF1" w14:textId="0EE9095A" w:rsidR="001347C1" w:rsidRPr="00F45CF7" w:rsidRDefault="001347C1">
          <w:pPr>
            <w:rPr>
              <w:rFonts w:ascii="Segoe UI" w:hAnsi="Segoe UI" w:cs="Segoe UI"/>
              <w:noProof/>
              <w:lang w:bidi="ar-SA"/>
            </w:rPr>
          </w:pPr>
          <w:r w:rsidRPr="00F45CF7">
            <w:rPr>
              <w:rFonts w:ascii="Segoe UI" w:hAnsi="Segoe UI" w:cs="Segoe UI"/>
              <w:noProof/>
              <w:lang w:bidi="ar-SA"/>
            </w:rPr>
            <w:fldChar w:fldCharType="end"/>
          </w:r>
        </w:p>
      </w:sdtContent>
    </w:sdt>
    <w:p w14:paraId="3FA088DE" w14:textId="77777777" w:rsidR="005F1BE6" w:rsidRPr="00CE1F2E" w:rsidRDefault="002033CA" w:rsidP="00F45CF7">
      <w:pPr>
        <w:spacing w:after="120" w:line="600" w:lineRule="auto"/>
        <w:ind w:firstLine="0"/>
        <w:jc w:val="left"/>
      </w:pPr>
      <w:r w:rsidRPr="00F45CF7">
        <w:rPr>
          <w:rFonts w:ascii="Segoe UI" w:hAnsi="Segoe UI" w:cs="Segoe UI"/>
          <w:b/>
          <w:bCs/>
          <w:noProof/>
          <w:lang w:bidi="ar-SA"/>
        </w:rPr>
        <w:br w:type="page"/>
      </w:r>
      <w:bookmarkStart w:id="0" w:name="_Toc277842871"/>
      <w:bookmarkStart w:id="1" w:name="_Toc6908758"/>
      <w:bookmarkStart w:id="2" w:name="_Toc181033256"/>
      <w:bookmarkStart w:id="3" w:name="_Toc244666487"/>
      <w:r w:rsidR="005F1BE6" w:rsidRPr="00F45CF7">
        <w:rPr>
          <w:rFonts w:ascii="Arial" w:hAnsi="Arial"/>
          <w:b/>
          <w:color w:val="002060"/>
          <w:sz w:val="36"/>
          <w:szCs w:val="32"/>
          <w:lang w:bidi="ar-SA"/>
        </w:rPr>
        <w:lastRenderedPageBreak/>
        <w:t>Общая информация</w:t>
      </w:r>
      <w:bookmarkEnd w:id="0"/>
      <w:bookmarkEnd w:id="1"/>
      <w:bookmarkEnd w:id="2"/>
    </w:p>
    <w:p w14:paraId="0CAF8EF5" w14:textId="21B9455F" w:rsidR="00BC6DEE" w:rsidRDefault="00957753" w:rsidP="00845B6A">
      <w:pPr>
        <w:pStyle w:val="a3"/>
        <w:spacing w:line="276" w:lineRule="auto"/>
        <w:ind w:left="0"/>
        <w:contextualSpacing w:val="0"/>
        <w:rPr>
          <w:rFonts w:ascii="Segoe UI Light" w:hAnsi="Segoe UI Light" w:cs="Sakkal Majalla"/>
          <w:sz w:val="20"/>
          <w:szCs w:val="20"/>
        </w:rPr>
      </w:pPr>
      <w:bookmarkStart w:id="4" w:name="_Toc277674593"/>
      <w:bookmarkStart w:id="5" w:name="_Toc277674594"/>
      <w:bookmarkEnd w:id="3"/>
      <w:bookmarkEnd w:id="4"/>
      <w:bookmarkEnd w:id="5"/>
      <w:r w:rsidRPr="00A03233">
        <w:rPr>
          <w:rFonts w:ascii="Segoe UI Light" w:hAnsi="Segoe UI Light" w:cs="Cambria"/>
          <w:sz w:val="20"/>
          <w:szCs w:val="20"/>
        </w:rPr>
        <w:t>Технологическая</w:t>
      </w:r>
      <w:r w:rsidRPr="00A03233">
        <w:rPr>
          <w:rFonts w:ascii="Segoe UI Light" w:hAnsi="Segoe UI Light" w:cs="Sakkal Majalla"/>
          <w:sz w:val="20"/>
          <w:szCs w:val="20"/>
        </w:rPr>
        <w:t xml:space="preserve"> </w:t>
      </w:r>
      <w:r w:rsidRPr="00A03233">
        <w:rPr>
          <w:rFonts w:ascii="Segoe UI Light" w:hAnsi="Segoe UI Light" w:cs="Cambria"/>
          <w:sz w:val="20"/>
          <w:szCs w:val="20"/>
        </w:rPr>
        <w:t>карта</w:t>
      </w:r>
      <w:r w:rsidRPr="00A03233">
        <w:rPr>
          <w:rFonts w:ascii="Segoe UI Light" w:hAnsi="Segoe UI Light" w:cs="Sakkal Majalla"/>
          <w:sz w:val="20"/>
          <w:szCs w:val="20"/>
        </w:rPr>
        <w:t xml:space="preserve"> </w:t>
      </w:r>
      <w:r w:rsidRPr="00A03233">
        <w:rPr>
          <w:rFonts w:ascii="Segoe UI Light" w:hAnsi="Segoe UI Light" w:cs="Cambria"/>
          <w:sz w:val="20"/>
          <w:szCs w:val="20"/>
        </w:rPr>
        <w:t>описывает</w:t>
      </w:r>
      <w:r w:rsidRPr="00A03233">
        <w:rPr>
          <w:rFonts w:ascii="Segoe UI Light" w:hAnsi="Segoe UI Light" w:cs="Sakkal Majalla"/>
          <w:sz w:val="20"/>
          <w:szCs w:val="20"/>
        </w:rPr>
        <w:t xml:space="preserve"> </w:t>
      </w:r>
      <w:r w:rsidRPr="00A03233">
        <w:rPr>
          <w:rFonts w:ascii="Segoe UI Light" w:hAnsi="Segoe UI Light" w:cs="Cambria"/>
          <w:sz w:val="20"/>
          <w:szCs w:val="20"/>
        </w:rPr>
        <w:t>стандартную</w:t>
      </w:r>
      <w:r w:rsidRPr="00A03233">
        <w:rPr>
          <w:rFonts w:ascii="Segoe UI Light" w:hAnsi="Segoe UI Light" w:cs="Sakkal Majalla"/>
          <w:sz w:val="20"/>
          <w:szCs w:val="20"/>
        </w:rPr>
        <w:t xml:space="preserve"> </w:t>
      </w:r>
      <w:r w:rsidRPr="00A03233">
        <w:rPr>
          <w:rFonts w:ascii="Segoe UI Light" w:hAnsi="Segoe UI Light" w:cs="Cambria"/>
          <w:sz w:val="20"/>
          <w:szCs w:val="20"/>
        </w:rPr>
        <w:t>схему</w:t>
      </w:r>
      <w:r w:rsidRPr="00A03233">
        <w:rPr>
          <w:rFonts w:ascii="Segoe UI Light" w:hAnsi="Segoe UI Light" w:cs="Sakkal Majalla"/>
          <w:sz w:val="20"/>
          <w:szCs w:val="20"/>
        </w:rPr>
        <w:t xml:space="preserve"> </w:t>
      </w:r>
      <w:r w:rsidRPr="00A03233">
        <w:rPr>
          <w:rFonts w:ascii="Segoe UI Light" w:hAnsi="Segoe UI Light" w:cs="Cambria"/>
          <w:sz w:val="20"/>
          <w:szCs w:val="20"/>
        </w:rPr>
        <w:t>обработки</w:t>
      </w:r>
      <w:r w:rsidRPr="00A03233">
        <w:rPr>
          <w:rFonts w:ascii="Segoe UI Light" w:hAnsi="Segoe UI Light" w:cs="Sakkal Majalla"/>
          <w:sz w:val="20"/>
          <w:szCs w:val="20"/>
        </w:rPr>
        <w:t xml:space="preserve"> </w:t>
      </w:r>
      <w:r w:rsidRPr="00A03233">
        <w:rPr>
          <w:rFonts w:ascii="Segoe UI Light" w:hAnsi="Segoe UI Light" w:cs="Cambria"/>
          <w:sz w:val="20"/>
          <w:szCs w:val="20"/>
        </w:rPr>
        <w:t>электронного</w:t>
      </w:r>
      <w:r w:rsidRPr="00A03233">
        <w:rPr>
          <w:rFonts w:ascii="Segoe UI Light" w:hAnsi="Segoe UI Light" w:cs="Sakkal Majalla"/>
          <w:sz w:val="20"/>
          <w:szCs w:val="20"/>
        </w:rPr>
        <w:t xml:space="preserve"> </w:t>
      </w:r>
      <w:r w:rsidRPr="00A03233">
        <w:rPr>
          <w:rFonts w:ascii="Segoe UI Light" w:hAnsi="Segoe UI Light" w:cs="Cambria"/>
          <w:sz w:val="20"/>
          <w:szCs w:val="20"/>
        </w:rPr>
        <w:t>документа</w:t>
      </w:r>
      <w:r w:rsidRPr="00A03233">
        <w:rPr>
          <w:rFonts w:ascii="Segoe UI Light" w:hAnsi="Segoe UI Light" w:cs="Sakkal Majalla"/>
          <w:sz w:val="20"/>
          <w:szCs w:val="20"/>
        </w:rPr>
        <w:t xml:space="preserve"> (</w:t>
      </w:r>
      <w:r w:rsidRPr="00A03233">
        <w:rPr>
          <w:rFonts w:ascii="Segoe UI Light" w:hAnsi="Segoe UI Light" w:cs="Cambria"/>
          <w:sz w:val="20"/>
          <w:szCs w:val="20"/>
        </w:rPr>
        <w:t>далее</w:t>
      </w:r>
      <w:r w:rsidRPr="00A03233">
        <w:rPr>
          <w:rFonts w:ascii="Segoe UI Light" w:hAnsi="Segoe UI Light" w:cs="Sakkal Majalla"/>
          <w:sz w:val="20"/>
          <w:szCs w:val="20"/>
        </w:rPr>
        <w:t xml:space="preserve"> – </w:t>
      </w:r>
      <w:r w:rsidRPr="00A03233">
        <w:rPr>
          <w:rFonts w:ascii="Segoe UI Light" w:hAnsi="Segoe UI Light" w:cs="Cambria"/>
          <w:sz w:val="20"/>
          <w:szCs w:val="20"/>
        </w:rPr>
        <w:t>ЭД</w:t>
      </w:r>
      <w:r w:rsidRPr="00A03233">
        <w:rPr>
          <w:rFonts w:ascii="Segoe UI Light" w:hAnsi="Segoe UI Light" w:cs="Sakkal Majalla"/>
          <w:sz w:val="20"/>
          <w:szCs w:val="20"/>
        </w:rPr>
        <w:t>)  «</w:t>
      </w:r>
      <w:r w:rsidR="006725B5" w:rsidRPr="00A03233">
        <w:rPr>
          <w:rFonts w:ascii="Segoe UI Light" w:hAnsi="Segoe UI Light" w:cs="Cambria"/>
          <w:sz w:val="20"/>
          <w:szCs w:val="20"/>
        </w:rPr>
        <w:t>Контракт</w:t>
      </w:r>
      <w:r w:rsidRPr="00A03233">
        <w:rPr>
          <w:rFonts w:ascii="Segoe UI Light" w:hAnsi="Segoe UI Light" w:cs="Sakkal Majalla"/>
          <w:sz w:val="20"/>
          <w:szCs w:val="20"/>
        </w:rPr>
        <w:t xml:space="preserve">» </w:t>
      </w:r>
      <w:r w:rsidRPr="00A03233">
        <w:rPr>
          <w:rFonts w:ascii="Segoe UI Light" w:hAnsi="Segoe UI Light" w:cs="Cambria"/>
          <w:sz w:val="20"/>
          <w:szCs w:val="20"/>
        </w:rPr>
        <w:t>в</w:t>
      </w:r>
      <w:r w:rsidRPr="00A03233">
        <w:rPr>
          <w:rFonts w:ascii="Segoe UI Light" w:hAnsi="Segoe UI Light" w:cs="Sakkal Majalla"/>
          <w:sz w:val="20"/>
          <w:szCs w:val="20"/>
        </w:rPr>
        <w:t xml:space="preserve"> </w:t>
      </w:r>
      <w:r w:rsidRPr="00A03233">
        <w:rPr>
          <w:rFonts w:ascii="Segoe UI Light" w:hAnsi="Segoe UI Light" w:cs="Cambria"/>
          <w:sz w:val="20"/>
          <w:szCs w:val="20"/>
        </w:rPr>
        <w:t>системе</w:t>
      </w:r>
      <w:r w:rsidRPr="00A03233">
        <w:rPr>
          <w:rFonts w:ascii="Segoe UI Light" w:hAnsi="Segoe UI Light" w:cs="Sakkal Majalla"/>
          <w:sz w:val="20"/>
          <w:szCs w:val="20"/>
        </w:rPr>
        <w:t xml:space="preserve"> «</w:t>
      </w:r>
      <w:r w:rsidR="004F3660">
        <w:rPr>
          <w:rFonts w:ascii="Segoe UI Light" w:hAnsi="Segoe UI Light" w:cs="Cambria"/>
          <w:sz w:val="20"/>
          <w:szCs w:val="20"/>
        </w:rPr>
        <w:t>БФТ.Закупки</w:t>
      </w:r>
      <w:r w:rsidRPr="00A03233">
        <w:rPr>
          <w:rFonts w:ascii="Segoe UI Light" w:hAnsi="Segoe UI Light" w:cs="Sakkal Majalla"/>
          <w:sz w:val="20"/>
          <w:szCs w:val="20"/>
        </w:rPr>
        <w:t>»</w:t>
      </w:r>
      <w:r w:rsidR="00122A3A" w:rsidRPr="00A03233">
        <w:rPr>
          <w:rFonts w:ascii="Segoe UI Light" w:hAnsi="Segoe UI Light" w:cs="Sakkal Majalla"/>
          <w:sz w:val="20"/>
          <w:szCs w:val="20"/>
        </w:rPr>
        <w:t xml:space="preserve">, </w:t>
      </w:r>
      <w:r w:rsidR="009659FE" w:rsidRPr="00A03233">
        <w:rPr>
          <w:rFonts w:ascii="Segoe UI Light" w:hAnsi="Segoe UI Light" w:cs="Cambria"/>
          <w:sz w:val="20"/>
          <w:szCs w:val="20"/>
        </w:rPr>
        <w:t>содержащего</w:t>
      </w:r>
      <w:r w:rsidR="009659FE" w:rsidRPr="00A03233">
        <w:rPr>
          <w:rFonts w:ascii="Segoe UI Light" w:hAnsi="Segoe UI Light" w:cs="Sakkal Majalla"/>
          <w:sz w:val="20"/>
          <w:szCs w:val="20"/>
        </w:rPr>
        <w:t xml:space="preserve"> </w:t>
      </w:r>
      <w:r w:rsidR="009659FE" w:rsidRPr="00A03233">
        <w:rPr>
          <w:rFonts w:ascii="Segoe UI Light" w:hAnsi="Segoe UI Light" w:cs="Cambria"/>
          <w:sz w:val="20"/>
          <w:szCs w:val="20"/>
        </w:rPr>
        <w:t>информацию</w:t>
      </w:r>
      <w:r w:rsidR="009659FE" w:rsidRPr="00A03233">
        <w:rPr>
          <w:rFonts w:ascii="Segoe UI Light" w:hAnsi="Segoe UI Light" w:cs="Sakkal Majalla"/>
          <w:sz w:val="20"/>
          <w:szCs w:val="20"/>
        </w:rPr>
        <w:t xml:space="preserve"> </w:t>
      </w:r>
      <w:r w:rsidR="00122A3A" w:rsidRPr="00A03233">
        <w:rPr>
          <w:rFonts w:ascii="Segoe UI Light" w:hAnsi="Segoe UI Light" w:cs="Cambria"/>
          <w:sz w:val="20"/>
          <w:szCs w:val="20"/>
        </w:rPr>
        <w:t>о</w:t>
      </w:r>
      <w:r w:rsidR="00122A3A" w:rsidRPr="00A03233">
        <w:rPr>
          <w:rFonts w:ascii="Segoe UI Light" w:hAnsi="Segoe UI Light" w:cs="Sakkal Majalla"/>
          <w:sz w:val="20"/>
          <w:szCs w:val="20"/>
        </w:rPr>
        <w:t xml:space="preserve"> </w:t>
      </w:r>
      <w:r w:rsidR="00122A3A" w:rsidRPr="00A03233">
        <w:rPr>
          <w:rFonts w:ascii="Segoe UI Light" w:hAnsi="Segoe UI Light" w:cs="Cambria"/>
          <w:sz w:val="20"/>
          <w:szCs w:val="20"/>
        </w:rPr>
        <w:t>заключенных</w:t>
      </w:r>
      <w:r w:rsidR="00122A3A" w:rsidRPr="00A03233">
        <w:rPr>
          <w:rFonts w:ascii="Segoe UI Light" w:hAnsi="Segoe UI Light" w:cs="Sakkal Majalla"/>
          <w:sz w:val="20"/>
          <w:szCs w:val="20"/>
        </w:rPr>
        <w:t xml:space="preserve"> </w:t>
      </w:r>
      <w:r w:rsidR="00404597" w:rsidRPr="00A03233">
        <w:rPr>
          <w:rFonts w:ascii="Segoe UI Light" w:hAnsi="Segoe UI Light" w:cs="Cambria"/>
          <w:sz w:val="20"/>
          <w:szCs w:val="20"/>
        </w:rPr>
        <w:t>в</w:t>
      </w:r>
      <w:r w:rsidR="00404597" w:rsidRPr="00A03233">
        <w:rPr>
          <w:rFonts w:ascii="Segoe UI Light" w:hAnsi="Segoe UI Light" w:cs="Sakkal Majalla"/>
          <w:sz w:val="20"/>
          <w:szCs w:val="20"/>
        </w:rPr>
        <w:t xml:space="preserve"> </w:t>
      </w:r>
      <w:r w:rsidR="00404597" w:rsidRPr="00A03233">
        <w:rPr>
          <w:rFonts w:ascii="Segoe UI Light" w:hAnsi="Segoe UI Light" w:cs="Cambria"/>
          <w:sz w:val="20"/>
          <w:szCs w:val="20"/>
        </w:rPr>
        <w:t>соответствии</w:t>
      </w:r>
      <w:r w:rsidR="00D20EC9" w:rsidRPr="00A03233">
        <w:rPr>
          <w:rFonts w:ascii="Segoe UI Light" w:hAnsi="Segoe UI Light" w:cs="Sakkal Majalla"/>
          <w:sz w:val="20"/>
          <w:szCs w:val="20"/>
        </w:rPr>
        <w:t xml:space="preserve"> </w:t>
      </w:r>
      <w:r w:rsidR="00122A3A" w:rsidRPr="00A03233">
        <w:rPr>
          <w:rFonts w:ascii="Segoe UI Light" w:hAnsi="Segoe UI Light" w:cs="Cambria"/>
          <w:sz w:val="20"/>
          <w:szCs w:val="20"/>
        </w:rPr>
        <w:t>Федеральным</w:t>
      </w:r>
      <w:r w:rsidR="00122A3A" w:rsidRPr="00A03233">
        <w:rPr>
          <w:rFonts w:ascii="Segoe UI Light" w:hAnsi="Segoe UI Light" w:cs="Sakkal Majalla"/>
          <w:sz w:val="20"/>
          <w:szCs w:val="20"/>
        </w:rPr>
        <w:t xml:space="preserve"> </w:t>
      </w:r>
      <w:r w:rsidR="00122A3A" w:rsidRPr="00A03233">
        <w:rPr>
          <w:rFonts w:ascii="Segoe UI Light" w:hAnsi="Segoe UI Light" w:cs="Cambria"/>
          <w:sz w:val="20"/>
          <w:szCs w:val="20"/>
        </w:rPr>
        <w:t>законом</w:t>
      </w:r>
      <w:r w:rsidR="00122A3A" w:rsidRPr="00A03233">
        <w:rPr>
          <w:rFonts w:ascii="Segoe UI Light" w:hAnsi="Segoe UI Light" w:cs="Sakkal Majalla"/>
          <w:sz w:val="20"/>
          <w:szCs w:val="20"/>
        </w:rPr>
        <w:t xml:space="preserve"> </w:t>
      </w:r>
      <w:r w:rsidR="00BC6DEE" w:rsidRPr="00A03233">
        <w:rPr>
          <w:rFonts w:ascii="Segoe UI Light" w:hAnsi="Segoe UI Light" w:cs="Cambria"/>
          <w:sz w:val="20"/>
          <w:szCs w:val="20"/>
        </w:rPr>
        <w:t>от</w:t>
      </w:r>
      <w:r w:rsidR="00BC6DEE" w:rsidRPr="00A03233">
        <w:rPr>
          <w:rFonts w:ascii="Segoe UI Light" w:hAnsi="Segoe UI Light" w:cs="Sakkal Majalla"/>
          <w:sz w:val="20"/>
          <w:szCs w:val="20"/>
        </w:rPr>
        <w:t xml:space="preserve"> 05.04.2013 </w:t>
      </w:r>
      <w:r w:rsidR="00122A3A" w:rsidRPr="00A03233">
        <w:rPr>
          <w:rFonts w:ascii="Segoe UI Light" w:hAnsi="Segoe UI Light"/>
          <w:sz w:val="20"/>
          <w:szCs w:val="20"/>
        </w:rPr>
        <w:t>№</w:t>
      </w:r>
      <w:r w:rsidR="00122A3A" w:rsidRPr="00A03233">
        <w:rPr>
          <w:rFonts w:ascii="Segoe UI Light" w:hAnsi="Segoe UI Light" w:cs="Sakkal Majalla"/>
          <w:sz w:val="20"/>
          <w:szCs w:val="20"/>
        </w:rPr>
        <w:t xml:space="preserve"> 44-</w:t>
      </w:r>
      <w:r w:rsidR="00122A3A" w:rsidRPr="00A03233">
        <w:rPr>
          <w:rFonts w:ascii="Segoe UI Light" w:hAnsi="Segoe UI Light" w:cs="Cambria"/>
          <w:sz w:val="20"/>
          <w:szCs w:val="20"/>
        </w:rPr>
        <w:t>ФЗ</w:t>
      </w:r>
      <w:r w:rsidR="00122A3A" w:rsidRPr="00A03233">
        <w:rPr>
          <w:rFonts w:ascii="Segoe UI Light" w:hAnsi="Segoe UI Light" w:cs="Sakkal Majalla"/>
          <w:sz w:val="20"/>
          <w:szCs w:val="20"/>
        </w:rPr>
        <w:t xml:space="preserve"> </w:t>
      </w:r>
      <w:r w:rsidR="00BC6DEE" w:rsidRPr="00A03233">
        <w:rPr>
          <w:rFonts w:ascii="Segoe UI Light" w:hAnsi="Segoe UI Light" w:cs="Sakkal Majalla"/>
          <w:sz w:val="20"/>
          <w:szCs w:val="20"/>
        </w:rPr>
        <w:t>«</w:t>
      </w:r>
      <w:r w:rsidR="00BC6DEE" w:rsidRPr="00A03233">
        <w:rPr>
          <w:rFonts w:ascii="Segoe UI Light" w:hAnsi="Segoe UI Light" w:cs="Cambria"/>
          <w:sz w:val="20"/>
          <w:szCs w:val="20"/>
        </w:rPr>
        <w:t>О</w:t>
      </w:r>
      <w:r w:rsidR="00BC6DEE" w:rsidRPr="00A03233">
        <w:rPr>
          <w:rFonts w:ascii="Segoe UI Light" w:hAnsi="Segoe UI Light" w:cs="Sakkal Majalla"/>
          <w:sz w:val="20"/>
          <w:szCs w:val="20"/>
        </w:rPr>
        <w:t xml:space="preserve"> </w:t>
      </w:r>
      <w:r w:rsidR="00BC6DEE" w:rsidRPr="00A03233">
        <w:rPr>
          <w:rFonts w:ascii="Segoe UI Light" w:hAnsi="Segoe UI Light" w:cs="Cambria"/>
          <w:sz w:val="20"/>
          <w:szCs w:val="20"/>
        </w:rPr>
        <w:t>контрактной</w:t>
      </w:r>
      <w:r w:rsidR="00BC6DEE" w:rsidRPr="00A03233">
        <w:rPr>
          <w:rFonts w:ascii="Segoe UI Light" w:hAnsi="Segoe UI Light" w:cs="Sakkal Majalla"/>
          <w:sz w:val="20"/>
          <w:szCs w:val="20"/>
        </w:rPr>
        <w:t xml:space="preserve"> </w:t>
      </w:r>
      <w:r w:rsidR="00BC6DEE" w:rsidRPr="00A03233">
        <w:rPr>
          <w:rFonts w:ascii="Segoe UI Light" w:hAnsi="Segoe UI Light" w:cs="Cambria"/>
          <w:sz w:val="20"/>
          <w:szCs w:val="20"/>
        </w:rPr>
        <w:t>системе</w:t>
      </w:r>
      <w:r w:rsidR="00BC6DEE" w:rsidRPr="00A03233">
        <w:rPr>
          <w:rFonts w:ascii="Segoe UI Light" w:hAnsi="Segoe UI Light" w:cs="Sakkal Majalla"/>
          <w:sz w:val="20"/>
          <w:szCs w:val="20"/>
        </w:rPr>
        <w:t xml:space="preserve"> </w:t>
      </w:r>
      <w:r w:rsidR="00BC6DEE" w:rsidRPr="00A03233">
        <w:rPr>
          <w:rFonts w:ascii="Segoe UI Light" w:hAnsi="Segoe UI Light" w:cs="Cambria"/>
          <w:sz w:val="20"/>
          <w:szCs w:val="20"/>
        </w:rPr>
        <w:t>в</w:t>
      </w:r>
      <w:r w:rsidR="00BC6DEE" w:rsidRPr="00A03233">
        <w:rPr>
          <w:rFonts w:ascii="Segoe UI Light" w:hAnsi="Segoe UI Light" w:cs="Sakkal Majalla"/>
          <w:sz w:val="20"/>
          <w:szCs w:val="20"/>
        </w:rPr>
        <w:t xml:space="preserve"> </w:t>
      </w:r>
      <w:r w:rsidR="00BC6DEE" w:rsidRPr="00A03233">
        <w:rPr>
          <w:rFonts w:ascii="Segoe UI Light" w:hAnsi="Segoe UI Light" w:cs="Cambria"/>
          <w:sz w:val="20"/>
          <w:szCs w:val="20"/>
        </w:rPr>
        <w:t>сфере</w:t>
      </w:r>
      <w:r w:rsidR="00BC6DEE" w:rsidRPr="00A03233">
        <w:rPr>
          <w:rFonts w:ascii="Segoe UI Light" w:hAnsi="Segoe UI Light" w:cs="Sakkal Majalla"/>
          <w:sz w:val="20"/>
          <w:szCs w:val="20"/>
        </w:rPr>
        <w:t xml:space="preserve"> </w:t>
      </w:r>
      <w:r w:rsidR="00BC6DEE" w:rsidRPr="00A03233">
        <w:rPr>
          <w:rFonts w:ascii="Segoe UI Light" w:hAnsi="Segoe UI Light" w:cs="Cambria"/>
          <w:sz w:val="20"/>
          <w:szCs w:val="20"/>
        </w:rPr>
        <w:t>закупок</w:t>
      </w:r>
      <w:r w:rsidR="00BC6DEE" w:rsidRPr="00A03233">
        <w:rPr>
          <w:rFonts w:ascii="Segoe UI Light" w:hAnsi="Segoe UI Light" w:cs="Sakkal Majalla"/>
          <w:sz w:val="20"/>
          <w:szCs w:val="20"/>
        </w:rPr>
        <w:t xml:space="preserve"> </w:t>
      </w:r>
      <w:r w:rsidR="00BC6DEE" w:rsidRPr="00A03233">
        <w:rPr>
          <w:rFonts w:ascii="Segoe UI Light" w:hAnsi="Segoe UI Light" w:cs="Cambria"/>
          <w:sz w:val="20"/>
          <w:szCs w:val="20"/>
        </w:rPr>
        <w:t>товаров</w:t>
      </w:r>
      <w:r w:rsidR="00BC6DEE" w:rsidRPr="00A03233">
        <w:rPr>
          <w:rFonts w:ascii="Segoe UI Light" w:hAnsi="Segoe UI Light" w:cs="Sakkal Majalla"/>
          <w:sz w:val="20"/>
          <w:szCs w:val="20"/>
        </w:rPr>
        <w:t xml:space="preserve">, </w:t>
      </w:r>
      <w:r w:rsidR="00BC6DEE" w:rsidRPr="00A03233">
        <w:rPr>
          <w:rFonts w:ascii="Segoe UI Light" w:hAnsi="Segoe UI Light" w:cs="Cambria"/>
          <w:sz w:val="20"/>
          <w:szCs w:val="20"/>
        </w:rPr>
        <w:t>работ</w:t>
      </w:r>
      <w:r w:rsidR="00BC6DEE" w:rsidRPr="00A03233">
        <w:rPr>
          <w:rFonts w:ascii="Segoe UI Light" w:hAnsi="Segoe UI Light" w:cs="Sakkal Majalla"/>
          <w:sz w:val="20"/>
          <w:szCs w:val="20"/>
        </w:rPr>
        <w:t xml:space="preserve">, </w:t>
      </w:r>
      <w:r w:rsidR="00BC6DEE" w:rsidRPr="00A03233">
        <w:rPr>
          <w:rFonts w:ascii="Segoe UI Light" w:hAnsi="Segoe UI Light" w:cs="Cambria"/>
          <w:sz w:val="20"/>
          <w:szCs w:val="20"/>
        </w:rPr>
        <w:t>услуг</w:t>
      </w:r>
      <w:r w:rsidR="00BC6DEE" w:rsidRPr="00A03233">
        <w:rPr>
          <w:rFonts w:ascii="Segoe UI Light" w:hAnsi="Segoe UI Light" w:cs="Sakkal Majalla"/>
          <w:sz w:val="20"/>
          <w:szCs w:val="20"/>
        </w:rPr>
        <w:t xml:space="preserve"> </w:t>
      </w:r>
      <w:r w:rsidR="00BC6DEE" w:rsidRPr="00A03233">
        <w:rPr>
          <w:rFonts w:ascii="Segoe UI Light" w:hAnsi="Segoe UI Light" w:cs="Cambria"/>
          <w:sz w:val="20"/>
          <w:szCs w:val="20"/>
        </w:rPr>
        <w:t>для</w:t>
      </w:r>
      <w:r w:rsidR="00BC6DEE" w:rsidRPr="00A03233">
        <w:rPr>
          <w:rFonts w:ascii="Segoe UI Light" w:hAnsi="Segoe UI Light" w:cs="Sakkal Majalla"/>
          <w:sz w:val="20"/>
          <w:szCs w:val="20"/>
        </w:rPr>
        <w:t xml:space="preserve"> </w:t>
      </w:r>
      <w:r w:rsidR="00BC6DEE" w:rsidRPr="00A03233">
        <w:rPr>
          <w:rFonts w:ascii="Segoe UI Light" w:hAnsi="Segoe UI Light" w:cs="Cambria"/>
          <w:sz w:val="20"/>
          <w:szCs w:val="20"/>
        </w:rPr>
        <w:t>обеспечения</w:t>
      </w:r>
      <w:r w:rsidR="00BC6DEE" w:rsidRPr="00A03233">
        <w:rPr>
          <w:rFonts w:ascii="Segoe UI Light" w:hAnsi="Segoe UI Light" w:cs="Sakkal Majalla"/>
          <w:sz w:val="20"/>
          <w:szCs w:val="20"/>
        </w:rPr>
        <w:t xml:space="preserve"> </w:t>
      </w:r>
      <w:r w:rsidR="00BC6DEE" w:rsidRPr="00A03233">
        <w:rPr>
          <w:rFonts w:ascii="Segoe UI Light" w:hAnsi="Segoe UI Light" w:cs="Cambria"/>
          <w:sz w:val="20"/>
          <w:szCs w:val="20"/>
        </w:rPr>
        <w:t>государственных</w:t>
      </w:r>
      <w:r w:rsidR="00BC6DEE" w:rsidRPr="00A03233">
        <w:rPr>
          <w:rFonts w:ascii="Segoe UI Light" w:hAnsi="Segoe UI Light" w:cs="Sakkal Majalla"/>
          <w:sz w:val="20"/>
          <w:szCs w:val="20"/>
        </w:rPr>
        <w:t xml:space="preserve"> </w:t>
      </w:r>
      <w:r w:rsidR="00BC6DEE" w:rsidRPr="00A03233">
        <w:rPr>
          <w:rFonts w:ascii="Segoe UI Light" w:hAnsi="Segoe UI Light" w:cs="Cambria"/>
          <w:sz w:val="20"/>
          <w:szCs w:val="20"/>
        </w:rPr>
        <w:t>и</w:t>
      </w:r>
      <w:r w:rsidR="00BC6DEE" w:rsidRPr="00A03233">
        <w:rPr>
          <w:rFonts w:ascii="Segoe UI Light" w:hAnsi="Segoe UI Light" w:cs="Sakkal Majalla"/>
          <w:sz w:val="20"/>
          <w:szCs w:val="20"/>
        </w:rPr>
        <w:t xml:space="preserve"> </w:t>
      </w:r>
      <w:r w:rsidR="00BC6DEE" w:rsidRPr="00A03233">
        <w:rPr>
          <w:rFonts w:ascii="Segoe UI Light" w:hAnsi="Segoe UI Light" w:cs="Cambria"/>
          <w:sz w:val="20"/>
          <w:szCs w:val="20"/>
        </w:rPr>
        <w:t>муниципальных</w:t>
      </w:r>
      <w:r w:rsidR="00BC6DEE" w:rsidRPr="00A03233">
        <w:rPr>
          <w:rFonts w:ascii="Segoe UI Light" w:hAnsi="Segoe UI Light" w:cs="Sakkal Majalla"/>
          <w:sz w:val="20"/>
          <w:szCs w:val="20"/>
        </w:rPr>
        <w:t xml:space="preserve"> </w:t>
      </w:r>
      <w:r w:rsidR="00BC6DEE" w:rsidRPr="00A03233">
        <w:rPr>
          <w:rFonts w:ascii="Segoe UI Light" w:hAnsi="Segoe UI Light" w:cs="Cambria"/>
          <w:sz w:val="20"/>
          <w:szCs w:val="20"/>
        </w:rPr>
        <w:t>нужд</w:t>
      </w:r>
      <w:r w:rsidR="00BC6DEE" w:rsidRPr="00A03233">
        <w:rPr>
          <w:rFonts w:ascii="Segoe UI Light" w:hAnsi="Segoe UI Light" w:cs="Sakkal Majalla"/>
          <w:sz w:val="20"/>
          <w:szCs w:val="20"/>
        </w:rPr>
        <w:t>»</w:t>
      </w:r>
      <w:r w:rsidR="00122A3A" w:rsidRPr="00A03233">
        <w:rPr>
          <w:rFonts w:ascii="Segoe UI Light" w:hAnsi="Segoe UI Light" w:cs="Sakkal Majalla"/>
          <w:sz w:val="20"/>
          <w:szCs w:val="20"/>
        </w:rPr>
        <w:t xml:space="preserve"> (</w:t>
      </w:r>
      <w:r w:rsidR="00122A3A" w:rsidRPr="00A03233">
        <w:rPr>
          <w:rFonts w:ascii="Segoe UI Light" w:hAnsi="Segoe UI Light" w:cs="Cambria"/>
          <w:sz w:val="20"/>
          <w:szCs w:val="20"/>
        </w:rPr>
        <w:t>далее</w:t>
      </w:r>
      <w:r w:rsidR="00122A3A" w:rsidRPr="00A03233">
        <w:rPr>
          <w:rFonts w:ascii="Segoe UI Light" w:hAnsi="Segoe UI Light" w:cs="Sakkal Majalla"/>
          <w:sz w:val="20"/>
          <w:szCs w:val="20"/>
        </w:rPr>
        <w:t xml:space="preserve"> – </w:t>
      </w:r>
      <w:r w:rsidR="00122A3A" w:rsidRPr="00A03233">
        <w:rPr>
          <w:rFonts w:ascii="Segoe UI Light" w:hAnsi="Segoe UI Light" w:cs="Cambria"/>
          <w:sz w:val="20"/>
          <w:szCs w:val="20"/>
        </w:rPr>
        <w:t>Закон</w:t>
      </w:r>
      <w:r w:rsidR="00122A3A" w:rsidRPr="00A03233">
        <w:rPr>
          <w:rFonts w:ascii="Segoe UI Light" w:hAnsi="Segoe UI Light" w:cs="Sakkal Majalla"/>
          <w:sz w:val="20"/>
          <w:szCs w:val="20"/>
        </w:rPr>
        <w:t xml:space="preserve"> </w:t>
      </w:r>
      <w:r w:rsidR="00122A3A" w:rsidRPr="00A03233">
        <w:rPr>
          <w:rFonts w:ascii="Segoe UI Light" w:hAnsi="Segoe UI Light"/>
          <w:sz w:val="20"/>
          <w:szCs w:val="20"/>
        </w:rPr>
        <w:t>№</w:t>
      </w:r>
      <w:r w:rsidR="00122A3A" w:rsidRPr="00A03233">
        <w:rPr>
          <w:rFonts w:ascii="Segoe UI Light" w:hAnsi="Segoe UI Light" w:cs="Sakkal Majalla"/>
          <w:sz w:val="20"/>
          <w:szCs w:val="20"/>
        </w:rPr>
        <w:t xml:space="preserve"> 44-</w:t>
      </w:r>
      <w:r w:rsidR="00122A3A" w:rsidRPr="00A03233">
        <w:rPr>
          <w:rFonts w:ascii="Segoe UI Light" w:hAnsi="Segoe UI Light" w:cs="Cambria"/>
          <w:sz w:val="20"/>
          <w:szCs w:val="20"/>
        </w:rPr>
        <w:t>ФЗ</w:t>
      </w:r>
      <w:r w:rsidR="00122A3A" w:rsidRPr="00A03233">
        <w:rPr>
          <w:rFonts w:ascii="Segoe UI Light" w:hAnsi="Segoe UI Light" w:cs="Sakkal Majalla"/>
          <w:sz w:val="20"/>
          <w:szCs w:val="20"/>
        </w:rPr>
        <w:t>)</w:t>
      </w:r>
      <w:r w:rsidR="00694030" w:rsidRPr="00A03233">
        <w:rPr>
          <w:rFonts w:ascii="Segoe UI Light" w:hAnsi="Segoe UI Light" w:cs="Sakkal Majalla"/>
          <w:sz w:val="20"/>
          <w:szCs w:val="20"/>
        </w:rPr>
        <w:t xml:space="preserve"> </w:t>
      </w:r>
      <w:r w:rsidR="009659FE" w:rsidRPr="00A03233">
        <w:rPr>
          <w:rFonts w:ascii="Segoe UI Light" w:hAnsi="Segoe UI Light" w:cs="Cambria"/>
          <w:sz w:val="20"/>
          <w:szCs w:val="20"/>
        </w:rPr>
        <w:t>контрактах</w:t>
      </w:r>
      <w:r w:rsidR="009659FE" w:rsidRPr="00A03233">
        <w:rPr>
          <w:rFonts w:ascii="Segoe UI Light" w:hAnsi="Segoe UI Light" w:cs="Sakkal Majalla"/>
          <w:sz w:val="20"/>
          <w:szCs w:val="20"/>
        </w:rPr>
        <w:t xml:space="preserve"> </w:t>
      </w:r>
      <w:r w:rsidR="00694030" w:rsidRPr="00A03233">
        <w:rPr>
          <w:rFonts w:ascii="Segoe UI Light" w:hAnsi="Segoe UI Light" w:cs="Sakkal Majalla"/>
          <w:sz w:val="20"/>
          <w:szCs w:val="20"/>
        </w:rPr>
        <w:t>(</w:t>
      </w:r>
      <w:r w:rsidR="009659FE" w:rsidRPr="00A03233">
        <w:rPr>
          <w:rFonts w:ascii="Segoe UI Light" w:hAnsi="Segoe UI Light" w:cs="Cambria"/>
          <w:sz w:val="20"/>
          <w:szCs w:val="20"/>
        </w:rPr>
        <w:t>за</w:t>
      </w:r>
      <w:r w:rsidR="009659FE" w:rsidRPr="00A03233">
        <w:rPr>
          <w:rFonts w:ascii="Segoe UI Light" w:hAnsi="Segoe UI Light" w:cs="Sakkal Majalla"/>
          <w:sz w:val="20"/>
          <w:szCs w:val="20"/>
        </w:rPr>
        <w:t xml:space="preserve"> </w:t>
      </w:r>
      <w:r w:rsidR="009659FE" w:rsidRPr="00A03233">
        <w:rPr>
          <w:rFonts w:ascii="Segoe UI Light" w:hAnsi="Segoe UI Light" w:cs="Cambria"/>
          <w:sz w:val="20"/>
          <w:szCs w:val="20"/>
        </w:rPr>
        <w:t>исключением</w:t>
      </w:r>
      <w:r w:rsidR="009659FE" w:rsidRPr="00A03233">
        <w:rPr>
          <w:rFonts w:ascii="Segoe UI Light" w:hAnsi="Segoe UI Light" w:cs="Sakkal Majalla"/>
          <w:sz w:val="20"/>
          <w:szCs w:val="20"/>
        </w:rPr>
        <w:t xml:space="preserve"> </w:t>
      </w:r>
      <w:r w:rsidR="009659FE" w:rsidRPr="00A03233">
        <w:rPr>
          <w:rFonts w:ascii="Segoe UI Light" w:hAnsi="Segoe UI Light" w:cs="Cambria"/>
          <w:sz w:val="20"/>
          <w:szCs w:val="20"/>
        </w:rPr>
        <w:t>контрактов</w:t>
      </w:r>
      <w:r w:rsidR="009659FE" w:rsidRPr="00A03233">
        <w:rPr>
          <w:rFonts w:ascii="Segoe UI Light" w:hAnsi="Segoe UI Light" w:cs="Sakkal Majalla"/>
          <w:sz w:val="20"/>
          <w:szCs w:val="20"/>
        </w:rPr>
        <w:t xml:space="preserve">, </w:t>
      </w:r>
      <w:r w:rsidR="009659FE" w:rsidRPr="00A03233">
        <w:rPr>
          <w:rFonts w:ascii="Segoe UI Light" w:hAnsi="Segoe UI Light" w:cs="Cambria"/>
          <w:sz w:val="20"/>
          <w:szCs w:val="20"/>
        </w:rPr>
        <w:t>заключенных</w:t>
      </w:r>
      <w:r w:rsidR="009659FE" w:rsidRPr="00A03233">
        <w:rPr>
          <w:rFonts w:ascii="Segoe UI Light" w:hAnsi="Segoe UI Light" w:cs="Sakkal Majalla"/>
          <w:sz w:val="20"/>
          <w:szCs w:val="20"/>
        </w:rPr>
        <w:t xml:space="preserve"> </w:t>
      </w:r>
      <w:r w:rsidR="009659FE" w:rsidRPr="00A03233">
        <w:rPr>
          <w:rFonts w:ascii="Segoe UI Light" w:hAnsi="Segoe UI Light" w:cs="Cambria"/>
          <w:sz w:val="20"/>
          <w:szCs w:val="20"/>
        </w:rPr>
        <w:t>в</w:t>
      </w:r>
      <w:r w:rsidR="009659FE" w:rsidRPr="00A03233">
        <w:rPr>
          <w:rFonts w:ascii="Segoe UI Light" w:hAnsi="Segoe UI Light" w:cs="Sakkal Majalla"/>
          <w:sz w:val="20"/>
          <w:szCs w:val="20"/>
        </w:rPr>
        <w:t xml:space="preserve"> </w:t>
      </w:r>
      <w:r w:rsidR="009659FE" w:rsidRPr="00A03233">
        <w:rPr>
          <w:rFonts w:ascii="Segoe UI Light" w:hAnsi="Segoe UI Light" w:cs="Cambria"/>
          <w:sz w:val="20"/>
          <w:szCs w:val="20"/>
        </w:rPr>
        <w:t>соответствии</w:t>
      </w:r>
      <w:r w:rsidR="009659FE" w:rsidRPr="00A03233">
        <w:rPr>
          <w:rFonts w:ascii="Segoe UI Light" w:hAnsi="Segoe UI Light" w:cs="Sakkal Majalla"/>
          <w:sz w:val="20"/>
          <w:szCs w:val="20"/>
        </w:rPr>
        <w:t xml:space="preserve"> </w:t>
      </w:r>
      <w:r w:rsidR="009659FE" w:rsidRPr="00A03233">
        <w:rPr>
          <w:rFonts w:ascii="Segoe UI Light" w:hAnsi="Segoe UI Light" w:cs="Cambria"/>
          <w:sz w:val="20"/>
          <w:szCs w:val="20"/>
        </w:rPr>
        <w:t>с</w:t>
      </w:r>
      <w:r w:rsidR="009659FE" w:rsidRPr="00A03233">
        <w:rPr>
          <w:rFonts w:ascii="Segoe UI Light" w:hAnsi="Segoe UI Light" w:cs="Sakkal Majalla"/>
          <w:sz w:val="20"/>
          <w:szCs w:val="20"/>
        </w:rPr>
        <w:t xml:space="preserve"> </w:t>
      </w:r>
      <w:r w:rsidR="009659FE" w:rsidRPr="00A03233">
        <w:rPr>
          <w:rFonts w:ascii="Segoe UI Light" w:hAnsi="Segoe UI Light" w:cs="Cambria"/>
          <w:sz w:val="20"/>
          <w:szCs w:val="20"/>
        </w:rPr>
        <w:t>п</w:t>
      </w:r>
      <w:r w:rsidR="009659FE" w:rsidRPr="00A03233">
        <w:rPr>
          <w:rFonts w:ascii="Segoe UI Light" w:hAnsi="Segoe UI Light" w:cs="Sakkal Majalla"/>
          <w:sz w:val="20"/>
          <w:szCs w:val="20"/>
        </w:rPr>
        <w:t xml:space="preserve">. 4, 5 </w:t>
      </w:r>
      <w:r w:rsidR="009659FE" w:rsidRPr="00A03233">
        <w:rPr>
          <w:rFonts w:ascii="Segoe UI Light" w:hAnsi="Segoe UI Light" w:cs="Cambria"/>
          <w:sz w:val="20"/>
          <w:szCs w:val="20"/>
        </w:rPr>
        <w:t>ч</w:t>
      </w:r>
      <w:r w:rsidR="009659FE" w:rsidRPr="00A03233">
        <w:rPr>
          <w:rFonts w:ascii="Segoe UI Light" w:hAnsi="Segoe UI Light" w:cs="Sakkal Majalla"/>
          <w:sz w:val="20"/>
          <w:szCs w:val="20"/>
        </w:rPr>
        <w:t xml:space="preserve">. 1 </w:t>
      </w:r>
      <w:r w:rsidR="009659FE" w:rsidRPr="00A03233">
        <w:rPr>
          <w:rFonts w:ascii="Segoe UI Light" w:hAnsi="Segoe UI Light" w:cs="Cambria"/>
          <w:sz w:val="20"/>
          <w:szCs w:val="20"/>
        </w:rPr>
        <w:t>ст</w:t>
      </w:r>
      <w:r w:rsidR="009659FE" w:rsidRPr="00A03233">
        <w:rPr>
          <w:rFonts w:ascii="Segoe UI Light" w:hAnsi="Segoe UI Light" w:cs="Sakkal Majalla"/>
          <w:sz w:val="20"/>
          <w:szCs w:val="20"/>
        </w:rPr>
        <w:t xml:space="preserve">. 93 </w:t>
      </w:r>
      <w:r w:rsidR="00122A3A" w:rsidRPr="00A03233">
        <w:rPr>
          <w:rFonts w:ascii="Segoe UI Light" w:hAnsi="Segoe UI Light" w:cs="Sakkal Majalla"/>
          <w:sz w:val="20"/>
          <w:szCs w:val="20"/>
        </w:rPr>
        <w:t xml:space="preserve"> </w:t>
      </w:r>
      <w:r w:rsidR="00122A3A" w:rsidRPr="00A03233">
        <w:rPr>
          <w:rFonts w:ascii="Segoe UI Light" w:hAnsi="Segoe UI Light" w:cs="Cambria"/>
          <w:sz w:val="20"/>
          <w:szCs w:val="20"/>
        </w:rPr>
        <w:t>Закона</w:t>
      </w:r>
      <w:r w:rsidR="00122A3A" w:rsidRPr="00A03233">
        <w:rPr>
          <w:rFonts w:ascii="Segoe UI Light" w:hAnsi="Segoe UI Light" w:cs="Sakkal Majalla"/>
          <w:sz w:val="20"/>
          <w:szCs w:val="20"/>
        </w:rPr>
        <w:t xml:space="preserve"> </w:t>
      </w:r>
      <w:r w:rsidR="00122A3A" w:rsidRPr="00A03233">
        <w:rPr>
          <w:rFonts w:ascii="Segoe UI Light" w:hAnsi="Segoe UI Light"/>
          <w:sz w:val="20"/>
          <w:szCs w:val="20"/>
        </w:rPr>
        <w:t>№</w:t>
      </w:r>
      <w:r w:rsidR="00122A3A" w:rsidRPr="00A03233">
        <w:rPr>
          <w:rFonts w:ascii="Segoe UI Light" w:hAnsi="Segoe UI Light" w:cs="Sakkal Majalla"/>
          <w:sz w:val="20"/>
          <w:szCs w:val="20"/>
        </w:rPr>
        <w:t xml:space="preserve"> 44-</w:t>
      </w:r>
      <w:r w:rsidR="00122A3A" w:rsidRPr="00A03233">
        <w:rPr>
          <w:rFonts w:ascii="Segoe UI Light" w:hAnsi="Segoe UI Light" w:cs="Cambria"/>
          <w:sz w:val="20"/>
          <w:szCs w:val="20"/>
        </w:rPr>
        <w:t>ФЗ</w:t>
      </w:r>
      <w:r w:rsidR="009659FE" w:rsidRPr="00A03233">
        <w:rPr>
          <w:rFonts w:ascii="Segoe UI Light" w:hAnsi="Segoe UI Light" w:cs="Sakkal Majalla"/>
          <w:sz w:val="20"/>
          <w:szCs w:val="20"/>
        </w:rPr>
        <w:t>)</w:t>
      </w:r>
      <w:r w:rsidRPr="00A03233">
        <w:rPr>
          <w:rFonts w:ascii="Segoe UI Light" w:hAnsi="Segoe UI Light" w:cs="Sakkal Majalla"/>
          <w:sz w:val="20"/>
          <w:szCs w:val="20"/>
        </w:rPr>
        <w:t xml:space="preserve">. </w:t>
      </w:r>
    </w:p>
    <w:p w14:paraId="6996E9E0" w14:textId="7888897D" w:rsidR="00DA31F0" w:rsidRPr="00DA31F0" w:rsidRDefault="00DA31F0" w:rsidP="00ED783C">
      <w:pPr>
        <w:pStyle w:val="a3"/>
        <w:numPr>
          <w:ilvl w:val="0"/>
          <w:numId w:val="8"/>
        </w:numPr>
        <w:spacing w:after="0" w:line="240" w:lineRule="auto"/>
        <w:contextualSpacing w:val="0"/>
        <w:rPr>
          <w:rFonts w:ascii="Segoe UI Light" w:eastAsia="Arial Unicode MS" w:hAnsi="Segoe UI Light" w:cs="Segoe UI Light"/>
          <w:b/>
          <w:color w:val="FF0000"/>
          <w:sz w:val="20"/>
          <w:szCs w:val="20"/>
          <w:lang w:eastAsia="ru-RU" w:bidi="ar-SA"/>
        </w:rPr>
      </w:pPr>
      <w:r w:rsidRPr="00DA31F0">
        <w:rPr>
          <w:rFonts w:ascii="Segoe UI Light" w:eastAsia="Arial Unicode MS" w:hAnsi="Segoe UI Light" w:cs="Segoe UI Light"/>
          <w:b/>
          <w:color w:val="FF0000"/>
          <w:sz w:val="20"/>
          <w:szCs w:val="20"/>
          <w:lang w:eastAsia="ru-RU" w:bidi="ar-SA"/>
        </w:rPr>
        <w:t xml:space="preserve">Важно! </w:t>
      </w:r>
    </w:p>
    <w:p w14:paraId="5BA6FFF5" w14:textId="29FECC2A" w:rsidR="00DA31F0" w:rsidRPr="00DA31F0" w:rsidRDefault="00DA31F0" w:rsidP="00DA31F0">
      <w:pPr>
        <w:spacing w:line="276" w:lineRule="auto"/>
        <w:rPr>
          <w:rFonts w:ascii="Segoe UI Light" w:hAnsi="Segoe UI Light" w:cs="Sakkal Majalla"/>
          <w:sz w:val="20"/>
          <w:szCs w:val="20"/>
        </w:rPr>
      </w:pPr>
      <w:r>
        <w:rPr>
          <w:rFonts w:ascii="Segoe UI Light" w:hAnsi="Segoe UI Light" w:cs="Sakkal Majalla"/>
          <w:sz w:val="20"/>
          <w:szCs w:val="20"/>
        </w:rPr>
        <w:t>В системе «БФТ.Закупки» отсутствует отдельный ЭД «Договор». Весь функционал представлен в рамках ЭД «Контракт». В системе «АЦК-Финансы» на текущий момент данные ЭД присутствуют, как разные документы. Какой тип ЭД будет присвоен в системе «АЦК-Финансы» зависит от поля «</w:t>
      </w:r>
      <w:r w:rsidR="00F801C6">
        <w:rPr>
          <w:rFonts w:ascii="Segoe UI Light" w:hAnsi="Segoe UI Light" w:cs="Sakkal Majalla"/>
          <w:sz w:val="20"/>
          <w:szCs w:val="20"/>
        </w:rPr>
        <w:t>В</w:t>
      </w:r>
      <w:r>
        <w:rPr>
          <w:rFonts w:ascii="Segoe UI Light" w:hAnsi="Segoe UI Light" w:cs="Sakkal Majalla"/>
          <w:sz w:val="20"/>
          <w:szCs w:val="20"/>
        </w:rPr>
        <w:t>ид бюджетного обязательства» ЭД «Контракт» в системе «БФТ.Закупки».</w:t>
      </w:r>
    </w:p>
    <w:p w14:paraId="460C0C78" w14:textId="77777777" w:rsidR="00BE4E85" w:rsidRPr="00A03233" w:rsidRDefault="00957753" w:rsidP="00845B6A">
      <w:pPr>
        <w:pStyle w:val="a3"/>
        <w:spacing w:line="276" w:lineRule="auto"/>
        <w:ind w:left="0"/>
        <w:contextualSpacing w:val="0"/>
        <w:rPr>
          <w:rFonts w:ascii="Segoe UI Light" w:hAnsi="Segoe UI Light" w:cs="Sakkal Majalla"/>
          <w:sz w:val="20"/>
          <w:szCs w:val="20"/>
        </w:rPr>
      </w:pPr>
      <w:r w:rsidRPr="00A03233">
        <w:rPr>
          <w:rFonts w:ascii="Segoe UI Light" w:hAnsi="Segoe UI Light" w:cs="Cambria"/>
          <w:sz w:val="20"/>
          <w:szCs w:val="20"/>
        </w:rPr>
        <w:t>Схема</w:t>
      </w:r>
      <w:r w:rsidRPr="00A03233">
        <w:rPr>
          <w:rFonts w:ascii="Segoe UI Light" w:hAnsi="Segoe UI Light" w:cs="Sakkal Majalla"/>
          <w:sz w:val="20"/>
          <w:szCs w:val="20"/>
        </w:rPr>
        <w:t xml:space="preserve"> </w:t>
      </w:r>
      <w:r w:rsidRPr="00A03233">
        <w:rPr>
          <w:rFonts w:ascii="Segoe UI Light" w:hAnsi="Segoe UI Light" w:cs="Cambria"/>
          <w:sz w:val="20"/>
          <w:szCs w:val="20"/>
        </w:rPr>
        <w:t>обработки</w:t>
      </w:r>
      <w:r w:rsidRPr="00A03233">
        <w:rPr>
          <w:rFonts w:ascii="Segoe UI Light" w:hAnsi="Segoe UI Light" w:cs="Sakkal Majalla"/>
          <w:sz w:val="20"/>
          <w:szCs w:val="20"/>
        </w:rPr>
        <w:t xml:space="preserve"> </w:t>
      </w:r>
      <w:r w:rsidRPr="00A03233">
        <w:rPr>
          <w:rFonts w:ascii="Segoe UI Light" w:hAnsi="Segoe UI Light" w:cs="Cambria"/>
          <w:sz w:val="20"/>
          <w:szCs w:val="20"/>
        </w:rPr>
        <w:t>может</w:t>
      </w:r>
      <w:r w:rsidRPr="00A03233">
        <w:rPr>
          <w:rFonts w:ascii="Segoe UI Light" w:hAnsi="Segoe UI Light" w:cs="Sakkal Majalla"/>
          <w:sz w:val="20"/>
          <w:szCs w:val="20"/>
        </w:rPr>
        <w:t xml:space="preserve"> </w:t>
      </w:r>
      <w:r w:rsidRPr="00A03233">
        <w:rPr>
          <w:rFonts w:ascii="Segoe UI Light" w:hAnsi="Segoe UI Light" w:cs="Cambria"/>
          <w:sz w:val="20"/>
          <w:szCs w:val="20"/>
        </w:rPr>
        <w:t>варьироваться</w:t>
      </w:r>
      <w:r w:rsidRPr="00A03233">
        <w:rPr>
          <w:rFonts w:ascii="Segoe UI Light" w:hAnsi="Segoe UI Light" w:cs="Sakkal Majalla"/>
          <w:sz w:val="20"/>
          <w:szCs w:val="20"/>
        </w:rPr>
        <w:t xml:space="preserve"> </w:t>
      </w:r>
      <w:r w:rsidRPr="00A03233">
        <w:rPr>
          <w:rFonts w:ascii="Segoe UI Light" w:hAnsi="Segoe UI Light" w:cs="Cambria"/>
          <w:sz w:val="20"/>
          <w:szCs w:val="20"/>
        </w:rPr>
        <w:t>в</w:t>
      </w:r>
      <w:r w:rsidRPr="00A03233">
        <w:rPr>
          <w:rFonts w:ascii="Segoe UI Light" w:hAnsi="Segoe UI Light" w:cs="Sakkal Majalla"/>
          <w:sz w:val="20"/>
          <w:szCs w:val="20"/>
        </w:rPr>
        <w:t xml:space="preserve"> </w:t>
      </w:r>
      <w:r w:rsidRPr="00A03233">
        <w:rPr>
          <w:rFonts w:ascii="Segoe UI Light" w:hAnsi="Segoe UI Light" w:cs="Cambria"/>
          <w:sz w:val="20"/>
          <w:szCs w:val="20"/>
        </w:rPr>
        <w:t>зависимости</w:t>
      </w:r>
      <w:r w:rsidRPr="00A03233">
        <w:rPr>
          <w:rFonts w:ascii="Segoe UI Light" w:hAnsi="Segoe UI Light" w:cs="Sakkal Majalla"/>
          <w:sz w:val="20"/>
          <w:szCs w:val="20"/>
        </w:rPr>
        <w:t xml:space="preserve"> </w:t>
      </w:r>
      <w:r w:rsidRPr="00A03233">
        <w:rPr>
          <w:rFonts w:ascii="Segoe UI Light" w:hAnsi="Segoe UI Light" w:cs="Cambria"/>
          <w:sz w:val="20"/>
          <w:szCs w:val="20"/>
        </w:rPr>
        <w:t>от</w:t>
      </w:r>
      <w:r w:rsidRPr="00A03233">
        <w:rPr>
          <w:rFonts w:ascii="Segoe UI Light" w:hAnsi="Segoe UI Light" w:cs="Sakkal Majalla"/>
          <w:sz w:val="20"/>
          <w:szCs w:val="20"/>
        </w:rPr>
        <w:t xml:space="preserve"> </w:t>
      </w:r>
      <w:r w:rsidRPr="00A03233">
        <w:rPr>
          <w:rFonts w:ascii="Segoe UI Light" w:hAnsi="Segoe UI Light" w:cs="Cambria"/>
          <w:sz w:val="20"/>
          <w:szCs w:val="20"/>
        </w:rPr>
        <w:t>региона</w:t>
      </w:r>
      <w:r w:rsidRPr="00A03233">
        <w:rPr>
          <w:rFonts w:ascii="Segoe UI Light" w:hAnsi="Segoe UI Light" w:cs="Sakkal Majalla"/>
          <w:sz w:val="20"/>
          <w:szCs w:val="20"/>
        </w:rPr>
        <w:t xml:space="preserve"> </w:t>
      </w:r>
      <w:r w:rsidRPr="00A03233">
        <w:rPr>
          <w:rFonts w:ascii="Segoe UI Light" w:hAnsi="Segoe UI Light" w:cs="Cambria"/>
          <w:sz w:val="20"/>
          <w:szCs w:val="20"/>
        </w:rPr>
        <w:t>использования</w:t>
      </w:r>
      <w:r w:rsidRPr="00A03233">
        <w:rPr>
          <w:rFonts w:ascii="Segoe UI Light" w:hAnsi="Segoe UI Light" w:cs="Sakkal Majalla"/>
          <w:sz w:val="20"/>
          <w:szCs w:val="20"/>
        </w:rPr>
        <w:t>.</w:t>
      </w:r>
    </w:p>
    <w:p w14:paraId="57472BAA" w14:textId="09B73E06" w:rsidR="00BE4E85" w:rsidRPr="00A03233" w:rsidRDefault="00047613" w:rsidP="00030E0F">
      <w:pPr>
        <w:pStyle w:val="afff0"/>
      </w:pPr>
      <w:bookmarkStart w:id="6" w:name="_Toc6908759"/>
      <w:bookmarkStart w:id="7" w:name="_Toc181033257"/>
      <w:r w:rsidRPr="00A03233">
        <w:t>1.</w:t>
      </w:r>
      <w:r w:rsidR="00182A6B">
        <w:t xml:space="preserve"> </w:t>
      </w:r>
      <w:r w:rsidR="007448DE" w:rsidRPr="00A03233">
        <w:t>Формирование ЭД</w:t>
      </w:r>
      <w:r w:rsidR="005D5FB4" w:rsidRPr="00A03233">
        <w:t xml:space="preserve"> </w:t>
      </w:r>
      <w:r w:rsidR="00AC336F" w:rsidRPr="00A03233">
        <w:t>«</w:t>
      </w:r>
      <w:r w:rsidR="007448DE" w:rsidRPr="00A03233">
        <w:t>К</w:t>
      </w:r>
      <w:r w:rsidR="005D5FB4" w:rsidRPr="00A03233">
        <w:t>онтракт</w:t>
      </w:r>
      <w:r w:rsidR="00AC336F" w:rsidRPr="00A03233">
        <w:t>»</w:t>
      </w:r>
      <w:bookmarkEnd w:id="6"/>
      <w:bookmarkEnd w:id="7"/>
    </w:p>
    <w:p w14:paraId="6E69B369" w14:textId="2C985241" w:rsidR="001A584B" w:rsidRPr="00A03233" w:rsidRDefault="00182A6B" w:rsidP="00845B6A">
      <w:pPr>
        <w:spacing w:line="276" w:lineRule="auto"/>
        <w:rPr>
          <w:rFonts w:ascii="Segoe UI Light" w:hAnsi="Segoe UI Light" w:cs="Sakkal Majalla"/>
          <w:sz w:val="20"/>
          <w:szCs w:val="20"/>
        </w:rPr>
      </w:pPr>
      <w:r>
        <w:rPr>
          <w:rFonts w:ascii="Segoe UI Light" w:hAnsi="Segoe UI Light" w:cs="Cambria"/>
          <w:sz w:val="20"/>
          <w:szCs w:val="20"/>
        </w:rPr>
        <w:t>Далее будет описан порядок работы с ЭД Контракт, сформированного при получении завершающего ЭД «Протокол»</w:t>
      </w:r>
      <w:r w:rsidR="005C2BB7">
        <w:rPr>
          <w:rFonts w:ascii="Segoe UI Light" w:hAnsi="Segoe UI Light" w:cs="Sakkal Majalla"/>
          <w:sz w:val="20"/>
          <w:szCs w:val="20"/>
        </w:rPr>
        <w:t xml:space="preserve"> родительского ЭД «Извещение о закупке».</w:t>
      </w:r>
      <w:r w:rsidR="001A584B" w:rsidRPr="00A03233">
        <w:rPr>
          <w:rFonts w:ascii="Segoe UI Light" w:hAnsi="Segoe UI Light" w:cs="Sakkal Majalla"/>
          <w:sz w:val="20"/>
          <w:szCs w:val="20"/>
        </w:rPr>
        <w:t xml:space="preserve"> </w:t>
      </w:r>
      <w:r w:rsidR="005C2BB7">
        <w:rPr>
          <w:rFonts w:ascii="Segoe UI Light" w:hAnsi="Segoe UI Light" w:cs="Sakkal Majalla"/>
          <w:sz w:val="20"/>
          <w:szCs w:val="20"/>
        </w:rPr>
        <w:t>При получении такого протокола ЭД «Извещение о закупке» переходит на статус «Определение поставщика завершено» и в инструменте «Связанные документы» формируется строка с порожденным контрактом на статусе «Черновик».</w:t>
      </w:r>
    </w:p>
    <w:p w14:paraId="3AB9C81A" w14:textId="77777777" w:rsidR="00664720" w:rsidRPr="00395880" w:rsidRDefault="001E1C73" w:rsidP="00030E0F">
      <w:pPr>
        <w:pStyle w:val="afff0"/>
      </w:pPr>
      <w:bookmarkStart w:id="8" w:name="_Toc181033258"/>
      <w:r w:rsidRPr="00395880">
        <w:t>2.</w:t>
      </w:r>
      <w:r w:rsidR="009A25D1" w:rsidRPr="00395880">
        <w:t xml:space="preserve"> </w:t>
      </w:r>
      <w:r w:rsidRPr="00395880">
        <w:t>Заполнение ЭД «Контракт»</w:t>
      </w:r>
      <w:bookmarkEnd w:id="8"/>
    </w:p>
    <w:p w14:paraId="043E7154" w14:textId="03E4F3A0" w:rsidR="00664720" w:rsidRPr="00A03233" w:rsidRDefault="00664720" w:rsidP="00664720">
      <w:pPr>
        <w:spacing w:line="276" w:lineRule="auto"/>
        <w:rPr>
          <w:rFonts w:ascii="Segoe UI Light" w:hAnsi="Segoe UI Light" w:cs="Sakkal Majalla"/>
          <w:sz w:val="20"/>
          <w:szCs w:val="20"/>
        </w:rPr>
      </w:pPr>
      <w:r w:rsidRPr="00A03233">
        <w:rPr>
          <w:rFonts w:ascii="Segoe UI Light" w:hAnsi="Segoe UI Light" w:cs="Cambria"/>
          <w:sz w:val="20"/>
          <w:szCs w:val="20"/>
        </w:rPr>
        <w:t>На</w:t>
      </w:r>
      <w:r w:rsidRPr="00A03233">
        <w:rPr>
          <w:rFonts w:ascii="Segoe UI Light" w:hAnsi="Segoe UI Light" w:cs="Sakkal Majalla"/>
          <w:sz w:val="20"/>
          <w:szCs w:val="20"/>
        </w:rPr>
        <w:t xml:space="preserve"> </w:t>
      </w:r>
      <w:r w:rsidRPr="00A03233">
        <w:rPr>
          <w:rFonts w:ascii="Segoe UI Light" w:hAnsi="Segoe UI Light" w:cs="Cambria"/>
          <w:sz w:val="20"/>
          <w:szCs w:val="20"/>
        </w:rPr>
        <w:t>форме</w:t>
      </w:r>
      <w:r w:rsidRPr="00A03233">
        <w:rPr>
          <w:rFonts w:ascii="Segoe UI Light" w:hAnsi="Segoe UI Light" w:cs="Sakkal Majalla"/>
          <w:sz w:val="20"/>
          <w:szCs w:val="20"/>
        </w:rPr>
        <w:t xml:space="preserve"> </w:t>
      </w:r>
      <w:r w:rsidRPr="00A03233">
        <w:rPr>
          <w:rFonts w:ascii="Segoe UI Light" w:hAnsi="Segoe UI Light" w:cs="Cambria"/>
          <w:sz w:val="20"/>
          <w:szCs w:val="20"/>
        </w:rPr>
        <w:t>редактора</w:t>
      </w:r>
      <w:r w:rsidRPr="00A03233">
        <w:rPr>
          <w:rFonts w:ascii="Segoe UI Light" w:hAnsi="Segoe UI Light" w:cs="Sakkal Majalla"/>
          <w:sz w:val="20"/>
          <w:szCs w:val="20"/>
        </w:rPr>
        <w:t xml:space="preserve"> </w:t>
      </w:r>
      <w:r w:rsidRPr="00A03233">
        <w:rPr>
          <w:rFonts w:ascii="Segoe UI Light" w:hAnsi="Segoe UI Light" w:cs="Cambria"/>
          <w:sz w:val="20"/>
          <w:szCs w:val="20"/>
        </w:rPr>
        <w:t>ЭД</w:t>
      </w:r>
      <w:r w:rsidRPr="00A03233">
        <w:rPr>
          <w:rFonts w:ascii="Segoe UI Light" w:hAnsi="Segoe UI Light" w:cs="Sakkal Majalla"/>
          <w:sz w:val="20"/>
          <w:szCs w:val="20"/>
        </w:rPr>
        <w:t xml:space="preserve"> «</w:t>
      </w:r>
      <w:r w:rsidRPr="00A03233">
        <w:rPr>
          <w:rFonts w:ascii="Segoe UI Light" w:hAnsi="Segoe UI Light" w:cs="Cambria"/>
          <w:sz w:val="20"/>
          <w:szCs w:val="20"/>
        </w:rPr>
        <w:t>Контракт</w:t>
      </w:r>
      <w:r w:rsidRPr="00A03233">
        <w:rPr>
          <w:rFonts w:ascii="Segoe UI Light" w:hAnsi="Segoe UI Light" w:cs="Sakkal Majalla"/>
          <w:sz w:val="20"/>
          <w:szCs w:val="20"/>
        </w:rPr>
        <w:t xml:space="preserve">» </w:t>
      </w:r>
      <w:r w:rsidRPr="00A03233">
        <w:rPr>
          <w:rFonts w:ascii="Segoe UI Light" w:hAnsi="Segoe UI Light" w:cs="Cambria"/>
          <w:sz w:val="20"/>
          <w:szCs w:val="20"/>
        </w:rPr>
        <w:t>содержатся</w:t>
      </w:r>
      <w:r w:rsidRPr="00A03233">
        <w:rPr>
          <w:rFonts w:ascii="Segoe UI Light" w:hAnsi="Segoe UI Light" w:cs="Sakkal Majalla"/>
          <w:sz w:val="20"/>
          <w:szCs w:val="20"/>
        </w:rPr>
        <w:t xml:space="preserve"> </w:t>
      </w:r>
      <w:r w:rsidRPr="00A03233">
        <w:rPr>
          <w:rFonts w:ascii="Segoe UI Light" w:hAnsi="Segoe UI Light" w:cs="Cambria"/>
          <w:sz w:val="20"/>
          <w:szCs w:val="20"/>
        </w:rPr>
        <w:t>следующие</w:t>
      </w:r>
      <w:r w:rsidRPr="00A03233">
        <w:rPr>
          <w:rFonts w:ascii="Segoe UI Light" w:hAnsi="Segoe UI Light" w:cs="Sakkal Majalla"/>
          <w:sz w:val="20"/>
          <w:szCs w:val="20"/>
        </w:rPr>
        <w:t xml:space="preserve"> </w:t>
      </w:r>
      <w:r w:rsidRPr="00A03233">
        <w:rPr>
          <w:rFonts w:ascii="Segoe UI Light" w:hAnsi="Segoe UI Light" w:cs="Cambria"/>
          <w:sz w:val="20"/>
          <w:szCs w:val="20"/>
        </w:rPr>
        <w:t>вкладки</w:t>
      </w:r>
      <w:r w:rsidRPr="00A03233">
        <w:rPr>
          <w:rFonts w:ascii="Segoe UI Light" w:hAnsi="Segoe UI Light" w:cs="Sakkal Majalla"/>
          <w:sz w:val="20"/>
          <w:szCs w:val="20"/>
        </w:rPr>
        <w:t>:</w:t>
      </w:r>
      <w:r w:rsidR="007719AD" w:rsidRPr="00A03233">
        <w:rPr>
          <w:rFonts w:ascii="Segoe UI Light" w:hAnsi="Segoe UI Light" w:cs="Sakkal Majalla"/>
          <w:sz w:val="20"/>
          <w:szCs w:val="20"/>
        </w:rPr>
        <w:t xml:space="preserve">  </w:t>
      </w:r>
      <w:r w:rsidR="00821B97" w:rsidRPr="00A03233">
        <w:rPr>
          <w:rFonts w:ascii="Segoe UI Light" w:hAnsi="Segoe UI Light" w:cs="Sakkal Majalla"/>
          <w:sz w:val="20"/>
          <w:szCs w:val="20"/>
        </w:rPr>
        <w:t xml:space="preserve">  </w:t>
      </w:r>
    </w:p>
    <w:p w14:paraId="6A8E5BDC" w14:textId="77777777" w:rsidR="00664720" w:rsidRPr="00030E0F" w:rsidRDefault="00664720" w:rsidP="00ED783C">
      <w:pPr>
        <w:pStyle w:val="a3"/>
        <w:numPr>
          <w:ilvl w:val="0"/>
          <w:numId w:val="8"/>
        </w:numPr>
        <w:spacing w:after="0" w:line="240" w:lineRule="auto"/>
        <w:contextualSpacing w:val="0"/>
        <w:rPr>
          <w:rFonts w:ascii="Segoe UI Light" w:eastAsia="Arial Unicode MS" w:hAnsi="Segoe UI Light" w:cs="Segoe UI Light"/>
          <w:sz w:val="20"/>
          <w:szCs w:val="20"/>
          <w:lang w:eastAsia="ru-RU" w:bidi="ar-SA"/>
        </w:rPr>
      </w:pPr>
      <w:r w:rsidRPr="00030E0F">
        <w:rPr>
          <w:rFonts w:ascii="Segoe UI Light" w:eastAsia="Arial Unicode MS" w:hAnsi="Segoe UI Light" w:cs="Segoe UI Light"/>
          <w:sz w:val="20"/>
          <w:szCs w:val="20"/>
          <w:lang w:eastAsia="ru-RU" w:bidi="ar-SA"/>
        </w:rPr>
        <w:t>Общая информация;</w:t>
      </w:r>
    </w:p>
    <w:p w14:paraId="7266F789" w14:textId="23975BC3" w:rsidR="00664720" w:rsidRPr="00030E0F" w:rsidRDefault="00C13620" w:rsidP="00ED783C">
      <w:pPr>
        <w:pStyle w:val="a3"/>
        <w:numPr>
          <w:ilvl w:val="0"/>
          <w:numId w:val="8"/>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Объект закупки</w:t>
      </w:r>
      <w:r w:rsidR="00664720" w:rsidRPr="00030E0F">
        <w:rPr>
          <w:rFonts w:ascii="Segoe UI Light" w:eastAsia="Arial Unicode MS" w:hAnsi="Segoe UI Light" w:cs="Segoe UI Light"/>
          <w:sz w:val="20"/>
          <w:szCs w:val="20"/>
          <w:lang w:eastAsia="ru-RU" w:bidi="ar-SA"/>
        </w:rPr>
        <w:t>;</w:t>
      </w:r>
    </w:p>
    <w:p w14:paraId="73334332" w14:textId="3666ECDE" w:rsidR="00664720" w:rsidRPr="00030E0F" w:rsidRDefault="00C13620" w:rsidP="00ED783C">
      <w:pPr>
        <w:pStyle w:val="a3"/>
        <w:numPr>
          <w:ilvl w:val="0"/>
          <w:numId w:val="8"/>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Контрагенты</w:t>
      </w:r>
      <w:r w:rsidR="00664720" w:rsidRPr="00030E0F">
        <w:rPr>
          <w:rFonts w:ascii="Segoe UI Light" w:eastAsia="Arial Unicode MS" w:hAnsi="Segoe UI Light" w:cs="Segoe UI Light"/>
          <w:sz w:val="20"/>
          <w:szCs w:val="20"/>
          <w:lang w:eastAsia="ru-RU" w:bidi="ar-SA"/>
        </w:rPr>
        <w:t>;</w:t>
      </w:r>
    </w:p>
    <w:p w14:paraId="10A5BBE5" w14:textId="35954EFD" w:rsidR="00664720" w:rsidRPr="00030E0F" w:rsidRDefault="00C13620" w:rsidP="00ED783C">
      <w:pPr>
        <w:pStyle w:val="a3"/>
        <w:numPr>
          <w:ilvl w:val="0"/>
          <w:numId w:val="8"/>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Условия контракта</w:t>
      </w:r>
      <w:r w:rsidR="00664720" w:rsidRPr="00030E0F">
        <w:rPr>
          <w:rFonts w:ascii="Segoe UI Light" w:eastAsia="Arial Unicode MS" w:hAnsi="Segoe UI Light" w:cs="Segoe UI Light"/>
          <w:sz w:val="20"/>
          <w:szCs w:val="20"/>
          <w:lang w:eastAsia="ru-RU" w:bidi="ar-SA"/>
        </w:rPr>
        <w:t>;</w:t>
      </w:r>
    </w:p>
    <w:p w14:paraId="4125F4DE" w14:textId="30723A7F" w:rsidR="00664720" w:rsidRPr="00030E0F" w:rsidRDefault="00C13620" w:rsidP="00ED783C">
      <w:pPr>
        <w:pStyle w:val="a3"/>
        <w:numPr>
          <w:ilvl w:val="0"/>
          <w:numId w:val="8"/>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Финансирование</w:t>
      </w:r>
      <w:r w:rsidR="00664720" w:rsidRPr="00030E0F">
        <w:rPr>
          <w:rFonts w:ascii="Segoe UI Light" w:eastAsia="Arial Unicode MS" w:hAnsi="Segoe UI Light" w:cs="Segoe UI Light"/>
          <w:sz w:val="20"/>
          <w:szCs w:val="20"/>
          <w:lang w:eastAsia="ru-RU" w:bidi="ar-SA"/>
        </w:rPr>
        <w:t>;</w:t>
      </w:r>
    </w:p>
    <w:p w14:paraId="682FB6B9" w14:textId="0D2FE696" w:rsidR="00664720" w:rsidRDefault="00C13620" w:rsidP="00ED783C">
      <w:pPr>
        <w:pStyle w:val="a3"/>
        <w:numPr>
          <w:ilvl w:val="0"/>
          <w:numId w:val="8"/>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Исполнение (расторжение) контракта;</w:t>
      </w:r>
    </w:p>
    <w:p w14:paraId="01ADCD0E" w14:textId="575EC823" w:rsidR="00C13620" w:rsidRDefault="00C13620" w:rsidP="00ED783C">
      <w:pPr>
        <w:pStyle w:val="a3"/>
        <w:numPr>
          <w:ilvl w:val="0"/>
          <w:numId w:val="8"/>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Лист согласования;</w:t>
      </w:r>
    </w:p>
    <w:p w14:paraId="6A30C92B" w14:textId="24AB7005" w:rsidR="00C13620" w:rsidRPr="00030E0F" w:rsidRDefault="00C13620" w:rsidP="00ED783C">
      <w:pPr>
        <w:pStyle w:val="a3"/>
        <w:numPr>
          <w:ilvl w:val="0"/>
          <w:numId w:val="8"/>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Дополнительная информация.</w:t>
      </w:r>
    </w:p>
    <w:p w14:paraId="33FF6F83" w14:textId="6965D518" w:rsidR="00C13620" w:rsidRPr="00A03233" w:rsidRDefault="00664720" w:rsidP="00C13620">
      <w:pPr>
        <w:spacing w:line="276" w:lineRule="auto"/>
        <w:rPr>
          <w:rFonts w:ascii="Segoe UI Light" w:hAnsi="Segoe UI Light" w:cs="Sakkal Majalla"/>
          <w:sz w:val="20"/>
          <w:szCs w:val="20"/>
        </w:rPr>
      </w:pPr>
      <w:r w:rsidRPr="00A03233">
        <w:rPr>
          <w:rFonts w:ascii="Segoe UI Light" w:hAnsi="Segoe UI Light" w:cs="Cambria"/>
          <w:sz w:val="20"/>
          <w:szCs w:val="20"/>
        </w:rPr>
        <w:t>Рассмотрим</w:t>
      </w:r>
      <w:r w:rsidRPr="00A03233">
        <w:rPr>
          <w:rFonts w:ascii="Segoe UI Light" w:hAnsi="Segoe UI Light" w:cs="Sakkal Majalla"/>
          <w:sz w:val="20"/>
          <w:szCs w:val="20"/>
        </w:rPr>
        <w:t xml:space="preserve"> </w:t>
      </w:r>
      <w:r w:rsidRPr="00A03233">
        <w:rPr>
          <w:rFonts w:ascii="Segoe UI Light" w:hAnsi="Segoe UI Light" w:cs="Cambria"/>
          <w:sz w:val="20"/>
          <w:szCs w:val="20"/>
        </w:rPr>
        <w:t>каждую</w:t>
      </w:r>
      <w:r w:rsidRPr="00A03233">
        <w:rPr>
          <w:rFonts w:ascii="Segoe UI Light" w:hAnsi="Segoe UI Light" w:cs="Sakkal Majalla"/>
          <w:sz w:val="20"/>
          <w:szCs w:val="20"/>
        </w:rPr>
        <w:t xml:space="preserve"> </w:t>
      </w:r>
      <w:r w:rsidRPr="00A03233">
        <w:rPr>
          <w:rFonts w:ascii="Segoe UI Light" w:hAnsi="Segoe UI Light" w:cs="Cambria"/>
          <w:sz w:val="20"/>
          <w:szCs w:val="20"/>
        </w:rPr>
        <w:t>вкладку</w:t>
      </w:r>
      <w:r w:rsidRPr="00A03233">
        <w:rPr>
          <w:rFonts w:ascii="Segoe UI Light" w:hAnsi="Segoe UI Light" w:cs="Sakkal Majalla"/>
          <w:sz w:val="20"/>
          <w:szCs w:val="20"/>
        </w:rPr>
        <w:t xml:space="preserve"> </w:t>
      </w:r>
      <w:r w:rsidRPr="00A03233">
        <w:rPr>
          <w:rFonts w:ascii="Segoe UI Light" w:hAnsi="Segoe UI Light" w:cs="Cambria"/>
          <w:sz w:val="20"/>
          <w:szCs w:val="20"/>
        </w:rPr>
        <w:t>подробнее</w:t>
      </w:r>
      <w:r w:rsidRPr="00A03233">
        <w:rPr>
          <w:rFonts w:ascii="Segoe UI Light" w:hAnsi="Segoe UI Light" w:cs="Sakkal Majalla"/>
          <w:sz w:val="20"/>
          <w:szCs w:val="20"/>
        </w:rPr>
        <w:t>.</w:t>
      </w:r>
    </w:p>
    <w:p w14:paraId="6BA5C66A" w14:textId="29E00C7D" w:rsidR="00E91620" w:rsidRPr="00D7796E" w:rsidRDefault="00E91620" w:rsidP="00C13620">
      <w:pPr>
        <w:pStyle w:val="afff0"/>
        <w:rPr>
          <w:rFonts w:cs="Sakkal Majalla"/>
          <w:sz w:val="20"/>
          <w:szCs w:val="20"/>
        </w:rPr>
      </w:pPr>
      <w:bookmarkStart w:id="9" w:name="_Toc181033259"/>
      <w:r w:rsidRPr="00D7796E">
        <w:rPr>
          <w:rFonts w:cs="Sakkal Majalla"/>
          <w:sz w:val="20"/>
          <w:szCs w:val="20"/>
        </w:rPr>
        <w:t>2.1.</w:t>
      </w:r>
      <w:r w:rsidR="00395880" w:rsidRPr="00D7796E">
        <w:rPr>
          <w:rFonts w:cs="Sakkal Majalla"/>
          <w:sz w:val="20"/>
          <w:szCs w:val="20"/>
        </w:rPr>
        <w:t xml:space="preserve"> </w:t>
      </w:r>
      <w:r w:rsidRPr="00C13620">
        <w:t>Вкладка</w:t>
      </w:r>
      <w:r w:rsidRPr="00D7796E">
        <w:rPr>
          <w:rFonts w:cs="Sakkal Majalla"/>
          <w:sz w:val="20"/>
          <w:szCs w:val="20"/>
        </w:rPr>
        <w:t xml:space="preserve"> «Общая информация»</w:t>
      </w:r>
      <w:bookmarkEnd w:id="9"/>
      <w:r w:rsidRPr="00D7796E">
        <w:rPr>
          <w:rFonts w:cs="Sakkal Majalla"/>
          <w:sz w:val="20"/>
          <w:szCs w:val="20"/>
        </w:rPr>
        <w:t xml:space="preserve"> </w:t>
      </w:r>
    </w:p>
    <w:p w14:paraId="51B9BE34" w14:textId="452B0F59" w:rsidR="00F910EC" w:rsidRPr="00A03233" w:rsidRDefault="00E91620" w:rsidP="00970FA7">
      <w:pPr>
        <w:spacing w:line="276" w:lineRule="auto"/>
        <w:rPr>
          <w:rFonts w:ascii="Segoe UI Light" w:hAnsi="Segoe UI Light" w:cs="Sakkal Majalla"/>
          <w:sz w:val="20"/>
          <w:szCs w:val="20"/>
        </w:rPr>
      </w:pPr>
      <w:r w:rsidRPr="00A03233">
        <w:rPr>
          <w:rFonts w:ascii="Segoe UI Light" w:hAnsi="Segoe UI Light" w:cs="Cambria"/>
          <w:sz w:val="20"/>
          <w:szCs w:val="20"/>
        </w:rPr>
        <w:t>Вкладка</w:t>
      </w:r>
      <w:r w:rsidRPr="00A03233">
        <w:rPr>
          <w:rFonts w:ascii="Segoe UI Light" w:hAnsi="Segoe UI Light" w:cs="Sakkal Majalla"/>
          <w:sz w:val="20"/>
          <w:szCs w:val="20"/>
        </w:rPr>
        <w:t xml:space="preserve"> «</w:t>
      </w:r>
      <w:r w:rsidRPr="00A03233">
        <w:rPr>
          <w:rFonts w:ascii="Segoe UI Light" w:hAnsi="Segoe UI Light" w:cs="Cambria"/>
          <w:sz w:val="20"/>
          <w:szCs w:val="20"/>
        </w:rPr>
        <w:t>Общая</w:t>
      </w:r>
      <w:r w:rsidRPr="00A03233">
        <w:rPr>
          <w:rFonts w:ascii="Segoe UI Light" w:hAnsi="Segoe UI Light" w:cs="Sakkal Majalla"/>
          <w:sz w:val="20"/>
          <w:szCs w:val="20"/>
        </w:rPr>
        <w:t xml:space="preserve"> </w:t>
      </w:r>
      <w:r w:rsidRPr="00A03233">
        <w:rPr>
          <w:rFonts w:ascii="Segoe UI Light" w:hAnsi="Segoe UI Light" w:cs="Cambria"/>
          <w:sz w:val="20"/>
          <w:szCs w:val="20"/>
        </w:rPr>
        <w:t>информация</w:t>
      </w:r>
      <w:r w:rsidRPr="00A03233">
        <w:rPr>
          <w:rFonts w:ascii="Segoe UI Light" w:hAnsi="Segoe UI Light" w:cs="Sakkal Majalla"/>
          <w:sz w:val="20"/>
          <w:szCs w:val="20"/>
        </w:rPr>
        <w:t xml:space="preserve">» </w:t>
      </w:r>
      <w:r w:rsidRPr="00A03233">
        <w:rPr>
          <w:rFonts w:ascii="Segoe UI Light" w:hAnsi="Segoe UI Light" w:cs="Cambria"/>
          <w:sz w:val="20"/>
          <w:szCs w:val="20"/>
        </w:rPr>
        <w:t>содержит</w:t>
      </w:r>
      <w:r w:rsidRPr="00A03233">
        <w:rPr>
          <w:rFonts w:ascii="Segoe UI Light" w:hAnsi="Segoe UI Light" w:cs="Sakkal Majalla"/>
          <w:sz w:val="20"/>
          <w:szCs w:val="20"/>
        </w:rPr>
        <w:t xml:space="preserve"> </w:t>
      </w:r>
      <w:r w:rsidR="00FE35C5" w:rsidRPr="00A03233">
        <w:rPr>
          <w:rFonts w:ascii="Segoe UI Light" w:hAnsi="Segoe UI Light" w:cs="Cambria"/>
          <w:sz w:val="20"/>
          <w:szCs w:val="20"/>
        </w:rPr>
        <w:t>следующие</w:t>
      </w:r>
      <w:r w:rsidR="00FE35C5" w:rsidRPr="00A03233">
        <w:rPr>
          <w:rFonts w:ascii="Segoe UI Light" w:hAnsi="Segoe UI Light" w:cs="Sakkal Majalla"/>
          <w:sz w:val="20"/>
          <w:szCs w:val="20"/>
        </w:rPr>
        <w:t xml:space="preserve"> </w:t>
      </w:r>
      <w:r w:rsidR="00FE35C5" w:rsidRPr="00A03233">
        <w:rPr>
          <w:rFonts w:ascii="Segoe UI Light" w:hAnsi="Segoe UI Light" w:cs="Cambria"/>
          <w:sz w:val="20"/>
          <w:szCs w:val="20"/>
        </w:rPr>
        <w:t>б</w:t>
      </w:r>
      <w:r w:rsidR="004C4AB6" w:rsidRPr="00A03233">
        <w:rPr>
          <w:rFonts w:ascii="Segoe UI Light" w:hAnsi="Segoe UI Light" w:cs="Cambria"/>
          <w:sz w:val="20"/>
          <w:szCs w:val="20"/>
        </w:rPr>
        <w:t>локи</w:t>
      </w:r>
      <w:r w:rsidR="00C13620">
        <w:rPr>
          <w:rFonts w:ascii="Segoe UI Light" w:hAnsi="Segoe UI Light" w:cs="Sakkal Majalla"/>
          <w:sz w:val="20"/>
          <w:szCs w:val="20"/>
        </w:rPr>
        <w:t>:</w:t>
      </w:r>
    </w:p>
    <w:p w14:paraId="5DC2A7BB" w14:textId="3D342457" w:rsidR="00FE35C5" w:rsidRPr="00030E0F" w:rsidRDefault="00C13620" w:rsidP="00ED783C">
      <w:pPr>
        <w:pStyle w:val="a3"/>
        <w:numPr>
          <w:ilvl w:val="0"/>
          <w:numId w:val="8"/>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Общие данные</w:t>
      </w:r>
      <w:r w:rsidR="00FE35C5" w:rsidRPr="00030E0F">
        <w:rPr>
          <w:rFonts w:ascii="Segoe UI Light" w:eastAsia="Arial Unicode MS" w:hAnsi="Segoe UI Light" w:cs="Segoe UI Light"/>
          <w:sz w:val="20"/>
          <w:szCs w:val="20"/>
          <w:lang w:eastAsia="ru-RU" w:bidi="ar-SA"/>
        </w:rPr>
        <w:t>;</w:t>
      </w:r>
    </w:p>
    <w:p w14:paraId="0FA99EC8" w14:textId="190B6296" w:rsidR="00FE35C5" w:rsidRPr="00030E0F" w:rsidRDefault="00C13620" w:rsidP="00ED783C">
      <w:pPr>
        <w:pStyle w:val="a3"/>
        <w:numPr>
          <w:ilvl w:val="0"/>
          <w:numId w:val="8"/>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Информация о заказчике</w:t>
      </w:r>
      <w:r w:rsidR="00FE35C5" w:rsidRPr="00030E0F">
        <w:rPr>
          <w:rFonts w:ascii="Segoe UI Light" w:eastAsia="Arial Unicode MS" w:hAnsi="Segoe UI Light" w:cs="Segoe UI Light"/>
          <w:sz w:val="20"/>
          <w:szCs w:val="20"/>
          <w:lang w:eastAsia="ru-RU" w:bidi="ar-SA"/>
        </w:rPr>
        <w:t>;</w:t>
      </w:r>
    </w:p>
    <w:p w14:paraId="793D1D11" w14:textId="612F0D80" w:rsidR="00FE35C5" w:rsidRPr="00030E0F" w:rsidRDefault="00C13620" w:rsidP="00ED783C">
      <w:pPr>
        <w:pStyle w:val="a3"/>
        <w:numPr>
          <w:ilvl w:val="0"/>
          <w:numId w:val="8"/>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Информация о поставщике</w:t>
      </w:r>
      <w:r w:rsidR="00FE35C5" w:rsidRPr="00030E0F">
        <w:rPr>
          <w:rFonts w:ascii="Segoe UI Light" w:eastAsia="Arial Unicode MS" w:hAnsi="Segoe UI Light" w:cs="Segoe UI Light"/>
          <w:sz w:val="20"/>
          <w:szCs w:val="20"/>
          <w:lang w:eastAsia="ru-RU" w:bidi="ar-SA"/>
        </w:rPr>
        <w:t>;</w:t>
      </w:r>
    </w:p>
    <w:p w14:paraId="38912125" w14:textId="7565EC95" w:rsidR="00FE35C5" w:rsidRPr="00030E0F" w:rsidRDefault="00C13620" w:rsidP="00ED783C">
      <w:pPr>
        <w:pStyle w:val="a3"/>
        <w:numPr>
          <w:ilvl w:val="0"/>
          <w:numId w:val="8"/>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Отказ от заключения</w:t>
      </w:r>
      <w:r w:rsidR="00FE35C5" w:rsidRPr="00030E0F">
        <w:rPr>
          <w:rFonts w:ascii="Segoe UI Light" w:eastAsia="Arial Unicode MS" w:hAnsi="Segoe UI Light" w:cs="Segoe UI Light"/>
          <w:sz w:val="20"/>
          <w:szCs w:val="20"/>
          <w:lang w:eastAsia="ru-RU" w:bidi="ar-SA"/>
        </w:rPr>
        <w:t>;</w:t>
      </w:r>
    </w:p>
    <w:p w14:paraId="32B1479B" w14:textId="41AFA63B" w:rsidR="00FE35C5" w:rsidRPr="00030E0F" w:rsidRDefault="00C13620" w:rsidP="00ED783C">
      <w:pPr>
        <w:pStyle w:val="a3"/>
        <w:numPr>
          <w:ilvl w:val="0"/>
          <w:numId w:val="8"/>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Сведения о контракте в ЕИС</w:t>
      </w:r>
      <w:r w:rsidR="00FE35C5" w:rsidRPr="00030E0F">
        <w:rPr>
          <w:rFonts w:ascii="Segoe UI Light" w:eastAsia="Arial Unicode MS" w:hAnsi="Segoe UI Light" w:cs="Segoe UI Light"/>
          <w:sz w:val="20"/>
          <w:szCs w:val="20"/>
          <w:lang w:eastAsia="ru-RU" w:bidi="ar-SA"/>
        </w:rPr>
        <w:t>;</w:t>
      </w:r>
    </w:p>
    <w:p w14:paraId="5614E3DE" w14:textId="4B732AF1" w:rsidR="00FE35C5" w:rsidRPr="00030E0F" w:rsidRDefault="00C13620" w:rsidP="00ED783C">
      <w:pPr>
        <w:pStyle w:val="a3"/>
        <w:numPr>
          <w:ilvl w:val="0"/>
          <w:numId w:val="8"/>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Сведения о цене контракта</w:t>
      </w:r>
      <w:r w:rsidR="00FE35C5" w:rsidRPr="00030E0F">
        <w:rPr>
          <w:rFonts w:ascii="Segoe UI Light" w:eastAsia="Arial Unicode MS" w:hAnsi="Segoe UI Light" w:cs="Segoe UI Light"/>
          <w:sz w:val="20"/>
          <w:szCs w:val="20"/>
          <w:lang w:eastAsia="ru-RU" w:bidi="ar-SA"/>
        </w:rPr>
        <w:t>;</w:t>
      </w:r>
    </w:p>
    <w:p w14:paraId="7A769E53" w14:textId="22323437" w:rsidR="00FE35C5" w:rsidRPr="00030E0F" w:rsidRDefault="00C13620" w:rsidP="00ED783C">
      <w:pPr>
        <w:pStyle w:val="a3"/>
        <w:numPr>
          <w:ilvl w:val="0"/>
          <w:numId w:val="8"/>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Этапы исполнения</w:t>
      </w:r>
      <w:r w:rsidR="00FE35C5" w:rsidRPr="00030E0F">
        <w:rPr>
          <w:rFonts w:ascii="Segoe UI Light" w:eastAsia="Arial Unicode MS" w:hAnsi="Segoe UI Light" w:cs="Segoe UI Light"/>
          <w:sz w:val="20"/>
          <w:szCs w:val="20"/>
          <w:lang w:eastAsia="ru-RU" w:bidi="ar-SA"/>
        </w:rPr>
        <w:t>;</w:t>
      </w:r>
    </w:p>
    <w:p w14:paraId="33A4DED3" w14:textId="3BA68AD5" w:rsidR="00FE35C5" w:rsidRPr="00030E0F" w:rsidRDefault="00C13620" w:rsidP="00ED783C">
      <w:pPr>
        <w:pStyle w:val="a3"/>
        <w:numPr>
          <w:ilvl w:val="0"/>
          <w:numId w:val="8"/>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Место поставки</w:t>
      </w:r>
      <w:r w:rsidR="00FE35C5" w:rsidRPr="00030E0F">
        <w:rPr>
          <w:rFonts w:ascii="Segoe UI Light" w:eastAsia="Arial Unicode MS" w:hAnsi="Segoe UI Light" w:cs="Segoe UI Light"/>
          <w:sz w:val="20"/>
          <w:szCs w:val="20"/>
          <w:lang w:eastAsia="ru-RU" w:bidi="ar-SA"/>
        </w:rPr>
        <w:t>;</w:t>
      </w:r>
    </w:p>
    <w:p w14:paraId="5705041E" w14:textId="3F756B73" w:rsidR="00FE35C5" w:rsidRPr="00030E0F" w:rsidRDefault="00C13620" w:rsidP="00ED783C">
      <w:pPr>
        <w:pStyle w:val="a3"/>
        <w:numPr>
          <w:ilvl w:val="0"/>
          <w:numId w:val="8"/>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Сведения о процедуре закупки</w:t>
      </w:r>
      <w:r w:rsidR="00FE35C5" w:rsidRPr="00030E0F">
        <w:rPr>
          <w:rFonts w:ascii="Segoe UI Light" w:eastAsia="Arial Unicode MS" w:hAnsi="Segoe UI Light" w:cs="Segoe UI Light"/>
          <w:sz w:val="20"/>
          <w:szCs w:val="20"/>
          <w:lang w:eastAsia="ru-RU" w:bidi="ar-SA"/>
        </w:rPr>
        <w:t>;</w:t>
      </w:r>
    </w:p>
    <w:p w14:paraId="767BC6F7" w14:textId="05E912F4" w:rsidR="00FE35C5" w:rsidRDefault="00C13620" w:rsidP="00ED783C">
      <w:pPr>
        <w:pStyle w:val="a3"/>
        <w:numPr>
          <w:ilvl w:val="0"/>
          <w:numId w:val="8"/>
        </w:numPr>
        <w:spacing w:after="0" w:line="240" w:lineRule="auto"/>
        <w:contextualSpacing w:val="0"/>
        <w:rPr>
          <w:rFonts w:ascii="Segoe UI Light" w:eastAsia="Arial Unicode MS" w:hAnsi="Segoe UI Light" w:cs="Segoe UI Light"/>
          <w:sz w:val="20"/>
          <w:szCs w:val="20"/>
          <w:lang w:eastAsia="ru-RU" w:bidi="ar-SA"/>
        </w:rPr>
      </w:pPr>
      <w:r>
        <w:rPr>
          <w:rFonts w:ascii="Segoe UI Light" w:eastAsia="Arial Unicode MS" w:hAnsi="Segoe UI Light" w:cs="Segoe UI Light"/>
          <w:sz w:val="20"/>
          <w:szCs w:val="20"/>
          <w:lang w:eastAsia="ru-RU" w:bidi="ar-SA"/>
        </w:rPr>
        <w:t>Основания заключения контракта.</w:t>
      </w:r>
    </w:p>
    <w:p w14:paraId="33BE1541" w14:textId="565483C5" w:rsidR="00B87C0D" w:rsidRPr="00D7796E" w:rsidRDefault="00B87C0D" w:rsidP="00B87C0D">
      <w:pPr>
        <w:pStyle w:val="afff0"/>
        <w:rPr>
          <w:rFonts w:cs="Sakkal Majalla"/>
          <w:sz w:val="20"/>
          <w:szCs w:val="20"/>
        </w:rPr>
      </w:pPr>
      <w:bookmarkStart w:id="10" w:name="_Toc181033260"/>
      <w:r w:rsidRPr="00D7796E">
        <w:rPr>
          <w:rFonts w:cs="Sakkal Majalla"/>
          <w:sz w:val="20"/>
          <w:szCs w:val="20"/>
        </w:rPr>
        <w:t>2.1.</w:t>
      </w:r>
      <w:r>
        <w:rPr>
          <w:rFonts w:cs="Sakkal Majalla"/>
          <w:sz w:val="20"/>
          <w:szCs w:val="20"/>
        </w:rPr>
        <w:t>1.</w:t>
      </w:r>
      <w:r w:rsidRPr="00D7796E">
        <w:rPr>
          <w:rFonts w:cs="Sakkal Majalla"/>
          <w:sz w:val="20"/>
          <w:szCs w:val="20"/>
        </w:rPr>
        <w:t xml:space="preserve"> </w:t>
      </w:r>
      <w:r>
        <w:t>Блок</w:t>
      </w:r>
      <w:r w:rsidRPr="00D7796E">
        <w:rPr>
          <w:rFonts w:cs="Sakkal Majalla"/>
          <w:sz w:val="20"/>
          <w:szCs w:val="20"/>
        </w:rPr>
        <w:t xml:space="preserve"> «Общ</w:t>
      </w:r>
      <w:r>
        <w:rPr>
          <w:rFonts w:cs="Sakkal Majalla"/>
          <w:sz w:val="20"/>
          <w:szCs w:val="20"/>
        </w:rPr>
        <w:t>ие данные</w:t>
      </w:r>
      <w:r w:rsidRPr="00D7796E">
        <w:rPr>
          <w:rFonts w:cs="Sakkal Majalla"/>
          <w:sz w:val="20"/>
          <w:szCs w:val="20"/>
        </w:rPr>
        <w:t>»</w:t>
      </w:r>
      <w:bookmarkEnd w:id="10"/>
      <w:r w:rsidRPr="00D7796E">
        <w:rPr>
          <w:rFonts w:cs="Sakkal Majalla"/>
          <w:sz w:val="20"/>
          <w:szCs w:val="20"/>
        </w:rPr>
        <w:t xml:space="preserve"> </w:t>
      </w:r>
    </w:p>
    <w:p w14:paraId="37B2D584" w14:textId="77777777" w:rsidR="00D566C7" w:rsidRPr="00B87C0D" w:rsidRDefault="00D566C7" w:rsidP="00B87C0D">
      <w:pPr>
        <w:spacing w:after="0" w:line="240" w:lineRule="auto"/>
        <w:ind w:left="568" w:firstLine="0"/>
        <w:rPr>
          <w:rFonts w:ascii="Segoe UI Light" w:eastAsia="Arial Unicode MS" w:hAnsi="Segoe UI Light" w:cs="Segoe UI Light"/>
          <w:sz w:val="20"/>
          <w:szCs w:val="20"/>
          <w:lang w:eastAsia="ru-RU" w:bidi="ar-SA"/>
        </w:rPr>
      </w:pPr>
    </w:p>
    <w:p w14:paraId="48CC227A" w14:textId="0E7EC597" w:rsidR="00377730" w:rsidRPr="00153F3E" w:rsidRDefault="00BB45A9" w:rsidP="00C13620">
      <w:pPr>
        <w:spacing w:line="276" w:lineRule="auto"/>
        <w:ind w:firstLine="0"/>
        <w:jc w:val="center"/>
        <w:rPr>
          <w:rFonts w:ascii="Segoe UI Light" w:hAnsi="Segoe UI Light" w:cs="Sakkal Majalla"/>
          <w:sz w:val="20"/>
          <w:szCs w:val="20"/>
          <w14:textOutline w14:w="9525" w14:cap="rnd" w14:cmpd="sng" w14:algn="ctr">
            <w14:solidFill>
              <w14:schemeClr w14:val="tx1"/>
            </w14:solidFill>
            <w14:prstDash w14:val="solid"/>
            <w14:bevel/>
          </w14:textOutline>
        </w:rPr>
      </w:pPr>
      <w:r>
        <w:rPr>
          <w:rFonts w:ascii="Segoe UI Light" w:hAnsi="Segoe UI Light" w:cs="Sakkal Majalla"/>
          <w:noProof/>
          <w:sz w:val="20"/>
          <w:szCs w:val="20"/>
        </w:rPr>
        <w:lastRenderedPageBreak/>
        <w:drawing>
          <wp:inline distT="0" distB="0" distL="0" distR="0" wp14:anchorId="306EDEE3" wp14:editId="65B9C40B">
            <wp:extent cx="6480810" cy="4716145"/>
            <wp:effectExtent l="19050" t="19050" r="15240" b="273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2.png"/>
                    <pic:cNvPicPr/>
                  </pic:nvPicPr>
                  <pic:blipFill>
                    <a:blip r:embed="rId13">
                      <a:extLst>
                        <a:ext uri="{28A0092B-C50C-407E-A947-70E740481C1C}">
                          <a14:useLocalDpi xmlns:a14="http://schemas.microsoft.com/office/drawing/2010/main" val="0"/>
                        </a:ext>
                      </a:extLst>
                    </a:blip>
                    <a:stretch>
                      <a:fillRect/>
                    </a:stretch>
                  </pic:blipFill>
                  <pic:spPr>
                    <a:xfrm>
                      <a:off x="0" y="0"/>
                      <a:ext cx="6480810" cy="4716145"/>
                    </a:xfrm>
                    <a:prstGeom prst="rect">
                      <a:avLst/>
                    </a:prstGeom>
                    <a:ln>
                      <a:solidFill>
                        <a:schemeClr val="tx1"/>
                      </a:solidFill>
                    </a:ln>
                  </pic:spPr>
                </pic:pic>
              </a:graphicData>
            </a:graphic>
          </wp:inline>
        </w:drawing>
      </w:r>
    </w:p>
    <w:p w14:paraId="0637C822" w14:textId="48F64BA1" w:rsidR="00B87C0D" w:rsidRPr="00B87C0D" w:rsidRDefault="0043067E" w:rsidP="00B87C0D">
      <w:pPr>
        <w:pStyle w:val="a8"/>
        <w:spacing w:after="200" w:line="276" w:lineRule="auto"/>
        <w:ind w:left="567" w:firstLine="0"/>
        <w:rPr>
          <w:rFonts w:ascii="Segoe UI Light" w:hAnsi="Segoe UI Light" w:cs="Sakkal Majalla"/>
          <w:i w:val="0"/>
          <w:sz w:val="20"/>
          <w:szCs w:val="20"/>
        </w:rPr>
      </w:pPr>
      <w:r w:rsidRPr="00030E0F">
        <w:rPr>
          <w:rFonts w:ascii="Segoe UI Light" w:hAnsi="Segoe UI Light" w:cs="Cambria"/>
          <w:i w:val="0"/>
          <w:sz w:val="20"/>
          <w:szCs w:val="20"/>
        </w:rPr>
        <w:t>Рис</w:t>
      </w:r>
      <w:r w:rsidRPr="00030E0F">
        <w:rPr>
          <w:rFonts w:ascii="Segoe UI Light" w:hAnsi="Segoe UI Light" w:cs="Sakkal Majalla"/>
          <w:i w:val="0"/>
          <w:sz w:val="20"/>
          <w:szCs w:val="20"/>
        </w:rPr>
        <w:t xml:space="preserve">. </w:t>
      </w:r>
      <w:r w:rsidR="00B87C0D">
        <w:rPr>
          <w:rFonts w:ascii="Segoe UI Light" w:hAnsi="Segoe UI Light" w:cs="Sakkal Majalla"/>
          <w:i w:val="0"/>
          <w:sz w:val="20"/>
          <w:szCs w:val="20"/>
        </w:rPr>
        <w:t>1</w:t>
      </w:r>
      <w:r w:rsidR="00E20B78" w:rsidRPr="00030E0F">
        <w:rPr>
          <w:rFonts w:ascii="Segoe UI Light" w:hAnsi="Segoe UI Light" w:cs="Sakkal Majalla"/>
          <w:i w:val="0"/>
          <w:sz w:val="20"/>
          <w:szCs w:val="20"/>
        </w:rPr>
        <w:t xml:space="preserve">. </w:t>
      </w:r>
      <w:r w:rsidR="00E20B78" w:rsidRPr="00030E0F">
        <w:rPr>
          <w:rFonts w:ascii="Segoe UI Light" w:hAnsi="Segoe UI Light" w:cs="Cambria"/>
          <w:i w:val="0"/>
          <w:sz w:val="20"/>
          <w:szCs w:val="20"/>
        </w:rPr>
        <w:t>Блок</w:t>
      </w:r>
      <w:r w:rsidR="00E20B78" w:rsidRPr="00030E0F">
        <w:rPr>
          <w:rFonts w:ascii="Segoe UI Light" w:hAnsi="Segoe UI Light" w:cs="Sakkal Majalla"/>
          <w:i w:val="0"/>
          <w:sz w:val="20"/>
          <w:szCs w:val="20"/>
        </w:rPr>
        <w:t xml:space="preserve"> «</w:t>
      </w:r>
      <w:r w:rsidR="00E20B78" w:rsidRPr="00030E0F">
        <w:rPr>
          <w:rFonts w:ascii="Segoe UI Light" w:hAnsi="Segoe UI Light" w:cs="Cambria"/>
          <w:i w:val="0"/>
          <w:sz w:val="20"/>
          <w:szCs w:val="20"/>
        </w:rPr>
        <w:t>Общ</w:t>
      </w:r>
      <w:r w:rsidR="00153F3E">
        <w:rPr>
          <w:rFonts w:ascii="Segoe UI Light" w:hAnsi="Segoe UI Light" w:cs="Cambria"/>
          <w:i w:val="0"/>
          <w:sz w:val="20"/>
          <w:szCs w:val="20"/>
        </w:rPr>
        <w:t>ие данные</w:t>
      </w:r>
      <w:r w:rsidR="00E20B78" w:rsidRPr="00030E0F">
        <w:rPr>
          <w:rFonts w:ascii="Segoe UI Light" w:hAnsi="Segoe UI Light" w:cs="Sakkal Majalla"/>
          <w:i w:val="0"/>
          <w:sz w:val="20"/>
          <w:szCs w:val="20"/>
        </w:rPr>
        <w:t>»</w:t>
      </w:r>
    </w:p>
    <w:p w14:paraId="4FDA820C" w14:textId="17F3FCD9" w:rsidR="00E91620" w:rsidRPr="00A03233" w:rsidRDefault="0043067E" w:rsidP="00845B6A">
      <w:pPr>
        <w:spacing w:line="276" w:lineRule="auto"/>
        <w:rPr>
          <w:rFonts w:ascii="Segoe UI Light" w:hAnsi="Segoe UI Light" w:cs="Sakkal Majalla"/>
          <w:sz w:val="20"/>
          <w:szCs w:val="20"/>
        </w:rPr>
      </w:pPr>
      <w:r w:rsidRPr="00A03233">
        <w:rPr>
          <w:rFonts w:ascii="Segoe UI Light" w:hAnsi="Segoe UI Light" w:cs="Cambria"/>
          <w:sz w:val="20"/>
          <w:szCs w:val="20"/>
        </w:rPr>
        <w:t>В</w:t>
      </w:r>
      <w:r w:rsidRPr="00A03233">
        <w:rPr>
          <w:rFonts w:ascii="Segoe UI Light" w:hAnsi="Segoe UI Light" w:cs="Sakkal Majalla"/>
          <w:sz w:val="20"/>
          <w:szCs w:val="20"/>
        </w:rPr>
        <w:t xml:space="preserve"> </w:t>
      </w:r>
      <w:r w:rsidRPr="00A03233">
        <w:rPr>
          <w:rFonts w:ascii="Segoe UI Light" w:hAnsi="Segoe UI Light" w:cs="Cambria"/>
          <w:sz w:val="20"/>
          <w:szCs w:val="20"/>
        </w:rPr>
        <w:t>блоке</w:t>
      </w:r>
      <w:r w:rsidRPr="00A03233">
        <w:rPr>
          <w:rFonts w:ascii="Segoe UI Light" w:hAnsi="Segoe UI Light" w:cs="Sakkal Majalla"/>
          <w:sz w:val="20"/>
          <w:szCs w:val="20"/>
        </w:rPr>
        <w:t xml:space="preserve"> «</w:t>
      </w:r>
      <w:r w:rsidRPr="00A03233">
        <w:rPr>
          <w:rFonts w:ascii="Segoe UI Light" w:hAnsi="Segoe UI Light" w:cs="Cambria"/>
          <w:sz w:val="20"/>
          <w:szCs w:val="20"/>
        </w:rPr>
        <w:t>Общ</w:t>
      </w:r>
      <w:r w:rsidR="00153F3E">
        <w:rPr>
          <w:rFonts w:ascii="Segoe UI Light" w:hAnsi="Segoe UI Light" w:cs="Cambria"/>
          <w:sz w:val="20"/>
          <w:szCs w:val="20"/>
        </w:rPr>
        <w:t>ие данные</w:t>
      </w:r>
      <w:r w:rsidRPr="00A03233">
        <w:rPr>
          <w:rFonts w:ascii="Segoe UI Light" w:hAnsi="Segoe UI Light" w:cs="Sakkal Majalla"/>
          <w:sz w:val="20"/>
          <w:szCs w:val="20"/>
        </w:rPr>
        <w:t>»</w:t>
      </w:r>
      <w:r w:rsidR="000636FA">
        <w:rPr>
          <w:rFonts w:ascii="Segoe UI Light" w:hAnsi="Segoe UI Light" w:cs="Sakkal Majalla"/>
          <w:sz w:val="20"/>
          <w:szCs w:val="20"/>
        </w:rPr>
        <w:t xml:space="preserve"> </w:t>
      </w:r>
      <w:r w:rsidRPr="00A03233">
        <w:rPr>
          <w:rFonts w:ascii="Segoe UI Light" w:hAnsi="Segoe UI Light" w:cs="Cambria"/>
          <w:sz w:val="20"/>
          <w:szCs w:val="20"/>
        </w:rPr>
        <w:t>содержатся</w:t>
      </w:r>
      <w:r w:rsidRPr="00A03233">
        <w:rPr>
          <w:rFonts w:ascii="Segoe UI Light" w:hAnsi="Segoe UI Light" w:cs="Sakkal Majalla"/>
          <w:sz w:val="20"/>
          <w:szCs w:val="20"/>
        </w:rPr>
        <w:t xml:space="preserve"> </w:t>
      </w:r>
      <w:r w:rsidRPr="00A03233">
        <w:rPr>
          <w:rFonts w:ascii="Segoe UI Light" w:hAnsi="Segoe UI Light" w:cs="Cambria"/>
          <w:sz w:val="20"/>
          <w:szCs w:val="20"/>
        </w:rPr>
        <w:t>следующие</w:t>
      </w:r>
      <w:r w:rsidRPr="00A03233">
        <w:rPr>
          <w:rFonts w:ascii="Segoe UI Light" w:hAnsi="Segoe UI Light" w:cs="Sakkal Majalla"/>
          <w:sz w:val="20"/>
          <w:szCs w:val="20"/>
        </w:rPr>
        <w:t xml:space="preserve"> </w:t>
      </w:r>
      <w:r w:rsidRPr="00A03233">
        <w:rPr>
          <w:rFonts w:ascii="Segoe UI Light" w:hAnsi="Segoe UI Light" w:cs="Cambria"/>
          <w:sz w:val="20"/>
          <w:szCs w:val="20"/>
        </w:rPr>
        <w:t>поля</w:t>
      </w:r>
      <w:r w:rsidRPr="00A03233">
        <w:rPr>
          <w:rFonts w:ascii="Segoe UI Light" w:hAnsi="Segoe UI Light" w:cs="Sakkal Majalla"/>
          <w:sz w:val="20"/>
          <w:szCs w:val="20"/>
        </w:rPr>
        <w:t>:</w:t>
      </w:r>
    </w:p>
    <w:p w14:paraId="0CBBF5A2" w14:textId="4DC14C3E" w:rsidR="00C10054" w:rsidRPr="009C2B9F" w:rsidRDefault="000636FA"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Контракт не размещался в ЕИС</w:t>
      </w:r>
      <w:r w:rsidR="00C10054" w:rsidRPr="009C2B9F">
        <w:rPr>
          <w:rFonts w:ascii="Segoe UI Light" w:hAnsi="Segoe UI Light" w:cs="Cambria"/>
          <w:sz w:val="20"/>
          <w:szCs w:val="20"/>
          <w:lang w:bidi="en-US"/>
        </w:rPr>
        <w:t xml:space="preserve"> </w:t>
      </w:r>
      <w:r w:rsidR="007C0D96" w:rsidRPr="009C2B9F">
        <w:rPr>
          <w:rFonts w:ascii="Segoe UI Light" w:hAnsi="Segoe UI Light" w:cs="Cambria"/>
          <w:sz w:val="20"/>
          <w:szCs w:val="20"/>
          <w:lang w:bidi="en-US"/>
        </w:rPr>
        <w:t xml:space="preserve">– </w:t>
      </w:r>
      <w:r w:rsidR="00772625">
        <w:rPr>
          <w:rFonts w:ascii="Segoe UI Light" w:hAnsi="Segoe UI Light" w:cs="Cambria"/>
          <w:sz w:val="20"/>
          <w:szCs w:val="20"/>
          <w:lang w:bidi="en-US"/>
        </w:rPr>
        <w:t>признак указывается при локальной обработке, либо для контрактов, ведение которых не обязательно в ЕИС.</w:t>
      </w:r>
    </w:p>
    <w:p w14:paraId="21CAF137" w14:textId="6B8CDA3D" w:rsidR="00C10054" w:rsidRPr="009C2B9F" w:rsidRDefault="00772625"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Загружен из ЕИС</w:t>
      </w:r>
      <w:r w:rsidR="00C10054" w:rsidRPr="009C2B9F">
        <w:rPr>
          <w:rFonts w:ascii="Segoe UI Light" w:hAnsi="Segoe UI Light" w:cs="Cambria"/>
          <w:sz w:val="20"/>
          <w:szCs w:val="20"/>
          <w:lang w:bidi="en-US"/>
        </w:rPr>
        <w:t xml:space="preserve"> </w:t>
      </w:r>
      <w:r w:rsidR="0055393E" w:rsidRPr="009C2B9F">
        <w:rPr>
          <w:rFonts w:ascii="Segoe UI Light" w:hAnsi="Segoe UI Light" w:cs="Cambria"/>
          <w:sz w:val="20"/>
          <w:szCs w:val="20"/>
          <w:lang w:bidi="en-US"/>
        </w:rPr>
        <w:t>–</w:t>
      </w:r>
      <w:r w:rsidR="009F52DF" w:rsidRPr="009C2B9F">
        <w:rPr>
          <w:rFonts w:ascii="Segoe UI Light" w:hAnsi="Segoe UI Light" w:cs="Cambria"/>
          <w:sz w:val="20"/>
          <w:szCs w:val="20"/>
          <w:lang w:bidi="en-US"/>
        </w:rPr>
        <w:t xml:space="preserve"> </w:t>
      </w:r>
      <w:r w:rsidR="0055393E">
        <w:rPr>
          <w:rFonts w:ascii="Segoe UI Light" w:hAnsi="Segoe UI Light" w:cs="Cambria"/>
          <w:sz w:val="20"/>
          <w:szCs w:val="20"/>
          <w:lang w:bidi="en-US"/>
        </w:rPr>
        <w:t>признак указывается в случае полной загрузки ЭД «Контракт» из ЕИС.</w:t>
      </w:r>
    </w:p>
    <w:p w14:paraId="019488A7" w14:textId="196DE1F0" w:rsidR="0043067E" w:rsidRPr="009C2B9F" w:rsidRDefault="0055393E"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Зарегистрирован в ЕИС</w:t>
      </w:r>
      <w:r w:rsidR="0043067E" w:rsidRPr="009C2B9F">
        <w:rPr>
          <w:rFonts w:ascii="Segoe UI Light" w:hAnsi="Segoe UI Light" w:cs="Cambria"/>
          <w:sz w:val="20"/>
          <w:szCs w:val="20"/>
          <w:lang w:bidi="en-US"/>
        </w:rPr>
        <w:t xml:space="preserve"> – </w:t>
      </w:r>
      <w:r w:rsidRPr="009C2B9F">
        <w:rPr>
          <w:rFonts w:ascii="Segoe UI Light" w:hAnsi="Segoe UI Light" w:cs="Cambria"/>
          <w:sz w:val="20"/>
          <w:szCs w:val="20"/>
          <w:lang w:bidi="en-US"/>
        </w:rPr>
        <w:t>признак заполняется автоматически при получении сообщения о регистрации в ЕИС.</w:t>
      </w:r>
    </w:p>
    <w:p w14:paraId="3A4B0E97" w14:textId="2F2C2103" w:rsidR="0043067E" w:rsidRPr="009C2B9F" w:rsidRDefault="0055393E"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 xml:space="preserve">Изменения (исправления) </w:t>
      </w:r>
      <w:proofErr w:type="gramStart"/>
      <w:r w:rsidRPr="009C2B9F">
        <w:rPr>
          <w:rFonts w:ascii="Segoe UI Light" w:hAnsi="Segoe UI Light" w:cs="Cambria"/>
          <w:b/>
          <w:sz w:val="20"/>
          <w:szCs w:val="20"/>
          <w:lang w:bidi="en-US"/>
        </w:rPr>
        <w:t>контракта</w:t>
      </w:r>
      <w:proofErr w:type="gramEnd"/>
      <w:r w:rsidRPr="009C2B9F">
        <w:rPr>
          <w:rFonts w:ascii="Segoe UI Light" w:hAnsi="Segoe UI Light" w:cs="Cambria"/>
          <w:b/>
          <w:sz w:val="20"/>
          <w:szCs w:val="20"/>
          <w:lang w:bidi="en-US"/>
        </w:rPr>
        <w:t xml:space="preserve"> не прошедшего контроль в ЕИС</w:t>
      </w:r>
      <w:r w:rsidR="0043067E" w:rsidRPr="009C2B9F">
        <w:rPr>
          <w:rFonts w:ascii="Segoe UI Light" w:hAnsi="Segoe UI Light" w:cs="Cambria"/>
          <w:sz w:val="20"/>
          <w:szCs w:val="20"/>
          <w:lang w:bidi="en-US"/>
        </w:rPr>
        <w:t xml:space="preserve"> –</w:t>
      </w:r>
      <w:r w:rsidR="00621B0A" w:rsidRPr="009C2B9F">
        <w:rPr>
          <w:rFonts w:ascii="Segoe UI Light" w:hAnsi="Segoe UI Light" w:cs="Cambria"/>
          <w:sz w:val="20"/>
          <w:szCs w:val="20"/>
          <w:lang w:bidi="en-US"/>
        </w:rPr>
        <w:t xml:space="preserve"> </w:t>
      </w:r>
      <w:r w:rsidRPr="009C2B9F">
        <w:rPr>
          <w:rFonts w:ascii="Segoe UI Light" w:hAnsi="Segoe UI Light" w:cs="Cambria"/>
          <w:sz w:val="20"/>
          <w:szCs w:val="20"/>
          <w:lang w:bidi="en-US"/>
        </w:rPr>
        <w:t xml:space="preserve">признак заполняется в случае необходимости отправки изменений в ЕИС в случае, если был получен протокол о несоответствии контролируемой информации. </w:t>
      </w:r>
    </w:p>
    <w:p w14:paraId="6C7B78DE" w14:textId="4423415C" w:rsidR="0043067E" w:rsidRPr="009C2B9F" w:rsidRDefault="009A1B9C"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Контроль финансового органа</w:t>
      </w:r>
      <w:r w:rsidR="0043067E" w:rsidRPr="009C2B9F">
        <w:rPr>
          <w:rFonts w:ascii="Segoe UI Light" w:hAnsi="Segoe UI Light" w:cs="Cambria"/>
          <w:sz w:val="20"/>
          <w:szCs w:val="20"/>
          <w:lang w:bidi="en-US"/>
        </w:rPr>
        <w:t xml:space="preserve"> – </w:t>
      </w:r>
      <w:r w:rsidRPr="009C2B9F">
        <w:rPr>
          <w:rFonts w:ascii="Segoe UI Light" w:hAnsi="Segoe UI Light" w:cs="Cambria"/>
          <w:sz w:val="20"/>
          <w:szCs w:val="20"/>
          <w:lang w:bidi="en-US"/>
        </w:rPr>
        <w:t>поле заполняется автоматически при получении результатов контроля по ч.5 ст. 99. Возможные значения: отправлен на контроль, отказано в принятии на контроль, контроль не пройден, контроль пройден</w:t>
      </w:r>
      <w:r w:rsidR="003A4B7A" w:rsidRPr="009C2B9F">
        <w:rPr>
          <w:rFonts w:ascii="Segoe UI Light" w:hAnsi="Segoe UI Light" w:cs="Cambria"/>
          <w:sz w:val="20"/>
          <w:szCs w:val="20"/>
          <w:lang w:bidi="en-US"/>
        </w:rPr>
        <w:t>.</w:t>
      </w:r>
    </w:p>
    <w:p w14:paraId="57D8C2ED" w14:textId="78CB9C1B" w:rsidR="0043067E" w:rsidRPr="009C2B9F" w:rsidRDefault="003A4B7A"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Бюджет</w:t>
      </w:r>
      <w:r w:rsidR="0043067E" w:rsidRPr="009C2B9F">
        <w:rPr>
          <w:rFonts w:ascii="Segoe UI Light" w:hAnsi="Segoe UI Light" w:cs="Cambria"/>
          <w:sz w:val="20"/>
          <w:szCs w:val="20"/>
          <w:lang w:bidi="en-US"/>
        </w:rPr>
        <w:t xml:space="preserve"> – </w:t>
      </w:r>
      <w:r w:rsidR="006B2157" w:rsidRPr="009C2B9F">
        <w:rPr>
          <w:rFonts w:ascii="Segoe UI Light" w:hAnsi="Segoe UI Light" w:cs="Cambria"/>
          <w:sz w:val="20"/>
          <w:szCs w:val="20"/>
          <w:lang w:bidi="en-US"/>
        </w:rPr>
        <w:t>отображается бюджет, в котором создается документ. Автоматически заполняется бюджетом пользователя, создающего документ, поле не</w:t>
      </w:r>
      <w:r w:rsidR="00BB45A9" w:rsidRPr="009C2B9F">
        <w:rPr>
          <w:rFonts w:ascii="Segoe UI Light" w:hAnsi="Segoe UI Light" w:cs="Cambria"/>
          <w:sz w:val="20"/>
          <w:szCs w:val="20"/>
          <w:lang w:bidi="en-US"/>
        </w:rPr>
        <w:t xml:space="preserve"> </w:t>
      </w:r>
      <w:r w:rsidR="006B2157" w:rsidRPr="009C2B9F">
        <w:rPr>
          <w:rFonts w:ascii="Segoe UI Light" w:hAnsi="Segoe UI Light" w:cs="Cambria"/>
          <w:sz w:val="20"/>
          <w:szCs w:val="20"/>
          <w:lang w:bidi="en-US"/>
        </w:rPr>
        <w:t>редактируемое.</w:t>
      </w:r>
    </w:p>
    <w:p w14:paraId="31BAD5B1" w14:textId="6F670407" w:rsidR="0043067E" w:rsidRPr="009C2B9F" w:rsidRDefault="00BB45A9"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Заказчик</w:t>
      </w:r>
      <w:r w:rsidR="0043067E" w:rsidRPr="009C2B9F">
        <w:rPr>
          <w:rFonts w:ascii="Segoe UI Light" w:hAnsi="Segoe UI Light" w:cs="Cambria"/>
          <w:sz w:val="20"/>
          <w:szCs w:val="20"/>
          <w:lang w:bidi="en-US"/>
        </w:rPr>
        <w:t xml:space="preserve"> – </w:t>
      </w:r>
      <w:r w:rsidR="00325C10" w:rsidRPr="009C2B9F">
        <w:rPr>
          <w:rFonts w:ascii="Segoe UI Light" w:hAnsi="Segoe UI Light" w:cs="Cambria"/>
          <w:sz w:val="20"/>
          <w:szCs w:val="20"/>
          <w:lang w:bidi="en-US"/>
        </w:rPr>
        <w:t>указывается ссылка на справочник «Организации</w:t>
      </w:r>
      <w:r w:rsidR="00E6459C" w:rsidRPr="009C2B9F">
        <w:rPr>
          <w:rFonts w:ascii="Segoe UI Light" w:hAnsi="Segoe UI Light" w:cs="Cambria"/>
          <w:sz w:val="20"/>
          <w:szCs w:val="20"/>
          <w:lang w:bidi="en-US"/>
        </w:rPr>
        <w:t>», автоматически</w:t>
      </w:r>
      <w:r w:rsidR="00325C10" w:rsidRPr="009C2B9F">
        <w:rPr>
          <w:rFonts w:ascii="Segoe UI Light" w:hAnsi="Segoe UI Light" w:cs="Cambria"/>
          <w:sz w:val="20"/>
          <w:szCs w:val="20"/>
          <w:lang w:bidi="en-US"/>
        </w:rPr>
        <w:t xml:space="preserve"> заполняется организацией пользователя</w:t>
      </w:r>
      <w:r w:rsidR="00E6459C" w:rsidRPr="009C2B9F">
        <w:rPr>
          <w:rFonts w:ascii="Segoe UI Light" w:hAnsi="Segoe UI Light" w:cs="Cambria"/>
          <w:sz w:val="20"/>
          <w:szCs w:val="20"/>
          <w:lang w:bidi="en-US"/>
        </w:rPr>
        <w:t>.</w:t>
      </w:r>
      <w:r w:rsidR="00A77530" w:rsidRPr="009C2B9F">
        <w:rPr>
          <w:rFonts w:ascii="Segoe UI Light" w:hAnsi="Segoe UI Light" w:cs="Cambria"/>
          <w:sz w:val="20"/>
          <w:szCs w:val="20"/>
          <w:lang w:bidi="en-US"/>
        </w:rPr>
        <w:t xml:space="preserve"> Доступно для редактирования на статусе «Черновик».</w:t>
      </w:r>
    </w:p>
    <w:p w14:paraId="33CDDF51" w14:textId="2A260D93" w:rsidR="00583D03" w:rsidRPr="009C2B9F" w:rsidRDefault="00E6459C"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Дата</w:t>
      </w:r>
      <w:r w:rsidR="00583D03" w:rsidRPr="009C2B9F">
        <w:rPr>
          <w:rFonts w:ascii="Segoe UI Light" w:hAnsi="Segoe UI Light" w:cs="Cambria"/>
          <w:sz w:val="20"/>
          <w:szCs w:val="20"/>
          <w:lang w:bidi="en-US"/>
        </w:rPr>
        <w:t xml:space="preserve"> – </w:t>
      </w:r>
      <w:r w:rsidRPr="009C2B9F">
        <w:rPr>
          <w:rFonts w:ascii="Segoe UI Light" w:hAnsi="Segoe UI Light" w:cs="Cambria"/>
          <w:sz w:val="20"/>
          <w:szCs w:val="20"/>
          <w:lang w:bidi="en-US"/>
        </w:rPr>
        <w:t>по умолчанию при создании контракта заполняется рабочей датой пользователя</w:t>
      </w:r>
      <w:r w:rsidR="00F5207E" w:rsidRPr="009C2B9F">
        <w:rPr>
          <w:rFonts w:ascii="Segoe UI Light" w:hAnsi="Segoe UI Light" w:cs="Cambria"/>
          <w:sz w:val="20"/>
          <w:szCs w:val="20"/>
          <w:lang w:bidi="en-US"/>
        </w:rPr>
        <w:t>.</w:t>
      </w:r>
    </w:p>
    <w:p w14:paraId="43E209F7" w14:textId="434ED4FD" w:rsidR="00F5207E" w:rsidRPr="009C2B9F" w:rsidRDefault="00E6459C"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Номер</w:t>
      </w:r>
      <w:r w:rsidR="00F5207E" w:rsidRPr="009C2B9F">
        <w:rPr>
          <w:rFonts w:ascii="Segoe UI Light" w:hAnsi="Segoe UI Light" w:cs="Cambria"/>
          <w:sz w:val="20"/>
          <w:szCs w:val="20"/>
          <w:lang w:bidi="en-US"/>
        </w:rPr>
        <w:t xml:space="preserve"> </w:t>
      </w:r>
      <w:r w:rsidRPr="009C2B9F">
        <w:rPr>
          <w:rFonts w:ascii="Segoe UI Light" w:hAnsi="Segoe UI Light" w:cs="Cambria"/>
          <w:sz w:val="20"/>
          <w:szCs w:val="20"/>
          <w:lang w:bidi="en-US"/>
        </w:rPr>
        <w:t>–</w:t>
      </w:r>
      <w:r w:rsidR="00F5207E" w:rsidRPr="009C2B9F">
        <w:rPr>
          <w:rFonts w:ascii="Segoe UI Light" w:hAnsi="Segoe UI Light" w:cs="Cambria"/>
          <w:sz w:val="20"/>
          <w:szCs w:val="20"/>
          <w:lang w:bidi="en-US"/>
        </w:rPr>
        <w:t xml:space="preserve"> </w:t>
      </w:r>
      <w:r>
        <w:rPr>
          <w:rFonts w:ascii="Segoe UI Light" w:hAnsi="Segoe UI Light" w:cs="Cambria"/>
          <w:sz w:val="20"/>
          <w:szCs w:val="20"/>
          <w:lang w:bidi="en-US"/>
        </w:rPr>
        <w:t>по умолчанию заполняется значением из генератора номеров</w:t>
      </w:r>
      <w:r w:rsidR="00F5207E" w:rsidRPr="009C2B9F">
        <w:rPr>
          <w:rFonts w:ascii="Segoe UI Light" w:hAnsi="Segoe UI Light" w:cs="Cambria"/>
          <w:sz w:val="20"/>
          <w:szCs w:val="20"/>
          <w:lang w:bidi="en-US"/>
        </w:rPr>
        <w:t>.</w:t>
      </w:r>
      <w:r w:rsidR="00EE0F35" w:rsidRPr="009C2B9F">
        <w:rPr>
          <w:rFonts w:ascii="Segoe UI Light" w:hAnsi="Segoe UI Light" w:cs="Cambria"/>
          <w:sz w:val="20"/>
          <w:szCs w:val="20"/>
          <w:lang w:bidi="en-US"/>
        </w:rPr>
        <w:t xml:space="preserve"> Доступно для редактирования на статусе «Черновик».</w:t>
      </w:r>
    </w:p>
    <w:p w14:paraId="1C56F00A" w14:textId="6FC7621E" w:rsidR="00F5207E" w:rsidRPr="009C2B9F" w:rsidRDefault="004266EB"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lastRenderedPageBreak/>
        <w:t>Номер позиции плана-графика</w:t>
      </w:r>
      <w:r w:rsidR="00583D03" w:rsidRPr="009C2B9F">
        <w:rPr>
          <w:rFonts w:ascii="Segoe UI Light" w:hAnsi="Segoe UI Light" w:cs="Cambria"/>
          <w:sz w:val="20"/>
          <w:szCs w:val="20"/>
          <w:lang w:bidi="en-US"/>
        </w:rPr>
        <w:t xml:space="preserve"> – </w:t>
      </w:r>
      <w:r>
        <w:rPr>
          <w:rFonts w:ascii="Segoe UI Light" w:hAnsi="Segoe UI Light" w:cs="Cambria"/>
          <w:sz w:val="20"/>
          <w:szCs w:val="20"/>
          <w:lang w:bidi="en-US"/>
        </w:rPr>
        <w:t>наследуется из родительского ЭД «Извещение о закупке», не редактируемое. Если родительский ЭД отсутствует, то поле доступно для редактирования</w:t>
      </w:r>
      <w:r w:rsidR="00F5207E" w:rsidRPr="009C2B9F">
        <w:rPr>
          <w:rFonts w:ascii="Segoe UI Light" w:hAnsi="Segoe UI Light" w:cs="Cambria"/>
          <w:sz w:val="20"/>
          <w:szCs w:val="20"/>
          <w:lang w:bidi="en-US"/>
        </w:rPr>
        <w:t>.</w:t>
      </w:r>
      <w:r w:rsidR="00544150" w:rsidRPr="009C2B9F">
        <w:rPr>
          <w:rFonts w:ascii="Segoe UI Light" w:hAnsi="Segoe UI Light" w:cs="Cambria"/>
          <w:sz w:val="20"/>
          <w:szCs w:val="20"/>
          <w:lang w:bidi="en-US"/>
        </w:rPr>
        <w:t xml:space="preserve"> Справа от поля расположен инструмент «Актуальная позиция плана-графика», при его использовании открывается связанная позиция ПГ на просмотр.</w:t>
      </w:r>
    </w:p>
    <w:p w14:paraId="5EAAAF29" w14:textId="522BC135" w:rsidR="00583D03" w:rsidRPr="009C2B9F" w:rsidRDefault="00675990"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ИКЗ</w:t>
      </w:r>
      <w:r w:rsidR="00583D03" w:rsidRPr="009C2B9F">
        <w:rPr>
          <w:rFonts w:ascii="Segoe UI Light" w:hAnsi="Segoe UI Light" w:cs="Cambria"/>
          <w:sz w:val="20"/>
          <w:szCs w:val="20"/>
          <w:lang w:bidi="en-US"/>
        </w:rPr>
        <w:t xml:space="preserve"> </w:t>
      </w:r>
      <w:r w:rsidRPr="009C2B9F">
        <w:rPr>
          <w:rFonts w:ascii="Segoe UI Light" w:hAnsi="Segoe UI Light" w:cs="Cambria"/>
          <w:sz w:val="20"/>
          <w:szCs w:val="20"/>
          <w:lang w:bidi="en-US"/>
        </w:rPr>
        <w:t>–</w:t>
      </w:r>
      <w:r w:rsidR="0008057F" w:rsidRPr="009C2B9F">
        <w:rPr>
          <w:rFonts w:ascii="Segoe UI Light" w:hAnsi="Segoe UI Light" w:cs="Cambria"/>
          <w:sz w:val="20"/>
          <w:szCs w:val="20"/>
          <w:lang w:bidi="en-US"/>
        </w:rPr>
        <w:t xml:space="preserve"> </w:t>
      </w:r>
      <w:r>
        <w:rPr>
          <w:rFonts w:ascii="Segoe UI Light" w:hAnsi="Segoe UI Light" w:cs="Cambria"/>
          <w:sz w:val="20"/>
          <w:szCs w:val="20"/>
          <w:lang w:bidi="en-US"/>
        </w:rPr>
        <w:t xml:space="preserve">в данной группе полей представлена разбивка Идентификационного кода закупки по разрядам </w:t>
      </w:r>
      <w:r w:rsidRPr="00675990">
        <w:rPr>
          <w:rFonts w:ascii="Segoe UI Light" w:hAnsi="Segoe UI Light" w:cs="Cambria"/>
          <w:sz w:val="20"/>
          <w:szCs w:val="20"/>
          <w:lang w:bidi="en-US"/>
        </w:rPr>
        <w:t>в соответствии с порядком, утвержденным приказом Министерства финансов Российской Федерации от 10.04.2019 № 55н "Об утверждении порядка формирования идентификационного кода закупки"</w:t>
      </w:r>
      <w:r w:rsidR="0008057F" w:rsidRPr="009C2B9F">
        <w:rPr>
          <w:rFonts w:ascii="Segoe UI Light" w:hAnsi="Segoe UI Light" w:cs="Cambria"/>
          <w:sz w:val="20"/>
          <w:szCs w:val="20"/>
          <w:lang w:bidi="en-US"/>
        </w:rPr>
        <w:t>.</w:t>
      </w:r>
      <w:r w:rsidRPr="009C2B9F">
        <w:rPr>
          <w:rFonts w:ascii="Segoe UI Light" w:hAnsi="Segoe UI Light" w:cs="Cambria"/>
          <w:sz w:val="20"/>
          <w:szCs w:val="20"/>
          <w:lang w:bidi="en-US"/>
        </w:rPr>
        <w:t xml:space="preserve"> Справа от группы полей расположен инструмент «Копировать», при нажатии копирует ИКЗ в буфер обмена.</w:t>
      </w:r>
    </w:p>
    <w:p w14:paraId="67A4A7BD" w14:textId="3D933F71" w:rsidR="0043067E" w:rsidRPr="009C2B9F" w:rsidRDefault="00675990"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Способ определения поставщика (подрядчика, исполнителя)</w:t>
      </w:r>
      <w:r w:rsidRPr="009C2B9F">
        <w:rPr>
          <w:rFonts w:ascii="Segoe UI Light" w:hAnsi="Segoe UI Light" w:cs="Cambria"/>
          <w:sz w:val="20"/>
          <w:szCs w:val="20"/>
          <w:lang w:bidi="en-US"/>
        </w:rPr>
        <w:t xml:space="preserve"> </w:t>
      </w:r>
      <w:r w:rsidR="0043067E" w:rsidRPr="009C2B9F">
        <w:rPr>
          <w:rFonts w:ascii="Segoe UI Light" w:hAnsi="Segoe UI Light" w:cs="Cambria"/>
          <w:sz w:val="20"/>
          <w:szCs w:val="20"/>
          <w:lang w:bidi="en-US"/>
        </w:rPr>
        <w:t xml:space="preserve">– </w:t>
      </w:r>
      <w:r>
        <w:rPr>
          <w:rFonts w:ascii="Segoe UI Light" w:hAnsi="Segoe UI Light" w:cs="Cambria"/>
          <w:sz w:val="20"/>
          <w:szCs w:val="20"/>
          <w:lang w:bidi="en-US"/>
        </w:rPr>
        <w:t>указывается значение из справочника «Способы определения</w:t>
      </w:r>
      <w:r w:rsidR="00384A92">
        <w:rPr>
          <w:rFonts w:ascii="Segoe UI Light" w:hAnsi="Segoe UI Light" w:cs="Cambria"/>
          <w:sz w:val="20"/>
          <w:szCs w:val="20"/>
          <w:lang w:bidi="en-US"/>
        </w:rPr>
        <w:t xml:space="preserve"> поставщика (подрядчика, исполнителя)</w:t>
      </w:r>
      <w:r>
        <w:rPr>
          <w:rFonts w:ascii="Segoe UI Light" w:hAnsi="Segoe UI Light" w:cs="Cambria"/>
          <w:sz w:val="20"/>
          <w:szCs w:val="20"/>
          <w:lang w:bidi="en-US"/>
        </w:rPr>
        <w:t>»</w:t>
      </w:r>
      <w:r w:rsidR="00384A92">
        <w:rPr>
          <w:rFonts w:ascii="Segoe UI Light" w:hAnsi="Segoe UI Light" w:cs="Cambria"/>
          <w:sz w:val="20"/>
          <w:szCs w:val="20"/>
          <w:lang w:bidi="en-US"/>
        </w:rPr>
        <w:t xml:space="preserve">, наследуется из родительского ЭД «Извещение о закупке», доступно для </w:t>
      </w:r>
      <w:r w:rsidR="00384A92" w:rsidRPr="009C2B9F">
        <w:rPr>
          <w:rFonts w:ascii="Segoe UI Light" w:hAnsi="Segoe UI Light" w:cs="Cambria"/>
          <w:sz w:val="20"/>
          <w:szCs w:val="20"/>
          <w:lang w:bidi="en-US"/>
        </w:rPr>
        <w:t>редактирования на статусе «Черновик»</w:t>
      </w:r>
      <w:r w:rsidR="00BE3570" w:rsidRPr="009C2B9F">
        <w:rPr>
          <w:rFonts w:ascii="Segoe UI Light" w:hAnsi="Segoe UI Light" w:cs="Cambria"/>
          <w:sz w:val="20"/>
          <w:szCs w:val="20"/>
          <w:lang w:bidi="en-US"/>
        </w:rPr>
        <w:t>;</w:t>
      </w:r>
    </w:p>
    <w:p w14:paraId="32C3DF98" w14:textId="429D450B" w:rsidR="0043067E" w:rsidRPr="009C2B9F" w:rsidRDefault="0043067E"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Дата заключения</w:t>
      </w:r>
      <w:r w:rsidRPr="009C2B9F">
        <w:rPr>
          <w:rFonts w:ascii="Segoe UI Light" w:hAnsi="Segoe UI Light" w:cs="Cambria"/>
          <w:sz w:val="20"/>
          <w:szCs w:val="20"/>
          <w:lang w:bidi="en-US"/>
        </w:rPr>
        <w:t xml:space="preserve"> – </w:t>
      </w:r>
      <w:r w:rsidR="00BE3570" w:rsidRPr="009C2B9F">
        <w:rPr>
          <w:rFonts w:ascii="Segoe UI Light" w:hAnsi="Segoe UI Light" w:cs="Cambria"/>
          <w:sz w:val="20"/>
          <w:szCs w:val="20"/>
          <w:lang w:bidi="en-US"/>
        </w:rPr>
        <w:t>указыва</w:t>
      </w:r>
      <w:r w:rsidR="00AD116A" w:rsidRPr="009C2B9F">
        <w:rPr>
          <w:rFonts w:ascii="Segoe UI Light" w:hAnsi="Segoe UI Light" w:cs="Cambria"/>
          <w:sz w:val="20"/>
          <w:szCs w:val="20"/>
          <w:lang w:bidi="en-US"/>
        </w:rPr>
        <w:t xml:space="preserve">ется </w:t>
      </w:r>
      <w:r w:rsidR="00AD116A" w:rsidRPr="00384A92">
        <w:rPr>
          <w:rFonts w:ascii="Segoe UI Light" w:hAnsi="Segoe UI Light" w:cs="Cambria"/>
          <w:sz w:val="20"/>
          <w:szCs w:val="20"/>
          <w:lang w:bidi="en-US"/>
        </w:rPr>
        <w:t>дата</w:t>
      </w:r>
      <w:r w:rsidR="00AD116A" w:rsidRPr="009C2B9F">
        <w:rPr>
          <w:rFonts w:ascii="Segoe UI Light" w:hAnsi="Segoe UI Light" w:cs="Cambria"/>
          <w:sz w:val="20"/>
          <w:szCs w:val="20"/>
          <w:lang w:bidi="en-US"/>
        </w:rPr>
        <w:t xml:space="preserve"> заключения контракта,</w:t>
      </w:r>
      <w:r w:rsidR="00BE3570" w:rsidRPr="009C2B9F">
        <w:rPr>
          <w:rFonts w:ascii="Segoe UI Light" w:hAnsi="Segoe UI Light" w:cs="Cambria"/>
          <w:sz w:val="20"/>
          <w:szCs w:val="20"/>
          <w:lang w:bidi="en-US"/>
        </w:rPr>
        <w:t xml:space="preserve"> </w:t>
      </w:r>
      <w:r w:rsidR="00235C22" w:rsidRPr="009C2B9F">
        <w:rPr>
          <w:rFonts w:ascii="Segoe UI Light" w:hAnsi="Segoe UI Light" w:cs="Cambria"/>
          <w:sz w:val="20"/>
          <w:szCs w:val="20"/>
          <w:lang w:bidi="en-US"/>
        </w:rPr>
        <w:t xml:space="preserve">заполняется </w:t>
      </w:r>
      <w:r w:rsidR="00BE3570" w:rsidRPr="009C2B9F">
        <w:rPr>
          <w:rFonts w:ascii="Segoe UI Light" w:hAnsi="Segoe UI Light" w:cs="Cambria"/>
          <w:sz w:val="20"/>
          <w:szCs w:val="20"/>
          <w:lang w:bidi="en-US"/>
        </w:rPr>
        <w:t xml:space="preserve">с помощью </w:t>
      </w:r>
      <w:r w:rsidR="00384A92" w:rsidRPr="009C2B9F">
        <w:rPr>
          <w:rFonts w:ascii="Segoe UI Light" w:hAnsi="Segoe UI Light" w:cs="Cambria"/>
          <w:sz w:val="20"/>
          <w:szCs w:val="20"/>
          <w:lang w:bidi="en-US"/>
        </w:rPr>
        <w:t>формы</w:t>
      </w:r>
      <w:r w:rsidR="00BE3570" w:rsidRPr="009C2B9F">
        <w:rPr>
          <w:rFonts w:ascii="Segoe UI Light" w:hAnsi="Segoe UI Light" w:cs="Cambria"/>
          <w:sz w:val="20"/>
          <w:szCs w:val="20"/>
          <w:lang w:bidi="en-US"/>
        </w:rPr>
        <w:t xml:space="preserve"> календаря</w:t>
      </w:r>
      <w:r w:rsidR="00384A92" w:rsidRPr="009C2B9F">
        <w:rPr>
          <w:rFonts w:ascii="Segoe UI Light" w:hAnsi="Segoe UI Light" w:cs="Cambria"/>
          <w:sz w:val="20"/>
          <w:szCs w:val="20"/>
          <w:lang w:bidi="en-US"/>
        </w:rPr>
        <w:t>.</w:t>
      </w:r>
    </w:p>
    <w:p w14:paraId="1F658D35" w14:textId="3788B020" w:rsidR="0043067E" w:rsidRPr="009C2B9F" w:rsidRDefault="0043067E"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Дата начала исполнения</w:t>
      </w:r>
      <w:r w:rsidRPr="009C2B9F">
        <w:rPr>
          <w:rFonts w:ascii="Segoe UI Light" w:hAnsi="Segoe UI Light" w:cs="Cambria"/>
          <w:sz w:val="20"/>
          <w:szCs w:val="20"/>
          <w:lang w:bidi="en-US"/>
        </w:rPr>
        <w:t xml:space="preserve"> – </w:t>
      </w:r>
      <w:r w:rsidR="00A6477D" w:rsidRPr="00384A92">
        <w:rPr>
          <w:rFonts w:ascii="Segoe UI Light" w:hAnsi="Segoe UI Light" w:cs="Cambria"/>
          <w:sz w:val="20"/>
          <w:szCs w:val="20"/>
          <w:lang w:bidi="en-US"/>
        </w:rPr>
        <w:t>указывается</w:t>
      </w:r>
      <w:r w:rsidR="00A6477D" w:rsidRPr="009C2B9F">
        <w:rPr>
          <w:rFonts w:ascii="Segoe UI Light" w:hAnsi="Segoe UI Light" w:cs="Cambria"/>
          <w:sz w:val="20"/>
          <w:szCs w:val="20"/>
          <w:lang w:bidi="en-US"/>
        </w:rPr>
        <w:t xml:space="preserve"> дата начала исполнения</w:t>
      </w:r>
      <w:r w:rsidR="00AD116A" w:rsidRPr="009C2B9F">
        <w:rPr>
          <w:rFonts w:ascii="Segoe UI Light" w:hAnsi="Segoe UI Light" w:cs="Cambria"/>
          <w:sz w:val="20"/>
          <w:szCs w:val="20"/>
          <w:lang w:bidi="en-US"/>
        </w:rPr>
        <w:t xml:space="preserve"> контракта</w:t>
      </w:r>
      <w:r w:rsidR="00E9583C" w:rsidRPr="009C2B9F">
        <w:rPr>
          <w:rFonts w:ascii="Segoe UI Light" w:hAnsi="Segoe UI Light" w:cs="Cambria"/>
          <w:sz w:val="20"/>
          <w:szCs w:val="20"/>
          <w:lang w:bidi="en-US"/>
        </w:rPr>
        <w:t xml:space="preserve"> с помощью</w:t>
      </w:r>
      <w:r w:rsidR="00A6477D" w:rsidRPr="009C2B9F">
        <w:rPr>
          <w:rFonts w:ascii="Segoe UI Light" w:hAnsi="Segoe UI Light" w:cs="Cambria"/>
          <w:sz w:val="20"/>
          <w:szCs w:val="20"/>
          <w:lang w:bidi="en-US"/>
        </w:rPr>
        <w:t xml:space="preserve"> </w:t>
      </w:r>
      <w:r w:rsidR="007651A2" w:rsidRPr="009C2B9F">
        <w:rPr>
          <w:rFonts w:ascii="Segoe UI Light" w:hAnsi="Segoe UI Light" w:cs="Cambria"/>
          <w:sz w:val="20"/>
          <w:szCs w:val="20"/>
          <w:lang w:bidi="en-US"/>
        </w:rPr>
        <w:t>формы</w:t>
      </w:r>
      <w:r w:rsidR="00A6477D" w:rsidRPr="009C2B9F">
        <w:rPr>
          <w:rFonts w:ascii="Segoe UI Light" w:hAnsi="Segoe UI Light" w:cs="Cambria"/>
          <w:sz w:val="20"/>
          <w:szCs w:val="20"/>
          <w:lang w:bidi="en-US"/>
        </w:rPr>
        <w:t xml:space="preserve"> календаря</w:t>
      </w:r>
      <w:r w:rsidR="00E9583C" w:rsidRPr="009C2B9F">
        <w:rPr>
          <w:rFonts w:ascii="Segoe UI Light" w:hAnsi="Segoe UI Light" w:cs="Cambria"/>
          <w:sz w:val="20"/>
          <w:szCs w:val="20"/>
          <w:lang w:bidi="en-US"/>
        </w:rPr>
        <w:t>.</w:t>
      </w:r>
    </w:p>
    <w:p w14:paraId="15E6EC91" w14:textId="692C6D30" w:rsidR="0043067E" w:rsidRPr="009C2B9F" w:rsidRDefault="0043067E"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Дата окончания исполнения</w:t>
      </w:r>
      <w:r w:rsidRPr="009C2B9F">
        <w:rPr>
          <w:rFonts w:ascii="Segoe UI Light" w:hAnsi="Segoe UI Light" w:cs="Cambria"/>
          <w:sz w:val="20"/>
          <w:szCs w:val="20"/>
          <w:lang w:bidi="en-US"/>
        </w:rPr>
        <w:t xml:space="preserve"> – </w:t>
      </w:r>
      <w:r w:rsidR="00A6477D" w:rsidRPr="00E9583C">
        <w:rPr>
          <w:rFonts w:ascii="Segoe UI Light" w:hAnsi="Segoe UI Light" w:cs="Cambria"/>
          <w:sz w:val="20"/>
          <w:szCs w:val="20"/>
          <w:lang w:bidi="en-US"/>
        </w:rPr>
        <w:t>указывается</w:t>
      </w:r>
      <w:r w:rsidR="00A6477D" w:rsidRPr="009C2B9F">
        <w:rPr>
          <w:rFonts w:ascii="Segoe UI Light" w:hAnsi="Segoe UI Light" w:cs="Cambria"/>
          <w:sz w:val="20"/>
          <w:szCs w:val="20"/>
          <w:lang w:bidi="en-US"/>
        </w:rPr>
        <w:t xml:space="preserve"> дата окончания исполнения контракта</w:t>
      </w:r>
      <w:r w:rsidR="00AD116A" w:rsidRPr="009C2B9F">
        <w:rPr>
          <w:rFonts w:ascii="Segoe UI Light" w:hAnsi="Segoe UI Light" w:cs="Cambria"/>
          <w:sz w:val="20"/>
          <w:szCs w:val="20"/>
          <w:lang w:bidi="en-US"/>
        </w:rPr>
        <w:t xml:space="preserve"> </w:t>
      </w:r>
      <w:r w:rsidR="00E9583C" w:rsidRPr="009C2B9F">
        <w:rPr>
          <w:rFonts w:ascii="Segoe UI Light" w:hAnsi="Segoe UI Light" w:cs="Cambria"/>
          <w:sz w:val="20"/>
          <w:szCs w:val="20"/>
          <w:lang w:bidi="en-US"/>
        </w:rPr>
        <w:t>с помощью формы календаря.</w:t>
      </w:r>
    </w:p>
    <w:p w14:paraId="570E46FF" w14:textId="6E30FB48" w:rsidR="0043067E" w:rsidRPr="009C2B9F" w:rsidRDefault="0043067E"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Срок действия</w:t>
      </w:r>
      <w:r w:rsidRPr="009C2B9F">
        <w:rPr>
          <w:rFonts w:ascii="Segoe UI Light" w:hAnsi="Segoe UI Light" w:cs="Cambria"/>
          <w:sz w:val="20"/>
          <w:szCs w:val="20"/>
          <w:lang w:bidi="en-US"/>
        </w:rPr>
        <w:t xml:space="preserve"> – </w:t>
      </w:r>
      <w:r w:rsidR="005A0F15" w:rsidRPr="00E9583C">
        <w:rPr>
          <w:rFonts w:ascii="Segoe UI Light" w:hAnsi="Segoe UI Light" w:cs="Cambria"/>
          <w:sz w:val="20"/>
          <w:szCs w:val="20"/>
          <w:lang w:bidi="en-US"/>
        </w:rPr>
        <w:t>указывается</w:t>
      </w:r>
      <w:r w:rsidR="005A0F15" w:rsidRPr="009C2B9F">
        <w:rPr>
          <w:rFonts w:ascii="Segoe UI Light" w:hAnsi="Segoe UI Light" w:cs="Cambria"/>
          <w:sz w:val="20"/>
          <w:szCs w:val="20"/>
          <w:lang w:bidi="en-US"/>
        </w:rPr>
        <w:t xml:space="preserve"> окончательная</w:t>
      </w:r>
      <w:r w:rsidR="00AD116A" w:rsidRPr="009C2B9F">
        <w:rPr>
          <w:rFonts w:ascii="Segoe UI Light" w:hAnsi="Segoe UI Light" w:cs="Cambria"/>
          <w:sz w:val="20"/>
          <w:szCs w:val="20"/>
          <w:lang w:bidi="en-US"/>
        </w:rPr>
        <w:t xml:space="preserve"> дата срока действия контракта,</w:t>
      </w:r>
      <w:r w:rsidR="005A0F15" w:rsidRPr="009C2B9F">
        <w:rPr>
          <w:rFonts w:ascii="Segoe UI Light" w:hAnsi="Segoe UI Light" w:cs="Cambria"/>
          <w:sz w:val="20"/>
          <w:szCs w:val="20"/>
          <w:lang w:bidi="en-US"/>
        </w:rPr>
        <w:t xml:space="preserve"> с помощью </w:t>
      </w:r>
      <w:r w:rsidR="00E9583C" w:rsidRPr="009C2B9F">
        <w:rPr>
          <w:rFonts w:ascii="Segoe UI Light" w:hAnsi="Segoe UI Light" w:cs="Cambria"/>
          <w:sz w:val="20"/>
          <w:szCs w:val="20"/>
          <w:lang w:bidi="en-US"/>
        </w:rPr>
        <w:t>формы</w:t>
      </w:r>
      <w:r w:rsidR="005A0F15" w:rsidRPr="009C2B9F">
        <w:rPr>
          <w:rFonts w:ascii="Segoe UI Light" w:hAnsi="Segoe UI Light" w:cs="Cambria"/>
          <w:sz w:val="20"/>
          <w:szCs w:val="20"/>
          <w:lang w:bidi="en-US"/>
        </w:rPr>
        <w:t xml:space="preserve"> календаря;</w:t>
      </w:r>
    </w:p>
    <w:p w14:paraId="59C69A0C" w14:textId="7D40D412" w:rsidR="0043067E" w:rsidRPr="009C2B9F" w:rsidRDefault="00E9583C"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Наименование объекта закупки (предмет контракта)</w:t>
      </w:r>
      <w:r w:rsidRPr="009C2B9F">
        <w:rPr>
          <w:rFonts w:ascii="Segoe UI Light" w:hAnsi="Segoe UI Light" w:cs="Cambria"/>
          <w:sz w:val="20"/>
          <w:szCs w:val="20"/>
          <w:lang w:bidi="en-US"/>
        </w:rPr>
        <w:t xml:space="preserve"> </w:t>
      </w:r>
      <w:r w:rsidR="00223765" w:rsidRPr="009C2B9F">
        <w:rPr>
          <w:rFonts w:ascii="Segoe UI Light" w:hAnsi="Segoe UI Light" w:cs="Cambria"/>
          <w:sz w:val="20"/>
          <w:szCs w:val="20"/>
          <w:lang w:bidi="en-US"/>
        </w:rPr>
        <w:t>–</w:t>
      </w:r>
      <w:r w:rsidR="00235C22" w:rsidRPr="009C2B9F">
        <w:rPr>
          <w:rFonts w:ascii="Segoe UI Light" w:hAnsi="Segoe UI Light" w:cs="Cambria"/>
          <w:sz w:val="20"/>
          <w:szCs w:val="20"/>
          <w:lang w:bidi="en-US"/>
        </w:rPr>
        <w:t xml:space="preserve"> </w:t>
      </w:r>
      <w:r w:rsidR="00FB7258" w:rsidRPr="009C2B9F">
        <w:rPr>
          <w:rFonts w:ascii="Segoe UI Light" w:hAnsi="Segoe UI Light" w:cs="Cambria"/>
          <w:sz w:val="20"/>
          <w:szCs w:val="20"/>
          <w:lang w:bidi="en-US"/>
        </w:rPr>
        <w:t xml:space="preserve">наследуется из родительского ЭД «Извещение о закупке», доступно для </w:t>
      </w:r>
      <w:r w:rsidR="00FB7258" w:rsidRPr="00FB7258">
        <w:rPr>
          <w:rFonts w:ascii="Segoe UI Light" w:hAnsi="Segoe UI Light" w:cs="Cambria"/>
          <w:sz w:val="20"/>
          <w:szCs w:val="20"/>
          <w:lang w:bidi="en-US"/>
        </w:rPr>
        <w:t>редактирования</w:t>
      </w:r>
      <w:r w:rsidR="00FB7258" w:rsidRPr="009C2B9F">
        <w:rPr>
          <w:rFonts w:ascii="Segoe UI Light" w:hAnsi="Segoe UI Light" w:cs="Cambria"/>
          <w:sz w:val="20"/>
          <w:szCs w:val="20"/>
          <w:lang w:bidi="en-US"/>
        </w:rPr>
        <w:t xml:space="preserve"> на статусе «Черновик».</w:t>
      </w:r>
    </w:p>
    <w:p w14:paraId="3310B067" w14:textId="5A0572CC" w:rsidR="00F910EC" w:rsidRPr="009C2B9F" w:rsidRDefault="00FB7258"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Номер государственного контракта по государственному оборонному заказу</w:t>
      </w:r>
      <w:r w:rsidRPr="009C2B9F">
        <w:rPr>
          <w:rFonts w:ascii="Segoe UI Light" w:hAnsi="Segoe UI Light" w:cs="Cambria"/>
          <w:sz w:val="20"/>
          <w:szCs w:val="20"/>
          <w:lang w:bidi="en-US"/>
        </w:rPr>
        <w:t xml:space="preserve"> </w:t>
      </w:r>
      <w:r w:rsidR="00223765" w:rsidRPr="009C2B9F">
        <w:rPr>
          <w:rFonts w:ascii="Segoe UI Light" w:hAnsi="Segoe UI Light" w:cs="Cambria"/>
          <w:sz w:val="20"/>
          <w:szCs w:val="20"/>
          <w:lang w:bidi="en-US"/>
        </w:rPr>
        <w:t>–</w:t>
      </w:r>
      <w:r w:rsidR="00234E8B" w:rsidRPr="009C2B9F">
        <w:rPr>
          <w:rFonts w:ascii="Segoe UI Light" w:hAnsi="Segoe UI Light" w:cs="Cambria"/>
          <w:sz w:val="20"/>
          <w:szCs w:val="20"/>
          <w:lang w:bidi="en-US"/>
        </w:rPr>
        <w:t xml:space="preserve"> </w:t>
      </w:r>
      <w:r>
        <w:rPr>
          <w:rFonts w:ascii="Segoe UI Light" w:hAnsi="Segoe UI Light" w:cs="Cambria"/>
          <w:sz w:val="20"/>
          <w:szCs w:val="20"/>
          <w:lang w:bidi="en-US"/>
        </w:rPr>
        <w:t>заполняется в соответствии со значением,</w:t>
      </w:r>
      <w:r w:rsidR="00F82791">
        <w:rPr>
          <w:rFonts w:ascii="Segoe UI Light" w:hAnsi="Segoe UI Light" w:cs="Cambria"/>
          <w:sz w:val="20"/>
          <w:szCs w:val="20"/>
          <w:lang w:bidi="en-US"/>
        </w:rPr>
        <w:t xml:space="preserve"> </w:t>
      </w:r>
      <w:r w:rsidR="00F82791" w:rsidRPr="009C2B9F">
        <w:rPr>
          <w:rFonts w:ascii="Segoe UI Light" w:hAnsi="Segoe UI Light" w:cs="Cambria"/>
          <w:sz w:val="20"/>
          <w:szCs w:val="20"/>
          <w:lang w:bidi="en-US"/>
        </w:rPr>
        <w:t xml:space="preserve">доступно для </w:t>
      </w:r>
      <w:r w:rsidR="00F82791" w:rsidRPr="00FB7258">
        <w:rPr>
          <w:rFonts w:ascii="Segoe UI Light" w:hAnsi="Segoe UI Light" w:cs="Cambria"/>
          <w:sz w:val="20"/>
          <w:szCs w:val="20"/>
          <w:lang w:bidi="en-US"/>
        </w:rPr>
        <w:t>редактирования</w:t>
      </w:r>
      <w:r w:rsidR="00F82791" w:rsidRPr="009C2B9F">
        <w:rPr>
          <w:rFonts w:ascii="Segoe UI Light" w:hAnsi="Segoe UI Light" w:cs="Cambria"/>
          <w:sz w:val="20"/>
          <w:szCs w:val="20"/>
          <w:lang w:bidi="en-US"/>
        </w:rPr>
        <w:t xml:space="preserve"> на статусе «Черновик»</w:t>
      </w:r>
      <w:r w:rsidR="00F910EC" w:rsidRPr="009C2B9F">
        <w:rPr>
          <w:rFonts w:ascii="Segoe UI Light" w:hAnsi="Segoe UI Light" w:cs="Cambria"/>
          <w:sz w:val="20"/>
          <w:szCs w:val="20"/>
          <w:lang w:bidi="en-US"/>
        </w:rPr>
        <w:t>.</w:t>
      </w:r>
    </w:p>
    <w:p w14:paraId="1E11CF5B" w14:textId="1CB874E1" w:rsidR="00F82791" w:rsidRPr="009C2B9F" w:rsidRDefault="00F82791"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Предметом контракта является приобретение жилых помещений</w:t>
      </w:r>
      <w:r w:rsidRPr="009C2B9F">
        <w:rPr>
          <w:rFonts w:ascii="Segoe UI Light" w:hAnsi="Segoe UI Light" w:cs="Cambria"/>
          <w:sz w:val="20"/>
          <w:szCs w:val="20"/>
          <w:lang w:bidi="en-US"/>
        </w:rPr>
        <w:t xml:space="preserve"> </w:t>
      </w:r>
      <w:r w:rsidR="00403C48" w:rsidRPr="009C2B9F">
        <w:rPr>
          <w:rFonts w:ascii="Segoe UI Light" w:hAnsi="Segoe UI Light" w:cs="Cambria"/>
          <w:sz w:val="20"/>
          <w:szCs w:val="20"/>
          <w:lang w:bidi="en-US"/>
        </w:rPr>
        <w:t>–</w:t>
      </w:r>
      <w:r w:rsidRPr="009C2B9F">
        <w:rPr>
          <w:rFonts w:ascii="Segoe UI Light" w:hAnsi="Segoe UI Light" w:cs="Cambria"/>
          <w:sz w:val="20"/>
          <w:szCs w:val="20"/>
          <w:lang w:bidi="en-US"/>
        </w:rPr>
        <w:t xml:space="preserve"> </w:t>
      </w:r>
      <w:r w:rsidR="00403C48" w:rsidRPr="009C2B9F">
        <w:rPr>
          <w:rFonts w:ascii="Segoe UI Light" w:hAnsi="Segoe UI Light" w:cs="Cambria"/>
          <w:sz w:val="20"/>
          <w:szCs w:val="20"/>
          <w:lang w:bidi="en-US"/>
        </w:rPr>
        <w:t xml:space="preserve">признак устанавливается в соответствии со значением, признак добавлен для соответствия форматам ЕИС. Если признак указан, то </w:t>
      </w:r>
      <w:r w:rsidR="00B87C0D" w:rsidRPr="009C2B9F">
        <w:rPr>
          <w:rFonts w:ascii="Segoe UI Light" w:hAnsi="Segoe UI Light" w:cs="Cambria"/>
          <w:sz w:val="20"/>
          <w:szCs w:val="20"/>
          <w:lang w:bidi="en-US"/>
        </w:rPr>
        <w:t>ниже отображается связанный признак «Приобретение квартир по договору долевого участия».</w:t>
      </w:r>
    </w:p>
    <w:p w14:paraId="655D6514" w14:textId="3E39B1FE" w:rsidR="00403C48" w:rsidRPr="009C2B9F" w:rsidRDefault="00403C48"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Приобретение квартир по договору долевого участия</w:t>
      </w:r>
      <w:r w:rsidRPr="009C2B9F">
        <w:rPr>
          <w:rFonts w:ascii="Segoe UI Light" w:hAnsi="Segoe UI Light" w:cs="Cambria"/>
          <w:sz w:val="20"/>
          <w:szCs w:val="20"/>
          <w:lang w:bidi="en-US"/>
        </w:rPr>
        <w:t xml:space="preserve"> -</w:t>
      </w:r>
      <w:r w:rsidR="00B87C0D" w:rsidRPr="009C2B9F">
        <w:rPr>
          <w:rFonts w:ascii="Segoe UI Light" w:hAnsi="Segoe UI Light" w:cs="Cambria"/>
          <w:sz w:val="20"/>
          <w:szCs w:val="20"/>
          <w:lang w:bidi="en-US"/>
        </w:rPr>
        <w:t xml:space="preserve"> признак устанавливается в соответствии со значением, признак добавлен для соответствия форматам ЕИС.</w:t>
      </w:r>
    </w:p>
    <w:p w14:paraId="466E3D7B" w14:textId="312CDFC0" w:rsidR="00B87C0D" w:rsidRPr="009C2B9F" w:rsidRDefault="00B87C0D"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Тип контракта</w:t>
      </w:r>
      <w:r w:rsidRPr="009C2B9F">
        <w:rPr>
          <w:rFonts w:ascii="Segoe UI Light" w:hAnsi="Segoe UI Light" w:cs="Cambria"/>
          <w:sz w:val="20"/>
          <w:szCs w:val="20"/>
          <w:lang w:bidi="en-US"/>
        </w:rPr>
        <w:t xml:space="preserve"> – заполняется значением из справочника «Типы договоров», доступно для </w:t>
      </w:r>
      <w:r w:rsidRPr="00FB7258">
        <w:rPr>
          <w:rFonts w:ascii="Segoe UI Light" w:hAnsi="Segoe UI Light" w:cs="Cambria"/>
          <w:sz w:val="20"/>
          <w:szCs w:val="20"/>
          <w:lang w:bidi="en-US"/>
        </w:rPr>
        <w:t>редактирования</w:t>
      </w:r>
      <w:r w:rsidRPr="009C2B9F">
        <w:rPr>
          <w:rFonts w:ascii="Segoe UI Light" w:hAnsi="Segoe UI Light" w:cs="Cambria"/>
          <w:sz w:val="20"/>
          <w:szCs w:val="20"/>
          <w:lang w:bidi="en-US"/>
        </w:rPr>
        <w:t xml:space="preserve"> на статусе «Черновик».</w:t>
      </w:r>
    </w:p>
    <w:p w14:paraId="003642B7" w14:textId="77777777" w:rsidR="00BB5D09" w:rsidRDefault="00B87C0D" w:rsidP="00BB5D09">
      <w:pPr>
        <w:pStyle w:val="afff0"/>
        <w:ind w:left="0"/>
        <w:rPr>
          <w:rFonts w:cs="Sakkal Majalla"/>
          <w:noProof/>
          <w:sz w:val="20"/>
          <w:szCs w:val="20"/>
        </w:rPr>
      </w:pPr>
      <w:bookmarkStart w:id="11" w:name="_Toc181033261"/>
      <w:r w:rsidRPr="00D7796E">
        <w:rPr>
          <w:rFonts w:cs="Sakkal Majalla"/>
          <w:sz w:val="20"/>
          <w:szCs w:val="20"/>
        </w:rPr>
        <w:t>2.1.</w:t>
      </w:r>
      <w:r>
        <w:rPr>
          <w:rFonts w:cs="Sakkal Majalla"/>
          <w:sz w:val="20"/>
          <w:szCs w:val="20"/>
        </w:rPr>
        <w:t>2.</w:t>
      </w:r>
      <w:r w:rsidRPr="00D7796E">
        <w:rPr>
          <w:rFonts w:cs="Sakkal Majalla"/>
          <w:sz w:val="20"/>
          <w:szCs w:val="20"/>
        </w:rPr>
        <w:t xml:space="preserve"> </w:t>
      </w:r>
      <w:r w:rsidRPr="00B87C0D">
        <w:rPr>
          <w:rFonts w:cs="Sakkal Majalla"/>
          <w:sz w:val="20"/>
          <w:szCs w:val="20"/>
        </w:rPr>
        <w:t>Блок</w:t>
      </w:r>
      <w:r w:rsidRPr="00D7796E">
        <w:rPr>
          <w:rFonts w:cs="Sakkal Majalla"/>
          <w:sz w:val="20"/>
          <w:szCs w:val="20"/>
        </w:rPr>
        <w:t xml:space="preserve"> «</w:t>
      </w:r>
      <w:r>
        <w:rPr>
          <w:rFonts w:cs="Sakkal Majalla"/>
          <w:sz w:val="20"/>
          <w:szCs w:val="20"/>
        </w:rPr>
        <w:t>Информация о заказчике</w:t>
      </w:r>
      <w:r w:rsidRPr="00D7796E">
        <w:rPr>
          <w:rFonts w:cs="Sakkal Majalla"/>
          <w:sz w:val="20"/>
          <w:szCs w:val="20"/>
        </w:rPr>
        <w:t>»</w:t>
      </w:r>
      <w:bookmarkEnd w:id="11"/>
    </w:p>
    <w:p w14:paraId="43C2607A" w14:textId="77777777" w:rsidR="00A229D5" w:rsidRDefault="00BB5D09" w:rsidP="00A229D5">
      <w:pPr>
        <w:pStyle w:val="Style23"/>
        <w:widowControl/>
        <w:spacing w:after="200" w:line="276" w:lineRule="auto"/>
        <w:ind w:firstLine="567"/>
        <w:jc w:val="both"/>
        <w:rPr>
          <w:rFonts w:ascii="Segoe UI Light" w:eastAsia="Calibri" w:hAnsi="Segoe UI Light" w:cs="Cambria"/>
          <w:bCs/>
          <w:sz w:val="20"/>
          <w:szCs w:val="20"/>
          <w:lang w:eastAsia="en-US" w:bidi="en-US"/>
        </w:rPr>
      </w:pPr>
      <w:r w:rsidRPr="00A229D5">
        <w:rPr>
          <w:rFonts w:ascii="Segoe UI Light" w:eastAsia="Calibri" w:hAnsi="Segoe UI Light" w:cs="Cambria"/>
          <w:bCs/>
          <w:sz w:val="20"/>
          <w:szCs w:val="20"/>
          <w:lang w:eastAsia="en-US" w:bidi="en-US"/>
        </w:rPr>
        <w:t xml:space="preserve">Блок «Информация о заказчике» </w:t>
      </w:r>
      <w:r w:rsidR="00A229D5" w:rsidRPr="00A229D5">
        <w:rPr>
          <w:rFonts w:ascii="Segoe UI Light" w:eastAsia="Calibri" w:hAnsi="Segoe UI Light" w:cs="Cambria"/>
          <w:bCs/>
          <w:sz w:val="20"/>
          <w:szCs w:val="20"/>
          <w:lang w:eastAsia="en-US" w:bidi="en-US"/>
        </w:rPr>
        <w:t>имеет следующий вид:</w:t>
      </w:r>
    </w:p>
    <w:p w14:paraId="599AFFB0" w14:textId="0EBB5541" w:rsidR="00B87C0D" w:rsidRPr="00A229D5" w:rsidRDefault="00B87C0D" w:rsidP="00A229D5">
      <w:pPr>
        <w:pStyle w:val="Style23"/>
        <w:widowControl/>
        <w:spacing w:after="200" w:line="276" w:lineRule="auto"/>
        <w:ind w:firstLine="0"/>
        <w:jc w:val="both"/>
        <w:rPr>
          <w:rFonts w:ascii="Segoe UI Light" w:eastAsia="Calibri" w:hAnsi="Segoe UI Light" w:cs="Cambria"/>
          <w:bCs/>
          <w:sz w:val="20"/>
          <w:szCs w:val="20"/>
          <w:lang w:eastAsia="en-US" w:bidi="en-US"/>
        </w:rPr>
      </w:pPr>
      <w:r>
        <w:rPr>
          <w:rFonts w:cs="Sakkal Majalla"/>
          <w:noProof/>
          <w:sz w:val="20"/>
          <w:szCs w:val="20"/>
        </w:rPr>
        <w:drawing>
          <wp:inline distT="0" distB="0" distL="0" distR="0" wp14:anchorId="6059E772" wp14:editId="63A291E1">
            <wp:extent cx="6480810" cy="3177540"/>
            <wp:effectExtent l="19050" t="19050" r="15240" b="2286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3.png"/>
                    <pic:cNvPicPr/>
                  </pic:nvPicPr>
                  <pic:blipFill>
                    <a:blip r:embed="rId14">
                      <a:extLst>
                        <a:ext uri="{28A0092B-C50C-407E-A947-70E740481C1C}">
                          <a14:useLocalDpi xmlns:a14="http://schemas.microsoft.com/office/drawing/2010/main" val="0"/>
                        </a:ext>
                      </a:extLst>
                    </a:blip>
                    <a:stretch>
                      <a:fillRect/>
                    </a:stretch>
                  </pic:blipFill>
                  <pic:spPr>
                    <a:xfrm>
                      <a:off x="0" y="0"/>
                      <a:ext cx="6480810" cy="3177540"/>
                    </a:xfrm>
                    <a:prstGeom prst="rect">
                      <a:avLst/>
                    </a:prstGeom>
                    <a:ln>
                      <a:solidFill>
                        <a:schemeClr val="tx1"/>
                      </a:solidFill>
                    </a:ln>
                  </pic:spPr>
                </pic:pic>
              </a:graphicData>
            </a:graphic>
          </wp:inline>
        </w:drawing>
      </w:r>
    </w:p>
    <w:p w14:paraId="42ECD185" w14:textId="14E1C3E4" w:rsidR="00845B6A" w:rsidRPr="00696B9C" w:rsidRDefault="00E20B78" w:rsidP="00845B6A">
      <w:pPr>
        <w:pStyle w:val="a8"/>
        <w:spacing w:after="200" w:line="276" w:lineRule="auto"/>
        <w:ind w:left="567" w:firstLine="0"/>
        <w:rPr>
          <w:rFonts w:ascii="Segoe UI Light" w:hAnsi="Segoe UI Light" w:cs="Sakkal Majalla"/>
          <w:i w:val="0"/>
          <w:sz w:val="20"/>
          <w:szCs w:val="20"/>
        </w:rPr>
      </w:pPr>
      <w:r w:rsidRPr="00696B9C">
        <w:rPr>
          <w:rFonts w:ascii="Segoe UI Light" w:hAnsi="Segoe UI Light" w:cs="Cambria"/>
          <w:i w:val="0"/>
          <w:sz w:val="20"/>
          <w:szCs w:val="20"/>
        </w:rPr>
        <w:t>Рис</w:t>
      </w:r>
      <w:r w:rsidRPr="00696B9C">
        <w:rPr>
          <w:rFonts w:ascii="Segoe UI Light" w:hAnsi="Segoe UI Light" w:cs="Sakkal Majalla"/>
          <w:i w:val="0"/>
          <w:sz w:val="20"/>
          <w:szCs w:val="20"/>
        </w:rPr>
        <w:t xml:space="preserve">. </w:t>
      </w:r>
      <w:r w:rsidR="00B87C0D">
        <w:rPr>
          <w:rFonts w:ascii="Segoe UI Light" w:hAnsi="Segoe UI Light" w:cs="Sakkal Majalla"/>
          <w:i w:val="0"/>
          <w:sz w:val="20"/>
          <w:szCs w:val="20"/>
        </w:rPr>
        <w:t>2</w:t>
      </w:r>
      <w:r w:rsidRPr="00696B9C">
        <w:rPr>
          <w:rFonts w:ascii="Segoe UI Light" w:hAnsi="Segoe UI Light" w:cs="Sakkal Majalla"/>
          <w:i w:val="0"/>
          <w:sz w:val="20"/>
          <w:szCs w:val="20"/>
        </w:rPr>
        <w:t xml:space="preserve">. </w:t>
      </w:r>
      <w:r w:rsidRPr="00696B9C">
        <w:rPr>
          <w:rFonts w:ascii="Segoe UI Light" w:hAnsi="Segoe UI Light" w:cs="Cambria"/>
          <w:i w:val="0"/>
          <w:sz w:val="20"/>
          <w:szCs w:val="20"/>
        </w:rPr>
        <w:t>Блок</w:t>
      </w:r>
      <w:r w:rsidRPr="00696B9C">
        <w:rPr>
          <w:rFonts w:ascii="Segoe UI Light" w:hAnsi="Segoe UI Light" w:cs="Sakkal Majalla"/>
          <w:i w:val="0"/>
          <w:sz w:val="20"/>
          <w:szCs w:val="20"/>
        </w:rPr>
        <w:t xml:space="preserve"> «</w:t>
      </w:r>
      <w:r w:rsidR="00B87C0D">
        <w:rPr>
          <w:rFonts w:ascii="Segoe UI Light" w:hAnsi="Segoe UI Light" w:cs="Cambria"/>
          <w:i w:val="0"/>
          <w:sz w:val="20"/>
          <w:szCs w:val="20"/>
        </w:rPr>
        <w:t>Информация о заказчике</w:t>
      </w:r>
      <w:r w:rsidRPr="00696B9C">
        <w:rPr>
          <w:rFonts w:ascii="Segoe UI Light" w:hAnsi="Segoe UI Light" w:cs="Sakkal Majalla"/>
          <w:i w:val="0"/>
          <w:sz w:val="20"/>
          <w:szCs w:val="20"/>
        </w:rPr>
        <w:t>»</w:t>
      </w:r>
    </w:p>
    <w:p w14:paraId="122EBB01" w14:textId="529B0A14" w:rsidR="00E20B78" w:rsidRPr="00A03233" w:rsidRDefault="00E20B78" w:rsidP="00845B6A">
      <w:pPr>
        <w:spacing w:line="276" w:lineRule="auto"/>
        <w:rPr>
          <w:rFonts w:ascii="Segoe UI Light" w:hAnsi="Segoe UI Light" w:cs="Sakkal Majalla"/>
          <w:sz w:val="20"/>
          <w:szCs w:val="20"/>
        </w:rPr>
      </w:pPr>
      <w:r w:rsidRPr="00A03233">
        <w:rPr>
          <w:rFonts w:ascii="Segoe UI Light" w:hAnsi="Segoe UI Light" w:cs="Cambria"/>
          <w:sz w:val="20"/>
          <w:szCs w:val="20"/>
        </w:rPr>
        <w:lastRenderedPageBreak/>
        <w:t>Блок</w:t>
      </w:r>
      <w:r w:rsidRPr="00A03233">
        <w:rPr>
          <w:rFonts w:ascii="Segoe UI Light" w:hAnsi="Segoe UI Light" w:cs="Sakkal Majalla"/>
          <w:sz w:val="20"/>
          <w:szCs w:val="20"/>
        </w:rPr>
        <w:t xml:space="preserve"> </w:t>
      </w:r>
      <w:r w:rsidRPr="00A03233">
        <w:rPr>
          <w:rFonts w:ascii="Segoe UI Light" w:hAnsi="Segoe UI Light" w:cs="Cambria"/>
          <w:sz w:val="20"/>
          <w:szCs w:val="20"/>
        </w:rPr>
        <w:t>содержит</w:t>
      </w:r>
      <w:r w:rsidRPr="00A03233">
        <w:rPr>
          <w:rFonts w:ascii="Segoe UI Light" w:hAnsi="Segoe UI Light" w:cs="Sakkal Majalla"/>
          <w:sz w:val="20"/>
          <w:szCs w:val="20"/>
        </w:rPr>
        <w:t xml:space="preserve"> </w:t>
      </w:r>
      <w:r w:rsidR="003676CD">
        <w:rPr>
          <w:rFonts w:ascii="Segoe UI Light" w:hAnsi="Segoe UI Light" w:cs="Cambria"/>
          <w:sz w:val="20"/>
          <w:szCs w:val="20"/>
        </w:rPr>
        <w:t>следующие поля</w:t>
      </w:r>
      <w:r w:rsidRPr="00A03233">
        <w:rPr>
          <w:rFonts w:ascii="Segoe UI Light" w:hAnsi="Segoe UI Light" w:cs="Sakkal Majalla"/>
          <w:sz w:val="20"/>
          <w:szCs w:val="20"/>
        </w:rPr>
        <w:t>:</w:t>
      </w:r>
    </w:p>
    <w:p w14:paraId="25C8C71E" w14:textId="50EA9B54" w:rsidR="00E20B78" w:rsidRPr="009C2B9F" w:rsidRDefault="00E20B78"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ИНН</w:t>
      </w:r>
      <w:r w:rsidRPr="009C2B9F">
        <w:rPr>
          <w:rFonts w:ascii="Segoe UI Light" w:hAnsi="Segoe UI Light" w:cs="Cambria"/>
          <w:sz w:val="20"/>
          <w:szCs w:val="20"/>
          <w:lang w:bidi="en-US"/>
        </w:rPr>
        <w:t xml:space="preserve"> –</w:t>
      </w:r>
      <w:r w:rsidR="003676CD" w:rsidRPr="009C2B9F">
        <w:rPr>
          <w:rFonts w:ascii="Segoe UI Light" w:hAnsi="Segoe UI Light" w:cs="Cambria"/>
          <w:sz w:val="20"/>
          <w:szCs w:val="20"/>
          <w:lang w:bidi="en-US"/>
        </w:rPr>
        <w:t xml:space="preserve"> </w:t>
      </w:r>
      <w:r w:rsidR="005C3B4E" w:rsidRPr="009C2B9F">
        <w:rPr>
          <w:rFonts w:ascii="Segoe UI Light" w:hAnsi="Segoe UI Light" w:cs="Cambria"/>
          <w:sz w:val="20"/>
          <w:szCs w:val="20"/>
          <w:lang w:bidi="en-US"/>
        </w:rPr>
        <w:t xml:space="preserve">заполняется </w:t>
      </w:r>
      <w:r w:rsidR="003676CD" w:rsidRPr="009C2B9F">
        <w:rPr>
          <w:rFonts w:ascii="Segoe UI Light" w:hAnsi="Segoe UI Light" w:cs="Cambria"/>
          <w:sz w:val="20"/>
          <w:szCs w:val="20"/>
          <w:lang w:bidi="en-US"/>
        </w:rPr>
        <w:t>значением</w:t>
      </w:r>
      <w:r w:rsidR="00B527D5" w:rsidRPr="009C2B9F">
        <w:rPr>
          <w:rFonts w:ascii="Segoe UI Light" w:hAnsi="Segoe UI Light" w:cs="Cambria"/>
          <w:sz w:val="20"/>
          <w:szCs w:val="20"/>
          <w:lang w:bidi="en-US"/>
        </w:rPr>
        <w:t xml:space="preserve"> </w:t>
      </w:r>
      <w:r w:rsidR="003676CD" w:rsidRPr="009C2B9F">
        <w:rPr>
          <w:rFonts w:ascii="Segoe UI Light" w:hAnsi="Segoe UI Light" w:cs="Cambria"/>
          <w:sz w:val="20"/>
          <w:szCs w:val="20"/>
          <w:lang w:bidi="en-US"/>
        </w:rPr>
        <w:t xml:space="preserve">поля «ИНН» </w:t>
      </w:r>
      <w:r w:rsidR="00B527D5" w:rsidRPr="009C2B9F">
        <w:rPr>
          <w:rFonts w:ascii="Segoe UI Light" w:hAnsi="Segoe UI Light" w:cs="Cambria"/>
          <w:sz w:val="20"/>
          <w:szCs w:val="20"/>
          <w:lang w:bidi="en-US"/>
        </w:rPr>
        <w:t>из справочника «Организации»</w:t>
      </w:r>
      <w:r w:rsidR="003676CD" w:rsidRPr="009C2B9F">
        <w:rPr>
          <w:rFonts w:ascii="Segoe UI Light" w:hAnsi="Segoe UI Light" w:cs="Cambria"/>
          <w:sz w:val="20"/>
          <w:szCs w:val="20"/>
          <w:lang w:bidi="en-US"/>
        </w:rPr>
        <w:t>, указанного в поле</w:t>
      </w:r>
      <w:r w:rsidR="00B527D5" w:rsidRPr="009C2B9F">
        <w:rPr>
          <w:rFonts w:ascii="Segoe UI Light" w:hAnsi="Segoe UI Light" w:cs="Cambria"/>
          <w:sz w:val="20"/>
          <w:szCs w:val="20"/>
          <w:lang w:bidi="en-US"/>
        </w:rPr>
        <w:t xml:space="preserve">. </w:t>
      </w:r>
    </w:p>
    <w:p w14:paraId="228B94C1" w14:textId="70681E38" w:rsidR="00E20B78" w:rsidRPr="009C2B9F" w:rsidRDefault="00E20B78"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КПП</w:t>
      </w:r>
      <w:r w:rsidRPr="009C2B9F">
        <w:rPr>
          <w:rFonts w:ascii="Segoe UI Light" w:hAnsi="Segoe UI Light" w:cs="Cambria"/>
          <w:sz w:val="20"/>
          <w:szCs w:val="20"/>
          <w:lang w:bidi="en-US"/>
        </w:rPr>
        <w:t xml:space="preserve"> – </w:t>
      </w:r>
      <w:r w:rsidR="005C3B4E" w:rsidRPr="00A03233">
        <w:rPr>
          <w:rFonts w:ascii="Segoe UI Light" w:hAnsi="Segoe UI Light" w:cs="Cambria"/>
          <w:sz w:val="20"/>
          <w:szCs w:val="20"/>
          <w:lang w:bidi="en-US"/>
        </w:rPr>
        <w:t>КПП</w:t>
      </w:r>
      <w:r w:rsidR="005C3B4E" w:rsidRPr="009C2B9F">
        <w:rPr>
          <w:rFonts w:ascii="Segoe UI Light" w:hAnsi="Segoe UI Light" w:cs="Cambria"/>
          <w:sz w:val="20"/>
          <w:szCs w:val="20"/>
          <w:lang w:bidi="en-US"/>
        </w:rPr>
        <w:t xml:space="preserve"> </w:t>
      </w:r>
      <w:r w:rsidR="005C3B4E" w:rsidRPr="00A03233">
        <w:rPr>
          <w:rFonts w:ascii="Segoe UI Light" w:hAnsi="Segoe UI Light" w:cs="Cambria"/>
          <w:sz w:val="20"/>
          <w:szCs w:val="20"/>
          <w:lang w:bidi="en-US"/>
        </w:rPr>
        <w:t>заказчика</w:t>
      </w:r>
      <w:r w:rsidR="001D7E39" w:rsidRPr="009C2B9F">
        <w:rPr>
          <w:rFonts w:ascii="Segoe UI Light" w:hAnsi="Segoe UI Light" w:cs="Cambria"/>
          <w:sz w:val="20"/>
          <w:szCs w:val="20"/>
          <w:lang w:bidi="en-US"/>
        </w:rPr>
        <w:t xml:space="preserve"> из справочника «Организации».</w:t>
      </w:r>
    </w:p>
    <w:p w14:paraId="5FD67532" w14:textId="35BA337D" w:rsidR="00E20B78" w:rsidRPr="009C2B9F" w:rsidRDefault="00E31C44"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Полное н</w:t>
      </w:r>
      <w:r w:rsidR="00E20B78" w:rsidRPr="009C2B9F">
        <w:rPr>
          <w:rFonts w:ascii="Segoe UI Light" w:hAnsi="Segoe UI Light" w:cs="Cambria"/>
          <w:b/>
          <w:sz w:val="20"/>
          <w:szCs w:val="20"/>
          <w:lang w:bidi="en-US"/>
        </w:rPr>
        <w:t>аименование</w:t>
      </w:r>
      <w:r w:rsidR="00E20B78" w:rsidRPr="009C2B9F">
        <w:rPr>
          <w:rFonts w:ascii="Segoe UI Light" w:hAnsi="Segoe UI Light" w:cs="Cambria"/>
          <w:sz w:val="20"/>
          <w:szCs w:val="20"/>
          <w:lang w:bidi="en-US"/>
        </w:rPr>
        <w:t xml:space="preserve"> – </w:t>
      </w:r>
      <w:r w:rsidR="001D7E39" w:rsidRPr="009C2B9F">
        <w:rPr>
          <w:rFonts w:ascii="Segoe UI Light" w:hAnsi="Segoe UI Light" w:cs="Cambria"/>
          <w:sz w:val="20"/>
          <w:szCs w:val="20"/>
          <w:lang w:bidi="en-US"/>
        </w:rPr>
        <w:t>указывается соответствующее значение из справочника «Организации»</w:t>
      </w:r>
      <w:r w:rsidR="00B527D5" w:rsidRPr="009C2B9F">
        <w:rPr>
          <w:rFonts w:ascii="Segoe UI Light" w:hAnsi="Segoe UI Light" w:cs="Cambria"/>
          <w:sz w:val="20"/>
          <w:szCs w:val="20"/>
          <w:lang w:bidi="en-US"/>
        </w:rPr>
        <w:t>.</w:t>
      </w:r>
    </w:p>
    <w:p w14:paraId="386F226B" w14:textId="6794ECAA" w:rsidR="00552E93" w:rsidRPr="009C2B9F" w:rsidRDefault="00552E93"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9C2B9F">
        <w:rPr>
          <w:rFonts w:ascii="Segoe UI Light" w:hAnsi="Segoe UI Light" w:cs="Cambria"/>
          <w:b/>
          <w:sz w:val="20"/>
          <w:szCs w:val="20"/>
          <w:lang w:bidi="en-US"/>
        </w:rPr>
        <w:t>Получатель</w:t>
      </w:r>
      <w:r w:rsidR="001D7E39" w:rsidRPr="009C2B9F">
        <w:rPr>
          <w:rFonts w:ascii="Segoe UI Light" w:hAnsi="Segoe UI Light" w:cs="Cambria"/>
          <w:sz w:val="20"/>
          <w:szCs w:val="20"/>
          <w:lang w:bidi="en-US"/>
        </w:rPr>
        <w:t xml:space="preserve"> </w:t>
      </w:r>
      <w:r w:rsidRPr="009C2B9F">
        <w:rPr>
          <w:rFonts w:ascii="Segoe UI Light" w:hAnsi="Segoe UI Light" w:cs="Cambria"/>
          <w:sz w:val="20"/>
          <w:szCs w:val="20"/>
          <w:lang w:bidi="en-US"/>
        </w:rPr>
        <w:t>- указывается организация-получатель</w:t>
      </w:r>
      <w:r w:rsidR="001D7E39" w:rsidRPr="009C2B9F">
        <w:rPr>
          <w:rFonts w:ascii="Segoe UI Light" w:hAnsi="Segoe UI Light" w:cs="Cambria"/>
          <w:sz w:val="20"/>
          <w:szCs w:val="20"/>
          <w:lang w:bidi="en-US"/>
        </w:rPr>
        <w:t xml:space="preserve"> из справочника «Организации», при выборе заполняются поля ниже «ИНН получателя» и «КПП получателя».</w:t>
      </w:r>
    </w:p>
    <w:p w14:paraId="5FFF7EE6" w14:textId="6DC5FA55" w:rsidR="00A109BD" w:rsidRDefault="00A109BD" w:rsidP="00A229D5">
      <w:pPr>
        <w:pStyle w:val="afff0"/>
        <w:ind w:left="0"/>
        <w:rPr>
          <w:rFonts w:cs="Sakkal Majalla"/>
          <w:sz w:val="20"/>
          <w:szCs w:val="20"/>
        </w:rPr>
      </w:pPr>
      <w:bookmarkStart w:id="12" w:name="_Toc181033262"/>
      <w:r w:rsidRPr="00D7796E">
        <w:rPr>
          <w:rFonts w:cs="Sakkal Majalla"/>
          <w:sz w:val="20"/>
          <w:szCs w:val="20"/>
        </w:rPr>
        <w:t>2.1.</w:t>
      </w:r>
      <w:r>
        <w:rPr>
          <w:rFonts w:cs="Sakkal Majalla"/>
          <w:sz w:val="20"/>
          <w:szCs w:val="20"/>
          <w:lang w:val="en-US"/>
        </w:rPr>
        <w:t>3</w:t>
      </w:r>
      <w:r>
        <w:rPr>
          <w:rFonts w:cs="Sakkal Majalla"/>
          <w:sz w:val="20"/>
          <w:szCs w:val="20"/>
        </w:rPr>
        <w:t>.</w:t>
      </w:r>
      <w:r w:rsidRPr="00D7796E">
        <w:rPr>
          <w:rFonts w:cs="Sakkal Majalla"/>
          <w:sz w:val="20"/>
          <w:szCs w:val="20"/>
        </w:rPr>
        <w:t xml:space="preserve"> </w:t>
      </w:r>
      <w:r w:rsidRPr="00B87C0D">
        <w:rPr>
          <w:rFonts w:cs="Sakkal Majalla"/>
          <w:sz w:val="20"/>
          <w:szCs w:val="20"/>
        </w:rPr>
        <w:t>Блок</w:t>
      </w:r>
      <w:r w:rsidRPr="00D7796E">
        <w:rPr>
          <w:rFonts w:cs="Sakkal Majalla"/>
          <w:sz w:val="20"/>
          <w:szCs w:val="20"/>
        </w:rPr>
        <w:t xml:space="preserve"> «</w:t>
      </w:r>
      <w:r>
        <w:rPr>
          <w:rFonts w:cs="Sakkal Majalla"/>
          <w:sz w:val="20"/>
          <w:szCs w:val="20"/>
        </w:rPr>
        <w:t>Информация о поставщике</w:t>
      </w:r>
      <w:r w:rsidRPr="00D7796E">
        <w:rPr>
          <w:rFonts w:cs="Sakkal Majalla"/>
          <w:sz w:val="20"/>
          <w:szCs w:val="20"/>
        </w:rPr>
        <w:t>»</w:t>
      </w:r>
      <w:bookmarkEnd w:id="12"/>
    </w:p>
    <w:p w14:paraId="57FB6DBD" w14:textId="26C05F92" w:rsidR="00E20B78" w:rsidRPr="00A03233" w:rsidRDefault="00A109BD" w:rsidP="00970FA7">
      <w:pPr>
        <w:spacing w:line="276" w:lineRule="auto"/>
        <w:ind w:firstLine="0"/>
        <w:jc w:val="center"/>
        <w:rPr>
          <w:rFonts w:ascii="Segoe UI Light" w:hAnsi="Segoe UI Light" w:cs="Sakkal Majalla"/>
          <w:sz w:val="20"/>
          <w:szCs w:val="20"/>
        </w:rPr>
      </w:pPr>
      <w:r>
        <w:rPr>
          <w:rFonts w:ascii="Segoe UI Light" w:hAnsi="Segoe UI Light" w:cs="Sakkal Majalla"/>
          <w:noProof/>
          <w:sz w:val="20"/>
          <w:szCs w:val="20"/>
        </w:rPr>
        <w:drawing>
          <wp:inline distT="0" distB="0" distL="0" distR="0" wp14:anchorId="3D1F3843" wp14:editId="3EE6241D">
            <wp:extent cx="6480810" cy="3213100"/>
            <wp:effectExtent l="19050" t="19050" r="15240" b="2540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4.png"/>
                    <pic:cNvPicPr/>
                  </pic:nvPicPr>
                  <pic:blipFill>
                    <a:blip r:embed="rId15">
                      <a:extLst>
                        <a:ext uri="{28A0092B-C50C-407E-A947-70E740481C1C}">
                          <a14:useLocalDpi xmlns:a14="http://schemas.microsoft.com/office/drawing/2010/main" val="0"/>
                        </a:ext>
                      </a:extLst>
                    </a:blip>
                    <a:stretch>
                      <a:fillRect/>
                    </a:stretch>
                  </pic:blipFill>
                  <pic:spPr>
                    <a:xfrm>
                      <a:off x="0" y="0"/>
                      <a:ext cx="6480810" cy="3213100"/>
                    </a:xfrm>
                    <a:prstGeom prst="rect">
                      <a:avLst/>
                    </a:prstGeom>
                    <a:ln>
                      <a:solidFill>
                        <a:schemeClr val="tx1"/>
                      </a:solidFill>
                    </a:ln>
                  </pic:spPr>
                </pic:pic>
              </a:graphicData>
            </a:graphic>
          </wp:inline>
        </w:drawing>
      </w:r>
    </w:p>
    <w:p w14:paraId="63ADC533" w14:textId="05723188" w:rsidR="008145B0" w:rsidRPr="00696B9C" w:rsidRDefault="008145B0" w:rsidP="00845B6A">
      <w:pPr>
        <w:pStyle w:val="a8"/>
        <w:spacing w:after="200" w:line="276" w:lineRule="auto"/>
        <w:ind w:left="567" w:firstLine="0"/>
        <w:rPr>
          <w:rFonts w:ascii="Segoe UI Light" w:hAnsi="Segoe UI Light" w:cs="Sakkal Majalla"/>
          <w:i w:val="0"/>
          <w:sz w:val="20"/>
          <w:szCs w:val="20"/>
        </w:rPr>
      </w:pPr>
      <w:r w:rsidRPr="00696B9C">
        <w:rPr>
          <w:rFonts w:ascii="Segoe UI Light" w:hAnsi="Segoe UI Light" w:cs="Cambria"/>
          <w:i w:val="0"/>
          <w:sz w:val="20"/>
          <w:szCs w:val="20"/>
        </w:rPr>
        <w:t>Рис</w:t>
      </w:r>
      <w:r w:rsidRPr="00696B9C">
        <w:rPr>
          <w:rFonts w:ascii="Segoe UI Light" w:hAnsi="Segoe UI Light" w:cs="Sakkal Majalla"/>
          <w:i w:val="0"/>
          <w:sz w:val="20"/>
          <w:szCs w:val="20"/>
        </w:rPr>
        <w:t xml:space="preserve">. </w:t>
      </w:r>
      <w:r w:rsidR="00A109BD">
        <w:rPr>
          <w:rFonts w:ascii="Segoe UI Light" w:hAnsi="Segoe UI Light" w:cs="Sakkal Majalla"/>
          <w:i w:val="0"/>
          <w:sz w:val="20"/>
          <w:szCs w:val="20"/>
        </w:rPr>
        <w:t>3</w:t>
      </w:r>
      <w:r w:rsidRPr="00696B9C">
        <w:rPr>
          <w:rFonts w:ascii="Segoe UI Light" w:hAnsi="Segoe UI Light" w:cs="Sakkal Majalla"/>
          <w:i w:val="0"/>
          <w:sz w:val="20"/>
          <w:szCs w:val="20"/>
        </w:rPr>
        <w:t xml:space="preserve">. </w:t>
      </w:r>
      <w:r w:rsidRPr="00696B9C">
        <w:rPr>
          <w:rFonts w:ascii="Segoe UI Light" w:hAnsi="Segoe UI Light" w:cs="Cambria"/>
          <w:i w:val="0"/>
          <w:sz w:val="20"/>
          <w:szCs w:val="20"/>
        </w:rPr>
        <w:t>Блок</w:t>
      </w:r>
      <w:r w:rsidRPr="00696B9C">
        <w:rPr>
          <w:rFonts w:ascii="Segoe UI Light" w:hAnsi="Segoe UI Light" w:cs="Sakkal Majalla"/>
          <w:i w:val="0"/>
          <w:sz w:val="20"/>
          <w:szCs w:val="20"/>
        </w:rPr>
        <w:t xml:space="preserve"> «</w:t>
      </w:r>
      <w:r w:rsidR="00A109BD">
        <w:rPr>
          <w:rFonts w:ascii="Segoe UI Light" w:hAnsi="Segoe UI Light" w:cs="Cambria"/>
          <w:i w:val="0"/>
          <w:sz w:val="20"/>
          <w:szCs w:val="20"/>
        </w:rPr>
        <w:t>Информация о поставщике</w:t>
      </w:r>
      <w:r w:rsidRPr="00696B9C">
        <w:rPr>
          <w:rFonts w:ascii="Segoe UI Light" w:hAnsi="Segoe UI Light" w:cs="Sakkal Majalla"/>
          <w:i w:val="0"/>
          <w:sz w:val="20"/>
          <w:szCs w:val="20"/>
        </w:rPr>
        <w:t>»</w:t>
      </w:r>
    </w:p>
    <w:p w14:paraId="1C7311B1" w14:textId="029370D3" w:rsidR="008145B0" w:rsidRPr="00A03233" w:rsidRDefault="00CA7BBE" w:rsidP="00845B6A">
      <w:pPr>
        <w:spacing w:line="276" w:lineRule="auto"/>
        <w:rPr>
          <w:rFonts w:ascii="Segoe UI Light" w:hAnsi="Segoe UI Light" w:cs="Sakkal Majalla"/>
          <w:sz w:val="20"/>
          <w:szCs w:val="20"/>
        </w:rPr>
      </w:pPr>
      <w:r>
        <w:rPr>
          <w:rFonts w:ascii="Segoe UI Light" w:hAnsi="Segoe UI Light" w:cs="Cambria"/>
          <w:sz w:val="20"/>
          <w:szCs w:val="20"/>
        </w:rPr>
        <w:t>На блоке указано предупреждение «</w:t>
      </w:r>
      <w:r w:rsidRPr="00CA7BBE">
        <w:rPr>
          <w:rFonts w:ascii="Segoe UI Light" w:hAnsi="Segoe UI Light" w:cs="Cambria"/>
          <w:sz w:val="20"/>
          <w:szCs w:val="20"/>
        </w:rPr>
        <w:t>Данные блока автоматически заполняются на основе данных о поставщике с вкладки "Контрагенты". Используются для фильтрации списочной формы документов и построения отчетов</w:t>
      </w:r>
      <w:r>
        <w:rPr>
          <w:rFonts w:ascii="Segoe UI Light" w:hAnsi="Segoe UI Light" w:cs="Cambria"/>
          <w:sz w:val="20"/>
          <w:szCs w:val="20"/>
        </w:rPr>
        <w:t>» и представлены следующие поля</w:t>
      </w:r>
      <w:r w:rsidR="008145B0" w:rsidRPr="00A03233">
        <w:rPr>
          <w:rFonts w:ascii="Segoe UI Light" w:hAnsi="Segoe UI Light" w:cs="Sakkal Majalla"/>
          <w:sz w:val="20"/>
          <w:szCs w:val="20"/>
        </w:rPr>
        <w:t>:</w:t>
      </w:r>
    </w:p>
    <w:p w14:paraId="057A76D1" w14:textId="61D0C44D" w:rsidR="008145B0" w:rsidRPr="003B4139" w:rsidRDefault="00CA7BBE"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Тип организации</w:t>
      </w:r>
      <w:r w:rsidR="008145B0" w:rsidRPr="003B4139">
        <w:rPr>
          <w:rFonts w:ascii="Segoe UI Light" w:hAnsi="Segoe UI Light" w:cs="Cambria"/>
          <w:sz w:val="20"/>
          <w:szCs w:val="20"/>
          <w:lang w:bidi="en-US"/>
        </w:rPr>
        <w:t xml:space="preserve"> –</w:t>
      </w:r>
      <w:r w:rsidR="00B527D5" w:rsidRPr="003B4139">
        <w:rPr>
          <w:rFonts w:ascii="Segoe UI Light" w:hAnsi="Segoe UI Light" w:cs="Cambria"/>
          <w:sz w:val="20"/>
          <w:szCs w:val="20"/>
          <w:lang w:bidi="en-US"/>
        </w:rPr>
        <w:t xml:space="preserve"> </w:t>
      </w:r>
      <w:r>
        <w:rPr>
          <w:rFonts w:ascii="Segoe UI Light" w:hAnsi="Segoe UI Light" w:cs="Cambria"/>
          <w:sz w:val="20"/>
          <w:szCs w:val="20"/>
          <w:lang w:bidi="en-US"/>
        </w:rPr>
        <w:t>возможные значения «</w:t>
      </w:r>
      <w:r w:rsidRPr="003B4139">
        <w:rPr>
          <w:rFonts w:ascii="Segoe UI Light" w:hAnsi="Segoe UI Light" w:cs="Cambria"/>
          <w:sz w:val="20"/>
          <w:szCs w:val="20"/>
          <w:lang w:bidi="en-US"/>
        </w:rPr>
        <w:t>Юридическое</w:t>
      </w:r>
      <w:r w:rsidRPr="00CA7BBE">
        <w:rPr>
          <w:rFonts w:ascii="Segoe UI Light" w:hAnsi="Segoe UI Light" w:cs="Cambria"/>
          <w:sz w:val="20"/>
          <w:szCs w:val="20"/>
          <w:lang w:bidi="en-US"/>
        </w:rPr>
        <w:t xml:space="preserve"> лицо РФ</w:t>
      </w:r>
      <w:r>
        <w:rPr>
          <w:rFonts w:ascii="Segoe UI Light" w:hAnsi="Segoe UI Light" w:cs="Cambria"/>
          <w:sz w:val="20"/>
          <w:szCs w:val="20"/>
          <w:lang w:bidi="en-US"/>
        </w:rPr>
        <w:t>»</w:t>
      </w:r>
      <w:r w:rsidRPr="00CA7BBE">
        <w:rPr>
          <w:rFonts w:ascii="Segoe UI Light" w:hAnsi="Segoe UI Light" w:cs="Cambria"/>
          <w:sz w:val="20"/>
          <w:szCs w:val="20"/>
          <w:lang w:bidi="en-US"/>
        </w:rPr>
        <w:t xml:space="preserve">, </w:t>
      </w:r>
      <w:r>
        <w:rPr>
          <w:rFonts w:ascii="Segoe UI Light" w:hAnsi="Segoe UI Light" w:cs="Cambria"/>
          <w:sz w:val="20"/>
          <w:szCs w:val="20"/>
          <w:lang w:bidi="en-US"/>
        </w:rPr>
        <w:t>«</w:t>
      </w:r>
      <w:r w:rsidRPr="00CA7BBE">
        <w:rPr>
          <w:rFonts w:ascii="Segoe UI Light" w:hAnsi="Segoe UI Light" w:cs="Cambria"/>
          <w:sz w:val="20"/>
          <w:szCs w:val="20"/>
          <w:lang w:bidi="en-US"/>
        </w:rPr>
        <w:t>Физическое лицо РФ</w:t>
      </w:r>
      <w:r>
        <w:rPr>
          <w:rFonts w:ascii="Segoe UI Light" w:hAnsi="Segoe UI Light" w:cs="Cambria"/>
          <w:sz w:val="20"/>
          <w:szCs w:val="20"/>
          <w:lang w:bidi="en-US"/>
        </w:rPr>
        <w:t>»</w:t>
      </w:r>
      <w:r w:rsidRPr="00CA7BBE">
        <w:rPr>
          <w:rFonts w:ascii="Segoe UI Light" w:hAnsi="Segoe UI Light" w:cs="Cambria"/>
          <w:sz w:val="20"/>
          <w:szCs w:val="20"/>
          <w:lang w:bidi="en-US"/>
        </w:rPr>
        <w:t xml:space="preserve">, </w:t>
      </w:r>
      <w:r>
        <w:rPr>
          <w:rFonts w:ascii="Segoe UI Light" w:hAnsi="Segoe UI Light" w:cs="Cambria"/>
          <w:sz w:val="20"/>
          <w:szCs w:val="20"/>
          <w:lang w:bidi="en-US"/>
        </w:rPr>
        <w:t>«</w:t>
      </w:r>
      <w:r w:rsidRPr="00CA7BBE">
        <w:rPr>
          <w:rFonts w:ascii="Segoe UI Light" w:hAnsi="Segoe UI Light" w:cs="Cambria"/>
          <w:sz w:val="20"/>
          <w:szCs w:val="20"/>
          <w:lang w:bidi="en-US"/>
        </w:rPr>
        <w:t xml:space="preserve">Юридическое лицо </w:t>
      </w:r>
      <w:proofErr w:type="spellStart"/>
      <w:r w:rsidRPr="00CA7BBE">
        <w:rPr>
          <w:rFonts w:ascii="Segoe UI Light" w:hAnsi="Segoe UI Light" w:cs="Cambria"/>
          <w:sz w:val="20"/>
          <w:szCs w:val="20"/>
          <w:lang w:bidi="en-US"/>
        </w:rPr>
        <w:t>иностр</w:t>
      </w:r>
      <w:proofErr w:type="spellEnd"/>
      <w:r w:rsidRPr="00CA7BBE">
        <w:rPr>
          <w:rFonts w:ascii="Segoe UI Light" w:hAnsi="Segoe UI Light" w:cs="Cambria"/>
          <w:sz w:val="20"/>
          <w:szCs w:val="20"/>
          <w:lang w:bidi="en-US"/>
        </w:rPr>
        <w:t>. гос.</w:t>
      </w:r>
      <w:r>
        <w:rPr>
          <w:rFonts w:ascii="Segoe UI Light" w:hAnsi="Segoe UI Light" w:cs="Cambria"/>
          <w:sz w:val="20"/>
          <w:szCs w:val="20"/>
          <w:lang w:bidi="en-US"/>
        </w:rPr>
        <w:t>»</w:t>
      </w:r>
      <w:r w:rsidRPr="00CA7BBE">
        <w:rPr>
          <w:rFonts w:ascii="Segoe UI Light" w:hAnsi="Segoe UI Light" w:cs="Cambria"/>
          <w:sz w:val="20"/>
          <w:szCs w:val="20"/>
          <w:lang w:bidi="en-US"/>
        </w:rPr>
        <w:t xml:space="preserve">, </w:t>
      </w:r>
      <w:r>
        <w:rPr>
          <w:rFonts w:ascii="Segoe UI Light" w:hAnsi="Segoe UI Light" w:cs="Cambria"/>
          <w:sz w:val="20"/>
          <w:szCs w:val="20"/>
          <w:lang w:bidi="en-US"/>
        </w:rPr>
        <w:t>«</w:t>
      </w:r>
      <w:r w:rsidRPr="00CA7BBE">
        <w:rPr>
          <w:rFonts w:ascii="Segoe UI Light" w:hAnsi="Segoe UI Light" w:cs="Cambria"/>
          <w:sz w:val="20"/>
          <w:szCs w:val="20"/>
          <w:lang w:bidi="en-US"/>
        </w:rPr>
        <w:t xml:space="preserve">Физическое лицо </w:t>
      </w:r>
      <w:proofErr w:type="spellStart"/>
      <w:r w:rsidRPr="00CA7BBE">
        <w:rPr>
          <w:rFonts w:ascii="Segoe UI Light" w:hAnsi="Segoe UI Light" w:cs="Cambria"/>
          <w:sz w:val="20"/>
          <w:szCs w:val="20"/>
          <w:lang w:bidi="en-US"/>
        </w:rPr>
        <w:t>иностр.гос</w:t>
      </w:r>
      <w:proofErr w:type="spellEnd"/>
      <w:r w:rsidRPr="00CA7BBE">
        <w:rPr>
          <w:rFonts w:ascii="Segoe UI Light" w:hAnsi="Segoe UI Light" w:cs="Cambria"/>
          <w:sz w:val="20"/>
          <w:szCs w:val="20"/>
          <w:lang w:bidi="en-US"/>
        </w:rPr>
        <w:t>.</w:t>
      </w:r>
      <w:r>
        <w:rPr>
          <w:rFonts w:ascii="Segoe UI Light" w:hAnsi="Segoe UI Light" w:cs="Cambria"/>
          <w:sz w:val="20"/>
          <w:szCs w:val="20"/>
          <w:lang w:bidi="en-US"/>
        </w:rPr>
        <w:t>»</w:t>
      </w:r>
      <w:r w:rsidRPr="003B4139">
        <w:rPr>
          <w:rFonts w:ascii="Segoe UI Light" w:hAnsi="Segoe UI Light" w:cs="Cambria"/>
          <w:sz w:val="20"/>
          <w:szCs w:val="20"/>
          <w:lang w:bidi="en-US"/>
        </w:rPr>
        <w:t>.</w:t>
      </w:r>
    </w:p>
    <w:p w14:paraId="462CD64A" w14:textId="23CE7506" w:rsidR="0001489D" w:rsidRPr="003B4139" w:rsidRDefault="00136DAD"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Полное наименование</w:t>
      </w:r>
      <w:r w:rsidR="008145B0" w:rsidRPr="003B4139">
        <w:rPr>
          <w:rFonts w:ascii="Segoe UI Light" w:hAnsi="Segoe UI Light" w:cs="Cambria"/>
          <w:sz w:val="20"/>
          <w:szCs w:val="20"/>
          <w:lang w:bidi="en-US"/>
        </w:rPr>
        <w:t xml:space="preserve"> – </w:t>
      </w:r>
      <w:r>
        <w:rPr>
          <w:rFonts w:ascii="Segoe UI Light" w:hAnsi="Segoe UI Light" w:cs="Cambria"/>
          <w:sz w:val="20"/>
          <w:szCs w:val="20"/>
          <w:lang w:bidi="en-US"/>
        </w:rPr>
        <w:t xml:space="preserve">отображается полное </w:t>
      </w:r>
      <w:r w:rsidR="006935E3">
        <w:rPr>
          <w:rFonts w:ascii="Segoe UI Light" w:hAnsi="Segoe UI Light" w:cs="Cambria"/>
          <w:sz w:val="20"/>
          <w:szCs w:val="20"/>
          <w:lang w:bidi="en-US"/>
        </w:rPr>
        <w:t xml:space="preserve">наименование </w:t>
      </w:r>
      <w:r w:rsidR="006935E3" w:rsidRPr="00136DAD">
        <w:rPr>
          <w:rFonts w:ascii="Segoe UI Light" w:hAnsi="Segoe UI Light" w:cs="Cambria"/>
          <w:sz w:val="20"/>
          <w:szCs w:val="20"/>
          <w:lang w:bidi="en-US"/>
        </w:rPr>
        <w:t>из</w:t>
      </w:r>
      <w:r>
        <w:rPr>
          <w:rFonts w:ascii="Segoe UI Light" w:hAnsi="Segoe UI Light" w:cs="Cambria"/>
          <w:sz w:val="20"/>
          <w:szCs w:val="20"/>
          <w:lang w:bidi="en-US"/>
        </w:rPr>
        <w:t xml:space="preserve"> справочника «Организации»</w:t>
      </w:r>
      <w:r w:rsidRPr="003B4139">
        <w:rPr>
          <w:rFonts w:ascii="Segoe UI Light" w:hAnsi="Segoe UI Light" w:cs="Cambria"/>
          <w:sz w:val="20"/>
          <w:szCs w:val="20"/>
          <w:lang w:bidi="en-US"/>
        </w:rPr>
        <w:t>.</w:t>
      </w:r>
    </w:p>
    <w:p w14:paraId="4125AEB9" w14:textId="7E9597F1" w:rsidR="0001489D" w:rsidRPr="003B4139" w:rsidRDefault="006935E3"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ИНН не предоставлен</w:t>
      </w:r>
      <w:r w:rsidR="008145B0" w:rsidRPr="003B4139">
        <w:rPr>
          <w:rFonts w:ascii="Segoe UI Light" w:hAnsi="Segoe UI Light" w:cs="Cambria"/>
          <w:sz w:val="20"/>
          <w:szCs w:val="20"/>
          <w:lang w:bidi="en-US"/>
        </w:rPr>
        <w:t xml:space="preserve"> –</w:t>
      </w:r>
      <w:r w:rsidR="0001489D" w:rsidRPr="003B4139">
        <w:rPr>
          <w:rFonts w:ascii="Segoe UI Light" w:hAnsi="Segoe UI Light" w:cs="Cambria"/>
          <w:sz w:val="20"/>
          <w:szCs w:val="20"/>
          <w:lang w:bidi="en-US"/>
        </w:rPr>
        <w:t xml:space="preserve"> </w:t>
      </w:r>
      <w:r>
        <w:rPr>
          <w:rFonts w:ascii="Segoe UI Light" w:hAnsi="Segoe UI Light" w:cs="Cambria"/>
          <w:sz w:val="20"/>
          <w:szCs w:val="20"/>
          <w:lang w:bidi="en-US"/>
        </w:rPr>
        <w:t>признак заполняется в соответствии со значение.</w:t>
      </w:r>
    </w:p>
    <w:p w14:paraId="5DACC0E1" w14:textId="6135586F" w:rsidR="008145B0" w:rsidRPr="003B4139" w:rsidRDefault="006935E3"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ОКОПФ</w:t>
      </w:r>
      <w:r w:rsidR="008145B0" w:rsidRPr="003B4139">
        <w:rPr>
          <w:rFonts w:ascii="Segoe UI Light" w:hAnsi="Segoe UI Light" w:cs="Cambria"/>
          <w:sz w:val="20"/>
          <w:szCs w:val="20"/>
          <w:lang w:bidi="en-US"/>
        </w:rPr>
        <w:t xml:space="preserve"> – </w:t>
      </w:r>
      <w:r w:rsidR="0001489D" w:rsidRPr="00A03233">
        <w:rPr>
          <w:rFonts w:ascii="Segoe UI Light" w:hAnsi="Segoe UI Light" w:cs="Cambria"/>
          <w:sz w:val="20"/>
          <w:szCs w:val="20"/>
          <w:lang w:bidi="en-US"/>
        </w:rPr>
        <w:t>заполняется</w:t>
      </w:r>
      <w:r w:rsidR="0001489D" w:rsidRPr="003B4139">
        <w:rPr>
          <w:rFonts w:ascii="Segoe UI Light" w:hAnsi="Segoe UI Light" w:cs="Cambria"/>
          <w:sz w:val="20"/>
          <w:szCs w:val="20"/>
          <w:lang w:bidi="en-US"/>
        </w:rPr>
        <w:t xml:space="preserve"> </w:t>
      </w:r>
      <w:r w:rsidR="00705D79">
        <w:rPr>
          <w:rFonts w:ascii="Segoe UI Light" w:hAnsi="Segoe UI Light" w:cs="Cambria"/>
          <w:sz w:val="20"/>
          <w:szCs w:val="20"/>
          <w:lang w:bidi="en-US"/>
        </w:rPr>
        <w:t>значением из справочника «ОКОПФ»</w:t>
      </w:r>
      <w:r w:rsidR="0001489D" w:rsidRPr="003B4139">
        <w:rPr>
          <w:rFonts w:ascii="Segoe UI Light" w:hAnsi="Segoe UI Light" w:cs="Cambria"/>
          <w:sz w:val="20"/>
          <w:szCs w:val="20"/>
          <w:lang w:bidi="en-US"/>
        </w:rPr>
        <w:t>;</w:t>
      </w:r>
    </w:p>
    <w:p w14:paraId="47705121" w14:textId="7515302A" w:rsidR="008145B0" w:rsidRPr="003B4139" w:rsidRDefault="00705D79"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Статус поставщика</w:t>
      </w:r>
      <w:r w:rsidR="008145B0" w:rsidRPr="003B4139">
        <w:rPr>
          <w:rFonts w:ascii="Segoe UI Light" w:hAnsi="Segoe UI Light" w:cs="Cambria"/>
          <w:sz w:val="20"/>
          <w:szCs w:val="20"/>
          <w:lang w:bidi="en-US"/>
        </w:rPr>
        <w:t xml:space="preserve"> – </w:t>
      </w:r>
      <w:r>
        <w:rPr>
          <w:rFonts w:ascii="Segoe UI Light" w:hAnsi="Segoe UI Light" w:cs="Cambria"/>
          <w:sz w:val="20"/>
          <w:szCs w:val="20"/>
          <w:lang w:bidi="en-US"/>
        </w:rPr>
        <w:t>указывается значение из справочника «Статусы поставщика», загружаемого из ЕИС</w:t>
      </w:r>
      <w:r w:rsidR="001652B0" w:rsidRPr="003B4139">
        <w:rPr>
          <w:rFonts w:ascii="Segoe UI Light" w:hAnsi="Segoe UI Light" w:cs="Cambria"/>
          <w:sz w:val="20"/>
          <w:szCs w:val="20"/>
          <w:lang w:bidi="en-US"/>
        </w:rPr>
        <w:t>.</w:t>
      </w:r>
    </w:p>
    <w:p w14:paraId="575F47BC" w14:textId="09993F2A" w:rsidR="00705D79" w:rsidRDefault="00705D79" w:rsidP="00A229D5">
      <w:pPr>
        <w:pStyle w:val="afff0"/>
        <w:ind w:left="0"/>
        <w:rPr>
          <w:rFonts w:cs="Sakkal Majalla"/>
          <w:sz w:val="20"/>
          <w:szCs w:val="20"/>
        </w:rPr>
      </w:pPr>
      <w:bookmarkStart w:id="13" w:name="_Toc181033263"/>
      <w:r w:rsidRPr="00D7796E">
        <w:rPr>
          <w:rFonts w:cs="Sakkal Majalla"/>
          <w:sz w:val="20"/>
          <w:szCs w:val="20"/>
        </w:rPr>
        <w:t>2.1.</w:t>
      </w:r>
      <w:r>
        <w:rPr>
          <w:rFonts w:cs="Sakkal Majalla"/>
          <w:sz w:val="20"/>
          <w:szCs w:val="20"/>
        </w:rPr>
        <w:t>4.</w:t>
      </w:r>
      <w:r w:rsidRPr="00D7796E">
        <w:rPr>
          <w:rFonts w:cs="Sakkal Majalla"/>
          <w:sz w:val="20"/>
          <w:szCs w:val="20"/>
        </w:rPr>
        <w:t xml:space="preserve"> </w:t>
      </w:r>
      <w:r w:rsidRPr="00B87C0D">
        <w:rPr>
          <w:rFonts w:cs="Sakkal Majalla"/>
          <w:sz w:val="20"/>
          <w:szCs w:val="20"/>
        </w:rPr>
        <w:t>Блок</w:t>
      </w:r>
      <w:r w:rsidRPr="00D7796E">
        <w:rPr>
          <w:rFonts w:cs="Sakkal Majalla"/>
          <w:sz w:val="20"/>
          <w:szCs w:val="20"/>
        </w:rPr>
        <w:t xml:space="preserve"> «</w:t>
      </w:r>
      <w:r>
        <w:rPr>
          <w:rFonts w:cs="Sakkal Majalla"/>
          <w:sz w:val="20"/>
          <w:szCs w:val="20"/>
        </w:rPr>
        <w:t>Отказ от заключения</w:t>
      </w:r>
      <w:r w:rsidRPr="00D7796E">
        <w:rPr>
          <w:rFonts w:cs="Sakkal Majalla"/>
          <w:sz w:val="20"/>
          <w:szCs w:val="20"/>
        </w:rPr>
        <w:t>»</w:t>
      </w:r>
      <w:bookmarkEnd w:id="13"/>
    </w:p>
    <w:p w14:paraId="144C9247" w14:textId="5F4B385C" w:rsidR="009B11A9" w:rsidRPr="00A03233" w:rsidRDefault="00705D79" w:rsidP="00970FA7">
      <w:pPr>
        <w:pStyle w:val="Style23"/>
        <w:widowControl/>
        <w:tabs>
          <w:tab w:val="left" w:pos="715"/>
        </w:tabs>
        <w:spacing w:after="200" w:line="276" w:lineRule="auto"/>
        <w:ind w:firstLine="0"/>
        <w:jc w:val="center"/>
        <w:rPr>
          <w:rFonts w:ascii="Segoe UI Light" w:eastAsia="Calibri" w:hAnsi="Segoe UI Light" w:cs="Sakkal Majalla"/>
          <w:b/>
          <w:bCs/>
          <w:sz w:val="20"/>
          <w:szCs w:val="20"/>
          <w:lang w:eastAsia="en-US" w:bidi="en-US"/>
        </w:rPr>
      </w:pPr>
      <w:r>
        <w:rPr>
          <w:rFonts w:ascii="Segoe UI Light" w:eastAsia="Calibri" w:hAnsi="Segoe UI Light" w:cs="Sakkal Majalla"/>
          <w:b/>
          <w:bCs/>
          <w:noProof/>
          <w:sz w:val="20"/>
          <w:szCs w:val="20"/>
          <w:lang w:eastAsia="en-US" w:bidi="en-US"/>
        </w:rPr>
        <w:lastRenderedPageBreak/>
        <w:drawing>
          <wp:inline distT="0" distB="0" distL="0" distR="0" wp14:anchorId="63BE1CAD" wp14:editId="217CC6AE">
            <wp:extent cx="6480810" cy="3177540"/>
            <wp:effectExtent l="19050" t="19050" r="15240" b="2286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5.png"/>
                    <pic:cNvPicPr/>
                  </pic:nvPicPr>
                  <pic:blipFill>
                    <a:blip r:embed="rId16">
                      <a:extLst>
                        <a:ext uri="{28A0092B-C50C-407E-A947-70E740481C1C}">
                          <a14:useLocalDpi xmlns:a14="http://schemas.microsoft.com/office/drawing/2010/main" val="0"/>
                        </a:ext>
                      </a:extLst>
                    </a:blip>
                    <a:stretch>
                      <a:fillRect/>
                    </a:stretch>
                  </pic:blipFill>
                  <pic:spPr>
                    <a:xfrm>
                      <a:off x="0" y="0"/>
                      <a:ext cx="6480810" cy="3177540"/>
                    </a:xfrm>
                    <a:prstGeom prst="rect">
                      <a:avLst/>
                    </a:prstGeom>
                    <a:ln>
                      <a:solidFill>
                        <a:schemeClr val="tx1"/>
                      </a:solidFill>
                    </a:ln>
                  </pic:spPr>
                </pic:pic>
              </a:graphicData>
            </a:graphic>
          </wp:inline>
        </w:drawing>
      </w:r>
    </w:p>
    <w:p w14:paraId="58946850" w14:textId="5147DA4F" w:rsidR="008145B0" w:rsidRPr="00696B9C" w:rsidRDefault="008145B0" w:rsidP="00845B6A">
      <w:pPr>
        <w:pStyle w:val="a8"/>
        <w:spacing w:after="200" w:line="276" w:lineRule="auto"/>
        <w:ind w:left="567" w:firstLine="0"/>
        <w:rPr>
          <w:rFonts w:ascii="Segoe UI Light" w:hAnsi="Segoe UI Light" w:cs="Sakkal Majalla"/>
          <w:i w:val="0"/>
          <w:sz w:val="20"/>
          <w:szCs w:val="20"/>
        </w:rPr>
      </w:pPr>
      <w:r w:rsidRPr="00696B9C">
        <w:rPr>
          <w:rFonts w:ascii="Segoe UI Light" w:hAnsi="Segoe UI Light" w:cs="Cambria"/>
          <w:i w:val="0"/>
          <w:sz w:val="20"/>
          <w:szCs w:val="20"/>
        </w:rPr>
        <w:t>Рис</w:t>
      </w:r>
      <w:r w:rsidRPr="00696B9C">
        <w:rPr>
          <w:rFonts w:ascii="Segoe UI Light" w:hAnsi="Segoe UI Light" w:cs="Sakkal Majalla"/>
          <w:i w:val="0"/>
          <w:sz w:val="20"/>
          <w:szCs w:val="20"/>
        </w:rPr>
        <w:t xml:space="preserve">. </w:t>
      </w:r>
      <w:r w:rsidR="00705D79">
        <w:rPr>
          <w:rFonts w:ascii="Segoe UI Light" w:hAnsi="Segoe UI Light" w:cs="Sakkal Majalla"/>
          <w:i w:val="0"/>
          <w:sz w:val="20"/>
          <w:szCs w:val="20"/>
        </w:rPr>
        <w:t>4</w:t>
      </w:r>
      <w:r w:rsidRPr="00696B9C">
        <w:rPr>
          <w:rFonts w:ascii="Segoe UI Light" w:hAnsi="Segoe UI Light" w:cs="Sakkal Majalla"/>
          <w:i w:val="0"/>
          <w:sz w:val="20"/>
          <w:szCs w:val="20"/>
        </w:rPr>
        <w:t xml:space="preserve">. </w:t>
      </w:r>
      <w:r w:rsidRPr="00696B9C">
        <w:rPr>
          <w:rFonts w:ascii="Segoe UI Light" w:hAnsi="Segoe UI Light" w:cs="Cambria"/>
          <w:i w:val="0"/>
          <w:sz w:val="20"/>
          <w:szCs w:val="20"/>
        </w:rPr>
        <w:t>Блок</w:t>
      </w:r>
      <w:r w:rsidRPr="00696B9C">
        <w:rPr>
          <w:rFonts w:ascii="Segoe UI Light" w:hAnsi="Segoe UI Light" w:cs="Sakkal Majalla"/>
          <w:i w:val="0"/>
          <w:sz w:val="20"/>
          <w:szCs w:val="20"/>
        </w:rPr>
        <w:t xml:space="preserve"> «</w:t>
      </w:r>
      <w:r w:rsidR="00705D79">
        <w:rPr>
          <w:rFonts w:ascii="Segoe UI Light" w:hAnsi="Segoe UI Light" w:cs="Cambria"/>
          <w:i w:val="0"/>
          <w:sz w:val="20"/>
          <w:szCs w:val="20"/>
        </w:rPr>
        <w:t>Отказ от заключения</w:t>
      </w:r>
      <w:r w:rsidRPr="00696B9C">
        <w:rPr>
          <w:rFonts w:ascii="Segoe UI Light" w:hAnsi="Segoe UI Light" w:cs="Sakkal Majalla"/>
          <w:i w:val="0"/>
          <w:sz w:val="20"/>
          <w:szCs w:val="20"/>
        </w:rPr>
        <w:t>»</w:t>
      </w:r>
    </w:p>
    <w:p w14:paraId="50729995" w14:textId="0228D3B8" w:rsidR="008145B0" w:rsidRPr="00A03233" w:rsidRDefault="00187EB8" w:rsidP="00845B6A">
      <w:pPr>
        <w:pStyle w:val="Style23"/>
        <w:widowControl/>
        <w:tabs>
          <w:tab w:val="left" w:pos="715"/>
        </w:tabs>
        <w:spacing w:after="200" w:line="276" w:lineRule="auto"/>
        <w:ind w:firstLine="567"/>
        <w:jc w:val="both"/>
        <w:rPr>
          <w:rFonts w:ascii="Segoe UI Light" w:eastAsia="Calibri" w:hAnsi="Segoe UI Light" w:cs="Sakkal Majalla"/>
          <w:bCs/>
          <w:sz w:val="20"/>
          <w:szCs w:val="20"/>
          <w:lang w:eastAsia="en-US" w:bidi="en-US"/>
        </w:rPr>
      </w:pPr>
      <w:r>
        <w:rPr>
          <w:rFonts w:ascii="Segoe UI Light" w:eastAsia="Calibri" w:hAnsi="Segoe UI Light" w:cs="Cambria"/>
          <w:bCs/>
          <w:sz w:val="20"/>
          <w:szCs w:val="20"/>
          <w:lang w:eastAsia="en-US" w:bidi="en-US"/>
        </w:rPr>
        <w:t>В блоке присутствует признак</w:t>
      </w:r>
      <w:r w:rsidR="008145B0" w:rsidRPr="00A03233">
        <w:rPr>
          <w:rFonts w:ascii="Segoe UI Light" w:eastAsia="Calibri" w:hAnsi="Segoe UI Light" w:cs="Sakkal Majalla"/>
          <w:bCs/>
          <w:sz w:val="20"/>
          <w:szCs w:val="20"/>
          <w:lang w:eastAsia="en-US" w:bidi="en-US"/>
        </w:rPr>
        <w:t>:</w:t>
      </w:r>
    </w:p>
    <w:p w14:paraId="000D6989" w14:textId="74D6F0E9" w:rsidR="00DA0B67" w:rsidRPr="00A03233" w:rsidRDefault="00187EB8" w:rsidP="00ED783C">
      <w:pPr>
        <w:pStyle w:val="Style23"/>
        <w:widowControl/>
        <w:numPr>
          <w:ilvl w:val="0"/>
          <w:numId w:val="9"/>
        </w:numPr>
        <w:spacing w:after="200" w:line="276" w:lineRule="auto"/>
        <w:ind w:left="0" w:firstLine="567"/>
        <w:jc w:val="both"/>
        <w:rPr>
          <w:rFonts w:ascii="Segoe UI Light" w:eastAsia="Calibri" w:hAnsi="Segoe UI Light" w:cs="Sakkal Majalla"/>
          <w:b/>
          <w:bCs/>
          <w:sz w:val="20"/>
          <w:szCs w:val="20"/>
          <w:lang w:eastAsia="en-US" w:bidi="en-US"/>
        </w:rPr>
      </w:pPr>
      <w:r w:rsidRPr="00187EB8">
        <w:rPr>
          <w:rFonts w:ascii="Segoe UI Light" w:eastAsia="Calibri" w:hAnsi="Segoe UI Light" w:cs="Cambria"/>
          <w:b/>
          <w:bCs/>
          <w:sz w:val="20"/>
          <w:szCs w:val="20"/>
          <w:lang w:eastAsia="en-US" w:bidi="en-US"/>
        </w:rPr>
        <w:t>Контрактом предусмотрена возможность одностороннего отказа от исполнения контракта в соответствии со ст. 95 44-ФЗ</w:t>
      </w:r>
      <w:r>
        <w:rPr>
          <w:rFonts w:ascii="Segoe UI Light" w:eastAsia="Calibri" w:hAnsi="Segoe UI Light" w:cs="Cambria"/>
          <w:b/>
          <w:bCs/>
          <w:sz w:val="20"/>
          <w:szCs w:val="20"/>
          <w:lang w:eastAsia="en-US" w:bidi="en-US"/>
        </w:rPr>
        <w:t xml:space="preserve"> </w:t>
      </w:r>
      <w:r w:rsidR="008145B0" w:rsidRPr="00A03233">
        <w:rPr>
          <w:rFonts w:ascii="Segoe UI Light" w:eastAsia="Calibri" w:hAnsi="Segoe UI Light" w:cs="Sakkal Majalla"/>
          <w:bCs/>
          <w:sz w:val="20"/>
          <w:szCs w:val="20"/>
          <w:lang w:eastAsia="en-US" w:bidi="en-US"/>
        </w:rPr>
        <w:t xml:space="preserve">– </w:t>
      </w:r>
      <w:r>
        <w:rPr>
          <w:rFonts w:ascii="Segoe UI Light" w:eastAsia="Calibri" w:hAnsi="Segoe UI Light" w:cs="Cambria"/>
          <w:bCs/>
          <w:sz w:val="20"/>
          <w:szCs w:val="20"/>
          <w:lang w:eastAsia="en-US" w:bidi="en-US"/>
        </w:rPr>
        <w:t>заполняется в соответствии со значением.</w:t>
      </w:r>
      <w:r w:rsidR="00DA0B67" w:rsidRPr="00A03233">
        <w:rPr>
          <w:rFonts w:ascii="Segoe UI Light" w:eastAsia="Calibri" w:hAnsi="Segoe UI Light" w:cs="Sakkal Majalla"/>
          <w:bCs/>
          <w:sz w:val="20"/>
          <w:szCs w:val="20"/>
          <w:lang w:eastAsia="en-US" w:bidi="en-US"/>
        </w:rPr>
        <w:t xml:space="preserve"> </w:t>
      </w:r>
    </w:p>
    <w:p w14:paraId="3989C2FC" w14:textId="77777777" w:rsidR="00A229D5" w:rsidRDefault="00187EB8" w:rsidP="00A229D5">
      <w:pPr>
        <w:pStyle w:val="afff0"/>
        <w:ind w:left="0"/>
        <w:rPr>
          <w:rFonts w:cs="Sakkal Majalla"/>
          <w:sz w:val="20"/>
          <w:szCs w:val="20"/>
        </w:rPr>
      </w:pPr>
      <w:bookmarkStart w:id="14" w:name="_Toc181033264"/>
      <w:r w:rsidRPr="00D7796E">
        <w:rPr>
          <w:rFonts w:cs="Sakkal Majalla"/>
          <w:sz w:val="20"/>
          <w:szCs w:val="20"/>
        </w:rPr>
        <w:t>2.1.</w:t>
      </w:r>
      <w:r>
        <w:rPr>
          <w:rFonts w:cs="Sakkal Majalla"/>
          <w:sz w:val="20"/>
          <w:szCs w:val="20"/>
        </w:rPr>
        <w:t>5.</w:t>
      </w:r>
      <w:r w:rsidRPr="00D7796E">
        <w:rPr>
          <w:rFonts w:cs="Sakkal Majalla"/>
          <w:sz w:val="20"/>
          <w:szCs w:val="20"/>
        </w:rPr>
        <w:t xml:space="preserve"> </w:t>
      </w:r>
      <w:r w:rsidRPr="00B87C0D">
        <w:rPr>
          <w:rFonts w:cs="Sakkal Majalla"/>
          <w:sz w:val="20"/>
          <w:szCs w:val="20"/>
        </w:rPr>
        <w:t>Блок</w:t>
      </w:r>
      <w:r w:rsidRPr="00D7796E">
        <w:rPr>
          <w:rFonts w:cs="Sakkal Majalla"/>
          <w:sz w:val="20"/>
          <w:szCs w:val="20"/>
        </w:rPr>
        <w:t xml:space="preserve"> «</w:t>
      </w:r>
      <w:r>
        <w:rPr>
          <w:rFonts w:cs="Sakkal Majalla"/>
          <w:sz w:val="20"/>
          <w:szCs w:val="20"/>
        </w:rPr>
        <w:t>Сведения о контракте в ЕИ</w:t>
      </w:r>
      <w:r w:rsidR="00A229D5">
        <w:rPr>
          <w:rFonts w:cs="Sakkal Majalla"/>
          <w:sz w:val="20"/>
          <w:szCs w:val="20"/>
        </w:rPr>
        <w:t>С»</w:t>
      </w:r>
      <w:bookmarkEnd w:id="14"/>
    </w:p>
    <w:p w14:paraId="1DDEB8AF" w14:textId="114C5C9E" w:rsidR="00187EB8" w:rsidRPr="00A229D5" w:rsidRDefault="00A229D5" w:rsidP="00A229D5">
      <w:pPr>
        <w:pStyle w:val="Style23"/>
        <w:widowControl/>
        <w:spacing w:after="200" w:line="276" w:lineRule="auto"/>
        <w:ind w:firstLine="567"/>
        <w:jc w:val="both"/>
        <w:rPr>
          <w:rFonts w:ascii="Segoe UI Light" w:eastAsia="Calibri" w:hAnsi="Segoe UI Light" w:cs="Cambria"/>
          <w:bCs/>
          <w:sz w:val="20"/>
          <w:szCs w:val="20"/>
          <w:lang w:eastAsia="en-US" w:bidi="en-US"/>
        </w:rPr>
      </w:pPr>
      <w:r w:rsidRPr="00A229D5">
        <w:rPr>
          <w:rFonts w:ascii="Segoe UI Light" w:eastAsia="Calibri" w:hAnsi="Segoe UI Light" w:cs="Cambria"/>
          <w:bCs/>
          <w:sz w:val="20"/>
          <w:szCs w:val="20"/>
          <w:lang w:eastAsia="en-US" w:bidi="en-US"/>
        </w:rPr>
        <w:t>Блок «Сведения о контракте в ЕИС»</w:t>
      </w:r>
      <w:r>
        <w:rPr>
          <w:rFonts w:ascii="Segoe UI Light" w:eastAsia="Calibri" w:hAnsi="Segoe UI Light" w:cs="Cambria"/>
          <w:bCs/>
          <w:sz w:val="20"/>
          <w:szCs w:val="20"/>
          <w:lang w:eastAsia="en-US" w:bidi="en-US"/>
        </w:rPr>
        <w:t xml:space="preserve"> содержит информацию об интеграции с ЕИС и представлен ниже:</w:t>
      </w:r>
      <w:r w:rsidR="00187EB8" w:rsidRPr="00A229D5">
        <w:rPr>
          <w:rFonts w:ascii="Segoe UI Light" w:eastAsia="Calibri" w:hAnsi="Segoe UI Light" w:cs="Cambria"/>
          <w:bCs/>
          <w:noProof/>
          <w:sz w:val="20"/>
          <w:szCs w:val="20"/>
          <w:lang w:eastAsia="en-US" w:bidi="en-US"/>
        </w:rPr>
        <w:drawing>
          <wp:inline distT="0" distB="0" distL="0" distR="0" wp14:anchorId="6A045F57" wp14:editId="63D98767">
            <wp:extent cx="6480810" cy="3180715"/>
            <wp:effectExtent l="19050" t="19050" r="15240" b="196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6.png"/>
                    <pic:cNvPicPr/>
                  </pic:nvPicPr>
                  <pic:blipFill>
                    <a:blip r:embed="rId17">
                      <a:extLst>
                        <a:ext uri="{28A0092B-C50C-407E-A947-70E740481C1C}">
                          <a14:useLocalDpi xmlns:a14="http://schemas.microsoft.com/office/drawing/2010/main" val="0"/>
                        </a:ext>
                      </a:extLst>
                    </a:blip>
                    <a:stretch>
                      <a:fillRect/>
                    </a:stretch>
                  </pic:blipFill>
                  <pic:spPr>
                    <a:xfrm>
                      <a:off x="0" y="0"/>
                      <a:ext cx="6480810" cy="3180715"/>
                    </a:xfrm>
                    <a:prstGeom prst="rect">
                      <a:avLst/>
                    </a:prstGeom>
                    <a:ln>
                      <a:solidFill>
                        <a:schemeClr val="tx1"/>
                      </a:solidFill>
                    </a:ln>
                  </pic:spPr>
                </pic:pic>
              </a:graphicData>
            </a:graphic>
          </wp:inline>
        </w:drawing>
      </w:r>
    </w:p>
    <w:p w14:paraId="30D1FBD3" w14:textId="48C15585" w:rsidR="00DA15C2" w:rsidRPr="00DA15C2" w:rsidRDefault="00DA15C2" w:rsidP="00DA15C2">
      <w:pPr>
        <w:pStyle w:val="a8"/>
        <w:spacing w:after="200" w:line="276" w:lineRule="auto"/>
        <w:ind w:left="567" w:firstLine="0"/>
        <w:rPr>
          <w:rFonts w:ascii="Segoe UI Light" w:hAnsi="Segoe UI Light" w:cs="Sakkal Majalla"/>
          <w:i w:val="0"/>
          <w:sz w:val="20"/>
          <w:szCs w:val="20"/>
        </w:rPr>
      </w:pPr>
      <w:r w:rsidRPr="00696B9C">
        <w:rPr>
          <w:rFonts w:ascii="Segoe UI Light" w:hAnsi="Segoe UI Light" w:cs="Cambria"/>
          <w:i w:val="0"/>
          <w:sz w:val="20"/>
          <w:szCs w:val="20"/>
        </w:rPr>
        <w:t>Рис</w:t>
      </w:r>
      <w:r w:rsidRPr="00696B9C">
        <w:rPr>
          <w:rFonts w:ascii="Segoe UI Light" w:hAnsi="Segoe UI Light" w:cs="Sakkal Majalla"/>
          <w:i w:val="0"/>
          <w:sz w:val="20"/>
          <w:szCs w:val="20"/>
        </w:rPr>
        <w:t xml:space="preserve">. </w:t>
      </w:r>
      <w:r>
        <w:rPr>
          <w:rFonts w:ascii="Segoe UI Light" w:hAnsi="Segoe UI Light" w:cs="Sakkal Majalla"/>
          <w:i w:val="0"/>
          <w:sz w:val="20"/>
          <w:szCs w:val="20"/>
        </w:rPr>
        <w:t>5</w:t>
      </w:r>
      <w:r w:rsidRPr="00696B9C">
        <w:rPr>
          <w:rFonts w:ascii="Segoe UI Light" w:hAnsi="Segoe UI Light" w:cs="Sakkal Majalla"/>
          <w:i w:val="0"/>
          <w:sz w:val="20"/>
          <w:szCs w:val="20"/>
        </w:rPr>
        <w:t xml:space="preserve">. </w:t>
      </w:r>
      <w:r w:rsidRPr="00696B9C">
        <w:rPr>
          <w:rFonts w:ascii="Segoe UI Light" w:hAnsi="Segoe UI Light" w:cs="Cambria"/>
          <w:i w:val="0"/>
          <w:sz w:val="20"/>
          <w:szCs w:val="20"/>
        </w:rPr>
        <w:t>Блок</w:t>
      </w:r>
      <w:r w:rsidRPr="00696B9C">
        <w:rPr>
          <w:rFonts w:ascii="Segoe UI Light" w:hAnsi="Segoe UI Light" w:cs="Sakkal Majalla"/>
          <w:i w:val="0"/>
          <w:sz w:val="20"/>
          <w:szCs w:val="20"/>
        </w:rPr>
        <w:t xml:space="preserve"> «</w:t>
      </w:r>
      <w:r w:rsidR="003B4139">
        <w:rPr>
          <w:rFonts w:ascii="Segoe UI Light" w:hAnsi="Segoe UI Light" w:cs="Cambria"/>
          <w:i w:val="0"/>
          <w:sz w:val="20"/>
          <w:szCs w:val="20"/>
        </w:rPr>
        <w:t>С</w:t>
      </w:r>
      <w:r>
        <w:rPr>
          <w:rFonts w:ascii="Segoe UI Light" w:hAnsi="Segoe UI Light" w:cs="Cambria"/>
          <w:i w:val="0"/>
          <w:sz w:val="20"/>
          <w:szCs w:val="20"/>
        </w:rPr>
        <w:t>ведения о контракте в ЕИС</w:t>
      </w:r>
      <w:r w:rsidRPr="00696B9C">
        <w:rPr>
          <w:rFonts w:ascii="Segoe UI Light" w:hAnsi="Segoe UI Light" w:cs="Sakkal Majalla"/>
          <w:i w:val="0"/>
          <w:sz w:val="20"/>
          <w:szCs w:val="20"/>
        </w:rPr>
        <w:t>»</w:t>
      </w:r>
    </w:p>
    <w:p w14:paraId="1AF57D03" w14:textId="16936D3A" w:rsidR="008145B0" w:rsidRPr="003B4139" w:rsidRDefault="00DA15C2"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Выгружать в ЕИС</w:t>
      </w:r>
      <w:r w:rsidR="008145B0" w:rsidRPr="003B4139">
        <w:rPr>
          <w:rFonts w:ascii="Segoe UI Light" w:hAnsi="Segoe UI Light" w:cs="Cambria"/>
          <w:sz w:val="20"/>
          <w:szCs w:val="20"/>
          <w:lang w:bidi="en-US"/>
        </w:rPr>
        <w:t xml:space="preserve"> – </w:t>
      </w:r>
      <w:r w:rsidRPr="003B4139">
        <w:rPr>
          <w:rFonts w:ascii="Segoe UI Light" w:hAnsi="Segoe UI Light" w:cs="Cambria"/>
          <w:sz w:val="20"/>
          <w:szCs w:val="20"/>
          <w:lang w:bidi="en-US"/>
        </w:rPr>
        <w:t>признак указывается для выгрузки контракта в ЕИС, по умолчанию включен.</w:t>
      </w:r>
    </w:p>
    <w:p w14:paraId="1C25B486" w14:textId="3A162597" w:rsidR="00DA15C2" w:rsidRPr="003B4139" w:rsidRDefault="00DA15C2"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Смена размещающей организации</w:t>
      </w:r>
      <w:r w:rsidR="002D36CB" w:rsidRPr="003B4139">
        <w:rPr>
          <w:rFonts w:ascii="Segoe UI Light" w:hAnsi="Segoe UI Light" w:cs="Cambria"/>
          <w:sz w:val="20"/>
          <w:szCs w:val="20"/>
          <w:lang w:bidi="en-US"/>
        </w:rPr>
        <w:t xml:space="preserve"> </w:t>
      </w:r>
      <w:r w:rsidR="003B4139" w:rsidRPr="003B4139">
        <w:rPr>
          <w:rFonts w:ascii="Segoe UI Light" w:hAnsi="Segoe UI Light" w:cs="Cambria"/>
          <w:sz w:val="20"/>
          <w:szCs w:val="20"/>
          <w:lang w:bidi="en-US"/>
        </w:rPr>
        <w:t>–</w:t>
      </w:r>
      <w:r w:rsidR="003B4139">
        <w:rPr>
          <w:rFonts w:ascii="Segoe UI Light" w:hAnsi="Segoe UI Light" w:cs="Cambria"/>
          <w:sz w:val="20"/>
          <w:szCs w:val="20"/>
          <w:lang w:bidi="en-US"/>
        </w:rPr>
        <w:t xml:space="preserve"> </w:t>
      </w:r>
      <w:r w:rsidRPr="003B4139">
        <w:rPr>
          <w:rFonts w:ascii="Segoe UI Light" w:hAnsi="Segoe UI Light" w:cs="Cambria"/>
          <w:sz w:val="20"/>
          <w:szCs w:val="20"/>
          <w:lang w:bidi="en-US"/>
        </w:rPr>
        <w:t>Установка признака влияет на возможность выгрузки контракта в ЕИС, в случае изменения организации, разместившей первоначальную версию контракта.</w:t>
      </w:r>
    </w:p>
    <w:p w14:paraId="17B43341" w14:textId="5A79818D" w:rsidR="00781D34" w:rsidRPr="003B4139" w:rsidRDefault="00DA15C2"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lastRenderedPageBreak/>
        <w:t>Организация</w:t>
      </w:r>
      <w:r w:rsidR="00662DD9" w:rsidRPr="003B4139">
        <w:rPr>
          <w:rFonts w:ascii="Segoe UI Light" w:hAnsi="Segoe UI Light" w:cs="Cambria"/>
          <w:b/>
          <w:sz w:val="20"/>
          <w:szCs w:val="20"/>
          <w:lang w:bidi="en-US"/>
        </w:rPr>
        <w:t>,</w:t>
      </w:r>
      <w:r w:rsidRPr="003B4139">
        <w:rPr>
          <w:rFonts w:ascii="Segoe UI Light" w:hAnsi="Segoe UI Light" w:cs="Cambria"/>
          <w:b/>
          <w:sz w:val="20"/>
          <w:szCs w:val="20"/>
          <w:lang w:bidi="en-US"/>
        </w:rPr>
        <w:t xml:space="preserve"> размещающая документ</w:t>
      </w:r>
      <w:r w:rsidR="002D36CB" w:rsidRPr="003B4139">
        <w:rPr>
          <w:rFonts w:ascii="Segoe UI Light" w:hAnsi="Segoe UI Light" w:cs="Cambria"/>
          <w:sz w:val="20"/>
          <w:szCs w:val="20"/>
          <w:lang w:bidi="en-US"/>
        </w:rPr>
        <w:t xml:space="preserve"> – </w:t>
      </w:r>
      <w:r w:rsidR="00662DD9" w:rsidRPr="003B4139">
        <w:rPr>
          <w:rFonts w:ascii="Segoe UI Light" w:hAnsi="Segoe UI Light" w:cs="Cambria"/>
          <w:sz w:val="20"/>
          <w:szCs w:val="20"/>
          <w:lang w:bidi="en-US"/>
        </w:rPr>
        <w:t>при формировании контракта автоматически заполняется организацией пользователя.</w:t>
      </w:r>
    </w:p>
    <w:p w14:paraId="17D02681" w14:textId="6643B001" w:rsidR="002D36CB" w:rsidRPr="003B4139" w:rsidRDefault="00662DD9"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Роль организации в ЕИС</w:t>
      </w:r>
      <w:r w:rsidR="00025B76" w:rsidRPr="003B4139">
        <w:rPr>
          <w:rFonts w:ascii="Segoe UI Light" w:hAnsi="Segoe UI Light" w:cs="Cambria"/>
          <w:sz w:val="20"/>
          <w:szCs w:val="20"/>
          <w:lang w:bidi="en-US"/>
        </w:rPr>
        <w:t xml:space="preserve"> </w:t>
      </w:r>
      <w:r w:rsidR="00A7159D" w:rsidRPr="003B4139">
        <w:rPr>
          <w:rFonts w:ascii="Segoe UI Light" w:hAnsi="Segoe UI Light" w:cs="Cambria"/>
          <w:sz w:val="20"/>
          <w:szCs w:val="20"/>
          <w:lang w:bidi="en-US"/>
        </w:rPr>
        <w:t>–</w:t>
      </w:r>
      <w:r w:rsidR="00A1236F" w:rsidRPr="003B4139">
        <w:rPr>
          <w:rFonts w:ascii="Segoe UI Light" w:hAnsi="Segoe UI Light" w:cs="Cambria"/>
          <w:sz w:val="20"/>
          <w:szCs w:val="20"/>
          <w:lang w:bidi="en-US"/>
        </w:rPr>
        <w:t xml:space="preserve"> </w:t>
      </w:r>
      <w:r w:rsidR="00A7159D" w:rsidRPr="003B4139">
        <w:rPr>
          <w:rFonts w:ascii="Segoe UI Light" w:hAnsi="Segoe UI Light" w:cs="Cambria"/>
          <w:sz w:val="20"/>
          <w:szCs w:val="20"/>
          <w:lang w:bidi="en-US"/>
        </w:rPr>
        <w:t>указывается значение из справочника «полномочия организации в ЕИС», влияет на выгрузку в ЕИС</w:t>
      </w:r>
      <w:r w:rsidR="00025B76" w:rsidRPr="003B4139">
        <w:rPr>
          <w:rFonts w:ascii="Segoe UI Light" w:hAnsi="Segoe UI Light" w:cs="Cambria"/>
          <w:sz w:val="20"/>
          <w:szCs w:val="20"/>
          <w:lang w:bidi="en-US"/>
        </w:rPr>
        <w:t>;</w:t>
      </w:r>
    </w:p>
    <w:p w14:paraId="1275D76A" w14:textId="2A7E55CC" w:rsidR="00B93DEF" w:rsidRPr="003B4139" w:rsidRDefault="00A7159D"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Реестровый номер</w:t>
      </w:r>
      <w:r w:rsidR="00B93DEF" w:rsidRPr="003B4139">
        <w:rPr>
          <w:rFonts w:ascii="Segoe UI Light" w:hAnsi="Segoe UI Light" w:cs="Cambria"/>
          <w:sz w:val="20"/>
          <w:szCs w:val="20"/>
          <w:lang w:bidi="en-US"/>
        </w:rPr>
        <w:t xml:space="preserve"> </w:t>
      </w:r>
      <w:r w:rsidRPr="003B4139">
        <w:rPr>
          <w:rFonts w:ascii="Segoe UI Light" w:hAnsi="Segoe UI Light" w:cs="Cambria"/>
          <w:sz w:val="20"/>
          <w:szCs w:val="20"/>
          <w:lang w:bidi="en-US"/>
        </w:rPr>
        <w:t>–</w:t>
      </w:r>
      <w:r w:rsidR="00B93DEF" w:rsidRPr="003B4139">
        <w:rPr>
          <w:rFonts w:ascii="Segoe UI Light" w:hAnsi="Segoe UI Light" w:cs="Cambria"/>
          <w:sz w:val="20"/>
          <w:szCs w:val="20"/>
          <w:lang w:bidi="en-US"/>
        </w:rPr>
        <w:t xml:space="preserve"> </w:t>
      </w:r>
      <w:r w:rsidRPr="003B4139">
        <w:rPr>
          <w:rFonts w:ascii="Segoe UI Light" w:hAnsi="Segoe UI Light" w:cs="Cambria"/>
          <w:sz w:val="20"/>
          <w:szCs w:val="20"/>
          <w:lang w:bidi="en-US"/>
        </w:rPr>
        <w:t>Значение присваивается в ЕИС. Загружается в систему после публикации контракта в ЕИС</w:t>
      </w:r>
      <w:r w:rsidR="00A1236F" w:rsidRPr="003B4139">
        <w:rPr>
          <w:rFonts w:ascii="Segoe UI Light" w:hAnsi="Segoe UI Light" w:cs="Cambria"/>
          <w:sz w:val="20"/>
          <w:szCs w:val="20"/>
          <w:lang w:bidi="en-US"/>
        </w:rPr>
        <w:t>.</w:t>
      </w:r>
    </w:p>
    <w:p w14:paraId="6DA221B9" w14:textId="30002D69" w:rsidR="00A7159D" w:rsidRPr="003B4139" w:rsidRDefault="00A7159D"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Дата регистрации в ЕИС</w:t>
      </w:r>
      <w:r w:rsidR="00B93DEF" w:rsidRPr="003B4139">
        <w:rPr>
          <w:rFonts w:ascii="Segoe UI Light" w:hAnsi="Segoe UI Light" w:cs="Cambria"/>
          <w:sz w:val="20"/>
          <w:szCs w:val="20"/>
          <w:lang w:bidi="en-US"/>
        </w:rPr>
        <w:t xml:space="preserve"> - </w:t>
      </w:r>
      <w:r w:rsidRPr="003B4139">
        <w:rPr>
          <w:rFonts w:ascii="Segoe UI Light" w:hAnsi="Segoe UI Light" w:cs="Cambria"/>
          <w:sz w:val="20"/>
          <w:szCs w:val="20"/>
          <w:lang w:bidi="en-US"/>
        </w:rPr>
        <w:t>Присваивается в ЕИС. Загружается в систему после публикации контракта в ЕИС</w:t>
      </w:r>
      <w:r w:rsidR="00B45063" w:rsidRPr="003B4139">
        <w:rPr>
          <w:rFonts w:ascii="Segoe UI Light" w:hAnsi="Segoe UI Light" w:cs="Cambria"/>
          <w:sz w:val="20"/>
          <w:szCs w:val="20"/>
          <w:lang w:bidi="en-US"/>
        </w:rPr>
        <w:t xml:space="preserve">. </w:t>
      </w:r>
      <w:r w:rsidRPr="003B4139">
        <w:rPr>
          <w:rFonts w:ascii="Segoe UI Light" w:hAnsi="Segoe UI Light" w:cs="Cambria"/>
          <w:sz w:val="20"/>
          <w:szCs w:val="20"/>
          <w:lang w:bidi="en-US"/>
        </w:rPr>
        <w:t>Не доступно для редактирования.</w:t>
      </w:r>
    </w:p>
    <w:p w14:paraId="5CEDB9F0" w14:textId="4A8AB3A9" w:rsidR="00B45063" w:rsidRDefault="00B45063" w:rsidP="00B45063">
      <w:pPr>
        <w:pStyle w:val="afff0"/>
        <w:rPr>
          <w:rFonts w:cs="Sakkal Majalla"/>
          <w:sz w:val="20"/>
          <w:szCs w:val="20"/>
        </w:rPr>
      </w:pPr>
      <w:bookmarkStart w:id="15" w:name="_Toc181033265"/>
      <w:r w:rsidRPr="00D7796E">
        <w:rPr>
          <w:rFonts w:cs="Sakkal Majalla"/>
          <w:sz w:val="20"/>
          <w:szCs w:val="20"/>
        </w:rPr>
        <w:t>2.1.</w:t>
      </w:r>
      <w:r>
        <w:rPr>
          <w:rFonts w:cs="Sakkal Majalla"/>
          <w:sz w:val="20"/>
          <w:szCs w:val="20"/>
        </w:rPr>
        <w:t>6.</w:t>
      </w:r>
      <w:r w:rsidRPr="00D7796E">
        <w:rPr>
          <w:rFonts w:cs="Sakkal Majalla"/>
          <w:sz w:val="20"/>
          <w:szCs w:val="20"/>
        </w:rPr>
        <w:t xml:space="preserve"> </w:t>
      </w:r>
      <w:r w:rsidRPr="00B87C0D">
        <w:rPr>
          <w:rFonts w:cs="Sakkal Majalla"/>
          <w:sz w:val="20"/>
          <w:szCs w:val="20"/>
        </w:rPr>
        <w:t>Блок</w:t>
      </w:r>
      <w:r w:rsidRPr="00D7796E">
        <w:rPr>
          <w:rFonts w:cs="Sakkal Majalla"/>
          <w:sz w:val="20"/>
          <w:szCs w:val="20"/>
        </w:rPr>
        <w:t xml:space="preserve"> «</w:t>
      </w:r>
      <w:r>
        <w:rPr>
          <w:rFonts w:cs="Sakkal Majalla"/>
          <w:sz w:val="20"/>
          <w:szCs w:val="20"/>
        </w:rPr>
        <w:t>Сведения о цене контракта</w:t>
      </w:r>
      <w:r w:rsidRPr="00D7796E">
        <w:rPr>
          <w:rFonts w:cs="Sakkal Majalla"/>
          <w:sz w:val="20"/>
          <w:szCs w:val="20"/>
        </w:rPr>
        <w:t>»</w:t>
      </w:r>
      <w:bookmarkEnd w:id="15"/>
    </w:p>
    <w:p w14:paraId="6F9DE60F" w14:textId="4D6796AD" w:rsidR="00B45063" w:rsidRDefault="00B45063" w:rsidP="00B45063">
      <w:pPr>
        <w:pStyle w:val="Style23"/>
        <w:widowControl/>
        <w:tabs>
          <w:tab w:val="left" w:pos="715"/>
        </w:tabs>
        <w:spacing w:after="200" w:line="276" w:lineRule="auto"/>
        <w:ind w:firstLine="0"/>
        <w:jc w:val="both"/>
        <w:rPr>
          <w:rFonts w:ascii="Segoe UI Light" w:eastAsia="Calibri" w:hAnsi="Segoe UI Light" w:cs="Cambria"/>
          <w:bCs/>
          <w:sz w:val="20"/>
          <w:szCs w:val="20"/>
          <w:lang w:eastAsia="en-US" w:bidi="en-US"/>
        </w:rPr>
      </w:pPr>
      <w:r>
        <w:rPr>
          <w:rFonts w:ascii="Segoe UI Light" w:eastAsia="Calibri" w:hAnsi="Segoe UI Light" w:cs="Cambria"/>
          <w:bCs/>
          <w:noProof/>
          <w:sz w:val="20"/>
          <w:szCs w:val="20"/>
          <w:lang w:eastAsia="en-US" w:bidi="en-US"/>
        </w:rPr>
        <w:drawing>
          <wp:inline distT="0" distB="0" distL="0" distR="0" wp14:anchorId="01F17B69" wp14:editId="317AC1BF">
            <wp:extent cx="6480810" cy="3845560"/>
            <wp:effectExtent l="19050" t="19050" r="15240" b="215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7.png"/>
                    <pic:cNvPicPr/>
                  </pic:nvPicPr>
                  <pic:blipFill>
                    <a:blip r:embed="rId18">
                      <a:extLst>
                        <a:ext uri="{28A0092B-C50C-407E-A947-70E740481C1C}">
                          <a14:useLocalDpi xmlns:a14="http://schemas.microsoft.com/office/drawing/2010/main" val="0"/>
                        </a:ext>
                      </a:extLst>
                    </a:blip>
                    <a:stretch>
                      <a:fillRect/>
                    </a:stretch>
                  </pic:blipFill>
                  <pic:spPr>
                    <a:xfrm>
                      <a:off x="0" y="0"/>
                      <a:ext cx="6480810" cy="3845560"/>
                    </a:xfrm>
                    <a:prstGeom prst="rect">
                      <a:avLst/>
                    </a:prstGeom>
                    <a:ln>
                      <a:solidFill>
                        <a:schemeClr val="tx1"/>
                      </a:solidFill>
                    </a:ln>
                  </pic:spPr>
                </pic:pic>
              </a:graphicData>
            </a:graphic>
          </wp:inline>
        </w:drawing>
      </w:r>
    </w:p>
    <w:p w14:paraId="1A0C3FF8" w14:textId="1AAB3008" w:rsidR="00B45063" w:rsidRPr="00B45063" w:rsidRDefault="00B45063" w:rsidP="00B45063">
      <w:pPr>
        <w:pStyle w:val="a8"/>
        <w:spacing w:after="200" w:line="276" w:lineRule="auto"/>
        <w:ind w:left="567" w:firstLine="0"/>
        <w:rPr>
          <w:rFonts w:ascii="Segoe UI Light" w:hAnsi="Segoe UI Light" w:cs="Cambria"/>
          <w:i w:val="0"/>
          <w:sz w:val="20"/>
          <w:szCs w:val="20"/>
        </w:rPr>
      </w:pPr>
      <w:r w:rsidRPr="00696B9C">
        <w:rPr>
          <w:rFonts w:ascii="Segoe UI Light" w:hAnsi="Segoe UI Light" w:cs="Cambria"/>
          <w:i w:val="0"/>
          <w:sz w:val="20"/>
          <w:szCs w:val="20"/>
        </w:rPr>
        <w:t>Рис</w:t>
      </w:r>
      <w:r w:rsidRPr="00B45063">
        <w:rPr>
          <w:rFonts w:ascii="Segoe UI Light" w:hAnsi="Segoe UI Light" w:cs="Cambria"/>
          <w:i w:val="0"/>
          <w:sz w:val="20"/>
          <w:szCs w:val="20"/>
        </w:rPr>
        <w:t xml:space="preserve">. 6. </w:t>
      </w:r>
      <w:r w:rsidRPr="00696B9C">
        <w:rPr>
          <w:rFonts w:ascii="Segoe UI Light" w:hAnsi="Segoe UI Light" w:cs="Cambria"/>
          <w:i w:val="0"/>
          <w:sz w:val="20"/>
          <w:szCs w:val="20"/>
        </w:rPr>
        <w:t>Блок</w:t>
      </w:r>
      <w:r w:rsidRPr="00B45063">
        <w:rPr>
          <w:rFonts w:ascii="Segoe UI Light" w:hAnsi="Segoe UI Light" w:cs="Cambria"/>
          <w:i w:val="0"/>
          <w:sz w:val="20"/>
          <w:szCs w:val="20"/>
        </w:rPr>
        <w:t xml:space="preserve"> «</w:t>
      </w:r>
      <w:r w:rsidR="003B4139">
        <w:rPr>
          <w:rFonts w:ascii="Segoe UI Light" w:hAnsi="Segoe UI Light" w:cs="Cambria"/>
          <w:i w:val="0"/>
          <w:sz w:val="20"/>
          <w:szCs w:val="20"/>
        </w:rPr>
        <w:t>С</w:t>
      </w:r>
      <w:r>
        <w:rPr>
          <w:rFonts w:ascii="Segoe UI Light" w:hAnsi="Segoe UI Light" w:cs="Cambria"/>
          <w:i w:val="0"/>
          <w:sz w:val="20"/>
          <w:szCs w:val="20"/>
        </w:rPr>
        <w:t>ведения о цене контракта</w:t>
      </w:r>
      <w:r w:rsidRPr="00B45063">
        <w:rPr>
          <w:rFonts w:ascii="Segoe UI Light" w:hAnsi="Segoe UI Light" w:cs="Cambria"/>
          <w:i w:val="0"/>
          <w:sz w:val="20"/>
          <w:szCs w:val="20"/>
        </w:rPr>
        <w:t>»</w:t>
      </w:r>
    </w:p>
    <w:p w14:paraId="32C2F5F5" w14:textId="368C8206" w:rsidR="000377FC" w:rsidRPr="003B4139" w:rsidRDefault="00B45063"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Способ указания цены контракта</w:t>
      </w:r>
      <w:r w:rsidR="000377FC" w:rsidRPr="003B4139">
        <w:rPr>
          <w:rFonts w:ascii="Segoe UI Light" w:hAnsi="Segoe UI Light" w:cs="Cambria"/>
          <w:b/>
          <w:sz w:val="20"/>
          <w:szCs w:val="20"/>
          <w:lang w:bidi="en-US"/>
        </w:rPr>
        <w:t xml:space="preserve"> </w:t>
      </w:r>
      <w:r w:rsidR="000377FC" w:rsidRPr="003B4139">
        <w:rPr>
          <w:rFonts w:ascii="Segoe UI Light" w:hAnsi="Segoe UI Light" w:cs="Cambria"/>
          <w:sz w:val="20"/>
          <w:szCs w:val="20"/>
          <w:lang w:bidi="en-US"/>
        </w:rPr>
        <w:t xml:space="preserve">– </w:t>
      </w:r>
      <w:r w:rsidRPr="003B4139">
        <w:rPr>
          <w:rFonts w:ascii="Segoe UI Light" w:hAnsi="Segoe UI Light" w:cs="Cambria"/>
          <w:sz w:val="20"/>
          <w:szCs w:val="20"/>
          <w:lang w:bidi="en-US"/>
        </w:rPr>
        <w:t>Для выбора доступны значения: Цена контракта, Ориентировочное значение цены контракта, Максимальное значение цены контракта. Доступно для редактирования на статусе «Черновик»</w:t>
      </w:r>
      <w:r w:rsidR="003A7FEA" w:rsidRPr="003B4139">
        <w:rPr>
          <w:rFonts w:ascii="Segoe UI Light" w:hAnsi="Segoe UI Light" w:cs="Cambria"/>
          <w:sz w:val="20"/>
          <w:szCs w:val="20"/>
          <w:lang w:bidi="en-US"/>
        </w:rPr>
        <w:t>.</w:t>
      </w:r>
    </w:p>
    <w:p w14:paraId="7C6288FF" w14:textId="02D9F1A1" w:rsidR="000377FC" w:rsidRPr="003B4139" w:rsidRDefault="00B45063"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Валюта контракта</w:t>
      </w:r>
      <w:r w:rsidR="000377FC" w:rsidRPr="003B4139">
        <w:rPr>
          <w:rFonts w:ascii="Segoe UI Light" w:hAnsi="Segoe UI Light" w:cs="Cambria"/>
          <w:sz w:val="20"/>
          <w:szCs w:val="20"/>
          <w:lang w:bidi="en-US"/>
        </w:rPr>
        <w:t xml:space="preserve"> </w:t>
      </w:r>
      <w:r w:rsidR="00877952" w:rsidRPr="003B4139">
        <w:rPr>
          <w:rFonts w:ascii="Segoe UI Light" w:hAnsi="Segoe UI Light" w:cs="Cambria"/>
          <w:sz w:val="20"/>
          <w:szCs w:val="20"/>
          <w:lang w:bidi="en-US"/>
        </w:rPr>
        <w:t>–</w:t>
      </w:r>
      <w:r w:rsidR="000377FC" w:rsidRPr="003B4139">
        <w:rPr>
          <w:rFonts w:ascii="Segoe UI Light" w:hAnsi="Segoe UI Light" w:cs="Cambria"/>
          <w:sz w:val="20"/>
          <w:szCs w:val="20"/>
          <w:lang w:bidi="en-US"/>
        </w:rPr>
        <w:t xml:space="preserve"> </w:t>
      </w:r>
      <w:r w:rsidRPr="003B4139">
        <w:rPr>
          <w:rFonts w:ascii="Segoe UI Light" w:hAnsi="Segoe UI Light" w:cs="Cambria"/>
          <w:sz w:val="20"/>
          <w:szCs w:val="20"/>
          <w:lang w:bidi="en-US"/>
        </w:rPr>
        <w:t>Указывается валюта, в которой заключается контракт</w:t>
      </w:r>
      <w:r w:rsidR="003A7FEA" w:rsidRPr="003B4139">
        <w:rPr>
          <w:rFonts w:ascii="Segoe UI Light" w:hAnsi="Segoe UI Light" w:cs="Cambria"/>
          <w:sz w:val="20"/>
          <w:szCs w:val="20"/>
          <w:lang w:bidi="en-US"/>
        </w:rPr>
        <w:t>, по умолчанию указывается Российский рубль (643).</w:t>
      </w:r>
    </w:p>
    <w:p w14:paraId="7E176C80" w14:textId="362ABD0E" w:rsidR="003A7FEA" w:rsidRPr="003B4139" w:rsidRDefault="003A7FEA"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Требуется банковское сопровождение контракта</w:t>
      </w:r>
      <w:r w:rsidRPr="003B4139">
        <w:rPr>
          <w:rFonts w:ascii="Segoe UI Light" w:hAnsi="Segoe UI Light" w:cs="Cambria"/>
          <w:sz w:val="20"/>
          <w:szCs w:val="20"/>
          <w:lang w:bidi="en-US"/>
        </w:rPr>
        <w:t xml:space="preserve"> – признак заполняется в соответствии со значением. Доступно для редактирования на статусе «Черновик».</w:t>
      </w:r>
    </w:p>
    <w:p w14:paraId="4893A728" w14:textId="4676A44F" w:rsidR="003A7FEA" w:rsidRPr="003B4139" w:rsidRDefault="003A7FEA"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Требуется казначейское сопровождение контракта</w:t>
      </w:r>
      <w:r w:rsidRPr="003B4139">
        <w:rPr>
          <w:rFonts w:ascii="Segoe UI Light" w:hAnsi="Segoe UI Light" w:cs="Cambria"/>
          <w:sz w:val="20"/>
          <w:szCs w:val="20"/>
          <w:lang w:bidi="en-US"/>
        </w:rPr>
        <w:t xml:space="preserve"> – если признак указан, то отображается и становится доступным поле «Тип казначейского сопровождения».</w:t>
      </w:r>
    </w:p>
    <w:p w14:paraId="20A3890C" w14:textId="3DF85C53" w:rsidR="003A7FEA" w:rsidRPr="003B4139" w:rsidRDefault="003A7FEA"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Тип казначейского сопровождения</w:t>
      </w:r>
      <w:r w:rsidRPr="003B4139">
        <w:rPr>
          <w:rFonts w:ascii="Segoe UI Light" w:hAnsi="Segoe UI Light" w:cs="Cambria"/>
          <w:sz w:val="20"/>
          <w:szCs w:val="20"/>
          <w:lang w:bidi="en-US"/>
        </w:rPr>
        <w:t xml:space="preserve"> – указывается одно из значений списка </w:t>
      </w:r>
      <w:r w:rsidR="008319E1" w:rsidRPr="003B4139">
        <w:rPr>
          <w:rFonts w:ascii="Segoe UI Light" w:hAnsi="Segoe UI Light" w:cs="Cambria"/>
          <w:sz w:val="20"/>
          <w:szCs w:val="20"/>
          <w:lang w:bidi="en-US"/>
        </w:rPr>
        <w:t>«</w:t>
      </w:r>
      <w:r w:rsidRPr="003B4139">
        <w:rPr>
          <w:rFonts w:ascii="Segoe UI Light" w:hAnsi="Segoe UI Light" w:cs="Cambria"/>
          <w:sz w:val="20"/>
          <w:szCs w:val="20"/>
          <w:lang w:bidi="en-US"/>
        </w:rPr>
        <w:t>Все расчеты по контракту подлежат казначейскому сопровождению</w:t>
      </w:r>
      <w:r w:rsidR="008319E1" w:rsidRPr="003B4139">
        <w:rPr>
          <w:rFonts w:ascii="Segoe UI Light" w:hAnsi="Segoe UI Light" w:cs="Cambria"/>
          <w:sz w:val="20"/>
          <w:szCs w:val="20"/>
          <w:lang w:bidi="en-US"/>
        </w:rPr>
        <w:t>»,</w:t>
      </w:r>
      <w:r w:rsidRPr="003B4139">
        <w:rPr>
          <w:rFonts w:ascii="Segoe UI Light" w:hAnsi="Segoe UI Light" w:cs="Cambria"/>
          <w:sz w:val="20"/>
          <w:szCs w:val="20"/>
          <w:lang w:bidi="en-US"/>
        </w:rPr>
        <w:t xml:space="preserve"> </w:t>
      </w:r>
      <w:r w:rsidR="008319E1" w:rsidRPr="003B4139">
        <w:rPr>
          <w:rFonts w:ascii="Segoe UI Light" w:hAnsi="Segoe UI Light" w:cs="Cambria"/>
          <w:sz w:val="20"/>
          <w:szCs w:val="20"/>
          <w:lang w:bidi="en-US"/>
        </w:rPr>
        <w:t>«</w:t>
      </w:r>
      <w:r w:rsidRPr="003B4139">
        <w:rPr>
          <w:rFonts w:ascii="Segoe UI Light" w:hAnsi="Segoe UI Light" w:cs="Cambria"/>
          <w:sz w:val="20"/>
          <w:szCs w:val="20"/>
          <w:lang w:bidi="en-US"/>
        </w:rPr>
        <w:t>Расчеты по контракту в части выплаты аванса подлежат казначейскому сопровождению</w:t>
      </w:r>
      <w:r w:rsidR="008319E1" w:rsidRPr="003B4139">
        <w:rPr>
          <w:rFonts w:ascii="Segoe UI Light" w:hAnsi="Segoe UI Light" w:cs="Cambria"/>
          <w:sz w:val="20"/>
          <w:szCs w:val="20"/>
          <w:lang w:bidi="en-US"/>
        </w:rPr>
        <w:t>».</w:t>
      </w:r>
    </w:p>
    <w:p w14:paraId="7BFAA19C" w14:textId="5C8F5B8B" w:rsidR="008319E1" w:rsidRPr="003B4139" w:rsidRDefault="008319E1"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Контракт заключен по результатам процедуры по цене за единицу продукции</w:t>
      </w:r>
      <w:r w:rsidRPr="003B4139">
        <w:rPr>
          <w:rFonts w:ascii="Segoe UI Light" w:hAnsi="Segoe UI Light" w:cs="Cambria"/>
          <w:sz w:val="20"/>
          <w:szCs w:val="20"/>
          <w:lang w:bidi="en-US"/>
        </w:rPr>
        <w:t xml:space="preserve"> – влияет на правила расчета поля цена контракта. </w:t>
      </w:r>
    </w:p>
    <w:p w14:paraId="02B7CC66" w14:textId="1D0CB6DB" w:rsidR="00A42837" w:rsidRPr="003B4139" w:rsidRDefault="00A42837"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Процедура проведена на право заключения контракта</w:t>
      </w:r>
      <w:r w:rsidRPr="003B4139">
        <w:rPr>
          <w:rFonts w:ascii="Segoe UI Light" w:hAnsi="Segoe UI Light" w:cs="Cambria"/>
          <w:sz w:val="20"/>
          <w:szCs w:val="20"/>
          <w:lang w:bidi="en-US"/>
        </w:rPr>
        <w:t xml:space="preserve"> - при включении признака становится доступным добавление продукции с ценой, равной нулю.</w:t>
      </w:r>
    </w:p>
    <w:p w14:paraId="0BCFB818" w14:textId="62825DB5" w:rsidR="00A42837" w:rsidRPr="003B4139" w:rsidRDefault="00A42837"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lastRenderedPageBreak/>
        <w:t>Цена контракта</w:t>
      </w:r>
      <w:r w:rsidRPr="003B4139">
        <w:rPr>
          <w:rFonts w:ascii="Segoe UI Light" w:hAnsi="Segoe UI Light" w:cs="Cambria"/>
          <w:sz w:val="20"/>
          <w:szCs w:val="20"/>
          <w:lang w:bidi="en-US"/>
        </w:rPr>
        <w:t xml:space="preserve"> - фактическая цена заключаемого контракта.</w:t>
      </w:r>
    </w:p>
    <w:p w14:paraId="3E51E06A" w14:textId="05C56E99" w:rsidR="00A42837" w:rsidRPr="003B4139" w:rsidRDefault="00A42837"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В том числе сумма казначейского обеспечения обязательств</w:t>
      </w:r>
      <w:r w:rsidR="0068608E" w:rsidRPr="003B4139">
        <w:rPr>
          <w:rFonts w:ascii="Segoe UI Light" w:hAnsi="Segoe UI Light" w:cs="Cambria"/>
          <w:sz w:val="20"/>
          <w:szCs w:val="20"/>
          <w:lang w:bidi="en-US"/>
        </w:rPr>
        <w:t xml:space="preserve"> – поле отображается и доступно для редактирования, если указан признак «Требуется казначейское сопровождение контракта».</w:t>
      </w:r>
    </w:p>
    <w:p w14:paraId="0230A2AD" w14:textId="256E7C03" w:rsidR="0068608E" w:rsidRPr="003B4139" w:rsidRDefault="0068608E"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Размер аванса в валюте контракта</w:t>
      </w:r>
      <w:r w:rsidRPr="003B4139">
        <w:rPr>
          <w:rFonts w:ascii="Segoe UI Light" w:hAnsi="Segoe UI Light" w:cs="Cambria"/>
          <w:sz w:val="20"/>
          <w:szCs w:val="20"/>
          <w:lang w:bidi="en-US"/>
        </w:rPr>
        <w:t xml:space="preserve"> - </w:t>
      </w:r>
      <w:r w:rsidR="00E13643" w:rsidRPr="003B4139">
        <w:rPr>
          <w:rFonts w:ascii="Segoe UI Light" w:hAnsi="Segoe UI Light" w:cs="Cambria"/>
          <w:sz w:val="20"/>
          <w:szCs w:val="20"/>
          <w:lang w:bidi="en-US"/>
        </w:rPr>
        <w:t>р</w:t>
      </w:r>
      <w:r w:rsidRPr="003B4139">
        <w:rPr>
          <w:rFonts w:ascii="Segoe UI Light" w:hAnsi="Segoe UI Light" w:cs="Cambria"/>
          <w:sz w:val="20"/>
          <w:szCs w:val="20"/>
          <w:lang w:bidi="en-US"/>
        </w:rPr>
        <w:t>ассчитывается автоматически на основе строк графика оплаты</w:t>
      </w:r>
      <w:r w:rsidR="00E13643" w:rsidRPr="003B4139">
        <w:rPr>
          <w:rFonts w:ascii="Segoe UI Light" w:hAnsi="Segoe UI Light" w:cs="Cambria"/>
          <w:sz w:val="20"/>
          <w:szCs w:val="20"/>
          <w:lang w:bidi="en-US"/>
        </w:rPr>
        <w:t>, поле не редактируемое.</w:t>
      </w:r>
    </w:p>
    <w:p w14:paraId="025E7375" w14:textId="383A27FC" w:rsidR="00E13643" w:rsidRPr="003B4139" w:rsidRDefault="00E13643"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Размер аванса, %</w:t>
      </w:r>
      <w:r w:rsidRPr="003B4139">
        <w:rPr>
          <w:rFonts w:ascii="Segoe UI Light" w:hAnsi="Segoe UI Light" w:cs="Cambria"/>
          <w:sz w:val="20"/>
          <w:szCs w:val="20"/>
          <w:lang w:bidi="en-US"/>
        </w:rPr>
        <w:t xml:space="preserve"> - </w:t>
      </w:r>
      <w:r w:rsidR="0016380B" w:rsidRPr="003B4139">
        <w:rPr>
          <w:rFonts w:ascii="Segoe UI Light" w:hAnsi="Segoe UI Light" w:cs="Cambria"/>
          <w:sz w:val="20"/>
          <w:szCs w:val="20"/>
          <w:lang w:bidi="en-US"/>
        </w:rPr>
        <w:t>р</w:t>
      </w:r>
      <w:r w:rsidRPr="003B4139">
        <w:rPr>
          <w:rFonts w:ascii="Segoe UI Light" w:hAnsi="Segoe UI Light" w:cs="Cambria"/>
          <w:sz w:val="20"/>
          <w:szCs w:val="20"/>
          <w:lang w:bidi="en-US"/>
        </w:rPr>
        <w:t>ассчитывается автоматически по формуле: (Размер аванса * 100) / значение поля "Цена контракта".</w:t>
      </w:r>
    </w:p>
    <w:p w14:paraId="7DB07657" w14:textId="11DF5975" w:rsidR="00E13643" w:rsidRPr="003B4139" w:rsidRDefault="00E13643"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Ставка НДС</w:t>
      </w:r>
      <w:r w:rsidRPr="003B4139">
        <w:rPr>
          <w:rFonts w:ascii="Segoe UI Light" w:hAnsi="Segoe UI Light" w:cs="Cambria"/>
          <w:sz w:val="20"/>
          <w:szCs w:val="20"/>
          <w:lang w:bidi="en-US"/>
        </w:rPr>
        <w:t xml:space="preserve"> - из раскрывающегося списка выбирается процентное значение НДС.</w:t>
      </w:r>
    </w:p>
    <w:p w14:paraId="4077A330" w14:textId="0F838B65" w:rsidR="00E13643" w:rsidRPr="003B4139" w:rsidRDefault="00E13643"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Сумма НДС</w:t>
      </w:r>
      <w:r w:rsidRPr="003B4139">
        <w:rPr>
          <w:rFonts w:ascii="Segoe UI Light" w:hAnsi="Segoe UI Light" w:cs="Cambria"/>
          <w:sz w:val="20"/>
          <w:szCs w:val="20"/>
          <w:lang w:bidi="en-US"/>
        </w:rPr>
        <w:t xml:space="preserve"> - очищается и скрывается, если в поле Ставка НДС указано «Без НДС» или «0».</w:t>
      </w:r>
    </w:p>
    <w:p w14:paraId="448748E1" w14:textId="2E0AEFC5" w:rsidR="00DC7F9D" w:rsidRPr="003B4139" w:rsidRDefault="00E304D5"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Значение НДС в рублевом эквиваленте</w:t>
      </w:r>
      <w:r w:rsidRPr="003B4139">
        <w:rPr>
          <w:rFonts w:ascii="Segoe UI Light" w:hAnsi="Segoe UI Light" w:cs="Cambria"/>
          <w:sz w:val="20"/>
          <w:szCs w:val="20"/>
          <w:lang w:bidi="en-US"/>
        </w:rPr>
        <w:t xml:space="preserve"> </w:t>
      </w:r>
      <w:r w:rsidR="0016380B" w:rsidRPr="003B4139">
        <w:rPr>
          <w:rFonts w:ascii="Segoe UI Light" w:hAnsi="Segoe UI Light" w:cs="Cambria"/>
          <w:sz w:val="20"/>
          <w:szCs w:val="20"/>
          <w:lang w:bidi="en-US"/>
        </w:rPr>
        <w:t>–</w:t>
      </w:r>
      <w:r w:rsidRPr="003B4139">
        <w:rPr>
          <w:rFonts w:ascii="Segoe UI Light" w:hAnsi="Segoe UI Light" w:cs="Cambria"/>
          <w:sz w:val="20"/>
          <w:szCs w:val="20"/>
          <w:lang w:bidi="en-US"/>
        </w:rPr>
        <w:t xml:space="preserve"> </w:t>
      </w:r>
      <w:r w:rsidR="0016380B" w:rsidRPr="003B4139">
        <w:rPr>
          <w:rFonts w:ascii="Segoe UI Light" w:hAnsi="Segoe UI Light" w:cs="Cambria"/>
          <w:sz w:val="20"/>
          <w:szCs w:val="20"/>
          <w:lang w:bidi="en-US"/>
        </w:rPr>
        <w:t>заполняется в случае, если валюта контракта указана отличная от Российский рубль (643) из справочника «Валюты».</w:t>
      </w:r>
    </w:p>
    <w:p w14:paraId="749D16C1" w14:textId="5B1032EE" w:rsidR="0016380B" w:rsidRPr="003B4139" w:rsidRDefault="0016380B"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Контрактом предусмотрено удержание суммы неисполненных требований об уплате неустоек (штрафов, пеней)</w:t>
      </w:r>
      <w:r w:rsidRPr="003B4139">
        <w:rPr>
          <w:rFonts w:ascii="Segoe UI Light" w:hAnsi="Segoe UI Light" w:cs="Cambria"/>
          <w:sz w:val="20"/>
          <w:szCs w:val="20"/>
          <w:lang w:bidi="en-US"/>
        </w:rPr>
        <w:t xml:space="preserve"> – не может быть указан вместе с признаком «Суммы, уплачиваемые заказчиком поставщику (подрядчику, исполнителю), будут уменьшены на размер налогов, сборов и иных обязательных платежей».</w:t>
      </w:r>
    </w:p>
    <w:p w14:paraId="177EAC34" w14:textId="69FE8B3E" w:rsidR="0016380B" w:rsidRPr="003B4139" w:rsidRDefault="001A1876"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Суммы, уплачиваемые заказчиком поставщику (подрядчику, исполнителю), будут уменьшены на размер налогов, сборов и иных обязательных платежей</w:t>
      </w:r>
      <w:r w:rsidRPr="003B4139">
        <w:rPr>
          <w:rFonts w:ascii="Segoe UI Light" w:hAnsi="Segoe UI Light" w:cs="Cambria"/>
          <w:sz w:val="20"/>
          <w:szCs w:val="20"/>
          <w:lang w:bidi="en-US"/>
        </w:rPr>
        <w:t xml:space="preserve"> - признак может быть установлен, если контракт заключается не </w:t>
      </w:r>
      <w:r w:rsidR="00E13A7F" w:rsidRPr="003B4139">
        <w:rPr>
          <w:rFonts w:ascii="Segoe UI Light" w:hAnsi="Segoe UI Light" w:cs="Cambria"/>
          <w:sz w:val="20"/>
          <w:szCs w:val="20"/>
          <w:lang w:bidi="en-US"/>
        </w:rPr>
        <w:t>«</w:t>
      </w:r>
      <w:r w:rsidRPr="003B4139">
        <w:rPr>
          <w:rFonts w:ascii="Segoe UI Light" w:hAnsi="Segoe UI Light" w:cs="Cambria"/>
          <w:sz w:val="20"/>
          <w:szCs w:val="20"/>
          <w:lang w:bidi="en-US"/>
        </w:rPr>
        <w:t>по цене за право заключения контракта</w:t>
      </w:r>
      <w:r w:rsidR="00E13A7F" w:rsidRPr="003B4139">
        <w:rPr>
          <w:rFonts w:ascii="Segoe UI Light" w:hAnsi="Segoe UI Light" w:cs="Cambria"/>
          <w:sz w:val="20"/>
          <w:szCs w:val="20"/>
          <w:lang w:bidi="en-US"/>
        </w:rPr>
        <w:t>»</w:t>
      </w:r>
      <w:r w:rsidR="00E827A5" w:rsidRPr="003B4139">
        <w:rPr>
          <w:rFonts w:ascii="Segoe UI Light" w:hAnsi="Segoe UI Light" w:cs="Cambria"/>
          <w:sz w:val="20"/>
          <w:szCs w:val="20"/>
          <w:lang w:bidi="en-US"/>
        </w:rPr>
        <w:t>.</w:t>
      </w:r>
    </w:p>
    <w:p w14:paraId="266922BB" w14:textId="31E02C8D" w:rsidR="00E827A5" w:rsidRPr="003B4139" w:rsidRDefault="00E827A5"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Установлено право заказчика уменьшить сумму оплаты по контракту на сумму неустойки</w:t>
      </w:r>
      <w:r w:rsidRPr="003B4139">
        <w:rPr>
          <w:rFonts w:ascii="Segoe UI Light" w:hAnsi="Segoe UI Light" w:cs="Cambria"/>
          <w:sz w:val="20"/>
          <w:szCs w:val="20"/>
          <w:lang w:bidi="en-US"/>
        </w:rPr>
        <w:t xml:space="preserve"> </w:t>
      </w:r>
      <w:r w:rsidR="00E13A7F" w:rsidRPr="003B4139">
        <w:rPr>
          <w:rFonts w:ascii="Segoe UI Light" w:hAnsi="Segoe UI Light" w:cs="Cambria"/>
          <w:sz w:val="20"/>
          <w:szCs w:val="20"/>
          <w:lang w:bidi="en-US"/>
        </w:rPr>
        <w:t>–</w:t>
      </w:r>
      <w:r w:rsidRPr="003B4139">
        <w:rPr>
          <w:rFonts w:ascii="Segoe UI Light" w:hAnsi="Segoe UI Light" w:cs="Cambria"/>
          <w:sz w:val="20"/>
          <w:szCs w:val="20"/>
          <w:lang w:bidi="en-US"/>
        </w:rPr>
        <w:t xml:space="preserve"> </w:t>
      </w:r>
      <w:r w:rsidR="00E13A7F" w:rsidRPr="003B4139">
        <w:rPr>
          <w:rFonts w:ascii="Segoe UI Light" w:hAnsi="Segoe UI Light" w:cs="Cambria"/>
          <w:sz w:val="20"/>
          <w:szCs w:val="20"/>
          <w:lang w:bidi="en-US"/>
        </w:rPr>
        <w:t>при включении признака заказчик имеет право уменьшать сумму оплаты по контракту на сумму неустойки</w:t>
      </w:r>
    </w:p>
    <w:p w14:paraId="3676DDDF" w14:textId="654C4CFD" w:rsidR="00E13A7F" w:rsidRPr="003B4139" w:rsidRDefault="00E13A7F"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Контракт на оказание услуг по предоставлению кредитов</w:t>
      </w:r>
      <w:r w:rsidRPr="003B4139">
        <w:rPr>
          <w:rFonts w:ascii="Segoe UI Light" w:hAnsi="Segoe UI Light" w:cs="Cambria"/>
          <w:sz w:val="20"/>
          <w:szCs w:val="20"/>
          <w:lang w:bidi="en-US"/>
        </w:rPr>
        <w:t xml:space="preserve"> - </w:t>
      </w:r>
      <w:r w:rsidR="00294C54" w:rsidRPr="003B4139">
        <w:rPr>
          <w:rFonts w:ascii="Segoe UI Light" w:hAnsi="Segoe UI Light" w:cs="Cambria"/>
          <w:sz w:val="20"/>
          <w:szCs w:val="20"/>
          <w:lang w:bidi="en-US"/>
        </w:rPr>
        <w:t>признак используется, если предметом контракта является оказание услуг по предоставлению кредитов.</w:t>
      </w:r>
    </w:p>
    <w:p w14:paraId="3B3272EE" w14:textId="1E2CA7A6" w:rsidR="00294C54" w:rsidRPr="003B4139" w:rsidRDefault="00294C54"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Контракт на выполнение работ в области использования атомной энергии</w:t>
      </w:r>
      <w:r w:rsidRPr="003B4139">
        <w:rPr>
          <w:rFonts w:ascii="Segoe UI Light" w:hAnsi="Segoe UI Light" w:cs="Cambria"/>
          <w:sz w:val="20"/>
          <w:szCs w:val="20"/>
          <w:lang w:bidi="en-US"/>
        </w:rPr>
        <w:t xml:space="preserve"> – признак используется, если предметом контракта является выполнение работ в области использования атомной энергии.</w:t>
      </w:r>
    </w:p>
    <w:p w14:paraId="619F59D8" w14:textId="3A78679F" w:rsidR="003B1317" w:rsidRDefault="003B1317" w:rsidP="003B1317">
      <w:pPr>
        <w:pStyle w:val="afff0"/>
        <w:ind w:left="568"/>
        <w:rPr>
          <w:rFonts w:cs="Sakkal Majalla"/>
          <w:sz w:val="20"/>
          <w:szCs w:val="20"/>
        </w:rPr>
      </w:pPr>
      <w:bookmarkStart w:id="16" w:name="_Toc181033266"/>
      <w:r w:rsidRPr="00D7796E">
        <w:rPr>
          <w:rFonts w:cs="Sakkal Majalla"/>
          <w:sz w:val="20"/>
          <w:szCs w:val="20"/>
        </w:rPr>
        <w:t>2.1.</w:t>
      </w:r>
      <w:r>
        <w:rPr>
          <w:rFonts w:cs="Sakkal Majalla"/>
          <w:sz w:val="20"/>
          <w:szCs w:val="20"/>
        </w:rPr>
        <w:t>6.</w:t>
      </w:r>
      <w:r w:rsidRPr="00D7796E">
        <w:rPr>
          <w:rFonts w:cs="Sakkal Majalla"/>
          <w:sz w:val="20"/>
          <w:szCs w:val="20"/>
        </w:rPr>
        <w:t xml:space="preserve"> </w:t>
      </w:r>
      <w:r w:rsidRPr="00B87C0D">
        <w:rPr>
          <w:rFonts w:cs="Sakkal Majalla"/>
          <w:sz w:val="20"/>
          <w:szCs w:val="20"/>
        </w:rPr>
        <w:t>Блок</w:t>
      </w:r>
      <w:r w:rsidRPr="00D7796E">
        <w:rPr>
          <w:rFonts w:cs="Sakkal Majalla"/>
          <w:sz w:val="20"/>
          <w:szCs w:val="20"/>
        </w:rPr>
        <w:t xml:space="preserve"> «</w:t>
      </w:r>
      <w:r>
        <w:rPr>
          <w:rFonts w:cs="Sakkal Majalla"/>
          <w:sz w:val="20"/>
          <w:szCs w:val="20"/>
        </w:rPr>
        <w:t>Этапы исполнения</w:t>
      </w:r>
      <w:r w:rsidRPr="00D7796E">
        <w:rPr>
          <w:rFonts w:cs="Sakkal Majalla"/>
          <w:sz w:val="20"/>
          <w:szCs w:val="20"/>
        </w:rPr>
        <w:t>»</w:t>
      </w:r>
      <w:bookmarkEnd w:id="16"/>
    </w:p>
    <w:p w14:paraId="7898B85E" w14:textId="635D5A41" w:rsidR="000377FC" w:rsidRPr="00A03233" w:rsidRDefault="003B1317" w:rsidP="005C419A">
      <w:pPr>
        <w:pStyle w:val="Title6"/>
        <w:spacing w:after="200" w:line="276" w:lineRule="auto"/>
        <w:rPr>
          <w:rFonts w:ascii="Segoe UI Light" w:hAnsi="Segoe UI Light" w:cs="Sakkal Majalla"/>
          <w:color w:val="943634" w:themeColor="accent2" w:themeShade="BF"/>
          <w:sz w:val="20"/>
          <w:szCs w:val="20"/>
        </w:rPr>
      </w:pPr>
      <w:r>
        <w:rPr>
          <w:rFonts w:ascii="Segoe UI Light" w:hAnsi="Segoe UI Light" w:cs="Sakkal Majalla"/>
          <w:noProof/>
          <w:color w:val="943634" w:themeColor="accent2" w:themeShade="BF"/>
          <w:sz w:val="20"/>
          <w:szCs w:val="20"/>
        </w:rPr>
        <w:drawing>
          <wp:inline distT="0" distB="0" distL="0" distR="0" wp14:anchorId="0F5C6973" wp14:editId="0C64F688">
            <wp:extent cx="6480810" cy="3480435"/>
            <wp:effectExtent l="19050" t="19050" r="15240" b="2476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8.png"/>
                    <pic:cNvPicPr/>
                  </pic:nvPicPr>
                  <pic:blipFill>
                    <a:blip r:embed="rId19">
                      <a:extLst>
                        <a:ext uri="{28A0092B-C50C-407E-A947-70E740481C1C}">
                          <a14:useLocalDpi xmlns:a14="http://schemas.microsoft.com/office/drawing/2010/main" val="0"/>
                        </a:ext>
                      </a:extLst>
                    </a:blip>
                    <a:stretch>
                      <a:fillRect/>
                    </a:stretch>
                  </pic:blipFill>
                  <pic:spPr>
                    <a:xfrm>
                      <a:off x="0" y="0"/>
                      <a:ext cx="6480810" cy="3480435"/>
                    </a:xfrm>
                    <a:prstGeom prst="rect">
                      <a:avLst/>
                    </a:prstGeom>
                    <a:ln>
                      <a:solidFill>
                        <a:schemeClr val="tx1"/>
                      </a:solidFill>
                    </a:ln>
                  </pic:spPr>
                </pic:pic>
              </a:graphicData>
            </a:graphic>
          </wp:inline>
        </w:drawing>
      </w:r>
    </w:p>
    <w:p w14:paraId="15E5DCF8" w14:textId="275931B8" w:rsidR="000377FC" w:rsidRDefault="000377FC" w:rsidP="00845B6A">
      <w:pPr>
        <w:pStyle w:val="a8"/>
        <w:spacing w:after="200" w:line="276" w:lineRule="auto"/>
        <w:ind w:left="567" w:firstLine="0"/>
        <w:rPr>
          <w:rFonts w:ascii="Segoe UI Light" w:hAnsi="Segoe UI Light" w:cs="Sakkal Majalla"/>
          <w:i w:val="0"/>
          <w:sz w:val="20"/>
          <w:szCs w:val="20"/>
        </w:rPr>
      </w:pPr>
      <w:r w:rsidRPr="00696B9C">
        <w:rPr>
          <w:rFonts w:ascii="Segoe UI Light" w:hAnsi="Segoe UI Light" w:cs="Cambria"/>
          <w:i w:val="0"/>
          <w:sz w:val="20"/>
          <w:szCs w:val="20"/>
        </w:rPr>
        <w:t>Рис</w:t>
      </w:r>
      <w:r w:rsidRPr="00696B9C">
        <w:rPr>
          <w:rFonts w:ascii="Segoe UI Light" w:hAnsi="Segoe UI Light" w:cs="Sakkal Majalla"/>
          <w:i w:val="0"/>
          <w:sz w:val="20"/>
          <w:szCs w:val="20"/>
        </w:rPr>
        <w:t xml:space="preserve">. </w:t>
      </w:r>
      <w:r w:rsidR="00991B99">
        <w:rPr>
          <w:rFonts w:ascii="Segoe UI Light" w:hAnsi="Segoe UI Light" w:cs="Sakkal Majalla"/>
          <w:i w:val="0"/>
          <w:sz w:val="20"/>
          <w:szCs w:val="20"/>
        </w:rPr>
        <w:t>7</w:t>
      </w:r>
      <w:r w:rsidRPr="00696B9C">
        <w:rPr>
          <w:rFonts w:ascii="Segoe UI Light" w:hAnsi="Segoe UI Light" w:cs="Sakkal Majalla"/>
          <w:i w:val="0"/>
          <w:sz w:val="20"/>
          <w:szCs w:val="20"/>
        </w:rPr>
        <w:t xml:space="preserve">. </w:t>
      </w:r>
      <w:r w:rsidRPr="00696B9C">
        <w:rPr>
          <w:rFonts w:ascii="Segoe UI Light" w:hAnsi="Segoe UI Light" w:cs="Cambria"/>
          <w:i w:val="0"/>
          <w:sz w:val="20"/>
          <w:szCs w:val="20"/>
        </w:rPr>
        <w:t>Блок</w:t>
      </w:r>
      <w:r w:rsidRPr="00696B9C">
        <w:rPr>
          <w:rFonts w:ascii="Segoe UI Light" w:hAnsi="Segoe UI Light" w:cs="Sakkal Majalla"/>
          <w:i w:val="0"/>
          <w:sz w:val="20"/>
          <w:szCs w:val="20"/>
        </w:rPr>
        <w:t xml:space="preserve"> «</w:t>
      </w:r>
      <w:r w:rsidRPr="00696B9C">
        <w:rPr>
          <w:rFonts w:ascii="Segoe UI Light" w:hAnsi="Segoe UI Light" w:cs="Cambria"/>
          <w:i w:val="0"/>
          <w:sz w:val="20"/>
          <w:szCs w:val="20"/>
        </w:rPr>
        <w:t>Этапы</w:t>
      </w:r>
      <w:r w:rsidRPr="00696B9C">
        <w:rPr>
          <w:rFonts w:ascii="Segoe UI Light" w:hAnsi="Segoe UI Light" w:cs="Sakkal Majalla"/>
          <w:i w:val="0"/>
          <w:sz w:val="20"/>
          <w:szCs w:val="20"/>
        </w:rPr>
        <w:t xml:space="preserve"> </w:t>
      </w:r>
      <w:r w:rsidRPr="00696B9C">
        <w:rPr>
          <w:rFonts w:ascii="Segoe UI Light" w:hAnsi="Segoe UI Light" w:cs="Cambria"/>
          <w:i w:val="0"/>
          <w:sz w:val="20"/>
          <w:szCs w:val="20"/>
        </w:rPr>
        <w:t>исполнения</w:t>
      </w:r>
      <w:r w:rsidRPr="00696B9C">
        <w:rPr>
          <w:rFonts w:ascii="Segoe UI Light" w:hAnsi="Segoe UI Light" w:cs="Sakkal Majalla"/>
          <w:i w:val="0"/>
          <w:sz w:val="20"/>
          <w:szCs w:val="20"/>
        </w:rPr>
        <w:t>»</w:t>
      </w:r>
    </w:p>
    <w:p w14:paraId="3949097B" w14:textId="2029E3BB" w:rsidR="00ED286F" w:rsidRPr="00ED286F" w:rsidRDefault="00ED286F" w:rsidP="00ED286F">
      <w:r>
        <w:rPr>
          <w:rFonts w:ascii="Segoe UI Light" w:hAnsi="Segoe UI Light" w:cs="Cambria"/>
          <w:sz w:val="20"/>
          <w:szCs w:val="20"/>
        </w:rPr>
        <w:t>В блоке представлена списковая форма этапов исполнения ЭД Контракт</w:t>
      </w:r>
      <w:r w:rsidRPr="00ED286F">
        <w:rPr>
          <w:rFonts w:ascii="Segoe UI Light" w:hAnsi="Segoe UI Light" w:cs="Cambria"/>
          <w:sz w:val="20"/>
          <w:szCs w:val="20"/>
        </w:rPr>
        <w:t>. По инструменту «Добавить»</w:t>
      </w:r>
      <w:r>
        <w:rPr>
          <w:rFonts w:ascii="Segoe UI Light" w:hAnsi="Segoe UI Light" w:cs="Cambria"/>
          <w:sz w:val="20"/>
          <w:szCs w:val="20"/>
        </w:rPr>
        <w:t xml:space="preserve"> </w:t>
      </w:r>
      <w:r w:rsidR="0089500F">
        <w:rPr>
          <w:rFonts w:ascii="Segoe UI Light" w:hAnsi="Segoe UI Light" w:cs="Cambria"/>
          <w:sz w:val="20"/>
          <w:szCs w:val="20"/>
        </w:rPr>
        <w:t>открывается форма создания новой записи «Этапы».</w:t>
      </w:r>
    </w:p>
    <w:p w14:paraId="7B181E74" w14:textId="71F3E6E9" w:rsidR="003B1317" w:rsidRDefault="003B1317" w:rsidP="003B1317">
      <w:pPr>
        <w:pStyle w:val="afff0"/>
        <w:ind w:left="568"/>
        <w:rPr>
          <w:rFonts w:cs="Sakkal Majalla"/>
          <w:sz w:val="20"/>
          <w:szCs w:val="20"/>
        </w:rPr>
      </w:pPr>
      <w:bookmarkStart w:id="17" w:name="_Toc181033267"/>
      <w:r w:rsidRPr="00D7796E">
        <w:rPr>
          <w:rFonts w:cs="Sakkal Majalla"/>
          <w:sz w:val="20"/>
          <w:szCs w:val="20"/>
        </w:rPr>
        <w:t>2.1.</w:t>
      </w:r>
      <w:r>
        <w:rPr>
          <w:rFonts w:cs="Sakkal Majalla"/>
          <w:sz w:val="20"/>
          <w:szCs w:val="20"/>
        </w:rPr>
        <w:t>6.</w:t>
      </w:r>
      <w:r w:rsidR="00ED286F">
        <w:rPr>
          <w:rFonts w:cs="Sakkal Majalla"/>
          <w:sz w:val="20"/>
          <w:szCs w:val="20"/>
        </w:rPr>
        <w:t>1.</w:t>
      </w:r>
      <w:r w:rsidRPr="00D7796E">
        <w:rPr>
          <w:rFonts w:cs="Sakkal Majalla"/>
          <w:sz w:val="20"/>
          <w:szCs w:val="20"/>
        </w:rPr>
        <w:t xml:space="preserve"> </w:t>
      </w:r>
      <w:r w:rsidR="00ED286F">
        <w:rPr>
          <w:rFonts w:cs="Sakkal Majalla"/>
          <w:sz w:val="20"/>
          <w:szCs w:val="20"/>
        </w:rPr>
        <w:t>Форма редактирования «Этапы»</w:t>
      </w:r>
      <w:bookmarkEnd w:id="17"/>
    </w:p>
    <w:p w14:paraId="2704B81E" w14:textId="11983E22" w:rsidR="003B1317" w:rsidRDefault="0089500F" w:rsidP="0089500F">
      <w:pPr>
        <w:spacing w:line="276" w:lineRule="auto"/>
        <w:ind w:firstLine="0"/>
        <w:rPr>
          <w:rFonts w:ascii="Segoe UI Light" w:hAnsi="Segoe UI Light" w:cs="Cambria"/>
          <w:bCs/>
          <w:sz w:val="20"/>
          <w:szCs w:val="20"/>
        </w:rPr>
      </w:pPr>
      <w:r>
        <w:rPr>
          <w:rFonts w:ascii="Segoe UI Light" w:hAnsi="Segoe UI Light" w:cs="Cambria"/>
          <w:bCs/>
          <w:noProof/>
          <w:sz w:val="20"/>
          <w:szCs w:val="20"/>
        </w:rPr>
        <w:lastRenderedPageBreak/>
        <w:drawing>
          <wp:inline distT="0" distB="0" distL="0" distR="0" wp14:anchorId="18946B88" wp14:editId="1B5914E7">
            <wp:extent cx="6480810" cy="3084830"/>
            <wp:effectExtent l="19050" t="19050" r="15240" b="203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69.png"/>
                    <pic:cNvPicPr/>
                  </pic:nvPicPr>
                  <pic:blipFill>
                    <a:blip r:embed="rId20">
                      <a:extLst>
                        <a:ext uri="{28A0092B-C50C-407E-A947-70E740481C1C}">
                          <a14:useLocalDpi xmlns:a14="http://schemas.microsoft.com/office/drawing/2010/main" val="0"/>
                        </a:ext>
                      </a:extLst>
                    </a:blip>
                    <a:stretch>
                      <a:fillRect/>
                    </a:stretch>
                  </pic:blipFill>
                  <pic:spPr>
                    <a:xfrm>
                      <a:off x="0" y="0"/>
                      <a:ext cx="6480810" cy="3084830"/>
                    </a:xfrm>
                    <a:prstGeom prst="rect">
                      <a:avLst/>
                    </a:prstGeom>
                    <a:ln>
                      <a:solidFill>
                        <a:schemeClr val="tx1"/>
                      </a:solidFill>
                    </a:ln>
                  </pic:spPr>
                </pic:pic>
              </a:graphicData>
            </a:graphic>
          </wp:inline>
        </w:drawing>
      </w:r>
    </w:p>
    <w:p w14:paraId="1F7E9707" w14:textId="45B3E484" w:rsidR="007D2956" w:rsidRPr="007D2956" w:rsidRDefault="007D2956" w:rsidP="007D2956">
      <w:pPr>
        <w:spacing w:line="276" w:lineRule="auto"/>
        <w:jc w:val="center"/>
        <w:rPr>
          <w:rFonts w:ascii="Segoe UI Light" w:hAnsi="Segoe UI Light" w:cs="Cambria"/>
          <w:bCs/>
          <w:sz w:val="20"/>
          <w:szCs w:val="20"/>
        </w:rPr>
      </w:pPr>
      <w:r w:rsidRPr="007D2956">
        <w:rPr>
          <w:rFonts w:ascii="Segoe UI Light" w:hAnsi="Segoe UI Light" w:cs="Cambria"/>
          <w:sz w:val="20"/>
          <w:szCs w:val="20"/>
        </w:rPr>
        <w:t>Рис</w:t>
      </w:r>
      <w:r w:rsidRPr="007D2956">
        <w:rPr>
          <w:rFonts w:ascii="Segoe UI Light" w:hAnsi="Segoe UI Light" w:cs="Sakkal Majalla"/>
          <w:sz w:val="20"/>
          <w:szCs w:val="20"/>
        </w:rPr>
        <w:t xml:space="preserve">. </w:t>
      </w:r>
      <w:r w:rsidR="00991B99">
        <w:rPr>
          <w:rFonts w:ascii="Segoe UI Light" w:hAnsi="Segoe UI Light" w:cs="Sakkal Majalla"/>
          <w:sz w:val="20"/>
          <w:szCs w:val="20"/>
        </w:rPr>
        <w:t>8</w:t>
      </w:r>
      <w:r w:rsidRPr="007D2956">
        <w:rPr>
          <w:rFonts w:ascii="Segoe UI Light" w:hAnsi="Segoe UI Light" w:cs="Sakkal Majalla"/>
          <w:sz w:val="20"/>
          <w:szCs w:val="20"/>
        </w:rPr>
        <w:t xml:space="preserve">. </w:t>
      </w:r>
      <w:r>
        <w:rPr>
          <w:rFonts w:ascii="Segoe UI Light" w:hAnsi="Segoe UI Light" w:cs="Cambria"/>
          <w:sz w:val="20"/>
          <w:szCs w:val="20"/>
        </w:rPr>
        <w:t>Форма редактирования</w:t>
      </w:r>
      <w:r w:rsidRPr="007D2956">
        <w:rPr>
          <w:rFonts w:ascii="Segoe UI Light" w:hAnsi="Segoe UI Light" w:cs="Sakkal Majalla"/>
          <w:sz w:val="20"/>
          <w:szCs w:val="20"/>
        </w:rPr>
        <w:t xml:space="preserve"> «</w:t>
      </w:r>
      <w:r w:rsidRPr="007D2956">
        <w:rPr>
          <w:rFonts w:ascii="Segoe UI Light" w:hAnsi="Segoe UI Light" w:cs="Cambria"/>
          <w:sz w:val="20"/>
          <w:szCs w:val="20"/>
        </w:rPr>
        <w:t>Этапы</w:t>
      </w:r>
      <w:r w:rsidRPr="007D2956">
        <w:rPr>
          <w:rFonts w:ascii="Segoe UI Light" w:hAnsi="Segoe UI Light" w:cs="Sakkal Majalla"/>
          <w:sz w:val="20"/>
          <w:szCs w:val="20"/>
        </w:rPr>
        <w:t>»</w:t>
      </w:r>
    </w:p>
    <w:p w14:paraId="2E5AE272" w14:textId="3D8B16D6" w:rsidR="00591CE4" w:rsidRPr="00A03233" w:rsidRDefault="003B1317" w:rsidP="00845B6A">
      <w:pPr>
        <w:spacing w:line="276" w:lineRule="auto"/>
        <w:rPr>
          <w:rFonts w:ascii="Segoe UI Light" w:hAnsi="Segoe UI Light" w:cs="Sakkal Majalla"/>
          <w:bCs/>
          <w:sz w:val="20"/>
          <w:szCs w:val="20"/>
        </w:rPr>
      </w:pPr>
      <w:r>
        <w:rPr>
          <w:rFonts w:ascii="Segoe UI Light" w:hAnsi="Segoe UI Light" w:cs="Cambria"/>
          <w:bCs/>
          <w:sz w:val="20"/>
          <w:szCs w:val="20"/>
        </w:rPr>
        <w:t>На блоке представлен</w:t>
      </w:r>
      <w:r w:rsidR="007D2956">
        <w:rPr>
          <w:rFonts w:ascii="Segoe UI Light" w:hAnsi="Segoe UI Light" w:cs="Cambria"/>
          <w:bCs/>
          <w:sz w:val="20"/>
          <w:szCs w:val="20"/>
        </w:rPr>
        <w:t>ы</w:t>
      </w:r>
      <w:r>
        <w:rPr>
          <w:rFonts w:ascii="Segoe UI Light" w:hAnsi="Segoe UI Light" w:cs="Cambria"/>
          <w:bCs/>
          <w:sz w:val="20"/>
          <w:szCs w:val="20"/>
        </w:rPr>
        <w:t xml:space="preserve"> </w:t>
      </w:r>
      <w:r w:rsidR="007D2956">
        <w:rPr>
          <w:rFonts w:ascii="Segoe UI Light" w:hAnsi="Segoe UI Light" w:cs="Cambria"/>
          <w:bCs/>
          <w:sz w:val="20"/>
          <w:szCs w:val="20"/>
        </w:rPr>
        <w:t>следующие поля</w:t>
      </w:r>
      <w:r w:rsidR="00591CE4" w:rsidRPr="00A03233">
        <w:rPr>
          <w:rFonts w:ascii="Segoe UI Light" w:hAnsi="Segoe UI Light" w:cs="Sakkal Majalla"/>
          <w:bCs/>
          <w:sz w:val="20"/>
          <w:szCs w:val="20"/>
        </w:rPr>
        <w:t>:</w:t>
      </w:r>
    </w:p>
    <w:p w14:paraId="54756E49" w14:textId="21E1FC80" w:rsidR="007D2956" w:rsidRPr="003B4139" w:rsidRDefault="007D2956"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Идентификатор этапа в ЕИС</w:t>
      </w:r>
      <w:r w:rsidRPr="003B4139">
        <w:rPr>
          <w:rFonts w:ascii="Segoe UI Light" w:hAnsi="Segoe UI Light" w:cs="Cambria"/>
          <w:sz w:val="20"/>
          <w:szCs w:val="20"/>
          <w:lang w:bidi="en-US"/>
        </w:rPr>
        <w:t xml:space="preserve"> – указывается уникальный идентификатор этапа исполнения контракта в ЕИС при загрузке сведений о публикации ЭД в ЕИС.</w:t>
      </w:r>
    </w:p>
    <w:p w14:paraId="0CC3188C" w14:textId="09790183" w:rsidR="007D2956" w:rsidRPr="003B4139" w:rsidRDefault="007D2956"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Идентификатор этапа в ЕИС для электронного актирования</w:t>
      </w:r>
      <w:r w:rsidRPr="003B4139">
        <w:rPr>
          <w:rFonts w:ascii="Segoe UI Light" w:hAnsi="Segoe UI Light" w:cs="Cambria"/>
          <w:sz w:val="20"/>
          <w:szCs w:val="20"/>
          <w:lang w:bidi="en-US"/>
        </w:rPr>
        <w:t xml:space="preserve"> </w:t>
      </w:r>
      <w:r w:rsidR="00D51610" w:rsidRPr="003B4139">
        <w:rPr>
          <w:rFonts w:ascii="Segoe UI Light" w:hAnsi="Segoe UI Light" w:cs="Cambria"/>
          <w:sz w:val="20"/>
          <w:szCs w:val="20"/>
          <w:lang w:bidi="en-US"/>
        </w:rPr>
        <w:t>–</w:t>
      </w:r>
      <w:r w:rsidRPr="003B4139">
        <w:rPr>
          <w:rFonts w:ascii="Segoe UI Light" w:hAnsi="Segoe UI Light" w:cs="Cambria"/>
          <w:sz w:val="20"/>
          <w:szCs w:val="20"/>
          <w:lang w:bidi="en-US"/>
        </w:rPr>
        <w:t xml:space="preserve"> </w:t>
      </w:r>
      <w:r w:rsidR="00D51610" w:rsidRPr="003B4139">
        <w:rPr>
          <w:rFonts w:ascii="Segoe UI Light" w:hAnsi="Segoe UI Light" w:cs="Cambria"/>
          <w:sz w:val="20"/>
          <w:szCs w:val="20"/>
          <w:lang w:bidi="en-US"/>
        </w:rPr>
        <w:t>используется при загрузке ЭД «Документ о приёмке».</w:t>
      </w:r>
    </w:p>
    <w:p w14:paraId="023BADF3" w14:textId="051DDA8D" w:rsidR="00D51610" w:rsidRPr="003B4139" w:rsidRDefault="00D51610"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Внутренний идентификатор этапа</w:t>
      </w:r>
      <w:r w:rsidRPr="003B4139">
        <w:rPr>
          <w:rFonts w:ascii="Segoe UI Light" w:hAnsi="Segoe UI Light" w:cs="Cambria"/>
          <w:sz w:val="20"/>
          <w:szCs w:val="20"/>
          <w:lang w:bidi="en-US"/>
        </w:rPr>
        <w:t xml:space="preserve"> - генерируется при выгрузке контакта в ЕИС.</w:t>
      </w:r>
    </w:p>
    <w:p w14:paraId="65561708" w14:textId="1C5A3569" w:rsidR="00D51610" w:rsidRPr="003B4139" w:rsidRDefault="00D51610"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 xml:space="preserve">Номер этапа </w:t>
      </w:r>
      <w:r w:rsidRPr="003B4139">
        <w:rPr>
          <w:rFonts w:ascii="Segoe UI Light" w:hAnsi="Segoe UI Light" w:cs="Cambria"/>
          <w:sz w:val="20"/>
          <w:szCs w:val="20"/>
          <w:lang w:bidi="en-US"/>
        </w:rPr>
        <w:t xml:space="preserve">- </w:t>
      </w:r>
      <w:r w:rsidR="00951062" w:rsidRPr="003B4139">
        <w:rPr>
          <w:rFonts w:ascii="Segoe UI Light" w:hAnsi="Segoe UI Light" w:cs="Cambria"/>
          <w:sz w:val="20"/>
          <w:szCs w:val="20"/>
          <w:lang w:bidi="en-US"/>
        </w:rPr>
        <w:t>п</w:t>
      </w:r>
      <w:r w:rsidRPr="003B4139">
        <w:rPr>
          <w:rFonts w:ascii="Segoe UI Light" w:hAnsi="Segoe UI Light" w:cs="Cambria"/>
          <w:sz w:val="20"/>
          <w:szCs w:val="20"/>
          <w:lang w:bidi="en-US"/>
        </w:rPr>
        <w:t>о умолчанию заполняется порядковым номером этапа начиная с 1. Если какой либо из этапов был удален, то при создании нового этапа заполнять значение минимальным из пропущенных номеров (например, было 4 записи с этапами 1, 2, 3 и 4. Этапы 2 и 3 были удалены из списка, при создании новой записи № должен быть 2, при создании следующей записи № должен быть 3, затем 5</w:t>
      </w:r>
      <w:r w:rsidR="00951062" w:rsidRPr="003B4139">
        <w:rPr>
          <w:rFonts w:ascii="Segoe UI Light" w:hAnsi="Segoe UI Light" w:cs="Cambria"/>
          <w:sz w:val="20"/>
          <w:szCs w:val="20"/>
          <w:lang w:bidi="en-US"/>
        </w:rPr>
        <w:t>-</w:t>
      </w:r>
      <w:r w:rsidRPr="003B4139">
        <w:rPr>
          <w:rFonts w:ascii="Segoe UI Light" w:hAnsi="Segoe UI Light" w:cs="Cambria"/>
          <w:sz w:val="20"/>
          <w:szCs w:val="20"/>
          <w:lang w:bidi="en-US"/>
        </w:rPr>
        <w:t>ый и так далее)</w:t>
      </w:r>
      <w:r w:rsidR="00951062" w:rsidRPr="003B4139">
        <w:rPr>
          <w:rFonts w:ascii="Segoe UI Light" w:hAnsi="Segoe UI Light" w:cs="Cambria"/>
          <w:sz w:val="20"/>
          <w:szCs w:val="20"/>
          <w:lang w:bidi="en-US"/>
        </w:rPr>
        <w:t>.</w:t>
      </w:r>
    </w:p>
    <w:p w14:paraId="4BBFCC32" w14:textId="6CC22FA6" w:rsidR="00951062" w:rsidRPr="003B4139" w:rsidRDefault="00951062"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Наименование этапа</w:t>
      </w:r>
      <w:r w:rsidRPr="003B4139">
        <w:rPr>
          <w:rFonts w:ascii="Segoe UI Light" w:hAnsi="Segoe UI Light" w:cs="Cambria"/>
          <w:sz w:val="20"/>
          <w:szCs w:val="20"/>
          <w:lang w:bidi="en-US"/>
        </w:rPr>
        <w:t xml:space="preserve"> – заполняется на усмотрение заказчика.</w:t>
      </w:r>
    </w:p>
    <w:p w14:paraId="70AAE38B" w14:textId="193E06F7" w:rsidR="00951062" w:rsidRPr="003B4139" w:rsidRDefault="00C24A38"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Дата начала исполнения этапа</w:t>
      </w:r>
      <w:r w:rsidRPr="003B4139">
        <w:rPr>
          <w:rFonts w:ascii="Segoe UI Light" w:hAnsi="Segoe UI Light" w:cs="Cambria"/>
          <w:sz w:val="20"/>
          <w:szCs w:val="20"/>
          <w:lang w:bidi="en-US"/>
        </w:rPr>
        <w:t xml:space="preserve"> - </w:t>
      </w:r>
      <w:r w:rsidR="006F1A44" w:rsidRPr="003B4139">
        <w:rPr>
          <w:rFonts w:ascii="Segoe UI Light" w:hAnsi="Segoe UI Light" w:cs="Cambria"/>
          <w:sz w:val="20"/>
          <w:szCs w:val="20"/>
          <w:lang w:bidi="en-US"/>
        </w:rPr>
        <w:t>при создании первой записи в таблице с этапами заполнять значением поля «Дата начала исполнения» блока «Общие данные».</w:t>
      </w:r>
    </w:p>
    <w:p w14:paraId="1876BB63" w14:textId="668C14A7" w:rsidR="006F1A44" w:rsidRPr="003B4139" w:rsidRDefault="006F1A44"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Плановая дата окончания</w:t>
      </w:r>
      <w:r w:rsidRPr="003B4139">
        <w:rPr>
          <w:rFonts w:ascii="Segoe UI Light" w:hAnsi="Segoe UI Light" w:cs="Cambria"/>
          <w:sz w:val="20"/>
          <w:szCs w:val="20"/>
          <w:lang w:bidi="en-US"/>
        </w:rPr>
        <w:t xml:space="preserve"> - при создании первой записи в таблице с этапами заполнять поле значением поля «Дата окончания исполнения» блока «Общие данные».</w:t>
      </w:r>
    </w:p>
    <w:p w14:paraId="270135F8" w14:textId="3247EFBC" w:rsidR="006F1A44" w:rsidRPr="003B4139" w:rsidRDefault="006F1A44"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Цена этапа в валюте контракта</w:t>
      </w:r>
      <w:r w:rsidRPr="003B4139">
        <w:rPr>
          <w:rFonts w:ascii="Segoe UI Light" w:hAnsi="Segoe UI Light" w:cs="Cambria"/>
          <w:sz w:val="20"/>
          <w:szCs w:val="20"/>
          <w:lang w:bidi="en-US"/>
        </w:rPr>
        <w:t xml:space="preserve"> - заполняется автоматически суммой платежей строк графика оплаты, связанных с выбранным этапом.</w:t>
      </w:r>
    </w:p>
    <w:p w14:paraId="0CC4DCE3" w14:textId="09D34F2B" w:rsidR="006F1A44" w:rsidRPr="003B4139" w:rsidRDefault="006F1A44"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Размер аванса в валюте контракта</w:t>
      </w:r>
      <w:r w:rsidRPr="003B4139">
        <w:rPr>
          <w:rFonts w:ascii="Segoe UI Light" w:hAnsi="Segoe UI Light" w:cs="Cambria"/>
          <w:sz w:val="20"/>
          <w:szCs w:val="20"/>
          <w:lang w:bidi="en-US"/>
        </w:rPr>
        <w:t xml:space="preserve"> - </w:t>
      </w:r>
      <w:r w:rsidR="000B7F1A" w:rsidRPr="003B4139">
        <w:rPr>
          <w:rFonts w:ascii="Segoe UI Light" w:hAnsi="Segoe UI Light" w:cs="Cambria"/>
          <w:sz w:val="20"/>
          <w:szCs w:val="20"/>
          <w:lang w:bidi="en-US"/>
        </w:rPr>
        <w:t>автоматически рассчитыва</w:t>
      </w:r>
      <w:r w:rsidR="007A7D9B" w:rsidRPr="003B4139">
        <w:rPr>
          <w:rFonts w:ascii="Segoe UI Light" w:hAnsi="Segoe UI Light" w:cs="Cambria"/>
          <w:sz w:val="20"/>
          <w:szCs w:val="20"/>
          <w:lang w:bidi="en-US"/>
        </w:rPr>
        <w:t>ется,</w:t>
      </w:r>
      <w:r w:rsidR="000B7F1A" w:rsidRPr="003B4139">
        <w:rPr>
          <w:rFonts w:ascii="Segoe UI Light" w:hAnsi="Segoe UI Light" w:cs="Cambria"/>
          <w:sz w:val="20"/>
          <w:szCs w:val="20"/>
          <w:lang w:bidi="en-US"/>
        </w:rPr>
        <w:t xml:space="preserve"> как сумм</w:t>
      </w:r>
      <w:r w:rsidR="007A7D9B" w:rsidRPr="003B4139">
        <w:rPr>
          <w:rFonts w:ascii="Segoe UI Light" w:hAnsi="Segoe UI Light" w:cs="Cambria"/>
          <w:sz w:val="20"/>
          <w:szCs w:val="20"/>
          <w:lang w:bidi="en-US"/>
        </w:rPr>
        <w:t>а</w:t>
      </w:r>
      <w:r w:rsidR="000B7F1A" w:rsidRPr="003B4139">
        <w:rPr>
          <w:rFonts w:ascii="Segoe UI Light" w:hAnsi="Segoe UI Light" w:cs="Cambria"/>
          <w:sz w:val="20"/>
          <w:szCs w:val="20"/>
          <w:lang w:bidi="en-US"/>
        </w:rPr>
        <w:t xml:space="preserve"> полей </w:t>
      </w:r>
      <w:r w:rsidR="007A7D9B" w:rsidRPr="003B4139">
        <w:rPr>
          <w:rFonts w:ascii="Segoe UI Light" w:hAnsi="Segoe UI Light" w:cs="Cambria"/>
          <w:sz w:val="20"/>
          <w:szCs w:val="20"/>
          <w:lang w:bidi="en-US"/>
        </w:rPr>
        <w:t>«</w:t>
      </w:r>
      <w:r w:rsidR="000B7F1A" w:rsidRPr="003B4139">
        <w:rPr>
          <w:rFonts w:ascii="Segoe UI Light" w:hAnsi="Segoe UI Light" w:cs="Cambria"/>
          <w:sz w:val="20"/>
          <w:szCs w:val="20"/>
          <w:lang w:bidi="en-US"/>
        </w:rPr>
        <w:t>Сумма аванса</w:t>
      </w:r>
      <w:r w:rsidR="007A7D9B" w:rsidRPr="003B4139">
        <w:rPr>
          <w:rFonts w:ascii="Segoe UI Light" w:hAnsi="Segoe UI Light" w:cs="Cambria"/>
          <w:sz w:val="20"/>
          <w:szCs w:val="20"/>
          <w:lang w:bidi="en-US"/>
        </w:rPr>
        <w:t>»</w:t>
      </w:r>
      <w:r w:rsidR="000B7F1A" w:rsidRPr="003B4139">
        <w:rPr>
          <w:rFonts w:ascii="Segoe UI Light" w:hAnsi="Segoe UI Light" w:cs="Cambria"/>
          <w:sz w:val="20"/>
          <w:szCs w:val="20"/>
          <w:lang w:bidi="en-US"/>
        </w:rPr>
        <w:t xml:space="preserve"> строк финансирования, связанных с текущим этапом исполнения.  Пересчитыва</w:t>
      </w:r>
      <w:r w:rsidR="007A7D9B" w:rsidRPr="003B4139">
        <w:rPr>
          <w:rFonts w:ascii="Segoe UI Light" w:hAnsi="Segoe UI Light" w:cs="Cambria"/>
          <w:sz w:val="20"/>
          <w:szCs w:val="20"/>
          <w:lang w:bidi="en-US"/>
        </w:rPr>
        <w:t>ется</w:t>
      </w:r>
      <w:r w:rsidR="000B7F1A" w:rsidRPr="003B4139">
        <w:rPr>
          <w:rFonts w:ascii="Segoe UI Light" w:hAnsi="Segoe UI Light" w:cs="Cambria"/>
          <w:sz w:val="20"/>
          <w:szCs w:val="20"/>
          <w:lang w:bidi="en-US"/>
        </w:rPr>
        <w:t xml:space="preserve"> при изменении строк финансирования, сохранении документа</w:t>
      </w:r>
      <w:r w:rsidR="007A7D9B" w:rsidRPr="003B4139">
        <w:rPr>
          <w:rFonts w:ascii="Segoe UI Light" w:hAnsi="Segoe UI Light" w:cs="Cambria"/>
          <w:sz w:val="20"/>
          <w:szCs w:val="20"/>
          <w:lang w:bidi="en-US"/>
        </w:rPr>
        <w:t>, само поле не редактируемое.</w:t>
      </w:r>
    </w:p>
    <w:p w14:paraId="0A90CAB0" w14:textId="39F584EE" w:rsidR="007A7D9B" w:rsidRPr="003B4139" w:rsidRDefault="007A7D9B"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Оплата по этапу не предусмотрена</w:t>
      </w:r>
      <w:r w:rsidRPr="003B4139">
        <w:rPr>
          <w:rFonts w:ascii="Segoe UI Light" w:hAnsi="Segoe UI Light" w:cs="Cambria"/>
          <w:sz w:val="20"/>
          <w:szCs w:val="20"/>
          <w:lang w:bidi="en-US"/>
        </w:rPr>
        <w:t xml:space="preserve"> - при включении признака для данного этапа не требуется указывать информацию в графике оплаты. Таким образом, можно отделить этапы без финансовых сумм, включающие только обязательства поставщиков.</w:t>
      </w:r>
    </w:p>
    <w:p w14:paraId="121A18B5" w14:textId="72446624" w:rsidR="007A7D9B" w:rsidRDefault="007A7D9B" w:rsidP="007A7D9B">
      <w:pPr>
        <w:pStyle w:val="afff0"/>
        <w:ind w:left="568"/>
        <w:rPr>
          <w:rFonts w:cs="Sakkal Majalla"/>
          <w:sz w:val="20"/>
          <w:szCs w:val="20"/>
        </w:rPr>
      </w:pPr>
      <w:bookmarkStart w:id="18" w:name="_Toc181033268"/>
      <w:r w:rsidRPr="00D7796E">
        <w:rPr>
          <w:rFonts w:cs="Sakkal Majalla"/>
          <w:sz w:val="20"/>
          <w:szCs w:val="20"/>
        </w:rPr>
        <w:t>2.1.</w:t>
      </w:r>
      <w:r w:rsidR="003642E6">
        <w:rPr>
          <w:rFonts w:cs="Sakkal Majalla"/>
          <w:sz w:val="20"/>
          <w:szCs w:val="20"/>
        </w:rPr>
        <w:t>7</w:t>
      </w:r>
      <w:r>
        <w:rPr>
          <w:rFonts w:cs="Sakkal Majalla"/>
          <w:sz w:val="20"/>
          <w:szCs w:val="20"/>
        </w:rPr>
        <w:t>.</w:t>
      </w:r>
      <w:r w:rsidRPr="00D7796E">
        <w:rPr>
          <w:rFonts w:cs="Sakkal Majalla"/>
          <w:sz w:val="20"/>
          <w:szCs w:val="20"/>
        </w:rPr>
        <w:t xml:space="preserve"> </w:t>
      </w:r>
      <w:r w:rsidRPr="00B87C0D">
        <w:rPr>
          <w:rFonts w:cs="Sakkal Majalla"/>
          <w:sz w:val="20"/>
          <w:szCs w:val="20"/>
        </w:rPr>
        <w:t>Блок</w:t>
      </w:r>
      <w:r w:rsidRPr="00D7796E">
        <w:rPr>
          <w:rFonts w:cs="Sakkal Majalla"/>
          <w:sz w:val="20"/>
          <w:szCs w:val="20"/>
        </w:rPr>
        <w:t xml:space="preserve"> «</w:t>
      </w:r>
      <w:r>
        <w:rPr>
          <w:rFonts w:cs="Sakkal Majalla"/>
          <w:sz w:val="20"/>
          <w:szCs w:val="20"/>
        </w:rPr>
        <w:t>Места поставки</w:t>
      </w:r>
      <w:r w:rsidRPr="00D7796E">
        <w:rPr>
          <w:rFonts w:cs="Sakkal Majalla"/>
          <w:sz w:val="20"/>
          <w:szCs w:val="20"/>
        </w:rPr>
        <w:t>»</w:t>
      </w:r>
      <w:bookmarkEnd w:id="18"/>
    </w:p>
    <w:p w14:paraId="33A2A131" w14:textId="7A61CD2F" w:rsidR="007A7D9B" w:rsidRDefault="00904A88" w:rsidP="00904A88">
      <w:pPr>
        <w:spacing w:line="276" w:lineRule="auto"/>
        <w:ind w:firstLine="0"/>
        <w:jc w:val="center"/>
        <w:rPr>
          <w:rFonts w:ascii="Segoe UI Light" w:hAnsi="Segoe UI Light" w:cs="Cambria"/>
          <w:sz w:val="20"/>
          <w:szCs w:val="20"/>
        </w:rPr>
      </w:pPr>
      <w:r>
        <w:rPr>
          <w:rFonts w:ascii="Segoe UI Light" w:hAnsi="Segoe UI Light" w:cs="Cambria"/>
          <w:noProof/>
          <w:sz w:val="20"/>
          <w:szCs w:val="20"/>
        </w:rPr>
        <w:lastRenderedPageBreak/>
        <w:drawing>
          <wp:inline distT="0" distB="0" distL="0" distR="0" wp14:anchorId="150970A6" wp14:editId="45B37D92">
            <wp:extent cx="6480810" cy="3472815"/>
            <wp:effectExtent l="19050" t="19050" r="15240" b="133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70.png"/>
                    <pic:cNvPicPr/>
                  </pic:nvPicPr>
                  <pic:blipFill>
                    <a:blip r:embed="rId21">
                      <a:extLst>
                        <a:ext uri="{28A0092B-C50C-407E-A947-70E740481C1C}">
                          <a14:useLocalDpi xmlns:a14="http://schemas.microsoft.com/office/drawing/2010/main" val="0"/>
                        </a:ext>
                      </a:extLst>
                    </a:blip>
                    <a:stretch>
                      <a:fillRect/>
                    </a:stretch>
                  </pic:blipFill>
                  <pic:spPr>
                    <a:xfrm>
                      <a:off x="0" y="0"/>
                      <a:ext cx="6480810" cy="3472815"/>
                    </a:xfrm>
                    <a:prstGeom prst="rect">
                      <a:avLst/>
                    </a:prstGeom>
                    <a:ln>
                      <a:solidFill>
                        <a:schemeClr val="tx1"/>
                      </a:solidFill>
                    </a:ln>
                  </pic:spPr>
                </pic:pic>
              </a:graphicData>
            </a:graphic>
          </wp:inline>
        </w:drawing>
      </w:r>
    </w:p>
    <w:p w14:paraId="2EA26E32" w14:textId="70CEBD53" w:rsidR="007A7D9B" w:rsidRPr="00904A88" w:rsidRDefault="007A7D9B" w:rsidP="00904A88">
      <w:pPr>
        <w:spacing w:line="276" w:lineRule="auto"/>
        <w:jc w:val="center"/>
        <w:rPr>
          <w:rFonts w:ascii="Segoe UI Light" w:hAnsi="Segoe UI Light" w:cs="Cambria"/>
          <w:bCs/>
          <w:sz w:val="20"/>
          <w:szCs w:val="20"/>
        </w:rPr>
      </w:pPr>
      <w:r w:rsidRPr="007D2956">
        <w:rPr>
          <w:rFonts w:ascii="Segoe UI Light" w:hAnsi="Segoe UI Light" w:cs="Cambria"/>
          <w:sz w:val="20"/>
          <w:szCs w:val="20"/>
        </w:rPr>
        <w:t>Рис</w:t>
      </w:r>
      <w:r w:rsidRPr="007D2956">
        <w:rPr>
          <w:rFonts w:ascii="Segoe UI Light" w:hAnsi="Segoe UI Light" w:cs="Sakkal Majalla"/>
          <w:sz w:val="20"/>
          <w:szCs w:val="20"/>
        </w:rPr>
        <w:t xml:space="preserve">. </w:t>
      </w:r>
      <w:r w:rsidR="00991B99">
        <w:rPr>
          <w:rFonts w:ascii="Segoe UI Light" w:hAnsi="Segoe UI Light" w:cs="Sakkal Majalla"/>
          <w:sz w:val="20"/>
          <w:szCs w:val="20"/>
        </w:rPr>
        <w:t>9</w:t>
      </w:r>
      <w:r w:rsidRPr="007D2956">
        <w:rPr>
          <w:rFonts w:ascii="Segoe UI Light" w:hAnsi="Segoe UI Light" w:cs="Sakkal Majalla"/>
          <w:sz w:val="20"/>
          <w:szCs w:val="20"/>
        </w:rPr>
        <w:t xml:space="preserve">. </w:t>
      </w:r>
      <w:r>
        <w:rPr>
          <w:rFonts w:ascii="Segoe UI Light" w:hAnsi="Segoe UI Light" w:cs="Cambria"/>
          <w:sz w:val="20"/>
          <w:szCs w:val="20"/>
        </w:rPr>
        <w:t>Блок</w:t>
      </w:r>
      <w:r w:rsidRPr="007D2956">
        <w:rPr>
          <w:rFonts w:ascii="Segoe UI Light" w:hAnsi="Segoe UI Light" w:cs="Sakkal Majalla"/>
          <w:sz w:val="20"/>
          <w:szCs w:val="20"/>
        </w:rPr>
        <w:t xml:space="preserve"> «</w:t>
      </w:r>
      <w:r>
        <w:rPr>
          <w:rFonts w:ascii="Segoe UI Light" w:hAnsi="Segoe UI Light" w:cs="Cambria"/>
          <w:sz w:val="20"/>
          <w:szCs w:val="20"/>
        </w:rPr>
        <w:t>Места поставки</w:t>
      </w:r>
      <w:r w:rsidRPr="007D2956">
        <w:rPr>
          <w:rFonts w:ascii="Segoe UI Light" w:hAnsi="Segoe UI Light" w:cs="Sakkal Majalla"/>
          <w:sz w:val="20"/>
          <w:szCs w:val="20"/>
        </w:rPr>
        <w:t>»</w:t>
      </w:r>
    </w:p>
    <w:p w14:paraId="1AF97BD3" w14:textId="2EC32188" w:rsidR="007A7D9B" w:rsidRDefault="007A7D9B" w:rsidP="007A7D9B">
      <w:pPr>
        <w:pStyle w:val="Style23"/>
        <w:widowControl/>
        <w:spacing w:after="200" w:line="276" w:lineRule="auto"/>
        <w:ind w:firstLine="567"/>
        <w:jc w:val="both"/>
        <w:rPr>
          <w:rFonts w:ascii="Segoe UI Light" w:eastAsia="Calibri" w:hAnsi="Segoe UI Light" w:cs="Cambria"/>
          <w:bCs/>
          <w:sz w:val="20"/>
          <w:szCs w:val="20"/>
          <w:lang w:eastAsia="en-US" w:bidi="en-US"/>
        </w:rPr>
      </w:pPr>
      <w:r>
        <w:rPr>
          <w:rFonts w:ascii="Segoe UI Light" w:eastAsia="Calibri" w:hAnsi="Segoe UI Light" w:cs="Cambria"/>
          <w:bCs/>
          <w:sz w:val="20"/>
          <w:szCs w:val="20"/>
          <w:lang w:eastAsia="en-US" w:bidi="en-US"/>
        </w:rPr>
        <w:t>Блок представляет собой списковую форму</w:t>
      </w:r>
      <w:r w:rsidR="00904A88">
        <w:rPr>
          <w:rFonts w:ascii="Segoe UI Light" w:eastAsia="Calibri" w:hAnsi="Segoe UI Light" w:cs="Cambria"/>
          <w:bCs/>
          <w:sz w:val="20"/>
          <w:szCs w:val="20"/>
          <w:lang w:eastAsia="en-US" w:bidi="en-US"/>
        </w:rPr>
        <w:t>, где указаны места поставки. При использовании инструмента «Добавить» открывается форма создания новой записи</w:t>
      </w:r>
      <w:r w:rsidR="007947BA">
        <w:rPr>
          <w:rFonts w:ascii="Segoe UI Light" w:eastAsia="Calibri" w:hAnsi="Segoe UI Light" w:cs="Cambria"/>
          <w:bCs/>
          <w:sz w:val="20"/>
          <w:szCs w:val="20"/>
          <w:lang w:eastAsia="en-US" w:bidi="en-US"/>
        </w:rPr>
        <w:t>.</w:t>
      </w:r>
    </w:p>
    <w:p w14:paraId="0EEA201F" w14:textId="7C8A05B1" w:rsidR="00E12D4B" w:rsidRPr="00E12D4B" w:rsidRDefault="00E12D4B" w:rsidP="00E12D4B">
      <w:pPr>
        <w:pStyle w:val="afff0"/>
        <w:ind w:left="568"/>
        <w:rPr>
          <w:rFonts w:cs="Sakkal Majalla"/>
          <w:sz w:val="20"/>
          <w:szCs w:val="20"/>
        </w:rPr>
      </w:pPr>
      <w:bookmarkStart w:id="19" w:name="_Toc181033269"/>
      <w:r w:rsidRPr="00D7796E">
        <w:rPr>
          <w:rFonts w:cs="Sakkal Majalla"/>
          <w:sz w:val="20"/>
          <w:szCs w:val="20"/>
        </w:rPr>
        <w:t>2.1.</w:t>
      </w:r>
      <w:r w:rsidR="003642E6">
        <w:rPr>
          <w:rFonts w:cs="Sakkal Majalla"/>
          <w:sz w:val="20"/>
          <w:szCs w:val="20"/>
        </w:rPr>
        <w:t>7</w:t>
      </w:r>
      <w:r>
        <w:rPr>
          <w:rFonts w:cs="Sakkal Majalla"/>
          <w:sz w:val="20"/>
          <w:szCs w:val="20"/>
        </w:rPr>
        <w:t>.1.</w:t>
      </w:r>
      <w:r w:rsidRPr="00D7796E">
        <w:rPr>
          <w:rFonts w:cs="Sakkal Majalla"/>
          <w:sz w:val="20"/>
          <w:szCs w:val="20"/>
        </w:rPr>
        <w:t xml:space="preserve"> </w:t>
      </w:r>
      <w:r>
        <w:rPr>
          <w:rFonts w:cs="Sakkal Majalla"/>
          <w:sz w:val="20"/>
          <w:szCs w:val="20"/>
        </w:rPr>
        <w:t>Форма редактирования</w:t>
      </w:r>
      <w:r w:rsidRPr="00D7796E">
        <w:rPr>
          <w:rFonts w:cs="Sakkal Majalla"/>
          <w:sz w:val="20"/>
          <w:szCs w:val="20"/>
        </w:rPr>
        <w:t xml:space="preserve"> «</w:t>
      </w:r>
      <w:r>
        <w:rPr>
          <w:rFonts w:cs="Sakkal Majalla"/>
          <w:sz w:val="20"/>
          <w:szCs w:val="20"/>
        </w:rPr>
        <w:t>Места поставки</w:t>
      </w:r>
      <w:r w:rsidRPr="00D7796E">
        <w:rPr>
          <w:rFonts w:cs="Sakkal Majalla"/>
          <w:sz w:val="20"/>
          <w:szCs w:val="20"/>
        </w:rPr>
        <w:t>»</w:t>
      </w:r>
      <w:bookmarkEnd w:id="19"/>
    </w:p>
    <w:p w14:paraId="7B1EA1A3" w14:textId="7E083081" w:rsidR="007947BA" w:rsidRDefault="007947BA" w:rsidP="007947BA">
      <w:pPr>
        <w:pStyle w:val="Style23"/>
        <w:widowControl/>
        <w:spacing w:after="200" w:line="276" w:lineRule="auto"/>
        <w:ind w:firstLine="0"/>
        <w:jc w:val="both"/>
        <w:rPr>
          <w:rFonts w:ascii="Segoe UI Light" w:eastAsia="Calibri" w:hAnsi="Segoe UI Light" w:cs="Cambria"/>
          <w:bCs/>
          <w:sz w:val="20"/>
          <w:szCs w:val="20"/>
          <w:lang w:eastAsia="en-US" w:bidi="en-US"/>
        </w:rPr>
      </w:pPr>
      <w:r>
        <w:rPr>
          <w:rFonts w:ascii="Segoe UI Light" w:eastAsia="Calibri" w:hAnsi="Segoe UI Light" w:cs="Cambria"/>
          <w:bCs/>
          <w:noProof/>
          <w:sz w:val="20"/>
          <w:szCs w:val="20"/>
          <w:lang w:eastAsia="en-US" w:bidi="en-US"/>
        </w:rPr>
        <w:drawing>
          <wp:inline distT="0" distB="0" distL="0" distR="0" wp14:anchorId="6451FA4D" wp14:editId="6D7D613C">
            <wp:extent cx="6480810" cy="2386965"/>
            <wp:effectExtent l="19050" t="19050" r="15240" b="133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71.png"/>
                    <pic:cNvPicPr/>
                  </pic:nvPicPr>
                  <pic:blipFill>
                    <a:blip r:embed="rId22">
                      <a:extLst>
                        <a:ext uri="{28A0092B-C50C-407E-A947-70E740481C1C}">
                          <a14:useLocalDpi xmlns:a14="http://schemas.microsoft.com/office/drawing/2010/main" val="0"/>
                        </a:ext>
                      </a:extLst>
                    </a:blip>
                    <a:stretch>
                      <a:fillRect/>
                    </a:stretch>
                  </pic:blipFill>
                  <pic:spPr>
                    <a:xfrm>
                      <a:off x="0" y="0"/>
                      <a:ext cx="6480810" cy="2386965"/>
                    </a:xfrm>
                    <a:prstGeom prst="rect">
                      <a:avLst/>
                    </a:prstGeom>
                    <a:ln>
                      <a:solidFill>
                        <a:schemeClr val="tx1"/>
                      </a:solidFill>
                    </a:ln>
                  </pic:spPr>
                </pic:pic>
              </a:graphicData>
            </a:graphic>
          </wp:inline>
        </w:drawing>
      </w:r>
    </w:p>
    <w:p w14:paraId="5141AFC4" w14:textId="6EE24040" w:rsidR="007947BA" w:rsidRPr="00904A88" w:rsidRDefault="007947BA" w:rsidP="007947BA">
      <w:pPr>
        <w:spacing w:line="276" w:lineRule="auto"/>
        <w:jc w:val="center"/>
        <w:rPr>
          <w:rFonts w:ascii="Segoe UI Light" w:hAnsi="Segoe UI Light" w:cs="Cambria"/>
          <w:bCs/>
          <w:sz w:val="20"/>
          <w:szCs w:val="20"/>
        </w:rPr>
      </w:pPr>
      <w:r w:rsidRPr="007D2956">
        <w:rPr>
          <w:rFonts w:ascii="Segoe UI Light" w:hAnsi="Segoe UI Light" w:cs="Cambria"/>
          <w:sz w:val="20"/>
          <w:szCs w:val="20"/>
        </w:rPr>
        <w:t>Рис</w:t>
      </w:r>
      <w:r w:rsidRPr="007D2956">
        <w:rPr>
          <w:rFonts w:ascii="Segoe UI Light" w:hAnsi="Segoe UI Light" w:cs="Sakkal Majalla"/>
          <w:sz w:val="20"/>
          <w:szCs w:val="20"/>
        </w:rPr>
        <w:t xml:space="preserve">. </w:t>
      </w:r>
      <w:r>
        <w:rPr>
          <w:rFonts w:ascii="Segoe UI Light" w:hAnsi="Segoe UI Light" w:cs="Sakkal Majalla"/>
          <w:sz w:val="20"/>
          <w:szCs w:val="20"/>
        </w:rPr>
        <w:t>1</w:t>
      </w:r>
      <w:r w:rsidR="00991B99">
        <w:rPr>
          <w:rFonts w:ascii="Segoe UI Light" w:hAnsi="Segoe UI Light" w:cs="Sakkal Majalla"/>
          <w:sz w:val="20"/>
          <w:szCs w:val="20"/>
        </w:rPr>
        <w:t>0</w:t>
      </w:r>
      <w:r w:rsidRPr="007D2956">
        <w:rPr>
          <w:rFonts w:ascii="Segoe UI Light" w:hAnsi="Segoe UI Light" w:cs="Sakkal Majalla"/>
          <w:sz w:val="20"/>
          <w:szCs w:val="20"/>
        </w:rPr>
        <w:t xml:space="preserve">. </w:t>
      </w:r>
      <w:r>
        <w:rPr>
          <w:rFonts w:ascii="Segoe UI Light" w:hAnsi="Segoe UI Light" w:cs="Cambria"/>
          <w:sz w:val="20"/>
          <w:szCs w:val="20"/>
        </w:rPr>
        <w:t>Форма редактирования</w:t>
      </w:r>
      <w:r w:rsidRPr="007D2956">
        <w:rPr>
          <w:rFonts w:ascii="Segoe UI Light" w:hAnsi="Segoe UI Light" w:cs="Sakkal Majalla"/>
          <w:sz w:val="20"/>
          <w:szCs w:val="20"/>
        </w:rPr>
        <w:t xml:space="preserve"> «</w:t>
      </w:r>
      <w:r>
        <w:rPr>
          <w:rFonts w:ascii="Segoe UI Light" w:hAnsi="Segoe UI Light" w:cs="Cambria"/>
          <w:sz w:val="20"/>
          <w:szCs w:val="20"/>
        </w:rPr>
        <w:t>Места поставки</w:t>
      </w:r>
      <w:r w:rsidRPr="007D2956">
        <w:rPr>
          <w:rFonts w:ascii="Segoe UI Light" w:hAnsi="Segoe UI Light" w:cs="Sakkal Majalla"/>
          <w:sz w:val="20"/>
          <w:szCs w:val="20"/>
        </w:rPr>
        <w:t>»</w:t>
      </w:r>
    </w:p>
    <w:p w14:paraId="1B39D2DB" w14:textId="41E381D1" w:rsidR="007947BA" w:rsidRDefault="007947BA" w:rsidP="007947BA">
      <w:pPr>
        <w:pStyle w:val="Style23"/>
        <w:widowControl/>
        <w:spacing w:after="200" w:line="276" w:lineRule="auto"/>
        <w:ind w:firstLine="0"/>
        <w:jc w:val="both"/>
        <w:rPr>
          <w:rFonts w:ascii="Segoe UI Light" w:eastAsia="Calibri" w:hAnsi="Segoe UI Light" w:cs="Cambria"/>
          <w:bCs/>
          <w:sz w:val="20"/>
          <w:szCs w:val="20"/>
          <w:lang w:eastAsia="en-US" w:bidi="en-US"/>
        </w:rPr>
      </w:pPr>
      <w:r>
        <w:rPr>
          <w:rFonts w:ascii="Segoe UI Light" w:eastAsia="Calibri" w:hAnsi="Segoe UI Light" w:cs="Cambria"/>
          <w:bCs/>
          <w:sz w:val="20"/>
          <w:szCs w:val="20"/>
          <w:lang w:eastAsia="en-US" w:bidi="en-US"/>
        </w:rPr>
        <w:t>Форма содержит следующие поля:</w:t>
      </w:r>
    </w:p>
    <w:p w14:paraId="6DC18DEA" w14:textId="6CE28582" w:rsidR="007947BA" w:rsidRPr="003B4139" w:rsidRDefault="007947BA"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Номер позиции</w:t>
      </w:r>
      <w:r w:rsidRPr="003B4139">
        <w:rPr>
          <w:rFonts w:ascii="Segoe UI Light" w:hAnsi="Segoe UI Light" w:cs="Cambria"/>
          <w:sz w:val="20"/>
          <w:szCs w:val="20"/>
          <w:lang w:bidi="en-US"/>
        </w:rPr>
        <w:t xml:space="preserve"> – если какое-либо из мест поставок было удалено, то при создании нового заполнять значение минимальным из пропущенных номеров (например, было 4 записи с номерами позиции 1, 2, 3 и 4. Места поставок 2 и 3 были удалены из списка, при создании новой записи № должен быть 2, при создании следующей записи № должен быть 3, затем 5-ый и так далее).</w:t>
      </w:r>
    </w:p>
    <w:p w14:paraId="4FF7F37C" w14:textId="487AB3CD" w:rsidR="007947BA" w:rsidRPr="003B4139" w:rsidRDefault="007947BA"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Получатель</w:t>
      </w:r>
      <w:r w:rsidRPr="003B4139">
        <w:rPr>
          <w:rFonts w:ascii="Segoe UI Light" w:hAnsi="Segoe UI Light" w:cs="Cambria"/>
          <w:sz w:val="20"/>
          <w:szCs w:val="20"/>
          <w:lang w:bidi="en-US"/>
        </w:rPr>
        <w:t xml:space="preserve"> – указывается полное наименование получателя из справочника «Организации».</w:t>
      </w:r>
    </w:p>
    <w:p w14:paraId="26509950" w14:textId="1EAA5AD0" w:rsidR="00445A82" w:rsidRPr="003B4139" w:rsidRDefault="00445A82"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Страна</w:t>
      </w:r>
      <w:r w:rsidRPr="003B4139">
        <w:rPr>
          <w:rFonts w:ascii="Segoe UI Light" w:hAnsi="Segoe UI Light" w:cs="Cambria"/>
          <w:sz w:val="20"/>
          <w:szCs w:val="20"/>
          <w:lang w:bidi="en-US"/>
        </w:rPr>
        <w:t xml:space="preserve"> – указывается наименование страны из справочника «Страны».</w:t>
      </w:r>
    </w:p>
    <w:p w14:paraId="086A9982" w14:textId="30F08078" w:rsidR="00445A82" w:rsidRPr="003B4139" w:rsidRDefault="00445A82"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Выбрать адрес из</w:t>
      </w:r>
      <w:r w:rsidRPr="003B4139">
        <w:rPr>
          <w:rFonts w:ascii="Segoe UI Light" w:hAnsi="Segoe UI Light" w:cs="Cambria"/>
          <w:sz w:val="20"/>
          <w:szCs w:val="20"/>
          <w:lang w:bidi="en-US"/>
        </w:rPr>
        <w:t xml:space="preserve"> – выбирается из списка одно из значений: «ОКТМО» или «КЛАДР».</w:t>
      </w:r>
    </w:p>
    <w:p w14:paraId="157D3A29" w14:textId="48F6B4A9" w:rsidR="00445A82" w:rsidRPr="003B4139" w:rsidRDefault="00445A82"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lastRenderedPageBreak/>
        <w:t>Код КЛАДР</w:t>
      </w:r>
      <w:r w:rsidRPr="003B4139">
        <w:rPr>
          <w:rFonts w:ascii="Segoe UI Light" w:hAnsi="Segoe UI Light" w:cs="Cambria"/>
          <w:sz w:val="20"/>
          <w:szCs w:val="20"/>
          <w:lang w:bidi="en-US"/>
        </w:rPr>
        <w:t xml:space="preserve"> - заполняется кодом КЛАДР указанным в форме вызываемой кнопкой "Открыть форму выбора из КЛАДР" или из справочника "Адреса организации".</w:t>
      </w:r>
    </w:p>
    <w:p w14:paraId="3B7DA192" w14:textId="502802EE" w:rsidR="00445A82" w:rsidRPr="003B4139" w:rsidRDefault="00445A82"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Открыть форму выбора из КЛАДР</w:t>
      </w:r>
      <w:r w:rsidRPr="003B4139">
        <w:rPr>
          <w:rFonts w:ascii="Segoe UI Light" w:hAnsi="Segoe UI Light" w:cs="Cambria"/>
          <w:sz w:val="20"/>
          <w:szCs w:val="20"/>
          <w:lang w:bidi="en-US"/>
        </w:rPr>
        <w:t xml:space="preserve"> – кнопка открывает форму выбора адреса из КЛАДР. Доступно для редактирования на статусе «Черновик», если в поле </w:t>
      </w:r>
      <w:r w:rsidR="00C96E5D" w:rsidRPr="003B4139">
        <w:rPr>
          <w:rFonts w:ascii="Segoe UI Light" w:hAnsi="Segoe UI Light" w:cs="Cambria"/>
          <w:sz w:val="20"/>
          <w:szCs w:val="20"/>
          <w:lang w:bidi="en-US"/>
        </w:rPr>
        <w:t>«</w:t>
      </w:r>
      <w:r w:rsidRPr="003B4139">
        <w:rPr>
          <w:rFonts w:ascii="Segoe UI Light" w:hAnsi="Segoe UI Light" w:cs="Cambria"/>
          <w:sz w:val="20"/>
          <w:szCs w:val="20"/>
          <w:lang w:bidi="en-US"/>
        </w:rPr>
        <w:t xml:space="preserve">Выбрать адрес из значение </w:t>
      </w:r>
      <w:r w:rsidR="00C96E5D" w:rsidRPr="003B4139">
        <w:rPr>
          <w:rFonts w:ascii="Segoe UI Light" w:hAnsi="Segoe UI Light" w:cs="Cambria"/>
          <w:sz w:val="20"/>
          <w:szCs w:val="20"/>
          <w:lang w:bidi="en-US"/>
        </w:rPr>
        <w:t>«</w:t>
      </w:r>
      <w:r w:rsidRPr="003B4139">
        <w:rPr>
          <w:rFonts w:ascii="Segoe UI Light" w:hAnsi="Segoe UI Light" w:cs="Cambria"/>
          <w:sz w:val="20"/>
          <w:szCs w:val="20"/>
          <w:lang w:bidi="en-US"/>
        </w:rPr>
        <w:t>КЛАДР</w:t>
      </w:r>
      <w:r w:rsidR="00C96E5D" w:rsidRPr="003B4139">
        <w:rPr>
          <w:rFonts w:ascii="Segoe UI Light" w:hAnsi="Segoe UI Light" w:cs="Cambria"/>
          <w:sz w:val="20"/>
          <w:szCs w:val="20"/>
          <w:lang w:bidi="en-US"/>
        </w:rPr>
        <w:t>»»</w:t>
      </w:r>
      <w:r w:rsidRPr="003B4139">
        <w:rPr>
          <w:rFonts w:ascii="Segoe UI Light" w:hAnsi="Segoe UI Light" w:cs="Cambria"/>
          <w:sz w:val="20"/>
          <w:szCs w:val="20"/>
          <w:lang w:bidi="en-US"/>
        </w:rPr>
        <w:t>.</w:t>
      </w:r>
    </w:p>
    <w:p w14:paraId="1D9DB610" w14:textId="2EE4F0CE" w:rsidR="00C96E5D" w:rsidRPr="003B4139" w:rsidRDefault="00C96E5D"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ОКТМО</w:t>
      </w:r>
      <w:r w:rsidRPr="003B4139">
        <w:rPr>
          <w:rFonts w:ascii="Segoe UI Light" w:hAnsi="Segoe UI Light" w:cs="Cambria"/>
          <w:sz w:val="20"/>
          <w:szCs w:val="20"/>
          <w:lang w:bidi="en-US"/>
        </w:rPr>
        <w:t xml:space="preserve"> – заполняется значением из справочника ОКТМО. Поле отображается на форме, если в поле «Выбрать адрес из значение «ОКТМО»».</w:t>
      </w:r>
    </w:p>
    <w:p w14:paraId="1FF6E083" w14:textId="42377F8A" w:rsidR="00C96E5D" w:rsidRPr="003B4139" w:rsidRDefault="00C96E5D"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Адрес</w:t>
      </w:r>
      <w:r w:rsidRPr="003B4139">
        <w:rPr>
          <w:rFonts w:ascii="Segoe UI Light" w:hAnsi="Segoe UI Light" w:cs="Cambria"/>
          <w:sz w:val="20"/>
          <w:szCs w:val="20"/>
          <w:lang w:bidi="en-US"/>
        </w:rPr>
        <w:t xml:space="preserve"> - </w:t>
      </w:r>
      <w:r w:rsidR="00E12D4B" w:rsidRPr="003B4139">
        <w:rPr>
          <w:rFonts w:ascii="Segoe UI Light" w:hAnsi="Segoe UI Light" w:cs="Cambria"/>
          <w:sz w:val="20"/>
          <w:szCs w:val="20"/>
          <w:lang w:bidi="en-US"/>
        </w:rPr>
        <w:t>вручную вводится адрес организации получателя. Автоматически заполняется, если для организации получателя указан адрес.</w:t>
      </w:r>
    </w:p>
    <w:p w14:paraId="66249D1C" w14:textId="415CC54F" w:rsidR="00E12D4B" w:rsidRPr="003B4139" w:rsidRDefault="00E12D4B"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Сумма поставки</w:t>
      </w:r>
      <w:r w:rsidRPr="003B4139">
        <w:rPr>
          <w:rFonts w:ascii="Segoe UI Light" w:hAnsi="Segoe UI Light" w:cs="Cambria"/>
          <w:sz w:val="20"/>
          <w:szCs w:val="20"/>
          <w:lang w:bidi="en-US"/>
        </w:rPr>
        <w:t xml:space="preserve"> - заполняется автоматически в соответствии с графиком поставки, введённым на вкладке "Объект закупки" по строкам спецификации.</w:t>
      </w:r>
    </w:p>
    <w:p w14:paraId="1B340271" w14:textId="3D2CFBAE" w:rsidR="00E12D4B" w:rsidRDefault="00E12D4B" w:rsidP="00E12D4B">
      <w:pPr>
        <w:pStyle w:val="afff0"/>
        <w:ind w:left="568"/>
        <w:rPr>
          <w:rFonts w:cs="Sakkal Majalla"/>
          <w:sz w:val="20"/>
          <w:szCs w:val="20"/>
        </w:rPr>
      </w:pPr>
      <w:bookmarkStart w:id="20" w:name="_Toc181033270"/>
      <w:r w:rsidRPr="00D7796E">
        <w:rPr>
          <w:rFonts w:cs="Sakkal Majalla"/>
          <w:sz w:val="20"/>
          <w:szCs w:val="20"/>
        </w:rPr>
        <w:t>2.1.</w:t>
      </w:r>
      <w:r w:rsidR="003642E6">
        <w:rPr>
          <w:rFonts w:cs="Sakkal Majalla"/>
          <w:sz w:val="20"/>
          <w:szCs w:val="20"/>
        </w:rPr>
        <w:t>8</w:t>
      </w:r>
      <w:r>
        <w:rPr>
          <w:rFonts w:cs="Sakkal Majalla"/>
          <w:sz w:val="20"/>
          <w:szCs w:val="20"/>
        </w:rPr>
        <w:t>.</w:t>
      </w:r>
      <w:r w:rsidRPr="00D7796E">
        <w:rPr>
          <w:rFonts w:cs="Sakkal Majalla"/>
          <w:sz w:val="20"/>
          <w:szCs w:val="20"/>
        </w:rPr>
        <w:t xml:space="preserve"> </w:t>
      </w:r>
      <w:r w:rsidRPr="00B87C0D">
        <w:rPr>
          <w:rFonts w:cs="Sakkal Majalla"/>
          <w:sz w:val="20"/>
          <w:szCs w:val="20"/>
        </w:rPr>
        <w:t>Блок</w:t>
      </w:r>
      <w:r w:rsidRPr="00D7796E">
        <w:rPr>
          <w:rFonts w:cs="Sakkal Majalla"/>
          <w:sz w:val="20"/>
          <w:szCs w:val="20"/>
        </w:rPr>
        <w:t xml:space="preserve"> «</w:t>
      </w:r>
      <w:r>
        <w:rPr>
          <w:rFonts w:cs="Sakkal Majalla"/>
          <w:sz w:val="20"/>
          <w:szCs w:val="20"/>
        </w:rPr>
        <w:t>Сведения о процедуре закупки</w:t>
      </w:r>
      <w:r w:rsidRPr="00D7796E">
        <w:rPr>
          <w:rFonts w:cs="Sakkal Majalla"/>
          <w:sz w:val="20"/>
          <w:szCs w:val="20"/>
        </w:rPr>
        <w:t>»</w:t>
      </w:r>
      <w:bookmarkEnd w:id="20"/>
    </w:p>
    <w:p w14:paraId="32DC2114" w14:textId="449198F0" w:rsidR="00E12D4B" w:rsidRDefault="00E12D4B" w:rsidP="00E12D4B">
      <w:pPr>
        <w:pStyle w:val="Style23"/>
        <w:widowControl/>
        <w:spacing w:after="200" w:line="276" w:lineRule="auto"/>
        <w:ind w:firstLine="0"/>
        <w:jc w:val="both"/>
        <w:rPr>
          <w:rFonts w:ascii="Segoe UI Light" w:eastAsia="Calibri" w:hAnsi="Segoe UI Light" w:cs="Cambria"/>
          <w:bCs/>
          <w:sz w:val="20"/>
          <w:szCs w:val="20"/>
          <w:lang w:eastAsia="en-US" w:bidi="en-US"/>
        </w:rPr>
      </w:pPr>
      <w:r>
        <w:rPr>
          <w:rFonts w:ascii="Segoe UI Light" w:eastAsia="Calibri" w:hAnsi="Segoe UI Light" w:cs="Cambria"/>
          <w:bCs/>
          <w:noProof/>
          <w:sz w:val="20"/>
          <w:szCs w:val="20"/>
          <w:lang w:eastAsia="en-US" w:bidi="en-US"/>
        </w:rPr>
        <w:drawing>
          <wp:inline distT="0" distB="0" distL="0" distR="0" wp14:anchorId="5C863F23" wp14:editId="660B6D9D">
            <wp:extent cx="6480810" cy="3589655"/>
            <wp:effectExtent l="19050" t="19050" r="15240" b="1079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72.png"/>
                    <pic:cNvPicPr/>
                  </pic:nvPicPr>
                  <pic:blipFill>
                    <a:blip r:embed="rId23">
                      <a:extLst>
                        <a:ext uri="{28A0092B-C50C-407E-A947-70E740481C1C}">
                          <a14:useLocalDpi xmlns:a14="http://schemas.microsoft.com/office/drawing/2010/main" val="0"/>
                        </a:ext>
                      </a:extLst>
                    </a:blip>
                    <a:stretch>
                      <a:fillRect/>
                    </a:stretch>
                  </pic:blipFill>
                  <pic:spPr>
                    <a:xfrm>
                      <a:off x="0" y="0"/>
                      <a:ext cx="6480810" cy="3589655"/>
                    </a:xfrm>
                    <a:prstGeom prst="rect">
                      <a:avLst/>
                    </a:prstGeom>
                    <a:ln>
                      <a:solidFill>
                        <a:schemeClr val="tx1"/>
                      </a:solidFill>
                    </a:ln>
                  </pic:spPr>
                </pic:pic>
              </a:graphicData>
            </a:graphic>
          </wp:inline>
        </w:drawing>
      </w:r>
    </w:p>
    <w:p w14:paraId="20A4F865" w14:textId="2542733B" w:rsidR="00E12D4B" w:rsidRPr="00E12D4B" w:rsidRDefault="00E12D4B" w:rsidP="00E12D4B">
      <w:pPr>
        <w:pStyle w:val="Style23"/>
        <w:widowControl/>
        <w:spacing w:after="200" w:line="276" w:lineRule="auto"/>
        <w:ind w:firstLine="0"/>
        <w:jc w:val="center"/>
        <w:rPr>
          <w:rFonts w:ascii="Segoe UI Light" w:eastAsia="Calibri" w:hAnsi="Segoe UI Light" w:cs="Cambria"/>
          <w:bCs/>
          <w:sz w:val="20"/>
          <w:szCs w:val="20"/>
          <w:lang w:eastAsia="en-US" w:bidi="en-US"/>
        </w:rPr>
      </w:pPr>
      <w:r w:rsidRPr="007D2956">
        <w:rPr>
          <w:rFonts w:ascii="Segoe UI Light" w:hAnsi="Segoe UI Light" w:cs="Cambria"/>
          <w:sz w:val="20"/>
          <w:szCs w:val="20"/>
        </w:rPr>
        <w:t>Рис</w:t>
      </w:r>
      <w:r w:rsidRPr="007D2956">
        <w:rPr>
          <w:rFonts w:ascii="Segoe UI Light" w:hAnsi="Segoe UI Light" w:cs="Sakkal Majalla"/>
          <w:sz w:val="20"/>
          <w:szCs w:val="20"/>
        </w:rPr>
        <w:t xml:space="preserve">. </w:t>
      </w:r>
      <w:r>
        <w:rPr>
          <w:rFonts w:ascii="Segoe UI Light" w:hAnsi="Segoe UI Light" w:cs="Sakkal Majalla"/>
          <w:sz w:val="20"/>
          <w:szCs w:val="20"/>
        </w:rPr>
        <w:t>1</w:t>
      </w:r>
      <w:r w:rsidR="00991B99">
        <w:rPr>
          <w:rFonts w:ascii="Segoe UI Light" w:hAnsi="Segoe UI Light" w:cs="Sakkal Majalla"/>
          <w:sz w:val="20"/>
          <w:szCs w:val="20"/>
        </w:rPr>
        <w:t>1</w:t>
      </w:r>
      <w:r w:rsidRPr="007D2956">
        <w:rPr>
          <w:rFonts w:ascii="Segoe UI Light" w:hAnsi="Segoe UI Light" w:cs="Sakkal Majalla"/>
          <w:sz w:val="20"/>
          <w:szCs w:val="20"/>
        </w:rPr>
        <w:t xml:space="preserve">. </w:t>
      </w:r>
      <w:r>
        <w:rPr>
          <w:rFonts w:ascii="Segoe UI Light" w:hAnsi="Segoe UI Light" w:cs="Cambria"/>
          <w:sz w:val="20"/>
          <w:szCs w:val="20"/>
        </w:rPr>
        <w:t>Блок</w:t>
      </w:r>
      <w:r w:rsidRPr="007D2956">
        <w:rPr>
          <w:rFonts w:ascii="Segoe UI Light" w:hAnsi="Segoe UI Light" w:cs="Sakkal Majalla"/>
          <w:sz w:val="20"/>
          <w:szCs w:val="20"/>
        </w:rPr>
        <w:t xml:space="preserve"> «</w:t>
      </w:r>
      <w:r>
        <w:rPr>
          <w:rFonts w:ascii="Segoe UI Light" w:hAnsi="Segoe UI Light" w:cs="Cambria"/>
          <w:sz w:val="20"/>
          <w:szCs w:val="20"/>
        </w:rPr>
        <w:t>Сведения о процедуре закупки</w:t>
      </w:r>
      <w:r w:rsidRPr="007D2956">
        <w:rPr>
          <w:rFonts w:ascii="Segoe UI Light" w:hAnsi="Segoe UI Light" w:cs="Sakkal Majalla"/>
          <w:sz w:val="20"/>
          <w:szCs w:val="20"/>
        </w:rPr>
        <w:t>»</w:t>
      </w:r>
    </w:p>
    <w:p w14:paraId="00DAEC78" w14:textId="4A7CD495" w:rsidR="00E12D4B" w:rsidRPr="003B4139" w:rsidRDefault="001750FE"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Извещение о проведении закупки не размещалось в ЕИС</w:t>
      </w:r>
      <w:r w:rsidR="00E12D4B" w:rsidRPr="003B4139">
        <w:rPr>
          <w:rFonts w:ascii="Segoe UI Light" w:hAnsi="Segoe UI Light" w:cs="Cambria"/>
          <w:sz w:val="20"/>
          <w:szCs w:val="20"/>
          <w:lang w:bidi="en-US"/>
        </w:rPr>
        <w:t xml:space="preserve"> – </w:t>
      </w:r>
      <w:r w:rsidR="00F9503D" w:rsidRPr="003B4139">
        <w:rPr>
          <w:rFonts w:ascii="Segoe UI Light" w:hAnsi="Segoe UI Light" w:cs="Cambria"/>
          <w:sz w:val="20"/>
          <w:szCs w:val="20"/>
          <w:lang w:bidi="en-US"/>
        </w:rPr>
        <w:t>При включении скрываются поля и очищаются: «Номер извещения», «Дата публикации извещения», «Номер протокола», «Дата подведения итогов», «Дата публикации протокола», «Номер заявки участника», «Дата и время подачи заявки», «Отмена протокола», «Электронный контракт заключается в ЕИС».</w:t>
      </w:r>
    </w:p>
    <w:p w14:paraId="31F42887" w14:textId="09C29E6D" w:rsidR="00F9503D" w:rsidRPr="003B4139" w:rsidRDefault="00F9503D"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Номер извещения</w:t>
      </w:r>
      <w:r w:rsidRPr="003B4139">
        <w:rPr>
          <w:rFonts w:ascii="Segoe UI Light" w:hAnsi="Segoe UI Light" w:cs="Cambria"/>
          <w:sz w:val="20"/>
          <w:szCs w:val="20"/>
          <w:lang w:bidi="en-US"/>
        </w:rPr>
        <w:t xml:space="preserve"> </w:t>
      </w:r>
      <w:r w:rsidR="00D17492" w:rsidRPr="003B4139">
        <w:rPr>
          <w:rFonts w:ascii="Segoe UI Light" w:hAnsi="Segoe UI Light" w:cs="Cambria"/>
          <w:sz w:val="20"/>
          <w:szCs w:val="20"/>
          <w:lang w:bidi="en-US"/>
        </w:rPr>
        <w:t>–</w:t>
      </w:r>
      <w:r w:rsidRPr="003B4139">
        <w:rPr>
          <w:rFonts w:ascii="Segoe UI Light" w:hAnsi="Segoe UI Light" w:cs="Cambria"/>
          <w:sz w:val="20"/>
          <w:szCs w:val="20"/>
          <w:lang w:bidi="en-US"/>
        </w:rPr>
        <w:t xml:space="preserve"> </w:t>
      </w:r>
      <w:r w:rsidR="00D17492" w:rsidRPr="003B4139">
        <w:rPr>
          <w:rFonts w:ascii="Segoe UI Light" w:hAnsi="Segoe UI Light" w:cs="Cambria"/>
          <w:sz w:val="20"/>
          <w:szCs w:val="20"/>
          <w:lang w:bidi="en-US"/>
        </w:rPr>
        <w:t>указывается номер извещения, наследуется из родительского ЭД «Извещение о закупке». Заполняется в виде ссылки, ведущей на связанный ЭД «Извещение о закупке».</w:t>
      </w:r>
    </w:p>
    <w:p w14:paraId="0A446782" w14:textId="7B6D641E" w:rsidR="00D17492" w:rsidRPr="003B4139" w:rsidRDefault="00D17492"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Начальная (максимальная) цена контракта</w:t>
      </w:r>
      <w:r w:rsidRPr="003B4139">
        <w:rPr>
          <w:rFonts w:ascii="Segoe UI Light" w:hAnsi="Segoe UI Light" w:cs="Cambria"/>
          <w:sz w:val="20"/>
          <w:szCs w:val="20"/>
          <w:lang w:bidi="en-US"/>
        </w:rPr>
        <w:t xml:space="preserve"> - </w:t>
      </w:r>
      <w:r w:rsidR="00996AAF" w:rsidRPr="003B4139">
        <w:rPr>
          <w:rFonts w:ascii="Segoe UI Light" w:hAnsi="Segoe UI Light" w:cs="Cambria"/>
          <w:sz w:val="20"/>
          <w:szCs w:val="20"/>
          <w:lang w:bidi="en-US"/>
        </w:rPr>
        <w:t>наследуется из родительского ЭД «Извещение о закупке», доступно для редактирования при наличии спец. права «Редактирование ссылок на документы-основания формирования контракта».</w:t>
      </w:r>
    </w:p>
    <w:p w14:paraId="69AE5DCE" w14:textId="08AAFFF2" w:rsidR="00E12D4B" w:rsidRPr="003B4139" w:rsidRDefault="00996AAF"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Дата публикации извещения</w:t>
      </w:r>
      <w:r w:rsidR="00E12D4B" w:rsidRPr="003B4139">
        <w:rPr>
          <w:rFonts w:ascii="Segoe UI Light" w:hAnsi="Segoe UI Light" w:cs="Cambria"/>
          <w:sz w:val="20"/>
          <w:szCs w:val="20"/>
          <w:lang w:bidi="en-US"/>
        </w:rPr>
        <w:t xml:space="preserve"> – </w:t>
      </w:r>
      <w:r w:rsidR="0081654B" w:rsidRPr="003B4139">
        <w:rPr>
          <w:rFonts w:ascii="Segoe UI Light" w:hAnsi="Segoe UI Light" w:cs="Cambria"/>
          <w:sz w:val="20"/>
          <w:szCs w:val="20"/>
          <w:lang w:bidi="en-US"/>
        </w:rPr>
        <w:t>наследуется из родительского ЭД «Извещение о закупке».</w:t>
      </w:r>
    </w:p>
    <w:p w14:paraId="23299EE3" w14:textId="19E11922" w:rsidR="0081654B" w:rsidRPr="003B4139" w:rsidRDefault="0081654B"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Номер протокола</w:t>
      </w:r>
      <w:r w:rsidRPr="003B4139">
        <w:rPr>
          <w:rFonts w:ascii="Segoe UI Light" w:hAnsi="Segoe UI Light" w:cs="Cambria"/>
          <w:sz w:val="20"/>
          <w:szCs w:val="20"/>
          <w:lang w:bidi="en-US"/>
        </w:rPr>
        <w:t xml:space="preserve"> – указывается номер итогового протокола родительского ЭД «Извещение о закупке». Заполняется в виде ссылки, ведущей на связанный итоговой ЭД «Протокол».</w:t>
      </w:r>
    </w:p>
    <w:p w14:paraId="6B8DFC8C" w14:textId="06DC54DB" w:rsidR="00FD0547" w:rsidRPr="003B4139" w:rsidRDefault="00FD0547"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Дата подведения итогов</w:t>
      </w:r>
      <w:r w:rsidRPr="003B4139">
        <w:rPr>
          <w:rFonts w:ascii="Segoe UI Light" w:hAnsi="Segoe UI Light" w:cs="Cambria"/>
          <w:sz w:val="20"/>
          <w:szCs w:val="20"/>
          <w:lang w:bidi="en-US"/>
        </w:rPr>
        <w:t xml:space="preserve"> - наследуется из родительского ЭД «Извещение о закупке».</w:t>
      </w:r>
    </w:p>
    <w:p w14:paraId="4DAFFDDF" w14:textId="12DEA828" w:rsidR="00FD0547" w:rsidRPr="003B4139" w:rsidRDefault="00FD0547"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Дата публикации протокола</w:t>
      </w:r>
      <w:r w:rsidRPr="003B4139">
        <w:rPr>
          <w:rFonts w:ascii="Segoe UI Light" w:hAnsi="Segoe UI Light" w:cs="Cambria"/>
          <w:sz w:val="20"/>
          <w:szCs w:val="20"/>
          <w:lang w:bidi="en-US"/>
        </w:rPr>
        <w:t xml:space="preserve"> – заполняется из соответствующего поля </w:t>
      </w:r>
      <w:r w:rsidR="00EE2B86" w:rsidRPr="003B4139">
        <w:rPr>
          <w:rFonts w:ascii="Segoe UI Light" w:hAnsi="Segoe UI Light" w:cs="Cambria"/>
          <w:sz w:val="20"/>
          <w:szCs w:val="20"/>
          <w:lang w:bidi="en-US"/>
        </w:rPr>
        <w:t>связанного итогового ЭД «Протокол»</w:t>
      </w:r>
      <w:r w:rsidR="000B4914" w:rsidRPr="003B4139">
        <w:rPr>
          <w:rFonts w:ascii="Segoe UI Light" w:hAnsi="Segoe UI Light" w:cs="Cambria"/>
          <w:sz w:val="20"/>
          <w:szCs w:val="20"/>
          <w:lang w:bidi="en-US"/>
        </w:rPr>
        <w:t>.</w:t>
      </w:r>
    </w:p>
    <w:p w14:paraId="4EFE735C" w14:textId="00CCE681" w:rsidR="00EE2B86" w:rsidRPr="003B4139" w:rsidRDefault="00EE2B86"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Отмена протокола</w:t>
      </w:r>
      <w:r w:rsidRPr="003B4139">
        <w:rPr>
          <w:rFonts w:ascii="Segoe UI Light" w:hAnsi="Segoe UI Light" w:cs="Cambria"/>
          <w:sz w:val="20"/>
          <w:szCs w:val="20"/>
          <w:lang w:bidi="en-US"/>
        </w:rPr>
        <w:t xml:space="preserve"> - признак устанавливается автоматически, при получении и загрузке из ЕИС сведений об отмене Протокола определения поставщика.</w:t>
      </w:r>
    </w:p>
    <w:p w14:paraId="4FB3A686" w14:textId="73A9E9A1" w:rsidR="00EE2B86" w:rsidRPr="003B4139" w:rsidRDefault="00EE2B86"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lastRenderedPageBreak/>
        <w:t>Номер заявки участника</w:t>
      </w:r>
      <w:r w:rsidRPr="003B4139">
        <w:rPr>
          <w:rFonts w:ascii="Segoe UI Light" w:hAnsi="Segoe UI Light" w:cs="Cambria"/>
          <w:sz w:val="20"/>
          <w:szCs w:val="20"/>
          <w:lang w:bidi="en-US"/>
        </w:rPr>
        <w:t xml:space="preserve"> - </w:t>
      </w:r>
      <w:r w:rsidR="000B4914" w:rsidRPr="003B4139">
        <w:rPr>
          <w:rFonts w:ascii="Segoe UI Light" w:hAnsi="Segoe UI Light" w:cs="Cambria"/>
          <w:sz w:val="20"/>
          <w:szCs w:val="20"/>
          <w:lang w:bidi="en-US"/>
        </w:rPr>
        <w:t>заполняется из соответствующего поля связанного итогового ЭД «Протокол».</w:t>
      </w:r>
    </w:p>
    <w:p w14:paraId="5874BCA0" w14:textId="24B9EAA5" w:rsidR="000B4914" w:rsidRPr="003B4139" w:rsidRDefault="000B4914"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Дата и время подачи заявки</w:t>
      </w:r>
      <w:r w:rsidRPr="003B4139">
        <w:rPr>
          <w:rFonts w:ascii="Segoe UI Light" w:hAnsi="Segoe UI Light" w:cs="Cambria"/>
          <w:sz w:val="20"/>
          <w:szCs w:val="20"/>
          <w:lang w:bidi="en-US"/>
        </w:rPr>
        <w:t xml:space="preserve"> - заполняется из соответствующего поля связанного итогового ЭД «Протокол».</w:t>
      </w:r>
    </w:p>
    <w:p w14:paraId="1ED5092D" w14:textId="41AD9425" w:rsidR="000B4914" w:rsidRDefault="000B4914" w:rsidP="000B4914">
      <w:pPr>
        <w:pStyle w:val="afff0"/>
        <w:rPr>
          <w:rFonts w:cs="Sakkal Majalla"/>
          <w:sz w:val="20"/>
          <w:szCs w:val="20"/>
        </w:rPr>
      </w:pPr>
      <w:bookmarkStart w:id="21" w:name="_Toc181033271"/>
      <w:r w:rsidRPr="00D7796E">
        <w:rPr>
          <w:rFonts w:cs="Sakkal Majalla"/>
          <w:sz w:val="20"/>
          <w:szCs w:val="20"/>
        </w:rPr>
        <w:t>2.1.</w:t>
      </w:r>
      <w:r w:rsidR="003642E6">
        <w:rPr>
          <w:rFonts w:cs="Sakkal Majalla"/>
          <w:sz w:val="20"/>
          <w:szCs w:val="20"/>
        </w:rPr>
        <w:t>9</w:t>
      </w:r>
      <w:r>
        <w:rPr>
          <w:rFonts w:cs="Sakkal Majalla"/>
          <w:sz w:val="20"/>
          <w:szCs w:val="20"/>
        </w:rPr>
        <w:t>.</w:t>
      </w:r>
      <w:r w:rsidRPr="00D7796E">
        <w:rPr>
          <w:rFonts w:cs="Sakkal Majalla"/>
          <w:sz w:val="20"/>
          <w:szCs w:val="20"/>
        </w:rPr>
        <w:t xml:space="preserve"> </w:t>
      </w:r>
      <w:r w:rsidRPr="00B87C0D">
        <w:rPr>
          <w:rFonts w:cs="Sakkal Majalla"/>
          <w:sz w:val="20"/>
          <w:szCs w:val="20"/>
        </w:rPr>
        <w:t>Блок</w:t>
      </w:r>
      <w:r w:rsidRPr="00D7796E">
        <w:rPr>
          <w:rFonts w:cs="Sakkal Majalla"/>
          <w:sz w:val="20"/>
          <w:szCs w:val="20"/>
        </w:rPr>
        <w:t xml:space="preserve"> «</w:t>
      </w:r>
      <w:r>
        <w:rPr>
          <w:rFonts w:cs="Sakkal Majalla"/>
          <w:sz w:val="20"/>
          <w:szCs w:val="20"/>
        </w:rPr>
        <w:t>Основание заключения контракта</w:t>
      </w:r>
      <w:r w:rsidRPr="00D7796E">
        <w:rPr>
          <w:rFonts w:cs="Sakkal Majalla"/>
          <w:sz w:val="20"/>
          <w:szCs w:val="20"/>
        </w:rPr>
        <w:t>»</w:t>
      </w:r>
      <w:bookmarkEnd w:id="21"/>
    </w:p>
    <w:p w14:paraId="59910F13" w14:textId="4C7CAEC4" w:rsidR="00C467B2" w:rsidRPr="00A03233" w:rsidRDefault="000B4914" w:rsidP="00F910EC">
      <w:pPr>
        <w:spacing w:line="276" w:lineRule="auto"/>
        <w:ind w:firstLine="0"/>
        <w:jc w:val="center"/>
        <w:rPr>
          <w:rFonts w:ascii="Segoe UI Light" w:hAnsi="Segoe UI Light" w:cs="Sakkal Majalla"/>
          <w:bCs/>
          <w:sz w:val="20"/>
          <w:szCs w:val="20"/>
        </w:rPr>
      </w:pPr>
      <w:r>
        <w:rPr>
          <w:rFonts w:ascii="Segoe UI Light" w:hAnsi="Segoe UI Light" w:cs="Sakkal Majalla"/>
          <w:bCs/>
          <w:noProof/>
          <w:sz w:val="20"/>
          <w:szCs w:val="20"/>
        </w:rPr>
        <w:drawing>
          <wp:inline distT="0" distB="0" distL="0" distR="0" wp14:anchorId="66497E40" wp14:editId="2A74E433">
            <wp:extent cx="6480810" cy="3208020"/>
            <wp:effectExtent l="19050" t="19050" r="15240" b="1143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3.png"/>
                    <pic:cNvPicPr/>
                  </pic:nvPicPr>
                  <pic:blipFill>
                    <a:blip r:embed="rId24">
                      <a:extLst>
                        <a:ext uri="{28A0092B-C50C-407E-A947-70E740481C1C}">
                          <a14:useLocalDpi xmlns:a14="http://schemas.microsoft.com/office/drawing/2010/main" val="0"/>
                        </a:ext>
                      </a:extLst>
                    </a:blip>
                    <a:stretch>
                      <a:fillRect/>
                    </a:stretch>
                  </pic:blipFill>
                  <pic:spPr>
                    <a:xfrm>
                      <a:off x="0" y="0"/>
                      <a:ext cx="6480810" cy="3208020"/>
                    </a:xfrm>
                    <a:prstGeom prst="rect">
                      <a:avLst/>
                    </a:prstGeom>
                    <a:ln>
                      <a:solidFill>
                        <a:schemeClr val="tx1"/>
                      </a:solidFill>
                    </a:ln>
                  </pic:spPr>
                </pic:pic>
              </a:graphicData>
            </a:graphic>
          </wp:inline>
        </w:drawing>
      </w:r>
    </w:p>
    <w:p w14:paraId="2CFC3328" w14:textId="46BC6DD4" w:rsidR="00C467B2" w:rsidRPr="00295AD7" w:rsidRDefault="00C467B2" w:rsidP="00845B6A">
      <w:pPr>
        <w:pStyle w:val="a8"/>
        <w:spacing w:after="200" w:line="276" w:lineRule="auto"/>
        <w:ind w:left="567" w:firstLine="0"/>
        <w:rPr>
          <w:rFonts w:ascii="Segoe UI Light" w:hAnsi="Segoe UI Light" w:cs="Sakkal Majalla"/>
          <w:i w:val="0"/>
          <w:sz w:val="20"/>
          <w:szCs w:val="20"/>
        </w:rPr>
      </w:pPr>
      <w:r w:rsidRPr="00295AD7">
        <w:rPr>
          <w:rFonts w:ascii="Segoe UI Light" w:hAnsi="Segoe UI Light" w:cs="Cambria"/>
          <w:i w:val="0"/>
          <w:sz w:val="20"/>
          <w:szCs w:val="20"/>
        </w:rPr>
        <w:t>Рис</w:t>
      </w:r>
      <w:r w:rsidRPr="00295AD7">
        <w:rPr>
          <w:rFonts w:ascii="Segoe UI Light" w:hAnsi="Segoe UI Light" w:cs="Sakkal Majalla"/>
          <w:i w:val="0"/>
          <w:sz w:val="20"/>
          <w:szCs w:val="20"/>
        </w:rPr>
        <w:t xml:space="preserve">. </w:t>
      </w:r>
      <w:r w:rsidR="004C4AB6" w:rsidRPr="00295AD7">
        <w:rPr>
          <w:rFonts w:ascii="Segoe UI Light" w:hAnsi="Segoe UI Light" w:cs="Sakkal Majalla"/>
          <w:i w:val="0"/>
          <w:sz w:val="20"/>
          <w:szCs w:val="20"/>
        </w:rPr>
        <w:t>1</w:t>
      </w:r>
      <w:r w:rsidR="00991B99">
        <w:rPr>
          <w:rFonts w:ascii="Segoe UI Light" w:hAnsi="Segoe UI Light" w:cs="Sakkal Majalla"/>
          <w:i w:val="0"/>
          <w:sz w:val="20"/>
          <w:szCs w:val="20"/>
        </w:rPr>
        <w:t>2</w:t>
      </w:r>
      <w:r w:rsidRPr="00295AD7">
        <w:rPr>
          <w:rFonts w:ascii="Segoe UI Light" w:hAnsi="Segoe UI Light" w:cs="Sakkal Majalla"/>
          <w:i w:val="0"/>
          <w:sz w:val="20"/>
          <w:szCs w:val="20"/>
        </w:rPr>
        <w:t xml:space="preserve">. </w:t>
      </w:r>
      <w:r w:rsidR="000B4914">
        <w:rPr>
          <w:rFonts w:ascii="Segoe UI Light" w:hAnsi="Segoe UI Light" w:cs="Cambria"/>
          <w:i w:val="0"/>
          <w:sz w:val="20"/>
          <w:szCs w:val="20"/>
        </w:rPr>
        <w:t>Блок «основание заключение контракта»</w:t>
      </w:r>
    </w:p>
    <w:p w14:paraId="6243448B" w14:textId="098F50D1" w:rsidR="00591CE4" w:rsidRPr="00A03233" w:rsidRDefault="00591CE4" w:rsidP="00845B6A">
      <w:pPr>
        <w:spacing w:line="276" w:lineRule="auto"/>
        <w:rPr>
          <w:rFonts w:ascii="Segoe UI Light" w:hAnsi="Segoe UI Light" w:cs="Sakkal Majalla"/>
          <w:bCs/>
          <w:sz w:val="20"/>
          <w:szCs w:val="20"/>
        </w:rPr>
      </w:pPr>
      <w:r w:rsidRPr="00A03233">
        <w:rPr>
          <w:rFonts w:ascii="Segoe UI Light" w:hAnsi="Segoe UI Light" w:cs="Cambria"/>
          <w:bCs/>
          <w:sz w:val="20"/>
          <w:szCs w:val="20"/>
        </w:rPr>
        <w:t>В</w:t>
      </w:r>
      <w:r w:rsidRPr="00A03233">
        <w:rPr>
          <w:rFonts w:ascii="Segoe UI Light" w:hAnsi="Segoe UI Light" w:cs="Sakkal Majalla"/>
          <w:bCs/>
          <w:sz w:val="20"/>
          <w:szCs w:val="20"/>
        </w:rPr>
        <w:t xml:space="preserve"> </w:t>
      </w:r>
      <w:r w:rsidR="000B4914">
        <w:rPr>
          <w:rFonts w:ascii="Segoe UI Light" w:hAnsi="Segoe UI Light" w:cs="Cambria"/>
          <w:bCs/>
          <w:sz w:val="20"/>
          <w:szCs w:val="20"/>
        </w:rPr>
        <w:t xml:space="preserve">блоке </w:t>
      </w:r>
      <w:r w:rsidRPr="00A03233">
        <w:rPr>
          <w:rFonts w:ascii="Segoe UI Light" w:hAnsi="Segoe UI Light" w:cs="Cambria"/>
          <w:bCs/>
          <w:sz w:val="20"/>
          <w:szCs w:val="20"/>
        </w:rPr>
        <w:t>содержатся</w:t>
      </w:r>
      <w:r w:rsidRPr="00A03233">
        <w:rPr>
          <w:rFonts w:ascii="Segoe UI Light" w:hAnsi="Segoe UI Light" w:cs="Sakkal Majalla"/>
          <w:bCs/>
          <w:sz w:val="20"/>
          <w:szCs w:val="20"/>
        </w:rPr>
        <w:t xml:space="preserve"> </w:t>
      </w:r>
      <w:r w:rsidRPr="00A03233">
        <w:rPr>
          <w:rFonts w:ascii="Segoe UI Light" w:hAnsi="Segoe UI Light" w:cs="Cambria"/>
          <w:bCs/>
          <w:sz w:val="20"/>
          <w:szCs w:val="20"/>
        </w:rPr>
        <w:t>следующие</w:t>
      </w:r>
      <w:r w:rsidRPr="00A03233">
        <w:rPr>
          <w:rFonts w:ascii="Segoe UI Light" w:hAnsi="Segoe UI Light" w:cs="Sakkal Majalla"/>
          <w:bCs/>
          <w:sz w:val="20"/>
          <w:szCs w:val="20"/>
        </w:rPr>
        <w:t xml:space="preserve"> </w:t>
      </w:r>
      <w:r w:rsidR="0032121C" w:rsidRPr="00A03233">
        <w:rPr>
          <w:rFonts w:ascii="Segoe UI Light" w:hAnsi="Segoe UI Light" w:cs="Cambria"/>
          <w:bCs/>
          <w:sz w:val="20"/>
          <w:szCs w:val="20"/>
        </w:rPr>
        <w:t>пол</w:t>
      </w:r>
      <w:r w:rsidR="000B4914">
        <w:rPr>
          <w:rFonts w:ascii="Segoe UI Light" w:hAnsi="Segoe UI Light" w:cs="Cambria"/>
          <w:bCs/>
          <w:sz w:val="20"/>
          <w:szCs w:val="20"/>
        </w:rPr>
        <w:t>я</w:t>
      </w:r>
      <w:r w:rsidRPr="00A03233">
        <w:rPr>
          <w:rFonts w:ascii="Segoe UI Light" w:hAnsi="Segoe UI Light" w:cs="Sakkal Majalla"/>
          <w:bCs/>
          <w:sz w:val="20"/>
          <w:szCs w:val="20"/>
        </w:rPr>
        <w:t>:</w:t>
      </w:r>
    </w:p>
    <w:p w14:paraId="068C7C9C" w14:textId="3E013A87" w:rsidR="00591CE4" w:rsidRPr="003B4139" w:rsidRDefault="000B4914"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Контракт заключен в соответствии с ч. 17.1 ст. 95 44-ФЗ</w:t>
      </w:r>
      <w:r w:rsidRPr="003B4139">
        <w:rPr>
          <w:rFonts w:ascii="Segoe UI Light" w:hAnsi="Segoe UI Light" w:cs="Cambria"/>
          <w:sz w:val="20"/>
          <w:szCs w:val="20"/>
          <w:lang w:bidi="en-US"/>
        </w:rPr>
        <w:t xml:space="preserve"> </w:t>
      </w:r>
      <w:r w:rsidR="00591CE4" w:rsidRPr="003B4139">
        <w:rPr>
          <w:rFonts w:ascii="Segoe UI Light" w:hAnsi="Segoe UI Light" w:cs="Cambria"/>
          <w:sz w:val="20"/>
          <w:szCs w:val="20"/>
          <w:lang w:bidi="en-US"/>
        </w:rPr>
        <w:t xml:space="preserve">– </w:t>
      </w:r>
      <w:r w:rsidRPr="003B4139">
        <w:rPr>
          <w:rFonts w:ascii="Segoe UI Light" w:hAnsi="Segoe UI Light" w:cs="Cambria"/>
          <w:sz w:val="20"/>
          <w:szCs w:val="20"/>
          <w:lang w:bidi="en-US"/>
        </w:rPr>
        <w:t>признак включается для заключения контракта со вторым участником конкурентной закупки (без проведения новой закупки) в случае расторжения контракта с победителем, если он нарушил условия контракта.</w:t>
      </w:r>
    </w:p>
    <w:p w14:paraId="502F2C6D" w14:textId="61FA7C99" w:rsidR="000B4914" w:rsidRPr="003B4139" w:rsidRDefault="000B4914"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Контракт заключен по итогам несостоявшейся процедуры</w:t>
      </w:r>
      <w:r w:rsidRPr="003B4139">
        <w:rPr>
          <w:rFonts w:ascii="Segoe UI Light" w:hAnsi="Segoe UI Light" w:cs="Cambria"/>
          <w:sz w:val="20"/>
          <w:szCs w:val="20"/>
          <w:lang w:bidi="en-US"/>
        </w:rPr>
        <w:t xml:space="preserve"> - </w:t>
      </w:r>
      <w:r w:rsidR="001950BB" w:rsidRPr="003B4139">
        <w:rPr>
          <w:rFonts w:ascii="Segoe UI Light" w:hAnsi="Segoe UI Light" w:cs="Cambria"/>
          <w:sz w:val="20"/>
          <w:szCs w:val="20"/>
          <w:lang w:bidi="en-US"/>
        </w:rPr>
        <w:t>признак включается при формировании документа по итогам несостоявшейся процедуры. Доступен для редактирования, если ЭД «Контракт» не имеет решения в цепочке родительских документов.</w:t>
      </w:r>
    </w:p>
    <w:p w14:paraId="618AE062" w14:textId="29CB2FB8" w:rsidR="001950BB" w:rsidRPr="003B4139" w:rsidRDefault="001950BB"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 xml:space="preserve">Контракт с условием о </w:t>
      </w:r>
      <w:proofErr w:type="spellStart"/>
      <w:r w:rsidRPr="003B4139">
        <w:rPr>
          <w:rFonts w:ascii="Segoe UI Light" w:hAnsi="Segoe UI Light" w:cs="Cambria"/>
          <w:b/>
          <w:sz w:val="20"/>
          <w:szCs w:val="20"/>
          <w:lang w:bidi="en-US"/>
        </w:rPr>
        <w:t>неразмещении</w:t>
      </w:r>
      <w:proofErr w:type="spellEnd"/>
      <w:r w:rsidRPr="003B4139">
        <w:rPr>
          <w:rFonts w:ascii="Segoe UI Light" w:hAnsi="Segoe UI Light" w:cs="Cambria"/>
          <w:b/>
          <w:sz w:val="20"/>
          <w:szCs w:val="20"/>
          <w:lang w:bidi="en-US"/>
        </w:rPr>
        <w:t xml:space="preserve"> на официальном сайте в соответствии с п. 3 ч. 5 ст. 103 44-ФЗ </w:t>
      </w:r>
      <w:r w:rsidRPr="003B4139">
        <w:rPr>
          <w:rFonts w:ascii="Segoe UI Light" w:hAnsi="Segoe UI Light" w:cs="Cambria"/>
          <w:sz w:val="20"/>
          <w:szCs w:val="20"/>
          <w:lang w:bidi="en-US"/>
        </w:rPr>
        <w:t>– признак не доступен для редактирования, если указан способ проведения отличный от «Способ определения поставщика (подрядчика, исполнителя), установленный Правительством Российской Федерации в соответствии со ст. 111 Федерального закона № 44-ФЗ».</w:t>
      </w:r>
    </w:p>
    <w:p w14:paraId="71C9C9D8" w14:textId="0BC7EDA4" w:rsidR="00A229D5" w:rsidRDefault="001950BB" w:rsidP="00BB5D09">
      <w:pPr>
        <w:pStyle w:val="afff0"/>
        <w:ind w:left="0"/>
        <w:rPr>
          <w:rFonts w:cs="Sakkal Majalla"/>
          <w:sz w:val="20"/>
          <w:szCs w:val="20"/>
        </w:rPr>
      </w:pPr>
      <w:bookmarkStart w:id="22" w:name="_Toc181033272"/>
      <w:r w:rsidRPr="00D7796E">
        <w:rPr>
          <w:rFonts w:cs="Sakkal Majalla"/>
          <w:sz w:val="20"/>
          <w:szCs w:val="20"/>
        </w:rPr>
        <w:t>2.</w:t>
      </w:r>
      <w:r>
        <w:rPr>
          <w:rFonts w:cs="Sakkal Majalla"/>
          <w:sz w:val="20"/>
          <w:szCs w:val="20"/>
        </w:rPr>
        <w:t>2.</w:t>
      </w:r>
      <w:r w:rsidRPr="00D7796E">
        <w:rPr>
          <w:rFonts w:cs="Sakkal Majalla"/>
          <w:sz w:val="20"/>
          <w:szCs w:val="20"/>
        </w:rPr>
        <w:t xml:space="preserve"> </w:t>
      </w:r>
      <w:r>
        <w:rPr>
          <w:rFonts w:cs="Sakkal Majalla"/>
          <w:sz w:val="20"/>
          <w:szCs w:val="20"/>
        </w:rPr>
        <w:t>Вкладка «Объект закупки»</w:t>
      </w:r>
      <w:bookmarkEnd w:id="22"/>
    </w:p>
    <w:p w14:paraId="45B5F80B" w14:textId="77777777" w:rsidR="00A229D5" w:rsidRDefault="00A229D5" w:rsidP="00A229D5">
      <w:pPr>
        <w:pStyle w:val="Style23"/>
        <w:widowControl/>
        <w:spacing w:after="200" w:line="276" w:lineRule="auto"/>
        <w:ind w:firstLine="567"/>
        <w:jc w:val="both"/>
        <w:rPr>
          <w:rFonts w:ascii="Segoe UI Light" w:hAnsi="Segoe UI Light" w:cs="Sakkal Majalla"/>
          <w:bCs/>
          <w:sz w:val="20"/>
          <w:szCs w:val="20"/>
        </w:rPr>
      </w:pPr>
      <w:r w:rsidRPr="001950BB">
        <w:rPr>
          <w:rFonts w:ascii="Segoe UI Light" w:hAnsi="Segoe UI Light" w:cs="Sakkal Majalla"/>
          <w:bCs/>
          <w:sz w:val="20"/>
          <w:szCs w:val="20"/>
        </w:rPr>
        <w:t>Вкладка содержит списковую форму</w:t>
      </w:r>
      <w:r>
        <w:rPr>
          <w:rFonts w:ascii="Segoe UI Light" w:hAnsi="Segoe UI Light" w:cs="Sakkal Majalla"/>
          <w:bCs/>
          <w:sz w:val="20"/>
          <w:szCs w:val="20"/>
        </w:rPr>
        <w:t xml:space="preserve"> «Спецификация», где представлены в виде списковой формы строки спецификации и следующие признаки:</w:t>
      </w:r>
    </w:p>
    <w:p w14:paraId="01A6FFB3" w14:textId="475FEA8D" w:rsidR="001950BB" w:rsidRPr="00A229D5" w:rsidRDefault="001950BB" w:rsidP="00A229D5">
      <w:pPr>
        <w:pStyle w:val="Style23"/>
        <w:widowControl/>
        <w:spacing w:after="200" w:line="276" w:lineRule="auto"/>
        <w:ind w:firstLine="0"/>
        <w:jc w:val="both"/>
        <w:rPr>
          <w:rFonts w:ascii="Segoe UI Light" w:hAnsi="Segoe UI Light" w:cs="Sakkal Majalla"/>
          <w:bCs/>
          <w:sz w:val="20"/>
          <w:szCs w:val="20"/>
        </w:rPr>
      </w:pPr>
      <w:r>
        <w:rPr>
          <w:rFonts w:cs="Sakkal Majalla"/>
          <w:bCs/>
          <w:noProof/>
          <w:sz w:val="20"/>
          <w:szCs w:val="20"/>
        </w:rPr>
        <w:lastRenderedPageBreak/>
        <w:drawing>
          <wp:inline distT="0" distB="0" distL="0" distR="0" wp14:anchorId="500BB87B" wp14:editId="2777FED4">
            <wp:extent cx="6480810" cy="4479290"/>
            <wp:effectExtent l="19050" t="19050" r="15240" b="165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74.png"/>
                    <pic:cNvPicPr/>
                  </pic:nvPicPr>
                  <pic:blipFill>
                    <a:blip r:embed="rId25">
                      <a:extLst>
                        <a:ext uri="{28A0092B-C50C-407E-A947-70E740481C1C}">
                          <a14:useLocalDpi xmlns:a14="http://schemas.microsoft.com/office/drawing/2010/main" val="0"/>
                        </a:ext>
                      </a:extLst>
                    </a:blip>
                    <a:stretch>
                      <a:fillRect/>
                    </a:stretch>
                  </pic:blipFill>
                  <pic:spPr>
                    <a:xfrm>
                      <a:off x="0" y="0"/>
                      <a:ext cx="6480810" cy="4479290"/>
                    </a:xfrm>
                    <a:prstGeom prst="rect">
                      <a:avLst/>
                    </a:prstGeom>
                    <a:ln>
                      <a:solidFill>
                        <a:schemeClr val="tx1"/>
                      </a:solidFill>
                    </a:ln>
                  </pic:spPr>
                </pic:pic>
              </a:graphicData>
            </a:graphic>
          </wp:inline>
        </w:drawing>
      </w:r>
    </w:p>
    <w:p w14:paraId="5310450C" w14:textId="10CF05E4" w:rsidR="00380037" w:rsidRPr="00A229D5" w:rsidRDefault="001950BB" w:rsidP="00A229D5">
      <w:pPr>
        <w:pStyle w:val="a8"/>
        <w:spacing w:after="200" w:line="276" w:lineRule="auto"/>
        <w:ind w:left="567" w:firstLine="0"/>
        <w:rPr>
          <w:rFonts w:ascii="Segoe UI Light" w:hAnsi="Segoe UI Light" w:cs="Cambria"/>
          <w:i w:val="0"/>
          <w:sz w:val="20"/>
          <w:szCs w:val="20"/>
        </w:rPr>
      </w:pPr>
      <w:r w:rsidRPr="00295AD7">
        <w:rPr>
          <w:rFonts w:ascii="Segoe UI Light" w:hAnsi="Segoe UI Light" w:cs="Cambria"/>
          <w:i w:val="0"/>
          <w:sz w:val="20"/>
          <w:szCs w:val="20"/>
        </w:rPr>
        <w:t>Рис</w:t>
      </w:r>
      <w:r w:rsidRPr="00295AD7">
        <w:rPr>
          <w:rFonts w:ascii="Segoe UI Light" w:hAnsi="Segoe UI Light" w:cs="Sakkal Majalla"/>
          <w:i w:val="0"/>
          <w:sz w:val="20"/>
          <w:szCs w:val="20"/>
        </w:rPr>
        <w:t>. 1</w:t>
      </w:r>
      <w:r w:rsidR="00991B99">
        <w:rPr>
          <w:rFonts w:ascii="Segoe UI Light" w:hAnsi="Segoe UI Light" w:cs="Sakkal Majalla"/>
          <w:i w:val="0"/>
          <w:sz w:val="20"/>
          <w:szCs w:val="20"/>
        </w:rPr>
        <w:t>3</w:t>
      </w:r>
      <w:r w:rsidRPr="00295AD7">
        <w:rPr>
          <w:rFonts w:ascii="Segoe UI Light" w:hAnsi="Segoe UI Light" w:cs="Sakkal Majalla"/>
          <w:i w:val="0"/>
          <w:sz w:val="20"/>
          <w:szCs w:val="20"/>
        </w:rPr>
        <w:t xml:space="preserve">. </w:t>
      </w:r>
      <w:r>
        <w:rPr>
          <w:rFonts w:ascii="Segoe UI Light" w:hAnsi="Segoe UI Light" w:cs="Cambria"/>
          <w:i w:val="0"/>
          <w:sz w:val="20"/>
          <w:szCs w:val="20"/>
        </w:rPr>
        <w:t>Вкладка «Объект закупки»</w:t>
      </w:r>
    </w:p>
    <w:p w14:paraId="569527DD" w14:textId="1CD74E0C" w:rsidR="00C467B2" w:rsidRPr="003B4139" w:rsidRDefault="00380037"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 xml:space="preserve">Объектом закупки является лекарственный препарат </w:t>
      </w:r>
      <w:r w:rsidR="007755A1" w:rsidRPr="003B4139">
        <w:rPr>
          <w:rFonts w:ascii="Segoe UI Light" w:hAnsi="Segoe UI Light" w:cs="Cambria"/>
          <w:sz w:val="20"/>
          <w:szCs w:val="20"/>
          <w:lang w:bidi="en-US"/>
        </w:rPr>
        <w:t>–</w:t>
      </w:r>
      <w:r w:rsidR="00C467B2" w:rsidRPr="003B4139">
        <w:rPr>
          <w:rFonts w:ascii="Segoe UI Light" w:hAnsi="Segoe UI Light" w:cs="Cambria"/>
          <w:sz w:val="20"/>
          <w:szCs w:val="20"/>
          <w:lang w:bidi="en-US"/>
        </w:rPr>
        <w:t xml:space="preserve"> </w:t>
      </w:r>
      <w:r w:rsidRPr="003B4139">
        <w:rPr>
          <w:rFonts w:ascii="Segoe UI Light" w:hAnsi="Segoe UI Light" w:cs="Cambria"/>
          <w:sz w:val="20"/>
          <w:szCs w:val="20"/>
          <w:lang w:bidi="en-US"/>
        </w:rPr>
        <w:t>если признак указан, то в форме редактирования строки спецификации отображается вкладка «Лекарственные препараты».</w:t>
      </w:r>
    </w:p>
    <w:p w14:paraId="0AD9F0D0" w14:textId="709A3687" w:rsidR="00380037" w:rsidRPr="003B4139" w:rsidRDefault="00380037"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Предмет контракта относится к группе работ по строительству</w:t>
      </w:r>
      <w:r w:rsidRPr="003B4139">
        <w:rPr>
          <w:rFonts w:ascii="Segoe UI Light" w:hAnsi="Segoe UI Light" w:cs="Cambria"/>
          <w:sz w:val="20"/>
          <w:szCs w:val="20"/>
          <w:lang w:bidi="en-US"/>
        </w:rPr>
        <w:t xml:space="preserve"> </w:t>
      </w:r>
      <w:r w:rsidR="000A1D10" w:rsidRPr="003B4139">
        <w:rPr>
          <w:rFonts w:ascii="Segoe UI Light" w:hAnsi="Segoe UI Light" w:cs="Cambria"/>
          <w:sz w:val="20"/>
          <w:szCs w:val="20"/>
          <w:lang w:bidi="en-US"/>
        </w:rPr>
        <w:t>–</w:t>
      </w:r>
      <w:r w:rsidRPr="003B4139">
        <w:rPr>
          <w:rFonts w:ascii="Segoe UI Light" w:hAnsi="Segoe UI Light" w:cs="Cambria"/>
          <w:sz w:val="20"/>
          <w:szCs w:val="20"/>
          <w:lang w:bidi="en-US"/>
        </w:rPr>
        <w:t xml:space="preserve"> </w:t>
      </w:r>
      <w:r w:rsidR="000A1D10" w:rsidRPr="003B4139">
        <w:rPr>
          <w:rFonts w:ascii="Segoe UI Light" w:hAnsi="Segoe UI Light" w:cs="Cambria"/>
          <w:sz w:val="20"/>
          <w:szCs w:val="20"/>
          <w:lang w:bidi="en-US"/>
        </w:rPr>
        <w:t>если признак указан, то отображается поле «Группа работ по строительству» с указанием значения из соответствующего справочника.</w:t>
      </w:r>
    </w:p>
    <w:p w14:paraId="36C571E7" w14:textId="21448D00" w:rsidR="00C93096" w:rsidRPr="003B4139" w:rsidRDefault="000A1D10"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3B4139">
        <w:rPr>
          <w:rFonts w:ascii="Segoe UI Light" w:hAnsi="Segoe UI Light" w:cs="Cambria"/>
          <w:b/>
          <w:sz w:val="20"/>
          <w:szCs w:val="20"/>
          <w:lang w:bidi="en-US"/>
        </w:rPr>
        <w:t>Осуществляется поставка товара (работ, услуг) с улучшенными характеристиками (ч. 7 ст. 95 44-ФЗ)</w:t>
      </w:r>
      <w:r w:rsidRPr="003B4139">
        <w:rPr>
          <w:rFonts w:ascii="Segoe UI Light" w:hAnsi="Segoe UI Light" w:cs="Cambria"/>
          <w:sz w:val="20"/>
          <w:szCs w:val="20"/>
          <w:lang w:bidi="en-US"/>
        </w:rPr>
        <w:t xml:space="preserve"> – если признак указан, то отображается поле «Сведения об изменениях», где указываются сведения об изменении информации об объекте закупки, наименовании страны происхождения или информации о производителе товара. Так же появляется списковая форма «Документы, подтверждающие согласование поставки товара (работ, услуг) с улучшенными характеристиками», где указываются реквизиты документов на основании которых выполняется </w:t>
      </w:r>
      <w:r w:rsidR="00C93096" w:rsidRPr="003B4139">
        <w:rPr>
          <w:rFonts w:ascii="Segoe UI Light" w:hAnsi="Segoe UI Light" w:cs="Cambria"/>
          <w:sz w:val="20"/>
          <w:szCs w:val="20"/>
          <w:lang w:bidi="en-US"/>
        </w:rPr>
        <w:t>поставка с улучшенными характеристиками.</w:t>
      </w:r>
    </w:p>
    <w:p w14:paraId="051A00BB" w14:textId="11744CE4" w:rsidR="007C0AC7" w:rsidRDefault="007C0AC7" w:rsidP="00BB5D09">
      <w:pPr>
        <w:pStyle w:val="afff0"/>
        <w:ind w:left="0"/>
        <w:rPr>
          <w:rFonts w:cs="Sakkal Majalla"/>
          <w:sz w:val="20"/>
          <w:szCs w:val="20"/>
        </w:rPr>
      </w:pPr>
      <w:bookmarkStart w:id="23" w:name="_Toc181033273"/>
      <w:r w:rsidRPr="00D7796E">
        <w:rPr>
          <w:rFonts w:cs="Sakkal Majalla"/>
          <w:sz w:val="20"/>
          <w:szCs w:val="20"/>
        </w:rPr>
        <w:t>2.</w:t>
      </w:r>
      <w:r>
        <w:rPr>
          <w:rFonts w:cs="Sakkal Majalla"/>
          <w:sz w:val="20"/>
          <w:szCs w:val="20"/>
        </w:rPr>
        <w:t>2.1.</w:t>
      </w:r>
      <w:r w:rsidRPr="00D7796E">
        <w:rPr>
          <w:rFonts w:cs="Sakkal Majalla"/>
          <w:sz w:val="20"/>
          <w:szCs w:val="20"/>
        </w:rPr>
        <w:t xml:space="preserve"> </w:t>
      </w:r>
      <w:r>
        <w:rPr>
          <w:rFonts w:cs="Sakkal Majalla"/>
          <w:sz w:val="20"/>
          <w:szCs w:val="20"/>
        </w:rPr>
        <w:t>Форма редактирования строки «Спецификация»</w:t>
      </w:r>
      <w:bookmarkEnd w:id="23"/>
    </w:p>
    <w:p w14:paraId="35B67C67" w14:textId="72C04140" w:rsidR="00FC724F" w:rsidRDefault="00FC724F" w:rsidP="00BB5D09">
      <w:pPr>
        <w:pStyle w:val="afff0"/>
        <w:ind w:left="0"/>
        <w:rPr>
          <w:rFonts w:cs="Sakkal Majalla"/>
          <w:sz w:val="20"/>
          <w:szCs w:val="20"/>
        </w:rPr>
      </w:pPr>
      <w:bookmarkStart w:id="24" w:name="_Toc181033274"/>
      <w:r w:rsidRPr="00D7796E">
        <w:rPr>
          <w:rFonts w:cs="Sakkal Majalla"/>
          <w:sz w:val="20"/>
          <w:szCs w:val="20"/>
        </w:rPr>
        <w:t>2.</w:t>
      </w:r>
      <w:r>
        <w:rPr>
          <w:rFonts w:cs="Sakkal Majalla"/>
          <w:sz w:val="20"/>
          <w:szCs w:val="20"/>
        </w:rPr>
        <w:t>2.1.1.</w:t>
      </w:r>
      <w:r w:rsidRPr="00D7796E">
        <w:rPr>
          <w:rFonts w:cs="Sakkal Majalla"/>
          <w:sz w:val="20"/>
          <w:szCs w:val="20"/>
        </w:rPr>
        <w:t xml:space="preserve"> </w:t>
      </w:r>
      <w:r>
        <w:rPr>
          <w:rFonts w:cs="Sakkal Majalla"/>
          <w:sz w:val="20"/>
          <w:szCs w:val="20"/>
        </w:rPr>
        <w:t>Вкладка «Товар, работа, услуга»</w:t>
      </w:r>
      <w:bookmarkEnd w:id="24"/>
    </w:p>
    <w:p w14:paraId="62C5947A" w14:textId="1ADB87F0" w:rsidR="00BB5D09" w:rsidRDefault="00FC724F" w:rsidP="00FC724F">
      <w:pPr>
        <w:pStyle w:val="afff0"/>
        <w:ind w:left="0"/>
        <w:rPr>
          <w:rFonts w:cs="Sakkal Majalla"/>
          <w:sz w:val="20"/>
          <w:szCs w:val="20"/>
        </w:rPr>
      </w:pPr>
      <w:bookmarkStart w:id="25" w:name="_Toc181033275"/>
      <w:r w:rsidRPr="00D7796E">
        <w:rPr>
          <w:rFonts w:cs="Sakkal Majalla"/>
          <w:sz w:val="20"/>
          <w:szCs w:val="20"/>
        </w:rPr>
        <w:t>2.</w:t>
      </w:r>
      <w:r>
        <w:rPr>
          <w:rFonts w:cs="Sakkal Majalla"/>
          <w:sz w:val="20"/>
          <w:szCs w:val="20"/>
        </w:rPr>
        <w:t>2.1.1.1. Блок «Общие сведения»</w:t>
      </w:r>
      <w:bookmarkEnd w:id="25"/>
    </w:p>
    <w:p w14:paraId="0A914348" w14:textId="77777777" w:rsidR="00BB5D09" w:rsidRDefault="00BB5D09" w:rsidP="00BB5D09">
      <w:pPr>
        <w:pStyle w:val="Style23"/>
        <w:widowControl/>
        <w:spacing w:after="200" w:line="276" w:lineRule="auto"/>
        <w:ind w:firstLine="567"/>
        <w:jc w:val="both"/>
        <w:rPr>
          <w:rFonts w:ascii="Segoe UI Light" w:hAnsi="Segoe UI Light" w:cs="Sakkal Majalla"/>
          <w:bCs/>
          <w:sz w:val="20"/>
          <w:szCs w:val="20"/>
        </w:rPr>
      </w:pPr>
      <w:r w:rsidRPr="00BB5D09">
        <w:rPr>
          <w:rFonts w:ascii="Segoe UI Light" w:hAnsi="Segoe UI Light" w:cs="Sakkal Majalla"/>
          <w:bCs/>
          <w:sz w:val="20"/>
          <w:szCs w:val="20"/>
        </w:rPr>
        <w:t>Блок</w:t>
      </w:r>
      <w:r>
        <w:rPr>
          <w:rFonts w:ascii="Segoe UI Light" w:hAnsi="Segoe UI Light" w:cs="Sakkal Majalla"/>
          <w:bCs/>
          <w:sz w:val="20"/>
          <w:szCs w:val="20"/>
        </w:rPr>
        <w:t xml:space="preserve"> «Общие сведения»</w:t>
      </w:r>
      <w:r>
        <w:rPr>
          <w:rFonts w:cs="Sakkal Majalla"/>
          <w:sz w:val="20"/>
          <w:szCs w:val="20"/>
        </w:rPr>
        <w:t xml:space="preserve"> </w:t>
      </w:r>
      <w:r w:rsidRPr="00BB5D09">
        <w:rPr>
          <w:rFonts w:ascii="Segoe UI Light" w:hAnsi="Segoe UI Light" w:cs="Sakkal Majalla"/>
          <w:bCs/>
          <w:sz w:val="20"/>
          <w:szCs w:val="20"/>
        </w:rPr>
        <w:t>представлен на рисунке ниже:</w:t>
      </w:r>
    </w:p>
    <w:p w14:paraId="6F6B350E" w14:textId="5E0896E2" w:rsidR="00FC724F" w:rsidRPr="00BB5D09" w:rsidRDefault="00FC724F" w:rsidP="00BB5D09">
      <w:pPr>
        <w:pStyle w:val="Style23"/>
        <w:widowControl/>
        <w:spacing w:after="200" w:line="276" w:lineRule="auto"/>
        <w:ind w:firstLine="0"/>
        <w:jc w:val="both"/>
        <w:rPr>
          <w:rFonts w:ascii="Segoe UI Light" w:hAnsi="Segoe UI Light" w:cs="Sakkal Majalla"/>
          <w:bCs/>
          <w:sz w:val="20"/>
          <w:szCs w:val="20"/>
        </w:rPr>
      </w:pPr>
      <w:r>
        <w:rPr>
          <w:rFonts w:cs="Sakkal Majalla"/>
          <w:noProof/>
          <w:sz w:val="20"/>
          <w:szCs w:val="20"/>
        </w:rPr>
        <w:lastRenderedPageBreak/>
        <w:drawing>
          <wp:inline distT="0" distB="0" distL="0" distR="0" wp14:anchorId="0AC6BC03" wp14:editId="556A966C">
            <wp:extent cx="6480810" cy="4267835"/>
            <wp:effectExtent l="19050" t="19050" r="15240" b="184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76.png"/>
                    <pic:cNvPicPr/>
                  </pic:nvPicPr>
                  <pic:blipFill>
                    <a:blip r:embed="rId26">
                      <a:extLst>
                        <a:ext uri="{28A0092B-C50C-407E-A947-70E740481C1C}">
                          <a14:useLocalDpi xmlns:a14="http://schemas.microsoft.com/office/drawing/2010/main" val="0"/>
                        </a:ext>
                      </a:extLst>
                    </a:blip>
                    <a:stretch>
                      <a:fillRect/>
                    </a:stretch>
                  </pic:blipFill>
                  <pic:spPr>
                    <a:xfrm>
                      <a:off x="0" y="0"/>
                      <a:ext cx="6480810" cy="4267835"/>
                    </a:xfrm>
                    <a:prstGeom prst="rect">
                      <a:avLst/>
                    </a:prstGeom>
                    <a:ln>
                      <a:solidFill>
                        <a:schemeClr val="tx1"/>
                      </a:solidFill>
                    </a:ln>
                  </pic:spPr>
                </pic:pic>
              </a:graphicData>
            </a:graphic>
          </wp:inline>
        </w:drawing>
      </w:r>
    </w:p>
    <w:p w14:paraId="34729006" w14:textId="357167F2" w:rsidR="00BB5D09" w:rsidRPr="00BB5D09" w:rsidRDefault="00BB5D09" w:rsidP="00BB5D09">
      <w:pPr>
        <w:pStyle w:val="a8"/>
        <w:spacing w:after="200" w:line="276" w:lineRule="auto"/>
        <w:ind w:left="567" w:firstLine="0"/>
        <w:rPr>
          <w:rFonts w:ascii="Segoe UI Light" w:hAnsi="Segoe UI Light" w:cs="Cambria"/>
          <w:i w:val="0"/>
          <w:sz w:val="20"/>
          <w:szCs w:val="20"/>
        </w:rPr>
      </w:pPr>
      <w:r w:rsidRPr="00295AD7">
        <w:rPr>
          <w:rFonts w:ascii="Segoe UI Light" w:hAnsi="Segoe UI Light" w:cs="Cambria"/>
          <w:i w:val="0"/>
          <w:sz w:val="20"/>
          <w:szCs w:val="20"/>
        </w:rPr>
        <w:t>Рис</w:t>
      </w:r>
      <w:r w:rsidRPr="00BB5D09">
        <w:rPr>
          <w:rFonts w:ascii="Segoe UI Light" w:hAnsi="Segoe UI Light" w:cs="Cambria"/>
          <w:i w:val="0"/>
          <w:sz w:val="20"/>
          <w:szCs w:val="20"/>
        </w:rPr>
        <w:t>. 1</w:t>
      </w:r>
      <w:r w:rsidR="00991B99">
        <w:rPr>
          <w:rFonts w:ascii="Segoe UI Light" w:hAnsi="Segoe UI Light" w:cs="Cambria"/>
          <w:i w:val="0"/>
          <w:sz w:val="20"/>
          <w:szCs w:val="20"/>
        </w:rPr>
        <w:t>4</w:t>
      </w:r>
      <w:r w:rsidRPr="00BB5D09">
        <w:rPr>
          <w:rFonts w:ascii="Segoe UI Light" w:hAnsi="Segoe UI Light" w:cs="Cambria"/>
          <w:i w:val="0"/>
          <w:sz w:val="20"/>
          <w:szCs w:val="20"/>
        </w:rPr>
        <w:t xml:space="preserve">. </w:t>
      </w:r>
      <w:r>
        <w:rPr>
          <w:rFonts w:ascii="Segoe UI Light" w:hAnsi="Segoe UI Light" w:cs="Cambria"/>
          <w:i w:val="0"/>
          <w:sz w:val="20"/>
          <w:szCs w:val="20"/>
        </w:rPr>
        <w:t>Блок «Общие сведения»</w:t>
      </w:r>
    </w:p>
    <w:p w14:paraId="7378928B" w14:textId="4A31FD0D" w:rsidR="002539FA" w:rsidRDefault="002539FA" w:rsidP="00ED783C">
      <w:pPr>
        <w:pStyle w:val="a3"/>
        <w:numPr>
          <w:ilvl w:val="0"/>
          <w:numId w:val="10"/>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Тип объекта закупки </w:t>
      </w:r>
      <w:r>
        <w:rPr>
          <w:rFonts w:ascii="Segoe UI Light" w:eastAsia="Arial Unicode MS" w:hAnsi="Segoe UI Light" w:cs="Segoe UI Light"/>
          <w:bCs/>
          <w:sz w:val="20"/>
          <w:szCs w:val="20"/>
          <w:lang w:bidi="ar-SA"/>
        </w:rPr>
        <w:t>– указывается из списка одно из значений: «Товар», «Работа», «Услуга»</w:t>
      </w:r>
      <w:r w:rsidRPr="00610330">
        <w:rPr>
          <w:rFonts w:ascii="Segoe UI Light" w:eastAsia="Arial Unicode MS" w:hAnsi="Segoe UI Light" w:cs="Segoe UI Light"/>
          <w:bCs/>
          <w:sz w:val="20"/>
          <w:szCs w:val="20"/>
          <w:lang w:bidi="ar-SA"/>
        </w:rPr>
        <w:t>.</w:t>
      </w:r>
    </w:p>
    <w:p w14:paraId="739AD508" w14:textId="7AC5B6FB" w:rsidR="002539FA" w:rsidRDefault="002539FA" w:rsidP="00ED783C">
      <w:pPr>
        <w:pStyle w:val="a3"/>
        <w:numPr>
          <w:ilvl w:val="0"/>
          <w:numId w:val="10"/>
        </w:numPr>
        <w:spacing w:after="0" w:line="240" w:lineRule="auto"/>
        <w:ind w:left="0" w:firstLine="426"/>
        <w:contextualSpacing w:val="0"/>
        <w:rPr>
          <w:rFonts w:ascii="Segoe UI Light" w:eastAsia="Arial Unicode MS" w:hAnsi="Segoe UI Light" w:cs="Segoe UI Light"/>
          <w:bCs/>
          <w:sz w:val="20"/>
          <w:szCs w:val="20"/>
          <w:lang w:bidi="ar-SA"/>
        </w:rPr>
      </w:pPr>
      <w:r w:rsidRPr="003D6C4B">
        <w:rPr>
          <w:rFonts w:ascii="Segoe UI Light" w:eastAsia="Arial Unicode MS" w:hAnsi="Segoe UI Light" w:cs="Segoe UI Light"/>
          <w:b/>
          <w:bCs/>
          <w:sz w:val="20"/>
          <w:szCs w:val="20"/>
          <w:lang w:bidi="ar-SA"/>
        </w:rPr>
        <w:t>ОКПД</w:t>
      </w:r>
      <w:r>
        <w:rPr>
          <w:rFonts w:ascii="Segoe UI Light" w:eastAsia="Arial Unicode MS" w:hAnsi="Segoe UI Light" w:cs="Segoe UI Light"/>
          <w:bCs/>
          <w:sz w:val="20"/>
          <w:szCs w:val="20"/>
          <w:lang w:bidi="ar-SA"/>
        </w:rPr>
        <w:t xml:space="preserve"> – значение выбирается из справочника ОКПД, если заполнено поле КТРУ, то для выбора доступны только связанные позиции.</w:t>
      </w:r>
    </w:p>
    <w:p w14:paraId="0E09C488" w14:textId="13A015EC" w:rsidR="002539FA" w:rsidRDefault="002539FA" w:rsidP="00ED783C">
      <w:pPr>
        <w:pStyle w:val="a3"/>
        <w:numPr>
          <w:ilvl w:val="0"/>
          <w:numId w:val="10"/>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Объектом закупки является медицинское изделие </w:t>
      </w:r>
      <w:r>
        <w:rPr>
          <w:rFonts w:ascii="Segoe UI Light" w:eastAsia="Arial Unicode MS" w:hAnsi="Segoe UI Light" w:cs="Segoe UI Light"/>
          <w:bCs/>
          <w:sz w:val="20"/>
          <w:szCs w:val="20"/>
          <w:lang w:bidi="ar-SA"/>
        </w:rPr>
        <w:t xml:space="preserve">– </w:t>
      </w:r>
      <w:r w:rsidR="00F652E7">
        <w:rPr>
          <w:rFonts w:ascii="Segoe UI Light" w:eastAsia="Arial Unicode MS" w:hAnsi="Segoe UI Light" w:cs="Segoe UI Light"/>
          <w:bCs/>
          <w:sz w:val="20"/>
          <w:szCs w:val="20"/>
          <w:lang w:bidi="ar-SA"/>
        </w:rPr>
        <w:t xml:space="preserve">если </w:t>
      </w:r>
      <w:r>
        <w:rPr>
          <w:rFonts w:ascii="Segoe UI Light" w:eastAsia="Arial Unicode MS" w:hAnsi="Segoe UI Light" w:cs="Segoe UI Light"/>
          <w:bCs/>
          <w:sz w:val="20"/>
          <w:szCs w:val="20"/>
          <w:lang w:bidi="ar-SA"/>
        </w:rPr>
        <w:t xml:space="preserve">признак </w:t>
      </w:r>
      <w:r w:rsidR="00F652E7">
        <w:rPr>
          <w:rFonts w:ascii="Segoe UI Light" w:eastAsia="Arial Unicode MS" w:hAnsi="Segoe UI Light" w:cs="Segoe UI Light"/>
          <w:bCs/>
          <w:sz w:val="20"/>
          <w:szCs w:val="20"/>
          <w:lang w:bidi="ar-SA"/>
        </w:rPr>
        <w:t>указан, то поля «</w:t>
      </w:r>
      <w:r w:rsidR="00F652E7" w:rsidRPr="00F652E7">
        <w:rPr>
          <w:rFonts w:ascii="Segoe UI Light" w:eastAsia="Arial Unicode MS" w:hAnsi="Segoe UI Light" w:cs="Segoe UI Light"/>
          <w:bCs/>
          <w:sz w:val="20"/>
          <w:szCs w:val="20"/>
          <w:lang w:bidi="ar-SA"/>
        </w:rPr>
        <w:t>Код медицинского изделия» и «Наименование медицинского изделия»</w:t>
      </w:r>
      <w:r w:rsidR="00F652E7">
        <w:rPr>
          <w:rFonts w:ascii="Segoe UI Light" w:eastAsia="Arial Unicode MS" w:hAnsi="Segoe UI Light" w:cs="Segoe UI Light"/>
          <w:bCs/>
          <w:sz w:val="20"/>
          <w:szCs w:val="20"/>
          <w:lang w:bidi="ar-SA"/>
        </w:rPr>
        <w:t xml:space="preserve"> становятся доступными и обязательными для заполнения.</w:t>
      </w:r>
    </w:p>
    <w:p w14:paraId="15EB7B89" w14:textId="77777777" w:rsidR="002539FA" w:rsidRDefault="002539FA" w:rsidP="00ED783C">
      <w:pPr>
        <w:pStyle w:val="a3"/>
        <w:numPr>
          <w:ilvl w:val="0"/>
          <w:numId w:val="10"/>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КТРУ </w:t>
      </w:r>
      <w:r>
        <w:rPr>
          <w:rFonts w:ascii="Segoe UI Light" w:eastAsia="Arial Unicode MS" w:hAnsi="Segoe UI Light" w:cs="Segoe UI Light"/>
          <w:bCs/>
          <w:sz w:val="20"/>
          <w:szCs w:val="20"/>
          <w:lang w:bidi="ar-SA"/>
        </w:rPr>
        <w:t xml:space="preserve">– значение выбирается из справочника КТРУ, для выбора доступны позиции, где первые 4 разряда кода ОКПД совпадают с группой ОКПД, указанной в ИКЗ. Если в ИКЗ указано «0000», то фильтрация не осуществляется. </w:t>
      </w:r>
    </w:p>
    <w:p w14:paraId="05EEF257" w14:textId="77777777" w:rsidR="002539FA" w:rsidRDefault="002539FA" w:rsidP="00ED783C">
      <w:pPr>
        <w:pStyle w:val="a3"/>
        <w:numPr>
          <w:ilvl w:val="0"/>
          <w:numId w:val="10"/>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Наименование товара </w:t>
      </w:r>
      <w:r>
        <w:rPr>
          <w:rFonts w:ascii="Segoe UI Light" w:eastAsia="Arial Unicode MS" w:hAnsi="Segoe UI Light" w:cs="Segoe UI Light"/>
          <w:bCs/>
          <w:sz w:val="20"/>
          <w:szCs w:val="20"/>
          <w:lang w:bidi="ar-SA"/>
        </w:rPr>
        <w:t xml:space="preserve">– автоматически заполняется значением поля </w:t>
      </w:r>
      <w:r w:rsidRPr="00153AB1">
        <w:rPr>
          <w:rFonts w:ascii="Segoe UI Light" w:eastAsia="Arial Unicode MS" w:hAnsi="Segoe UI Light" w:cs="Segoe UI Light"/>
          <w:bCs/>
          <w:sz w:val="20"/>
          <w:szCs w:val="20"/>
          <w:lang w:bidi="ar-SA"/>
        </w:rPr>
        <w:t>"Наименование позиции КТРУ", если заполнено поле КТРУ, "Наименование", если заполнено поле ОКПД и не заполнено поле КТРУ, "Наименование МНН", заполнено поле "Код МНН".</w:t>
      </w:r>
    </w:p>
    <w:p w14:paraId="3AD3B698" w14:textId="77777777" w:rsidR="002539FA" w:rsidRDefault="002539FA" w:rsidP="00ED783C">
      <w:pPr>
        <w:pStyle w:val="a3"/>
        <w:numPr>
          <w:ilvl w:val="0"/>
          <w:numId w:val="10"/>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Единица измерения </w:t>
      </w:r>
      <w:r>
        <w:rPr>
          <w:rFonts w:ascii="Segoe UI Light" w:eastAsia="Arial Unicode MS" w:hAnsi="Segoe UI Light" w:cs="Segoe UI Light"/>
          <w:bCs/>
          <w:sz w:val="20"/>
          <w:szCs w:val="20"/>
          <w:lang w:bidi="ar-SA"/>
        </w:rPr>
        <w:t>– значение указывается из справочника ОКЕИ.</w:t>
      </w:r>
    </w:p>
    <w:p w14:paraId="6710A787" w14:textId="77777777" w:rsidR="002539FA" w:rsidRDefault="002539FA" w:rsidP="00ED783C">
      <w:pPr>
        <w:pStyle w:val="a3"/>
        <w:numPr>
          <w:ilvl w:val="0"/>
          <w:numId w:val="10"/>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Цена </w:t>
      </w:r>
      <w:r>
        <w:rPr>
          <w:rFonts w:ascii="Segoe UI Light" w:eastAsia="Arial Unicode MS" w:hAnsi="Segoe UI Light" w:cs="Segoe UI Light"/>
          <w:bCs/>
          <w:sz w:val="20"/>
          <w:szCs w:val="20"/>
          <w:lang w:bidi="ar-SA"/>
        </w:rPr>
        <w:t>– указывается значение цены за единицу.</w:t>
      </w:r>
    </w:p>
    <w:p w14:paraId="03DDCCBF" w14:textId="4E03EAA7" w:rsidR="008240C3" w:rsidRPr="008240C3" w:rsidRDefault="008240C3" w:rsidP="00ED783C">
      <w:pPr>
        <w:pStyle w:val="a3"/>
        <w:numPr>
          <w:ilvl w:val="0"/>
          <w:numId w:val="10"/>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Цена</w:t>
      </w:r>
      <w:r>
        <w:rPr>
          <w:rFonts w:ascii="Segoe UI Light" w:eastAsia="Arial Unicode MS" w:hAnsi="Segoe UI Light" w:cs="Segoe UI Light"/>
          <w:bCs/>
          <w:sz w:val="20"/>
          <w:szCs w:val="20"/>
          <w:lang w:bidi="ar-SA"/>
        </w:rPr>
        <w:t xml:space="preserve"> </w:t>
      </w:r>
      <w:r w:rsidRPr="008240C3">
        <w:rPr>
          <w:rFonts w:ascii="Segoe UI Light" w:eastAsia="Arial Unicode MS" w:hAnsi="Segoe UI Light" w:cs="Segoe UI Light"/>
          <w:b/>
          <w:bCs/>
          <w:sz w:val="20"/>
          <w:szCs w:val="20"/>
          <w:lang w:bidi="ar-SA"/>
        </w:rPr>
        <w:t>без НДС</w:t>
      </w:r>
      <w:r>
        <w:rPr>
          <w:rFonts w:ascii="Segoe UI Light" w:eastAsia="Arial Unicode MS" w:hAnsi="Segoe UI Light" w:cs="Segoe UI Light"/>
          <w:bCs/>
          <w:sz w:val="20"/>
          <w:szCs w:val="20"/>
          <w:lang w:bidi="ar-SA"/>
        </w:rPr>
        <w:t xml:space="preserve"> </w:t>
      </w:r>
      <w:r w:rsidR="002539FA">
        <w:rPr>
          <w:rFonts w:ascii="Segoe UI Light" w:eastAsia="Arial Unicode MS" w:hAnsi="Segoe UI Light" w:cs="Segoe UI Light"/>
          <w:bCs/>
          <w:sz w:val="20"/>
          <w:szCs w:val="20"/>
          <w:lang w:bidi="ar-SA"/>
        </w:rPr>
        <w:t xml:space="preserve">– </w:t>
      </w:r>
      <w:r>
        <w:rPr>
          <w:rFonts w:ascii="Segoe UI Light" w:eastAsia="Arial Unicode MS" w:hAnsi="Segoe UI Light" w:cs="Segoe UI Light"/>
          <w:bCs/>
          <w:sz w:val="20"/>
          <w:szCs w:val="20"/>
        </w:rPr>
        <w:t>з</w:t>
      </w:r>
      <w:r w:rsidRPr="008240C3">
        <w:rPr>
          <w:rFonts w:ascii="Segoe UI Light" w:eastAsia="Arial Unicode MS" w:hAnsi="Segoe UI Light" w:cs="Segoe UI Light"/>
          <w:bCs/>
          <w:sz w:val="20"/>
          <w:szCs w:val="20"/>
        </w:rPr>
        <w:t xml:space="preserve">начение поля </w:t>
      </w:r>
      <w:r w:rsidRPr="008240C3">
        <w:rPr>
          <w:rFonts w:ascii="Segoe UI Light" w:eastAsia="Arial Unicode MS" w:hAnsi="Segoe UI Light" w:cs="Segoe UI Light"/>
          <w:bCs/>
          <w:sz w:val="20"/>
          <w:szCs w:val="20"/>
          <w:lang w:bidi="ar-SA"/>
        </w:rPr>
        <w:t>рассчитывается</w:t>
      </w:r>
      <w:r w:rsidRPr="008240C3">
        <w:rPr>
          <w:rFonts w:ascii="Segoe UI Light" w:eastAsia="Arial Unicode MS" w:hAnsi="Segoe UI Light" w:cs="Segoe UI Light"/>
          <w:bCs/>
          <w:sz w:val="20"/>
          <w:szCs w:val="20"/>
        </w:rPr>
        <w:t xml:space="preserve"> по формуле "Цена"</w:t>
      </w:r>
      <w:proofErr w:type="gramStart"/>
      <w:r w:rsidRPr="008240C3">
        <w:rPr>
          <w:rFonts w:ascii="Segoe UI Light" w:eastAsia="Arial Unicode MS" w:hAnsi="Segoe UI Light" w:cs="Segoe UI Light"/>
          <w:bCs/>
          <w:sz w:val="20"/>
          <w:szCs w:val="20"/>
        </w:rPr>
        <w:t>/(</w:t>
      </w:r>
      <w:proofErr w:type="gramEnd"/>
      <w:r w:rsidRPr="008240C3">
        <w:rPr>
          <w:rFonts w:ascii="Segoe UI Light" w:eastAsia="Arial Unicode MS" w:hAnsi="Segoe UI Light" w:cs="Segoe UI Light"/>
          <w:bCs/>
          <w:sz w:val="20"/>
          <w:szCs w:val="20"/>
        </w:rPr>
        <w:t>1+"Ставка НДС"/100)</w:t>
      </w:r>
    </w:p>
    <w:p w14:paraId="568B60DB" w14:textId="77777777" w:rsidR="002539FA" w:rsidRDefault="002539FA" w:rsidP="00ED783C">
      <w:pPr>
        <w:pStyle w:val="a3"/>
        <w:numPr>
          <w:ilvl w:val="0"/>
          <w:numId w:val="10"/>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Количество </w:t>
      </w:r>
      <w:r>
        <w:rPr>
          <w:rFonts w:ascii="Segoe UI Light" w:eastAsia="Arial Unicode MS" w:hAnsi="Segoe UI Light" w:cs="Segoe UI Light"/>
          <w:bCs/>
          <w:sz w:val="20"/>
          <w:szCs w:val="20"/>
          <w:lang w:bidi="ar-SA"/>
        </w:rPr>
        <w:t xml:space="preserve">– рассчитывается согласно заполненному графику поставки, </w:t>
      </w:r>
      <w:proofErr w:type="spellStart"/>
      <w:r>
        <w:rPr>
          <w:rFonts w:ascii="Segoe UI Light" w:eastAsia="Arial Unicode MS" w:hAnsi="Segoe UI Light" w:cs="Segoe UI Light"/>
          <w:bCs/>
          <w:sz w:val="20"/>
          <w:szCs w:val="20"/>
          <w:lang w:bidi="ar-SA"/>
        </w:rPr>
        <w:t>нередактируемое</w:t>
      </w:r>
      <w:proofErr w:type="spellEnd"/>
      <w:r>
        <w:rPr>
          <w:rFonts w:ascii="Segoe UI Light" w:eastAsia="Arial Unicode MS" w:hAnsi="Segoe UI Light" w:cs="Segoe UI Light"/>
          <w:bCs/>
          <w:sz w:val="20"/>
          <w:szCs w:val="20"/>
          <w:lang w:bidi="ar-SA"/>
        </w:rPr>
        <w:t>.</w:t>
      </w:r>
    </w:p>
    <w:p w14:paraId="44F6D0A0" w14:textId="4B822B32" w:rsidR="008240C3" w:rsidRPr="003B4139" w:rsidRDefault="002539FA" w:rsidP="00ED783C">
      <w:pPr>
        <w:pStyle w:val="a3"/>
        <w:numPr>
          <w:ilvl w:val="0"/>
          <w:numId w:val="10"/>
        </w:numPr>
        <w:spacing w:after="0" w:line="276" w:lineRule="auto"/>
        <w:ind w:left="0" w:firstLine="426"/>
        <w:contextualSpacing w:val="0"/>
        <w:rPr>
          <w:rFonts w:ascii="Segoe UI Light" w:hAnsi="Segoe UI Light" w:cs="Sakkal Majalla"/>
          <w:bCs/>
          <w:sz w:val="20"/>
          <w:szCs w:val="20"/>
        </w:rPr>
      </w:pPr>
      <w:r w:rsidRPr="008240C3">
        <w:rPr>
          <w:rFonts w:ascii="Segoe UI Light" w:eastAsia="Arial Unicode MS" w:hAnsi="Segoe UI Light" w:cs="Segoe UI Light"/>
          <w:b/>
          <w:bCs/>
          <w:sz w:val="20"/>
          <w:szCs w:val="20"/>
          <w:lang w:bidi="ar-SA"/>
        </w:rPr>
        <w:t>С</w:t>
      </w:r>
      <w:r w:rsidR="008240C3" w:rsidRPr="008240C3">
        <w:rPr>
          <w:rFonts w:ascii="Segoe UI Light" w:eastAsia="Arial Unicode MS" w:hAnsi="Segoe UI Light" w:cs="Segoe UI Light"/>
          <w:b/>
          <w:bCs/>
          <w:sz w:val="20"/>
          <w:szCs w:val="20"/>
          <w:lang w:bidi="ar-SA"/>
        </w:rPr>
        <w:t>тоимость позиции</w:t>
      </w:r>
      <w:r w:rsidRPr="008240C3">
        <w:rPr>
          <w:rFonts w:ascii="Segoe UI Light" w:eastAsia="Arial Unicode MS" w:hAnsi="Segoe UI Light" w:cs="Segoe UI Light"/>
          <w:b/>
          <w:bCs/>
          <w:sz w:val="20"/>
          <w:szCs w:val="20"/>
          <w:lang w:bidi="ar-SA"/>
        </w:rPr>
        <w:t xml:space="preserve"> </w:t>
      </w:r>
      <w:r w:rsidRPr="008240C3">
        <w:rPr>
          <w:rFonts w:ascii="Segoe UI Light" w:eastAsia="Arial Unicode MS" w:hAnsi="Segoe UI Light" w:cs="Segoe UI Light"/>
          <w:bCs/>
          <w:sz w:val="20"/>
          <w:szCs w:val="20"/>
          <w:lang w:bidi="ar-SA"/>
        </w:rPr>
        <w:t xml:space="preserve">– </w:t>
      </w:r>
      <w:r w:rsidR="008240C3" w:rsidRPr="008240C3">
        <w:rPr>
          <w:rFonts w:ascii="Segoe UI Light" w:eastAsia="Arial Unicode MS" w:hAnsi="Segoe UI Light" w:cs="Segoe UI Light"/>
          <w:bCs/>
          <w:sz w:val="20"/>
          <w:szCs w:val="20"/>
          <w:lang w:bidi="ar-SA"/>
        </w:rPr>
        <w:t>стоимость поставляемого товара, выполняемых работ, оказываемых услуг в валюте контракта</w:t>
      </w:r>
      <w:r w:rsidR="008240C3">
        <w:rPr>
          <w:rFonts w:ascii="Segoe UI Light" w:eastAsia="Arial Unicode MS" w:hAnsi="Segoe UI Light" w:cs="Segoe UI Light"/>
          <w:bCs/>
          <w:sz w:val="20"/>
          <w:szCs w:val="20"/>
          <w:lang w:bidi="ar-SA"/>
        </w:rPr>
        <w:t>.</w:t>
      </w:r>
    </w:p>
    <w:p w14:paraId="4814186D" w14:textId="79F8FBE0" w:rsidR="008240C3" w:rsidRDefault="008240C3" w:rsidP="008240C3">
      <w:pPr>
        <w:pStyle w:val="afff0"/>
        <w:ind w:left="0"/>
        <w:rPr>
          <w:rFonts w:cs="Sakkal Majalla"/>
          <w:sz w:val="20"/>
          <w:szCs w:val="20"/>
        </w:rPr>
      </w:pPr>
      <w:bookmarkStart w:id="26" w:name="_Toc181033276"/>
      <w:r w:rsidRPr="00D7796E">
        <w:rPr>
          <w:rFonts w:cs="Sakkal Majalla"/>
          <w:sz w:val="20"/>
          <w:szCs w:val="20"/>
        </w:rPr>
        <w:t>2.</w:t>
      </w:r>
      <w:r>
        <w:rPr>
          <w:rFonts w:cs="Sakkal Majalla"/>
          <w:sz w:val="20"/>
          <w:szCs w:val="20"/>
        </w:rPr>
        <w:t>2.1.1.2. Блок «Страны»</w:t>
      </w:r>
      <w:bookmarkEnd w:id="26"/>
    </w:p>
    <w:p w14:paraId="3048DAB8" w14:textId="5139AB54" w:rsidR="009D7B6A" w:rsidRDefault="008240C3" w:rsidP="00970FA7">
      <w:pPr>
        <w:spacing w:line="276" w:lineRule="auto"/>
        <w:rPr>
          <w:rFonts w:ascii="Segoe UI Light" w:hAnsi="Segoe UI Light" w:cs="Sakkal Majalla"/>
          <w:bCs/>
          <w:sz w:val="20"/>
          <w:szCs w:val="20"/>
        </w:rPr>
      </w:pPr>
      <w:r>
        <w:rPr>
          <w:rFonts w:ascii="Segoe UI Light" w:hAnsi="Segoe UI Light" w:cs="Sakkal Majalla"/>
          <w:bCs/>
          <w:sz w:val="20"/>
          <w:szCs w:val="20"/>
        </w:rPr>
        <w:t xml:space="preserve">На блоке заполняются в виде списковой формы </w:t>
      </w:r>
      <w:r w:rsidR="007E4476">
        <w:rPr>
          <w:rFonts w:ascii="Segoe UI Light" w:hAnsi="Segoe UI Light" w:cs="Sakkal Majalla"/>
          <w:bCs/>
          <w:sz w:val="20"/>
          <w:szCs w:val="20"/>
        </w:rPr>
        <w:t>страны происхождения товаров. При добавлении новой строки появляется форма выбора из справочника ОКСМ (Страны):</w:t>
      </w:r>
    </w:p>
    <w:p w14:paraId="3CDCF7B5" w14:textId="20573469" w:rsidR="005C7A91" w:rsidRPr="00710EDB" w:rsidRDefault="00D61B9E" w:rsidP="00710EDB">
      <w:pPr>
        <w:spacing w:line="276" w:lineRule="auto"/>
        <w:ind w:firstLine="0"/>
        <w:rPr>
          <w:rFonts w:ascii="Segoe UI Light" w:hAnsi="Segoe UI Light" w:cs="Sakkal Majalla"/>
          <w:bCs/>
          <w:sz w:val="20"/>
          <w:szCs w:val="20"/>
        </w:rPr>
      </w:pPr>
      <w:r>
        <w:rPr>
          <w:rFonts w:ascii="Segoe UI Light" w:hAnsi="Segoe UI Light" w:cs="Sakkal Majalla"/>
          <w:bCs/>
          <w:noProof/>
          <w:sz w:val="20"/>
          <w:szCs w:val="20"/>
        </w:rPr>
        <w:lastRenderedPageBreak/>
        <w:drawing>
          <wp:inline distT="0" distB="0" distL="0" distR="0" wp14:anchorId="28B14639" wp14:editId="76C8D1E0">
            <wp:extent cx="6480810" cy="3508375"/>
            <wp:effectExtent l="19050" t="19050" r="15240" b="158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78.png"/>
                    <pic:cNvPicPr/>
                  </pic:nvPicPr>
                  <pic:blipFill>
                    <a:blip r:embed="rId27">
                      <a:extLst>
                        <a:ext uri="{28A0092B-C50C-407E-A947-70E740481C1C}">
                          <a14:useLocalDpi xmlns:a14="http://schemas.microsoft.com/office/drawing/2010/main" val="0"/>
                        </a:ext>
                      </a:extLst>
                    </a:blip>
                    <a:stretch>
                      <a:fillRect/>
                    </a:stretch>
                  </pic:blipFill>
                  <pic:spPr>
                    <a:xfrm>
                      <a:off x="0" y="0"/>
                      <a:ext cx="6480810" cy="3508375"/>
                    </a:xfrm>
                    <a:prstGeom prst="rect">
                      <a:avLst/>
                    </a:prstGeom>
                    <a:ln>
                      <a:solidFill>
                        <a:schemeClr val="tx1"/>
                      </a:solidFill>
                    </a:ln>
                  </pic:spPr>
                </pic:pic>
              </a:graphicData>
            </a:graphic>
          </wp:inline>
        </w:drawing>
      </w:r>
    </w:p>
    <w:p w14:paraId="3A72BE99" w14:textId="4F331C79" w:rsidR="0068404D" w:rsidRPr="00295AD7" w:rsidRDefault="0068404D" w:rsidP="00EE68EA">
      <w:pPr>
        <w:pStyle w:val="a8"/>
        <w:spacing w:after="200" w:line="276" w:lineRule="auto"/>
        <w:ind w:firstLine="0"/>
        <w:rPr>
          <w:rFonts w:ascii="Segoe UI Light" w:hAnsi="Segoe UI Light" w:cs="Sakkal Majalla"/>
          <w:i w:val="0"/>
          <w:sz w:val="20"/>
          <w:szCs w:val="20"/>
        </w:rPr>
      </w:pPr>
      <w:r w:rsidRPr="00295AD7">
        <w:rPr>
          <w:rFonts w:ascii="Segoe UI Light" w:hAnsi="Segoe UI Light" w:cs="Cambria"/>
          <w:i w:val="0"/>
          <w:sz w:val="20"/>
          <w:szCs w:val="20"/>
        </w:rPr>
        <w:t>Рис</w:t>
      </w:r>
      <w:r w:rsidRPr="00295AD7">
        <w:rPr>
          <w:rFonts w:ascii="Segoe UI Light" w:hAnsi="Segoe UI Light" w:cs="Sakkal Majalla"/>
          <w:i w:val="0"/>
          <w:sz w:val="20"/>
          <w:szCs w:val="20"/>
        </w:rPr>
        <w:t xml:space="preserve">. </w:t>
      </w:r>
      <w:r w:rsidR="004C4AB6" w:rsidRPr="00295AD7">
        <w:rPr>
          <w:rFonts w:ascii="Segoe UI Light" w:hAnsi="Segoe UI Light" w:cs="Sakkal Majalla"/>
          <w:i w:val="0"/>
          <w:sz w:val="20"/>
          <w:szCs w:val="20"/>
        </w:rPr>
        <w:t>1</w:t>
      </w:r>
      <w:r w:rsidR="00991B99">
        <w:rPr>
          <w:rFonts w:ascii="Segoe UI Light" w:hAnsi="Segoe UI Light" w:cs="Sakkal Majalla"/>
          <w:i w:val="0"/>
          <w:sz w:val="20"/>
          <w:szCs w:val="20"/>
        </w:rPr>
        <w:t>5</w:t>
      </w:r>
      <w:r w:rsidRPr="00295AD7">
        <w:rPr>
          <w:rFonts w:ascii="Segoe UI Light" w:hAnsi="Segoe UI Light" w:cs="Sakkal Majalla"/>
          <w:i w:val="0"/>
          <w:sz w:val="20"/>
          <w:szCs w:val="20"/>
        </w:rPr>
        <w:t xml:space="preserve">. </w:t>
      </w:r>
      <w:r w:rsidRPr="00295AD7">
        <w:rPr>
          <w:rFonts w:ascii="Segoe UI Light" w:hAnsi="Segoe UI Light" w:cs="Cambria"/>
          <w:i w:val="0"/>
          <w:sz w:val="20"/>
          <w:szCs w:val="20"/>
        </w:rPr>
        <w:t>Блок</w:t>
      </w:r>
      <w:r w:rsidRPr="00295AD7">
        <w:rPr>
          <w:rFonts w:ascii="Segoe UI Light" w:hAnsi="Segoe UI Light" w:cs="Sakkal Majalla"/>
          <w:i w:val="0"/>
          <w:sz w:val="20"/>
          <w:szCs w:val="20"/>
        </w:rPr>
        <w:t xml:space="preserve"> «</w:t>
      </w:r>
      <w:r w:rsidR="00D61B9E">
        <w:rPr>
          <w:rFonts w:ascii="Segoe UI Light" w:hAnsi="Segoe UI Light" w:cs="Cambria"/>
          <w:i w:val="0"/>
          <w:sz w:val="20"/>
          <w:szCs w:val="20"/>
        </w:rPr>
        <w:t>Страны</w:t>
      </w:r>
      <w:r w:rsidRPr="00295AD7">
        <w:rPr>
          <w:rFonts w:ascii="Segoe UI Light" w:hAnsi="Segoe UI Light" w:cs="Sakkal Majalla"/>
          <w:i w:val="0"/>
          <w:sz w:val="20"/>
          <w:szCs w:val="20"/>
        </w:rPr>
        <w:t>»</w:t>
      </w:r>
    </w:p>
    <w:p w14:paraId="6A5B6E62" w14:textId="57A573EC" w:rsidR="00F63EDA" w:rsidRDefault="00F63EDA" w:rsidP="00F63EDA">
      <w:pPr>
        <w:pStyle w:val="afff0"/>
        <w:ind w:left="0"/>
        <w:rPr>
          <w:rFonts w:cs="Sakkal Majalla"/>
          <w:sz w:val="20"/>
          <w:szCs w:val="20"/>
        </w:rPr>
      </w:pPr>
      <w:bookmarkStart w:id="27" w:name="_Toc181033277"/>
      <w:r w:rsidRPr="00D7796E">
        <w:rPr>
          <w:rFonts w:cs="Sakkal Majalla"/>
          <w:sz w:val="20"/>
          <w:szCs w:val="20"/>
        </w:rPr>
        <w:t>2.</w:t>
      </w:r>
      <w:r>
        <w:rPr>
          <w:rFonts w:cs="Sakkal Majalla"/>
          <w:sz w:val="20"/>
          <w:szCs w:val="20"/>
        </w:rPr>
        <w:t>2.1.1.3. Блок «Характеристики»</w:t>
      </w:r>
      <w:bookmarkEnd w:id="27"/>
    </w:p>
    <w:p w14:paraId="095F8827" w14:textId="77777777" w:rsidR="00136D44" w:rsidRDefault="00136D44" w:rsidP="00136D44">
      <w:pPr>
        <w:spacing w:line="276" w:lineRule="auto"/>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Блок содержит инструменты:</w:t>
      </w:r>
    </w:p>
    <w:p w14:paraId="30F6FC09" w14:textId="77777777" w:rsidR="00136D44" w:rsidRPr="00BB5FA2" w:rsidRDefault="00136D44" w:rsidP="00ED783C">
      <w:pPr>
        <w:pStyle w:val="a3"/>
        <w:numPr>
          <w:ilvl w:val="0"/>
          <w:numId w:val="10"/>
        </w:numPr>
        <w:spacing w:after="0" w:line="240" w:lineRule="auto"/>
        <w:ind w:left="0" w:firstLine="426"/>
        <w:contextualSpacing w:val="0"/>
        <w:rPr>
          <w:rFonts w:ascii="Segoe UI Light" w:eastAsia="Arial Unicode MS" w:hAnsi="Segoe UI Light" w:cs="Segoe UI Light"/>
          <w:bCs/>
          <w:sz w:val="20"/>
          <w:szCs w:val="20"/>
          <w:lang w:bidi="ar-SA"/>
        </w:rPr>
      </w:pPr>
      <w:r w:rsidRPr="002C1D19">
        <w:rPr>
          <w:rFonts w:ascii="Segoe UI Light" w:eastAsia="Arial Unicode MS" w:hAnsi="Segoe UI Light" w:cs="Segoe UI Light"/>
          <w:b/>
          <w:bCs/>
          <w:sz w:val="20"/>
          <w:szCs w:val="20"/>
          <w:lang w:bidi="ar-SA"/>
        </w:rPr>
        <w:t>Добавить характеристики из справочника КТРУ</w:t>
      </w:r>
      <w:r>
        <w:rPr>
          <w:rFonts w:ascii="Segoe UI Light" w:eastAsia="Arial Unicode MS" w:hAnsi="Segoe UI Light" w:cs="Segoe UI Light"/>
          <w:b/>
          <w:bCs/>
          <w:sz w:val="20"/>
          <w:szCs w:val="20"/>
          <w:lang w:bidi="ar-SA"/>
        </w:rPr>
        <w:t xml:space="preserve"> – </w:t>
      </w:r>
      <w:r w:rsidRPr="002C1D19">
        <w:rPr>
          <w:rFonts w:ascii="Segoe UI Light" w:eastAsia="Arial Unicode MS" w:hAnsi="Segoe UI Light" w:cs="Segoe UI Light"/>
          <w:bCs/>
          <w:sz w:val="20"/>
          <w:szCs w:val="20"/>
          <w:lang w:bidi="ar-SA"/>
        </w:rPr>
        <w:t xml:space="preserve">инструмент доступен, если в блоке </w:t>
      </w:r>
      <w:r>
        <w:rPr>
          <w:rFonts w:ascii="Segoe UI Light" w:eastAsia="Arial Unicode MS" w:hAnsi="Segoe UI Light" w:cs="Segoe UI Light"/>
          <w:bCs/>
          <w:sz w:val="20"/>
          <w:szCs w:val="20"/>
          <w:lang w:bidi="ar-SA"/>
        </w:rPr>
        <w:t>«</w:t>
      </w:r>
      <w:r w:rsidRPr="002C1D19">
        <w:rPr>
          <w:rFonts w:ascii="Segoe UI Light" w:eastAsia="Arial Unicode MS" w:hAnsi="Segoe UI Light" w:cs="Segoe UI Light"/>
          <w:bCs/>
          <w:sz w:val="20"/>
          <w:szCs w:val="20"/>
          <w:lang w:bidi="ar-SA"/>
        </w:rPr>
        <w:t>Общие сведения</w:t>
      </w:r>
      <w:r>
        <w:rPr>
          <w:rFonts w:ascii="Segoe UI Light" w:eastAsia="Arial Unicode MS" w:hAnsi="Segoe UI Light" w:cs="Segoe UI Light"/>
          <w:bCs/>
          <w:sz w:val="20"/>
          <w:szCs w:val="20"/>
          <w:lang w:bidi="ar-SA"/>
        </w:rPr>
        <w:t>» заполнено поле КТРУ. При использовании открывается перечень характеристик связанной позиции справочника КТРУ.</w:t>
      </w:r>
    </w:p>
    <w:p w14:paraId="0E2FC422" w14:textId="77777777" w:rsidR="00136D44" w:rsidRPr="003A3430" w:rsidRDefault="00136D44" w:rsidP="00ED783C">
      <w:pPr>
        <w:pStyle w:val="a3"/>
        <w:numPr>
          <w:ilvl w:val="0"/>
          <w:numId w:val="10"/>
        </w:numPr>
        <w:spacing w:after="0" w:line="240" w:lineRule="auto"/>
        <w:ind w:left="0" w:firstLine="426"/>
        <w:contextualSpacing w:val="0"/>
        <w:rPr>
          <w:rFonts w:ascii="Segoe UI Light" w:eastAsia="Arial Unicode MS" w:hAnsi="Segoe UI Light" w:cs="Segoe UI Light"/>
          <w:b/>
          <w:bCs/>
          <w:sz w:val="20"/>
          <w:szCs w:val="20"/>
          <w:lang w:bidi="ar-SA"/>
        </w:rPr>
      </w:pPr>
      <w:r w:rsidRPr="00BB5FA2">
        <w:rPr>
          <w:rFonts w:ascii="Segoe UI Light" w:eastAsia="Arial Unicode MS" w:hAnsi="Segoe UI Light" w:cs="Segoe UI Light"/>
          <w:b/>
          <w:bCs/>
          <w:sz w:val="20"/>
          <w:szCs w:val="20"/>
          <w:lang w:bidi="ar-SA"/>
        </w:rPr>
        <w:t>Добавить характеристику в текстовой форме</w:t>
      </w:r>
      <w:r w:rsidRPr="00BB5FA2">
        <w:rPr>
          <w:rFonts w:ascii="Segoe UI Light" w:eastAsia="Arial Unicode MS" w:hAnsi="Segoe UI Light" w:cs="Segoe UI Light"/>
          <w:bCs/>
          <w:sz w:val="20"/>
          <w:szCs w:val="20"/>
          <w:lang w:bidi="ar-SA"/>
        </w:rPr>
        <w:t xml:space="preserve"> – </w:t>
      </w:r>
      <w:r w:rsidRPr="003A3430">
        <w:rPr>
          <w:rFonts w:ascii="Segoe UI Light" w:eastAsia="Arial Unicode MS" w:hAnsi="Segoe UI Light" w:cs="Segoe UI Light"/>
          <w:bCs/>
          <w:sz w:val="20"/>
          <w:szCs w:val="20"/>
          <w:lang w:bidi="ar-SA"/>
        </w:rPr>
        <w:t xml:space="preserve">при использовании </w:t>
      </w:r>
      <w:r>
        <w:rPr>
          <w:rFonts w:ascii="Segoe UI Light" w:eastAsia="Arial Unicode MS" w:hAnsi="Segoe UI Light" w:cs="Segoe UI Light"/>
          <w:bCs/>
          <w:sz w:val="20"/>
          <w:szCs w:val="20"/>
          <w:lang w:bidi="ar-SA"/>
        </w:rPr>
        <w:t>открывается форма создания новой характеристики с типом ввода данных «Ручной ввод».</w:t>
      </w:r>
    </w:p>
    <w:p w14:paraId="37BAFC89" w14:textId="38CBF648" w:rsidR="00136D44" w:rsidRDefault="00136D44" w:rsidP="00845B6A">
      <w:pPr>
        <w:pStyle w:val="Title6"/>
        <w:spacing w:after="200" w:line="276" w:lineRule="auto"/>
        <w:jc w:val="both"/>
        <w:rPr>
          <w:rFonts w:ascii="Segoe UI Light" w:hAnsi="Segoe UI Light" w:cs="Cambria"/>
          <w:color w:val="943634" w:themeColor="accent2" w:themeShade="BF"/>
          <w:sz w:val="20"/>
          <w:szCs w:val="20"/>
        </w:rPr>
      </w:pPr>
      <w:r>
        <w:rPr>
          <w:rFonts w:ascii="Segoe UI Light" w:hAnsi="Segoe UI Light" w:cs="Cambria"/>
          <w:noProof/>
          <w:color w:val="943634" w:themeColor="accent2" w:themeShade="BF"/>
          <w:sz w:val="20"/>
          <w:szCs w:val="20"/>
        </w:rPr>
        <w:drawing>
          <wp:inline distT="0" distB="0" distL="0" distR="0" wp14:anchorId="03B3F4A9" wp14:editId="3FB64C79">
            <wp:extent cx="6480810" cy="3487420"/>
            <wp:effectExtent l="19050" t="19050" r="15240" b="1778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80.png"/>
                    <pic:cNvPicPr/>
                  </pic:nvPicPr>
                  <pic:blipFill>
                    <a:blip r:embed="rId28">
                      <a:extLst>
                        <a:ext uri="{28A0092B-C50C-407E-A947-70E740481C1C}">
                          <a14:useLocalDpi xmlns:a14="http://schemas.microsoft.com/office/drawing/2010/main" val="0"/>
                        </a:ext>
                      </a:extLst>
                    </a:blip>
                    <a:stretch>
                      <a:fillRect/>
                    </a:stretch>
                  </pic:blipFill>
                  <pic:spPr>
                    <a:xfrm>
                      <a:off x="0" y="0"/>
                      <a:ext cx="6480810" cy="3487420"/>
                    </a:xfrm>
                    <a:prstGeom prst="rect">
                      <a:avLst/>
                    </a:prstGeom>
                    <a:ln>
                      <a:solidFill>
                        <a:schemeClr val="tx1"/>
                      </a:solidFill>
                    </a:ln>
                  </pic:spPr>
                </pic:pic>
              </a:graphicData>
            </a:graphic>
          </wp:inline>
        </w:drawing>
      </w:r>
    </w:p>
    <w:p w14:paraId="60846C6A" w14:textId="5EF13DF8" w:rsidR="00136D44" w:rsidRPr="00295AD7" w:rsidRDefault="00136D44" w:rsidP="00136D44">
      <w:pPr>
        <w:pStyle w:val="a8"/>
        <w:spacing w:after="200" w:line="276" w:lineRule="auto"/>
        <w:ind w:firstLine="0"/>
        <w:rPr>
          <w:rFonts w:ascii="Segoe UI Light" w:hAnsi="Segoe UI Light" w:cs="Sakkal Majalla"/>
          <w:i w:val="0"/>
          <w:sz w:val="20"/>
          <w:szCs w:val="20"/>
        </w:rPr>
      </w:pPr>
      <w:r w:rsidRPr="00295AD7">
        <w:rPr>
          <w:rFonts w:ascii="Segoe UI Light" w:hAnsi="Segoe UI Light" w:cs="Cambria"/>
          <w:i w:val="0"/>
          <w:sz w:val="20"/>
          <w:szCs w:val="20"/>
        </w:rPr>
        <w:t>Рис</w:t>
      </w:r>
      <w:r w:rsidRPr="00295AD7">
        <w:rPr>
          <w:rFonts w:ascii="Segoe UI Light" w:hAnsi="Segoe UI Light" w:cs="Sakkal Majalla"/>
          <w:i w:val="0"/>
          <w:sz w:val="20"/>
          <w:szCs w:val="20"/>
        </w:rPr>
        <w:t>. 1</w:t>
      </w:r>
      <w:r w:rsidR="00991B99">
        <w:rPr>
          <w:rFonts w:ascii="Segoe UI Light" w:hAnsi="Segoe UI Light" w:cs="Sakkal Majalla"/>
          <w:i w:val="0"/>
          <w:sz w:val="20"/>
          <w:szCs w:val="20"/>
        </w:rPr>
        <w:t>6</w:t>
      </w:r>
      <w:r w:rsidRPr="00295AD7">
        <w:rPr>
          <w:rFonts w:ascii="Segoe UI Light" w:hAnsi="Segoe UI Light" w:cs="Sakkal Majalla"/>
          <w:i w:val="0"/>
          <w:sz w:val="20"/>
          <w:szCs w:val="20"/>
        </w:rPr>
        <w:t xml:space="preserve">. </w:t>
      </w:r>
      <w:r w:rsidRPr="00295AD7">
        <w:rPr>
          <w:rFonts w:ascii="Segoe UI Light" w:hAnsi="Segoe UI Light" w:cs="Cambria"/>
          <w:i w:val="0"/>
          <w:sz w:val="20"/>
          <w:szCs w:val="20"/>
        </w:rPr>
        <w:t>Блок</w:t>
      </w:r>
      <w:r w:rsidRPr="00295AD7">
        <w:rPr>
          <w:rFonts w:ascii="Segoe UI Light" w:hAnsi="Segoe UI Light" w:cs="Sakkal Majalla"/>
          <w:i w:val="0"/>
          <w:sz w:val="20"/>
          <w:szCs w:val="20"/>
        </w:rPr>
        <w:t xml:space="preserve"> «</w:t>
      </w:r>
      <w:r>
        <w:rPr>
          <w:rFonts w:ascii="Segoe UI Light" w:hAnsi="Segoe UI Light" w:cs="Cambria"/>
          <w:i w:val="0"/>
          <w:sz w:val="20"/>
          <w:szCs w:val="20"/>
        </w:rPr>
        <w:t>Характеристики</w:t>
      </w:r>
      <w:r w:rsidRPr="00295AD7">
        <w:rPr>
          <w:rFonts w:ascii="Segoe UI Light" w:hAnsi="Segoe UI Light" w:cs="Sakkal Majalla"/>
          <w:i w:val="0"/>
          <w:sz w:val="20"/>
          <w:szCs w:val="20"/>
        </w:rPr>
        <w:t>»</w:t>
      </w:r>
    </w:p>
    <w:p w14:paraId="412938E4" w14:textId="6BEA4894" w:rsidR="006166BC" w:rsidRDefault="006166BC" w:rsidP="006166BC">
      <w:pPr>
        <w:pStyle w:val="afff0"/>
        <w:ind w:left="0"/>
        <w:rPr>
          <w:rFonts w:cs="Sakkal Majalla"/>
          <w:sz w:val="20"/>
          <w:szCs w:val="20"/>
        </w:rPr>
      </w:pPr>
      <w:bookmarkStart w:id="28" w:name="_Toc181033278"/>
      <w:r w:rsidRPr="00D7796E">
        <w:rPr>
          <w:rFonts w:cs="Sakkal Majalla"/>
          <w:sz w:val="20"/>
          <w:szCs w:val="20"/>
        </w:rPr>
        <w:lastRenderedPageBreak/>
        <w:t>2.</w:t>
      </w:r>
      <w:r>
        <w:rPr>
          <w:rFonts w:cs="Sakkal Majalla"/>
          <w:sz w:val="20"/>
          <w:szCs w:val="20"/>
        </w:rPr>
        <w:t>2.1.</w:t>
      </w:r>
      <w:r w:rsidR="00BB5FA2">
        <w:rPr>
          <w:rFonts w:cs="Sakkal Majalla"/>
          <w:sz w:val="20"/>
          <w:szCs w:val="20"/>
        </w:rPr>
        <w:t>2</w:t>
      </w:r>
      <w:r>
        <w:rPr>
          <w:rFonts w:cs="Sakkal Majalla"/>
          <w:sz w:val="20"/>
          <w:szCs w:val="20"/>
        </w:rPr>
        <w:t>. Вкладка «График поставки»</w:t>
      </w:r>
      <w:bookmarkEnd w:id="28"/>
    </w:p>
    <w:p w14:paraId="64888042" w14:textId="51BBED48" w:rsidR="006166BC" w:rsidRDefault="00331FC1" w:rsidP="00331FC1">
      <w:pPr>
        <w:spacing w:line="276" w:lineRule="auto"/>
        <w:rPr>
          <w:rFonts w:ascii="Segoe UI Light" w:hAnsi="Segoe UI Light" w:cs="Cambria"/>
          <w:bCs/>
          <w:sz w:val="20"/>
          <w:szCs w:val="20"/>
        </w:rPr>
      </w:pPr>
      <w:r w:rsidRPr="00331FC1">
        <w:rPr>
          <w:rFonts w:ascii="Segoe UI Light" w:hAnsi="Segoe UI Light" w:cs="Cambria"/>
          <w:bCs/>
          <w:sz w:val="20"/>
          <w:szCs w:val="20"/>
        </w:rPr>
        <w:t>На вкладке в виде списковой формы представлен график поставки:</w:t>
      </w:r>
    </w:p>
    <w:p w14:paraId="318AD4F9" w14:textId="1D05981E" w:rsidR="00331FC1" w:rsidRPr="00331FC1" w:rsidRDefault="00BB5FA2" w:rsidP="00BB5FA2">
      <w:pPr>
        <w:spacing w:line="276" w:lineRule="auto"/>
        <w:ind w:firstLine="0"/>
        <w:rPr>
          <w:rFonts w:ascii="Segoe UI Light" w:hAnsi="Segoe UI Light" w:cs="Cambria"/>
          <w:bCs/>
          <w:sz w:val="20"/>
          <w:szCs w:val="20"/>
        </w:rPr>
      </w:pPr>
      <w:r>
        <w:rPr>
          <w:rFonts w:ascii="Segoe UI Light" w:hAnsi="Segoe UI Light" w:cs="Cambria"/>
          <w:bCs/>
          <w:noProof/>
          <w:sz w:val="20"/>
          <w:szCs w:val="20"/>
        </w:rPr>
        <w:drawing>
          <wp:inline distT="0" distB="0" distL="0" distR="0" wp14:anchorId="7AA9704A" wp14:editId="5E6CE5B1">
            <wp:extent cx="6480810" cy="3490595"/>
            <wp:effectExtent l="19050" t="19050" r="15240" b="1460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81.png"/>
                    <pic:cNvPicPr/>
                  </pic:nvPicPr>
                  <pic:blipFill>
                    <a:blip r:embed="rId29">
                      <a:extLst>
                        <a:ext uri="{28A0092B-C50C-407E-A947-70E740481C1C}">
                          <a14:useLocalDpi xmlns:a14="http://schemas.microsoft.com/office/drawing/2010/main" val="0"/>
                        </a:ext>
                      </a:extLst>
                    </a:blip>
                    <a:stretch>
                      <a:fillRect/>
                    </a:stretch>
                  </pic:blipFill>
                  <pic:spPr>
                    <a:xfrm>
                      <a:off x="0" y="0"/>
                      <a:ext cx="6480810" cy="3490595"/>
                    </a:xfrm>
                    <a:prstGeom prst="rect">
                      <a:avLst/>
                    </a:prstGeom>
                    <a:ln>
                      <a:solidFill>
                        <a:schemeClr val="tx1"/>
                      </a:solidFill>
                    </a:ln>
                  </pic:spPr>
                </pic:pic>
              </a:graphicData>
            </a:graphic>
          </wp:inline>
        </w:drawing>
      </w:r>
    </w:p>
    <w:p w14:paraId="6C5111D9" w14:textId="11621CF3" w:rsidR="00EB556E" w:rsidRPr="00295AD7" w:rsidRDefault="00EB556E" w:rsidP="00845B6A">
      <w:pPr>
        <w:pStyle w:val="a8"/>
        <w:spacing w:after="200" w:line="276" w:lineRule="auto"/>
        <w:ind w:left="567" w:firstLine="0"/>
        <w:rPr>
          <w:rFonts w:ascii="Segoe UI Light" w:hAnsi="Segoe UI Light" w:cs="Sakkal Majalla"/>
          <w:i w:val="0"/>
          <w:sz w:val="20"/>
          <w:szCs w:val="20"/>
        </w:rPr>
      </w:pPr>
      <w:r w:rsidRPr="00295AD7">
        <w:rPr>
          <w:rFonts w:ascii="Segoe UI Light" w:hAnsi="Segoe UI Light" w:cs="Cambria"/>
          <w:i w:val="0"/>
          <w:sz w:val="20"/>
          <w:szCs w:val="20"/>
        </w:rPr>
        <w:t>Рис</w:t>
      </w:r>
      <w:r w:rsidRPr="00295AD7">
        <w:rPr>
          <w:rFonts w:ascii="Segoe UI Light" w:hAnsi="Segoe UI Light" w:cs="Sakkal Majalla"/>
          <w:i w:val="0"/>
          <w:sz w:val="20"/>
          <w:szCs w:val="20"/>
        </w:rPr>
        <w:t xml:space="preserve">. </w:t>
      </w:r>
      <w:r w:rsidR="004C4AB6" w:rsidRPr="00295AD7">
        <w:rPr>
          <w:rFonts w:ascii="Segoe UI Light" w:hAnsi="Segoe UI Light" w:cs="Sakkal Majalla"/>
          <w:i w:val="0"/>
          <w:sz w:val="20"/>
          <w:szCs w:val="20"/>
        </w:rPr>
        <w:t>1</w:t>
      </w:r>
      <w:r w:rsidR="00991B99">
        <w:rPr>
          <w:rFonts w:ascii="Segoe UI Light" w:hAnsi="Segoe UI Light" w:cs="Sakkal Majalla"/>
          <w:i w:val="0"/>
          <w:sz w:val="20"/>
          <w:szCs w:val="20"/>
        </w:rPr>
        <w:t>7</w:t>
      </w:r>
      <w:r w:rsidRPr="00295AD7">
        <w:rPr>
          <w:rFonts w:ascii="Segoe UI Light" w:hAnsi="Segoe UI Light" w:cs="Sakkal Majalla"/>
          <w:i w:val="0"/>
          <w:sz w:val="20"/>
          <w:szCs w:val="20"/>
        </w:rPr>
        <w:t xml:space="preserve">. </w:t>
      </w:r>
      <w:r w:rsidR="00331FC1">
        <w:rPr>
          <w:rFonts w:ascii="Segoe UI Light" w:hAnsi="Segoe UI Light" w:cs="Cambria"/>
          <w:i w:val="0"/>
          <w:sz w:val="20"/>
          <w:szCs w:val="20"/>
        </w:rPr>
        <w:t>Вкладка «График поставки»</w:t>
      </w:r>
    </w:p>
    <w:p w14:paraId="7245FA83" w14:textId="4D3AA946" w:rsidR="00BB5FA2" w:rsidRDefault="00BB5FA2" w:rsidP="00BB5FA2">
      <w:pPr>
        <w:pStyle w:val="afff0"/>
        <w:ind w:left="0"/>
        <w:rPr>
          <w:rFonts w:cs="Sakkal Majalla"/>
          <w:sz w:val="20"/>
          <w:szCs w:val="20"/>
        </w:rPr>
      </w:pPr>
      <w:bookmarkStart w:id="29" w:name="_Toc181033279"/>
      <w:r w:rsidRPr="00D7796E">
        <w:rPr>
          <w:rFonts w:cs="Sakkal Majalla"/>
          <w:sz w:val="20"/>
          <w:szCs w:val="20"/>
        </w:rPr>
        <w:t>2.</w:t>
      </w:r>
      <w:r>
        <w:rPr>
          <w:rFonts w:cs="Sakkal Majalla"/>
          <w:sz w:val="20"/>
          <w:szCs w:val="20"/>
        </w:rPr>
        <w:t>2.1.2.1. Форма редактирования «График поставки»</w:t>
      </w:r>
      <w:bookmarkEnd w:id="29"/>
    </w:p>
    <w:p w14:paraId="326712D9" w14:textId="52D55FE9" w:rsidR="00BB5FA2" w:rsidRDefault="00BB5FA2" w:rsidP="00BB5FA2">
      <w:pPr>
        <w:spacing w:line="276" w:lineRule="auto"/>
        <w:rPr>
          <w:rFonts w:ascii="Segoe UI Light" w:hAnsi="Segoe UI Light" w:cs="Cambria"/>
          <w:sz w:val="20"/>
          <w:szCs w:val="20"/>
        </w:rPr>
      </w:pPr>
      <w:r w:rsidRPr="00BB5FA2">
        <w:rPr>
          <w:rFonts w:ascii="Segoe UI Light" w:hAnsi="Segoe UI Light" w:cs="Cambria"/>
          <w:sz w:val="20"/>
          <w:szCs w:val="20"/>
        </w:rPr>
        <w:t xml:space="preserve">При </w:t>
      </w:r>
      <w:r>
        <w:rPr>
          <w:rFonts w:ascii="Segoe UI Light" w:hAnsi="Segoe UI Light" w:cs="Cambria"/>
          <w:sz w:val="20"/>
          <w:szCs w:val="20"/>
        </w:rPr>
        <w:t>открытии строки появляется форма редактирования:</w:t>
      </w:r>
    </w:p>
    <w:p w14:paraId="4F89009A" w14:textId="0F038F3F" w:rsidR="00EB556E" w:rsidRPr="00A03233" w:rsidRDefault="00BB5FA2" w:rsidP="00BB5FA2">
      <w:pPr>
        <w:spacing w:line="276" w:lineRule="auto"/>
        <w:ind w:firstLine="0"/>
        <w:rPr>
          <w:rFonts w:ascii="Segoe UI Light" w:hAnsi="Segoe UI Light" w:cs="Sakkal Majalla"/>
          <w:sz w:val="20"/>
          <w:szCs w:val="20"/>
        </w:rPr>
      </w:pPr>
      <w:r>
        <w:rPr>
          <w:rFonts w:ascii="Segoe UI Light" w:hAnsi="Segoe UI Light" w:cs="Sakkal Majalla"/>
          <w:noProof/>
          <w:sz w:val="20"/>
          <w:szCs w:val="20"/>
        </w:rPr>
        <w:drawing>
          <wp:inline distT="0" distB="0" distL="0" distR="0" wp14:anchorId="169B253A" wp14:editId="00353BCC">
            <wp:extent cx="6480810" cy="2402840"/>
            <wp:effectExtent l="19050" t="19050" r="15240" b="165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82.png"/>
                    <pic:cNvPicPr/>
                  </pic:nvPicPr>
                  <pic:blipFill>
                    <a:blip r:embed="rId30">
                      <a:extLst>
                        <a:ext uri="{28A0092B-C50C-407E-A947-70E740481C1C}">
                          <a14:useLocalDpi xmlns:a14="http://schemas.microsoft.com/office/drawing/2010/main" val="0"/>
                        </a:ext>
                      </a:extLst>
                    </a:blip>
                    <a:stretch>
                      <a:fillRect/>
                    </a:stretch>
                  </pic:blipFill>
                  <pic:spPr>
                    <a:xfrm>
                      <a:off x="0" y="0"/>
                      <a:ext cx="6480810" cy="2402840"/>
                    </a:xfrm>
                    <a:prstGeom prst="rect">
                      <a:avLst/>
                    </a:prstGeom>
                    <a:ln>
                      <a:solidFill>
                        <a:schemeClr val="tx1"/>
                      </a:solidFill>
                    </a:ln>
                  </pic:spPr>
                </pic:pic>
              </a:graphicData>
            </a:graphic>
          </wp:inline>
        </w:drawing>
      </w:r>
    </w:p>
    <w:p w14:paraId="55E8EA7D" w14:textId="3D4896B4" w:rsidR="00EE645B" w:rsidRPr="00295AD7" w:rsidRDefault="00EE645B" w:rsidP="00845B6A">
      <w:pPr>
        <w:pStyle w:val="a8"/>
        <w:spacing w:after="200" w:line="276" w:lineRule="auto"/>
        <w:ind w:left="567" w:firstLine="0"/>
        <w:rPr>
          <w:rFonts w:ascii="Segoe UI Light" w:hAnsi="Segoe UI Light" w:cs="Sakkal Majalla"/>
          <w:i w:val="0"/>
          <w:sz w:val="20"/>
          <w:szCs w:val="20"/>
        </w:rPr>
      </w:pPr>
      <w:r w:rsidRPr="00295AD7">
        <w:rPr>
          <w:rFonts w:ascii="Segoe UI Light" w:hAnsi="Segoe UI Light" w:cs="Cambria"/>
          <w:i w:val="0"/>
          <w:sz w:val="20"/>
          <w:szCs w:val="20"/>
        </w:rPr>
        <w:t>Рис</w:t>
      </w:r>
      <w:r w:rsidRPr="00295AD7">
        <w:rPr>
          <w:rFonts w:ascii="Segoe UI Light" w:hAnsi="Segoe UI Light" w:cs="Sakkal Majalla"/>
          <w:i w:val="0"/>
          <w:sz w:val="20"/>
          <w:szCs w:val="20"/>
        </w:rPr>
        <w:t>. 1</w:t>
      </w:r>
      <w:r w:rsidR="00991B99">
        <w:rPr>
          <w:rFonts w:ascii="Segoe UI Light" w:hAnsi="Segoe UI Light" w:cs="Sakkal Majalla"/>
          <w:i w:val="0"/>
          <w:sz w:val="20"/>
          <w:szCs w:val="20"/>
        </w:rPr>
        <w:t>8</w:t>
      </w:r>
      <w:r w:rsidRPr="00295AD7">
        <w:rPr>
          <w:rFonts w:ascii="Segoe UI Light" w:hAnsi="Segoe UI Light" w:cs="Sakkal Majalla"/>
          <w:i w:val="0"/>
          <w:sz w:val="20"/>
          <w:szCs w:val="20"/>
        </w:rPr>
        <w:t>.</w:t>
      </w:r>
      <w:r w:rsidR="003A0FE2" w:rsidRPr="00295AD7">
        <w:rPr>
          <w:rFonts w:ascii="Segoe UI Light" w:hAnsi="Segoe UI Light" w:cs="Sakkal Majalla"/>
          <w:i w:val="0"/>
          <w:sz w:val="20"/>
          <w:szCs w:val="20"/>
        </w:rPr>
        <w:t xml:space="preserve"> </w:t>
      </w:r>
      <w:r w:rsidRPr="00295AD7">
        <w:rPr>
          <w:rFonts w:ascii="Segoe UI Light" w:hAnsi="Segoe UI Light" w:cs="Cambria"/>
          <w:i w:val="0"/>
          <w:sz w:val="20"/>
          <w:szCs w:val="20"/>
        </w:rPr>
        <w:t>Форма</w:t>
      </w:r>
      <w:r w:rsidRPr="00295AD7">
        <w:rPr>
          <w:rFonts w:ascii="Segoe UI Light" w:hAnsi="Segoe UI Light" w:cs="Sakkal Majalla"/>
          <w:i w:val="0"/>
          <w:sz w:val="20"/>
          <w:szCs w:val="20"/>
        </w:rPr>
        <w:t xml:space="preserve"> </w:t>
      </w:r>
      <w:r w:rsidR="00BB5FA2">
        <w:rPr>
          <w:rFonts w:ascii="Segoe UI Light" w:hAnsi="Segoe UI Light" w:cs="Cambria"/>
          <w:i w:val="0"/>
          <w:sz w:val="20"/>
          <w:szCs w:val="20"/>
        </w:rPr>
        <w:t>редактирования «График поставки»</w:t>
      </w:r>
    </w:p>
    <w:p w14:paraId="4012A19F" w14:textId="3FC4280D" w:rsidR="00BB5FA2" w:rsidRPr="00BB5FA2" w:rsidRDefault="00BB5FA2" w:rsidP="00ED783C">
      <w:pPr>
        <w:pStyle w:val="a3"/>
        <w:numPr>
          <w:ilvl w:val="0"/>
          <w:numId w:val="10"/>
        </w:numPr>
        <w:spacing w:after="0" w:line="240" w:lineRule="auto"/>
        <w:ind w:left="0" w:firstLine="426"/>
        <w:contextualSpacing w:val="0"/>
        <w:rPr>
          <w:rFonts w:ascii="Segoe UI Light" w:eastAsia="Arial Unicode MS" w:hAnsi="Segoe UI Light" w:cs="Segoe UI Light"/>
          <w:bCs/>
          <w:sz w:val="20"/>
          <w:szCs w:val="20"/>
          <w:lang w:bidi="ar-SA"/>
        </w:rPr>
      </w:pPr>
      <w:r>
        <w:rPr>
          <w:rFonts w:ascii="Segoe UI Light" w:eastAsia="Arial Unicode MS" w:hAnsi="Segoe UI Light" w:cs="Segoe UI Light"/>
          <w:b/>
          <w:bCs/>
          <w:sz w:val="20"/>
          <w:szCs w:val="20"/>
          <w:lang w:bidi="ar-SA"/>
        </w:rPr>
        <w:t xml:space="preserve">Этап – </w:t>
      </w:r>
      <w:r w:rsidR="00466A55">
        <w:rPr>
          <w:rFonts w:ascii="Segoe UI Light" w:eastAsia="Arial Unicode MS" w:hAnsi="Segoe UI Light" w:cs="Segoe UI Light"/>
          <w:bCs/>
          <w:sz w:val="20"/>
          <w:szCs w:val="20"/>
          <w:lang w:bidi="ar-SA"/>
        </w:rPr>
        <w:t>на выбор доступны этапы, присутствующие на вкладке «Общая информация» в блоке «Этапы исполнения»</w:t>
      </w:r>
      <w:r>
        <w:rPr>
          <w:rFonts w:ascii="Segoe UI Light" w:eastAsia="Arial Unicode MS" w:hAnsi="Segoe UI Light" w:cs="Segoe UI Light"/>
          <w:bCs/>
          <w:sz w:val="20"/>
          <w:szCs w:val="20"/>
          <w:lang w:bidi="ar-SA"/>
        </w:rPr>
        <w:t>.</w:t>
      </w:r>
    </w:p>
    <w:p w14:paraId="25CF1CD1" w14:textId="1B4A205E" w:rsidR="00BB5FA2" w:rsidRPr="00466A55" w:rsidRDefault="00466A55" w:rsidP="00ED783C">
      <w:pPr>
        <w:pStyle w:val="a3"/>
        <w:numPr>
          <w:ilvl w:val="0"/>
          <w:numId w:val="10"/>
        </w:numPr>
        <w:spacing w:after="0" w:line="240" w:lineRule="auto"/>
        <w:ind w:left="0" w:firstLine="426"/>
        <w:contextualSpacing w:val="0"/>
        <w:rPr>
          <w:rFonts w:ascii="Segoe UI Light" w:eastAsia="Arial Unicode MS" w:hAnsi="Segoe UI Light" w:cs="Segoe UI Light"/>
          <w:b/>
          <w:bCs/>
          <w:sz w:val="20"/>
          <w:szCs w:val="20"/>
          <w:lang w:bidi="ar-SA"/>
        </w:rPr>
      </w:pPr>
      <w:r>
        <w:rPr>
          <w:rFonts w:ascii="Segoe UI Light" w:eastAsia="Arial Unicode MS" w:hAnsi="Segoe UI Light" w:cs="Segoe UI Light"/>
          <w:b/>
          <w:bCs/>
          <w:sz w:val="20"/>
          <w:szCs w:val="20"/>
          <w:lang w:bidi="ar-SA"/>
        </w:rPr>
        <w:t>Место поставки</w:t>
      </w:r>
      <w:r w:rsidR="00BB5FA2" w:rsidRPr="00BB5FA2">
        <w:rPr>
          <w:rFonts w:ascii="Segoe UI Light" w:eastAsia="Arial Unicode MS" w:hAnsi="Segoe UI Light" w:cs="Segoe UI Light"/>
          <w:bCs/>
          <w:sz w:val="20"/>
          <w:szCs w:val="20"/>
          <w:lang w:bidi="ar-SA"/>
        </w:rPr>
        <w:t xml:space="preserve"> – </w:t>
      </w:r>
      <w:r>
        <w:rPr>
          <w:rFonts w:ascii="Segoe UI Light" w:eastAsia="Arial Unicode MS" w:hAnsi="Segoe UI Light" w:cs="Segoe UI Light"/>
          <w:bCs/>
          <w:sz w:val="20"/>
          <w:szCs w:val="20"/>
          <w:lang w:bidi="ar-SA"/>
        </w:rPr>
        <w:t>на выбор доступны места поставки, указанные на вкладке «Общая информация» в блоке «места поставки».</w:t>
      </w:r>
    </w:p>
    <w:p w14:paraId="3987785A" w14:textId="77777777" w:rsidR="00466A55" w:rsidRPr="00466A55" w:rsidRDefault="00466A55" w:rsidP="00ED783C">
      <w:pPr>
        <w:pStyle w:val="a3"/>
        <w:numPr>
          <w:ilvl w:val="0"/>
          <w:numId w:val="10"/>
        </w:numPr>
        <w:spacing w:after="0" w:line="240" w:lineRule="auto"/>
        <w:ind w:left="0" w:firstLine="426"/>
        <w:contextualSpacing w:val="0"/>
        <w:rPr>
          <w:rFonts w:ascii="Segoe UI Light" w:eastAsia="Arial Unicode MS" w:hAnsi="Segoe UI Light" w:cs="Segoe UI Light"/>
          <w:b/>
          <w:bCs/>
          <w:sz w:val="20"/>
          <w:szCs w:val="20"/>
          <w:lang w:bidi="ar-SA"/>
        </w:rPr>
      </w:pPr>
      <w:r>
        <w:rPr>
          <w:rFonts w:ascii="Segoe UI Light" w:eastAsia="Arial Unicode MS" w:hAnsi="Segoe UI Light" w:cs="Segoe UI Light"/>
          <w:b/>
          <w:bCs/>
          <w:sz w:val="20"/>
          <w:szCs w:val="20"/>
          <w:lang w:bidi="ar-SA"/>
        </w:rPr>
        <w:t xml:space="preserve">Получатель – </w:t>
      </w:r>
      <w:r w:rsidRPr="00466A55">
        <w:rPr>
          <w:rFonts w:ascii="Segoe UI Light" w:eastAsia="Arial Unicode MS" w:hAnsi="Segoe UI Light" w:cs="Segoe UI Light"/>
          <w:bCs/>
          <w:sz w:val="20"/>
          <w:szCs w:val="20"/>
          <w:lang w:bidi="ar-SA"/>
        </w:rPr>
        <w:t>заполне</w:t>
      </w:r>
      <w:r>
        <w:rPr>
          <w:rFonts w:ascii="Segoe UI Light" w:eastAsia="Arial Unicode MS" w:hAnsi="Segoe UI Light" w:cs="Segoe UI Light"/>
          <w:bCs/>
          <w:sz w:val="20"/>
          <w:szCs w:val="20"/>
          <w:lang w:bidi="ar-SA"/>
        </w:rPr>
        <w:t>но значением поля «Получатель» места поставки, указанного на вкладке «Общая информация» в блоке «места поставки».</w:t>
      </w:r>
    </w:p>
    <w:p w14:paraId="05C87EAF" w14:textId="3232A866" w:rsidR="00466A55" w:rsidRPr="00466A55" w:rsidRDefault="00466A55" w:rsidP="00ED783C">
      <w:pPr>
        <w:pStyle w:val="a3"/>
        <w:numPr>
          <w:ilvl w:val="0"/>
          <w:numId w:val="10"/>
        </w:numPr>
        <w:spacing w:after="0" w:line="240" w:lineRule="auto"/>
        <w:ind w:left="0" w:firstLine="426"/>
        <w:contextualSpacing w:val="0"/>
        <w:rPr>
          <w:rFonts w:ascii="Segoe UI Light" w:eastAsia="Arial Unicode MS" w:hAnsi="Segoe UI Light" w:cs="Segoe UI Light"/>
          <w:b/>
          <w:bCs/>
          <w:sz w:val="20"/>
          <w:szCs w:val="20"/>
          <w:lang w:bidi="ar-SA"/>
        </w:rPr>
      </w:pPr>
      <w:r>
        <w:rPr>
          <w:rFonts w:ascii="Segoe UI Light" w:eastAsia="Arial Unicode MS" w:hAnsi="Segoe UI Light" w:cs="Segoe UI Light"/>
          <w:b/>
          <w:bCs/>
          <w:sz w:val="20"/>
          <w:szCs w:val="20"/>
          <w:lang w:bidi="ar-SA"/>
        </w:rPr>
        <w:t xml:space="preserve">Дата – </w:t>
      </w:r>
      <w:r w:rsidRPr="00466A55">
        <w:rPr>
          <w:rFonts w:ascii="Segoe UI Light" w:eastAsia="Arial Unicode MS" w:hAnsi="Segoe UI Light" w:cs="Segoe UI Light"/>
          <w:bCs/>
          <w:sz w:val="20"/>
          <w:szCs w:val="20"/>
          <w:lang w:bidi="ar-SA"/>
        </w:rPr>
        <w:t>выбирается</w:t>
      </w:r>
      <w:r>
        <w:rPr>
          <w:rFonts w:ascii="Segoe UI Light" w:eastAsia="Arial Unicode MS" w:hAnsi="Segoe UI Light" w:cs="Segoe UI Light"/>
          <w:bCs/>
          <w:sz w:val="20"/>
          <w:szCs w:val="20"/>
          <w:lang w:bidi="ar-SA"/>
        </w:rPr>
        <w:t xml:space="preserve"> из календаря значение даты окончания поставки согласно графику поставки.</w:t>
      </w:r>
    </w:p>
    <w:p w14:paraId="6CB8E6B9" w14:textId="58ACBD8A" w:rsidR="00466A55" w:rsidRPr="00F362E9" w:rsidRDefault="00466A55" w:rsidP="00ED783C">
      <w:pPr>
        <w:pStyle w:val="a3"/>
        <w:numPr>
          <w:ilvl w:val="0"/>
          <w:numId w:val="10"/>
        </w:numPr>
        <w:spacing w:after="0" w:line="240" w:lineRule="auto"/>
        <w:ind w:left="0" w:firstLine="426"/>
        <w:contextualSpacing w:val="0"/>
        <w:rPr>
          <w:rFonts w:ascii="Segoe UI Light" w:eastAsia="Arial Unicode MS" w:hAnsi="Segoe UI Light" w:cs="Segoe UI Light"/>
          <w:b/>
          <w:bCs/>
          <w:sz w:val="20"/>
          <w:szCs w:val="20"/>
          <w:lang w:bidi="ar-SA"/>
        </w:rPr>
      </w:pPr>
      <w:r>
        <w:rPr>
          <w:rFonts w:ascii="Segoe UI Light" w:eastAsia="Arial Unicode MS" w:hAnsi="Segoe UI Light" w:cs="Segoe UI Light"/>
          <w:b/>
          <w:bCs/>
          <w:sz w:val="20"/>
          <w:szCs w:val="20"/>
          <w:lang w:bidi="ar-SA"/>
        </w:rPr>
        <w:t xml:space="preserve">Количество </w:t>
      </w:r>
      <w:r w:rsidR="00F362E9">
        <w:rPr>
          <w:rFonts w:ascii="Segoe UI Light" w:eastAsia="Arial Unicode MS" w:hAnsi="Segoe UI Light" w:cs="Segoe UI Light"/>
          <w:b/>
          <w:bCs/>
          <w:sz w:val="20"/>
          <w:szCs w:val="20"/>
          <w:lang w:bidi="ar-SA"/>
        </w:rPr>
        <w:t>–</w:t>
      </w:r>
      <w:r>
        <w:rPr>
          <w:rFonts w:ascii="Segoe UI Light" w:eastAsia="Arial Unicode MS" w:hAnsi="Segoe UI Light" w:cs="Segoe UI Light"/>
          <w:b/>
          <w:bCs/>
          <w:sz w:val="20"/>
          <w:szCs w:val="20"/>
          <w:lang w:bidi="ar-SA"/>
        </w:rPr>
        <w:t xml:space="preserve"> </w:t>
      </w:r>
      <w:r w:rsidR="00F362E9" w:rsidRPr="00F362E9">
        <w:rPr>
          <w:rFonts w:ascii="Segoe UI Light" w:eastAsia="Arial Unicode MS" w:hAnsi="Segoe UI Light" w:cs="Segoe UI Light"/>
          <w:bCs/>
          <w:sz w:val="20"/>
          <w:szCs w:val="20"/>
          <w:lang w:bidi="ar-SA"/>
        </w:rPr>
        <w:t xml:space="preserve">указывается количество </w:t>
      </w:r>
      <w:r w:rsidR="00F362E9">
        <w:rPr>
          <w:rFonts w:ascii="Segoe UI Light" w:eastAsia="Arial Unicode MS" w:hAnsi="Segoe UI Light" w:cs="Segoe UI Light"/>
          <w:bCs/>
          <w:sz w:val="20"/>
          <w:szCs w:val="20"/>
          <w:lang w:bidi="ar-SA"/>
        </w:rPr>
        <w:t>для выбранной строки графика поставки.</w:t>
      </w:r>
    </w:p>
    <w:p w14:paraId="75F045B9" w14:textId="1E29AE04" w:rsidR="00F362E9" w:rsidRPr="00F362E9" w:rsidRDefault="00F362E9" w:rsidP="00ED783C">
      <w:pPr>
        <w:pStyle w:val="a3"/>
        <w:numPr>
          <w:ilvl w:val="0"/>
          <w:numId w:val="10"/>
        </w:numPr>
        <w:spacing w:after="0" w:line="240" w:lineRule="auto"/>
        <w:ind w:left="0" w:firstLine="426"/>
        <w:contextualSpacing w:val="0"/>
        <w:rPr>
          <w:rFonts w:ascii="Segoe UI Light" w:eastAsia="Arial Unicode MS" w:hAnsi="Segoe UI Light" w:cs="Segoe UI Light"/>
          <w:b/>
          <w:bCs/>
          <w:sz w:val="20"/>
          <w:szCs w:val="20"/>
          <w:lang w:bidi="ar-SA"/>
        </w:rPr>
      </w:pPr>
      <w:r>
        <w:rPr>
          <w:rFonts w:ascii="Segoe UI Light" w:eastAsia="Arial Unicode MS" w:hAnsi="Segoe UI Light" w:cs="Segoe UI Light"/>
          <w:b/>
          <w:bCs/>
          <w:sz w:val="20"/>
          <w:szCs w:val="20"/>
          <w:lang w:bidi="ar-SA"/>
        </w:rPr>
        <w:lastRenderedPageBreak/>
        <w:t xml:space="preserve">Сумма – </w:t>
      </w:r>
      <w:r w:rsidRPr="00F362E9">
        <w:rPr>
          <w:rFonts w:ascii="Segoe UI Light" w:eastAsia="Arial Unicode MS" w:hAnsi="Segoe UI Light" w:cs="Segoe UI Light"/>
          <w:bCs/>
          <w:sz w:val="20"/>
          <w:szCs w:val="20"/>
          <w:lang w:bidi="ar-SA"/>
        </w:rPr>
        <w:t xml:space="preserve">указывается </w:t>
      </w:r>
      <w:r>
        <w:rPr>
          <w:rFonts w:ascii="Segoe UI Light" w:eastAsia="Arial Unicode MS" w:hAnsi="Segoe UI Light" w:cs="Segoe UI Light"/>
          <w:bCs/>
          <w:sz w:val="20"/>
          <w:szCs w:val="20"/>
          <w:lang w:bidi="ar-SA"/>
        </w:rPr>
        <w:t>сумма для выбранной строки графика поставки.</w:t>
      </w:r>
    </w:p>
    <w:p w14:paraId="400586E6" w14:textId="463E02F3" w:rsidR="00F362E9" w:rsidRPr="00F362E9" w:rsidRDefault="00F362E9" w:rsidP="00ED783C">
      <w:pPr>
        <w:pStyle w:val="a3"/>
        <w:numPr>
          <w:ilvl w:val="0"/>
          <w:numId w:val="10"/>
        </w:numPr>
        <w:spacing w:after="0" w:line="240" w:lineRule="auto"/>
        <w:ind w:left="0" w:firstLine="426"/>
        <w:contextualSpacing w:val="0"/>
        <w:rPr>
          <w:rFonts w:ascii="Segoe UI Light" w:eastAsia="Arial Unicode MS" w:hAnsi="Segoe UI Light" w:cs="Segoe UI Light"/>
          <w:bCs/>
          <w:sz w:val="20"/>
          <w:szCs w:val="20"/>
          <w:lang w:bidi="ar-SA"/>
        </w:rPr>
      </w:pPr>
      <w:proofErr w:type="spellStart"/>
      <w:r w:rsidRPr="00F362E9">
        <w:rPr>
          <w:rFonts w:ascii="Segoe UI Light" w:eastAsia="Arial Unicode MS" w:hAnsi="Segoe UI Light" w:cs="Segoe UI Light"/>
          <w:b/>
          <w:bCs/>
          <w:sz w:val="20"/>
          <w:szCs w:val="20"/>
          <w:lang w:bidi="ar-SA"/>
        </w:rPr>
        <w:t>Авторасчет</w:t>
      </w:r>
      <w:proofErr w:type="spellEnd"/>
      <w:r w:rsidRPr="00F362E9">
        <w:rPr>
          <w:rFonts w:ascii="Segoe UI Light" w:eastAsia="Arial Unicode MS" w:hAnsi="Segoe UI Light" w:cs="Segoe UI Light"/>
          <w:b/>
          <w:bCs/>
          <w:sz w:val="20"/>
          <w:szCs w:val="20"/>
          <w:lang w:bidi="ar-SA"/>
        </w:rPr>
        <w:t xml:space="preserve"> количества и стоимости</w:t>
      </w:r>
      <w:r>
        <w:rPr>
          <w:rFonts w:ascii="Segoe UI Light" w:eastAsia="Arial Unicode MS" w:hAnsi="Segoe UI Light" w:cs="Segoe UI Light"/>
          <w:b/>
          <w:bCs/>
          <w:sz w:val="20"/>
          <w:szCs w:val="20"/>
          <w:lang w:bidi="ar-SA"/>
        </w:rPr>
        <w:t xml:space="preserve"> - </w:t>
      </w:r>
      <w:r w:rsidRPr="00F362E9">
        <w:rPr>
          <w:rFonts w:ascii="Segoe UI Light" w:eastAsia="Arial Unicode MS" w:hAnsi="Segoe UI Light" w:cs="Segoe UI Light"/>
          <w:bCs/>
          <w:sz w:val="20"/>
          <w:szCs w:val="20"/>
          <w:lang w:bidi="ar-SA"/>
        </w:rPr>
        <w:t>Инструмент предназначен для одновременного ввода информации о количестве и сумме. Используется в том случае, когда точная цена единицы продукции имеет значение более чем с двумя знаками после запятой</w:t>
      </w:r>
      <w:r>
        <w:rPr>
          <w:rFonts w:ascii="Segoe UI Light" w:eastAsia="Arial Unicode MS" w:hAnsi="Segoe UI Light" w:cs="Segoe UI Light"/>
          <w:bCs/>
          <w:sz w:val="20"/>
          <w:szCs w:val="20"/>
          <w:lang w:bidi="ar-SA"/>
        </w:rPr>
        <w:t>.</w:t>
      </w:r>
    </w:p>
    <w:p w14:paraId="682A9FB6" w14:textId="41A2D417" w:rsidR="00F362E9" w:rsidRDefault="00F362E9" w:rsidP="00F362E9">
      <w:pPr>
        <w:pStyle w:val="afff0"/>
        <w:ind w:left="0"/>
        <w:rPr>
          <w:rFonts w:cs="Sakkal Majalla"/>
          <w:sz w:val="20"/>
          <w:szCs w:val="20"/>
        </w:rPr>
      </w:pPr>
      <w:bookmarkStart w:id="30" w:name="_Toc181033280"/>
      <w:r w:rsidRPr="00D7796E">
        <w:rPr>
          <w:rFonts w:cs="Sakkal Majalla"/>
          <w:sz w:val="20"/>
          <w:szCs w:val="20"/>
        </w:rPr>
        <w:t>2.</w:t>
      </w:r>
      <w:r>
        <w:rPr>
          <w:rFonts w:cs="Sakkal Majalla"/>
          <w:sz w:val="20"/>
          <w:szCs w:val="20"/>
        </w:rPr>
        <w:t>2.1.3. Вкладка «Техническая информация»</w:t>
      </w:r>
      <w:bookmarkEnd w:id="30"/>
    </w:p>
    <w:p w14:paraId="3702580D" w14:textId="5456972E" w:rsidR="009E18D1" w:rsidRDefault="009E18D1" w:rsidP="009E18D1">
      <w:pPr>
        <w:pStyle w:val="Title6"/>
        <w:spacing w:line="276" w:lineRule="auto"/>
        <w:ind w:firstLine="567"/>
        <w:jc w:val="both"/>
        <w:rPr>
          <w:rFonts w:ascii="Segoe UI Light" w:hAnsi="Segoe UI Light" w:cs="Cambria"/>
          <w:sz w:val="20"/>
          <w:szCs w:val="20"/>
          <w:lang w:bidi="en-US"/>
        </w:rPr>
      </w:pPr>
      <w:r w:rsidRPr="009E18D1">
        <w:rPr>
          <w:rFonts w:ascii="Segoe UI Light" w:hAnsi="Segoe UI Light" w:cs="Cambria"/>
          <w:sz w:val="20"/>
          <w:szCs w:val="20"/>
          <w:lang w:bidi="en-US"/>
        </w:rPr>
        <w:t xml:space="preserve">На вкладке представлена </w:t>
      </w:r>
      <w:r>
        <w:rPr>
          <w:rFonts w:ascii="Segoe UI Light" w:hAnsi="Segoe UI Light" w:cs="Cambria"/>
          <w:sz w:val="20"/>
          <w:szCs w:val="20"/>
          <w:lang w:bidi="en-US"/>
        </w:rPr>
        <w:t>техническая информация для интеграции с ЕИС:</w:t>
      </w:r>
    </w:p>
    <w:p w14:paraId="18F2A65E" w14:textId="0CD7FFD4" w:rsidR="009E18D1" w:rsidRDefault="009E18D1" w:rsidP="009E18D1">
      <w:pPr>
        <w:pStyle w:val="Title6"/>
        <w:spacing w:line="276" w:lineRule="auto"/>
        <w:jc w:val="both"/>
        <w:rPr>
          <w:rFonts w:ascii="Segoe UI Light" w:hAnsi="Segoe UI Light" w:cs="Cambria"/>
          <w:sz w:val="20"/>
          <w:szCs w:val="20"/>
          <w:lang w:bidi="en-US"/>
        </w:rPr>
      </w:pPr>
      <w:r>
        <w:rPr>
          <w:rFonts w:ascii="Segoe UI Light" w:hAnsi="Segoe UI Light" w:cs="Cambria"/>
          <w:noProof/>
          <w:sz w:val="20"/>
          <w:szCs w:val="20"/>
          <w:lang w:bidi="en-US"/>
        </w:rPr>
        <w:drawing>
          <wp:inline distT="0" distB="0" distL="0" distR="0" wp14:anchorId="3A10F607" wp14:editId="23D711F1">
            <wp:extent cx="6480810" cy="3368675"/>
            <wp:effectExtent l="19050" t="19050" r="15240" b="222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83.png"/>
                    <pic:cNvPicPr/>
                  </pic:nvPicPr>
                  <pic:blipFill>
                    <a:blip r:embed="rId31">
                      <a:extLst>
                        <a:ext uri="{28A0092B-C50C-407E-A947-70E740481C1C}">
                          <a14:useLocalDpi xmlns:a14="http://schemas.microsoft.com/office/drawing/2010/main" val="0"/>
                        </a:ext>
                      </a:extLst>
                    </a:blip>
                    <a:stretch>
                      <a:fillRect/>
                    </a:stretch>
                  </pic:blipFill>
                  <pic:spPr>
                    <a:xfrm>
                      <a:off x="0" y="0"/>
                      <a:ext cx="6480810" cy="3368675"/>
                    </a:xfrm>
                    <a:prstGeom prst="rect">
                      <a:avLst/>
                    </a:prstGeom>
                    <a:ln>
                      <a:solidFill>
                        <a:schemeClr val="tx1"/>
                      </a:solidFill>
                    </a:ln>
                  </pic:spPr>
                </pic:pic>
              </a:graphicData>
            </a:graphic>
          </wp:inline>
        </w:drawing>
      </w:r>
    </w:p>
    <w:p w14:paraId="325BF9FA" w14:textId="7DE93524" w:rsidR="009E18D1" w:rsidRPr="00295AD7" w:rsidRDefault="009E18D1" w:rsidP="009E18D1">
      <w:pPr>
        <w:pStyle w:val="a8"/>
        <w:spacing w:after="200" w:line="276" w:lineRule="auto"/>
        <w:ind w:left="567" w:firstLine="0"/>
        <w:rPr>
          <w:rFonts w:ascii="Segoe UI Light" w:hAnsi="Segoe UI Light" w:cs="Sakkal Majalla"/>
          <w:i w:val="0"/>
          <w:sz w:val="20"/>
          <w:szCs w:val="20"/>
        </w:rPr>
      </w:pPr>
      <w:r w:rsidRPr="00295AD7">
        <w:rPr>
          <w:rFonts w:ascii="Segoe UI Light" w:hAnsi="Segoe UI Light" w:cs="Cambria"/>
          <w:i w:val="0"/>
          <w:sz w:val="20"/>
          <w:szCs w:val="20"/>
        </w:rPr>
        <w:t>Рис</w:t>
      </w:r>
      <w:r w:rsidRPr="00295AD7">
        <w:rPr>
          <w:rFonts w:ascii="Segoe UI Light" w:hAnsi="Segoe UI Light" w:cs="Sakkal Majalla"/>
          <w:i w:val="0"/>
          <w:sz w:val="20"/>
          <w:szCs w:val="20"/>
        </w:rPr>
        <w:t>. 1</w:t>
      </w:r>
      <w:r w:rsidR="00991B99">
        <w:rPr>
          <w:rFonts w:ascii="Segoe UI Light" w:hAnsi="Segoe UI Light" w:cs="Sakkal Majalla"/>
          <w:i w:val="0"/>
          <w:sz w:val="20"/>
          <w:szCs w:val="20"/>
        </w:rPr>
        <w:t>9</w:t>
      </w:r>
      <w:r w:rsidRPr="00295AD7">
        <w:rPr>
          <w:rFonts w:ascii="Segoe UI Light" w:hAnsi="Segoe UI Light" w:cs="Sakkal Majalla"/>
          <w:i w:val="0"/>
          <w:sz w:val="20"/>
          <w:szCs w:val="20"/>
        </w:rPr>
        <w:t xml:space="preserve">. </w:t>
      </w:r>
      <w:r>
        <w:rPr>
          <w:rFonts w:ascii="Segoe UI Light" w:hAnsi="Segoe UI Light" w:cs="Cambria"/>
          <w:i w:val="0"/>
          <w:sz w:val="20"/>
          <w:szCs w:val="20"/>
        </w:rPr>
        <w:t>Вкладка «Техническая информация»</w:t>
      </w:r>
    </w:p>
    <w:p w14:paraId="59002C0E" w14:textId="4D94E0CB" w:rsidR="009E18D1" w:rsidRPr="004C7728" w:rsidRDefault="009E18D1" w:rsidP="00ED783C">
      <w:pPr>
        <w:pStyle w:val="a3"/>
        <w:numPr>
          <w:ilvl w:val="0"/>
          <w:numId w:val="10"/>
        </w:numPr>
        <w:spacing w:after="0" w:line="240" w:lineRule="auto"/>
        <w:ind w:left="0" w:firstLine="567"/>
        <w:contextualSpacing w:val="0"/>
        <w:rPr>
          <w:rFonts w:ascii="Segoe UI Light" w:eastAsia="Arial Unicode MS" w:hAnsi="Segoe UI Light" w:cs="Segoe UI Light"/>
          <w:b/>
          <w:bCs/>
          <w:sz w:val="20"/>
          <w:szCs w:val="20"/>
          <w:lang w:bidi="ar-SA"/>
        </w:rPr>
      </w:pPr>
      <w:r>
        <w:rPr>
          <w:rFonts w:ascii="Segoe UI Light" w:eastAsia="Arial Unicode MS" w:hAnsi="Segoe UI Light" w:cs="Segoe UI Light"/>
          <w:b/>
          <w:bCs/>
          <w:sz w:val="20"/>
          <w:szCs w:val="20"/>
          <w:lang w:bidi="ar-SA"/>
        </w:rPr>
        <w:t xml:space="preserve">Идентификатор – </w:t>
      </w:r>
      <w:r>
        <w:rPr>
          <w:rFonts w:ascii="Segoe UI Light" w:eastAsia="Arial Unicode MS" w:hAnsi="Segoe UI Light" w:cs="Segoe UI Light"/>
          <w:bCs/>
          <w:sz w:val="20"/>
          <w:szCs w:val="20"/>
          <w:lang w:bidi="ar-SA"/>
        </w:rPr>
        <w:t>заполняется идентификатором спецификации.</w:t>
      </w:r>
    </w:p>
    <w:p w14:paraId="37F3D64D" w14:textId="53C12C77" w:rsidR="004C7728" w:rsidRDefault="004C7728" w:rsidP="00ED783C">
      <w:pPr>
        <w:pStyle w:val="a3"/>
        <w:numPr>
          <w:ilvl w:val="0"/>
          <w:numId w:val="10"/>
        </w:numPr>
        <w:spacing w:after="0" w:line="240" w:lineRule="auto"/>
        <w:ind w:left="0" w:firstLine="567"/>
        <w:contextualSpacing w:val="0"/>
        <w:rPr>
          <w:rFonts w:ascii="Segoe UI Light" w:eastAsia="Arial Unicode MS" w:hAnsi="Segoe UI Light" w:cs="Segoe UI Light"/>
          <w:b/>
          <w:bCs/>
          <w:sz w:val="20"/>
          <w:szCs w:val="20"/>
          <w:lang w:bidi="ar-SA"/>
        </w:rPr>
      </w:pPr>
      <w:r>
        <w:rPr>
          <w:rFonts w:ascii="Segoe UI Light" w:eastAsia="Arial Unicode MS" w:hAnsi="Segoe UI Light" w:cs="Segoe UI Light"/>
          <w:b/>
          <w:bCs/>
          <w:sz w:val="20"/>
          <w:szCs w:val="20"/>
          <w:lang w:bidi="ar-SA"/>
        </w:rPr>
        <w:t xml:space="preserve">Ссылка на контракт – </w:t>
      </w:r>
      <w:r w:rsidRPr="004C7728">
        <w:rPr>
          <w:rFonts w:ascii="Segoe UI Light" w:eastAsia="Arial Unicode MS" w:hAnsi="Segoe UI Light" w:cs="Segoe UI Light"/>
          <w:bCs/>
          <w:sz w:val="20"/>
          <w:szCs w:val="20"/>
          <w:lang w:bidi="ar-SA"/>
        </w:rPr>
        <w:t>заполняется в соответствии со значением.</w:t>
      </w:r>
    </w:p>
    <w:p w14:paraId="34D3BE41" w14:textId="6AB8BA72" w:rsidR="004C7728" w:rsidRPr="00681EBF" w:rsidRDefault="00681EBF" w:rsidP="00ED783C">
      <w:pPr>
        <w:pStyle w:val="a3"/>
        <w:numPr>
          <w:ilvl w:val="0"/>
          <w:numId w:val="10"/>
        </w:numPr>
        <w:spacing w:after="0" w:line="240" w:lineRule="auto"/>
        <w:ind w:left="0" w:firstLine="567"/>
        <w:contextualSpacing w:val="0"/>
        <w:rPr>
          <w:rFonts w:ascii="Segoe UI Light" w:eastAsia="Arial Unicode MS" w:hAnsi="Segoe UI Light" w:cs="Segoe UI Light"/>
          <w:b/>
          <w:bCs/>
          <w:sz w:val="20"/>
          <w:szCs w:val="20"/>
          <w:lang w:bidi="ar-SA"/>
        </w:rPr>
      </w:pPr>
      <w:r>
        <w:rPr>
          <w:rFonts w:ascii="Segoe UI Light" w:eastAsia="Arial Unicode MS" w:hAnsi="Segoe UI Light" w:cs="Segoe UI Light"/>
          <w:b/>
          <w:bCs/>
          <w:sz w:val="20"/>
          <w:szCs w:val="20"/>
          <w:lang w:bidi="ar-SA"/>
        </w:rPr>
        <w:t xml:space="preserve">Ссылка на родительскую спецификацию – </w:t>
      </w:r>
      <w:r w:rsidRPr="00681EBF">
        <w:rPr>
          <w:rFonts w:ascii="Segoe UI Light" w:eastAsia="Arial Unicode MS" w:hAnsi="Segoe UI Light" w:cs="Segoe UI Light"/>
          <w:bCs/>
          <w:sz w:val="20"/>
          <w:szCs w:val="20"/>
          <w:lang w:bidi="ar-SA"/>
        </w:rPr>
        <w:t xml:space="preserve">заполняется для подчиненных строк спецификации ссылкой на </w:t>
      </w:r>
      <w:r>
        <w:rPr>
          <w:rFonts w:ascii="Segoe UI Light" w:eastAsia="Arial Unicode MS" w:hAnsi="Segoe UI Light" w:cs="Segoe UI Light"/>
          <w:bCs/>
          <w:sz w:val="20"/>
          <w:szCs w:val="20"/>
          <w:lang w:bidi="ar-SA"/>
        </w:rPr>
        <w:t>списковую форму «</w:t>
      </w:r>
      <w:r w:rsidRPr="00681EBF">
        <w:rPr>
          <w:rFonts w:ascii="Segoe UI Light" w:eastAsia="Arial Unicode MS" w:hAnsi="Segoe UI Light" w:cs="Segoe UI Light"/>
          <w:bCs/>
          <w:sz w:val="20"/>
          <w:szCs w:val="20"/>
          <w:lang w:bidi="ar-SA"/>
        </w:rPr>
        <w:t>Соподчиненные (дочерние) строки спецификации</w:t>
      </w:r>
      <w:r>
        <w:rPr>
          <w:rFonts w:ascii="Segoe UI Light" w:eastAsia="Arial Unicode MS" w:hAnsi="Segoe UI Light" w:cs="Segoe UI Light"/>
          <w:bCs/>
          <w:sz w:val="20"/>
          <w:szCs w:val="20"/>
          <w:lang w:bidi="ar-SA"/>
        </w:rPr>
        <w:t>» на родительскую строку.</w:t>
      </w:r>
    </w:p>
    <w:p w14:paraId="0FA7A28B" w14:textId="3D8B7C28" w:rsidR="00681EBF" w:rsidRPr="001E4156" w:rsidRDefault="00681EBF" w:rsidP="00ED783C">
      <w:pPr>
        <w:pStyle w:val="a3"/>
        <w:numPr>
          <w:ilvl w:val="0"/>
          <w:numId w:val="10"/>
        </w:numPr>
        <w:spacing w:after="0" w:line="240" w:lineRule="auto"/>
        <w:ind w:left="0" w:firstLine="567"/>
        <w:contextualSpacing w:val="0"/>
        <w:rPr>
          <w:rFonts w:ascii="Segoe UI Light" w:eastAsia="Arial Unicode MS" w:hAnsi="Segoe UI Light" w:cs="Segoe UI Light"/>
          <w:b/>
          <w:bCs/>
          <w:sz w:val="20"/>
          <w:szCs w:val="20"/>
          <w:lang w:bidi="ar-SA"/>
        </w:rPr>
      </w:pPr>
      <w:r>
        <w:rPr>
          <w:rFonts w:ascii="Segoe UI Light" w:eastAsia="Arial Unicode MS" w:hAnsi="Segoe UI Light" w:cs="Segoe UI Light"/>
          <w:b/>
          <w:bCs/>
          <w:sz w:val="20"/>
          <w:szCs w:val="20"/>
          <w:lang w:bidi="ar-SA"/>
        </w:rPr>
        <w:t>Идентификатор строки спецификации –</w:t>
      </w:r>
      <w:r w:rsidR="001E4156">
        <w:rPr>
          <w:rFonts w:ascii="Segoe UI Light" w:eastAsia="Arial Unicode MS" w:hAnsi="Segoe UI Light" w:cs="Segoe UI Light"/>
          <w:b/>
          <w:bCs/>
          <w:sz w:val="20"/>
          <w:szCs w:val="20"/>
          <w:lang w:bidi="ar-SA"/>
        </w:rPr>
        <w:t xml:space="preserve"> </w:t>
      </w:r>
      <w:r w:rsidR="001E4156">
        <w:rPr>
          <w:rFonts w:ascii="Segoe UI Light" w:eastAsia="Arial Unicode MS" w:hAnsi="Segoe UI Light" w:cs="Segoe UI Light"/>
          <w:bCs/>
          <w:sz w:val="20"/>
          <w:szCs w:val="20"/>
          <w:lang w:bidi="ar-SA"/>
        </w:rPr>
        <w:t>формируется на стороне БФТ.Закупки для связи с ЕИС.</w:t>
      </w:r>
    </w:p>
    <w:p w14:paraId="2B26D17D" w14:textId="40FE5363" w:rsidR="001E4156" w:rsidRPr="001E4156" w:rsidRDefault="001E4156" w:rsidP="00ED783C">
      <w:pPr>
        <w:pStyle w:val="a3"/>
        <w:numPr>
          <w:ilvl w:val="0"/>
          <w:numId w:val="10"/>
        </w:numPr>
        <w:spacing w:after="0" w:line="240" w:lineRule="auto"/>
        <w:ind w:left="0" w:firstLine="567"/>
        <w:contextualSpacing w:val="0"/>
        <w:rPr>
          <w:rFonts w:ascii="Segoe UI Light" w:eastAsia="Arial Unicode MS" w:hAnsi="Segoe UI Light" w:cs="Segoe UI Light"/>
          <w:b/>
          <w:bCs/>
          <w:sz w:val="20"/>
          <w:szCs w:val="20"/>
          <w:lang w:bidi="ar-SA"/>
        </w:rPr>
      </w:pPr>
      <w:r>
        <w:rPr>
          <w:rFonts w:ascii="Segoe UI Light" w:eastAsia="Arial Unicode MS" w:hAnsi="Segoe UI Light" w:cs="Segoe UI Light"/>
          <w:b/>
          <w:bCs/>
          <w:sz w:val="20"/>
          <w:szCs w:val="20"/>
          <w:lang w:bidi="ar-SA"/>
        </w:rPr>
        <w:t xml:space="preserve">Идентификатор строки спецификации в ЕИС – </w:t>
      </w:r>
      <w:r>
        <w:rPr>
          <w:rFonts w:ascii="Segoe UI Light" w:eastAsia="Arial Unicode MS" w:hAnsi="Segoe UI Light" w:cs="Segoe UI Light"/>
          <w:bCs/>
          <w:sz w:val="20"/>
          <w:szCs w:val="20"/>
          <w:lang w:bidi="ar-SA"/>
        </w:rPr>
        <w:t>присваивается на стороне ЕИС после публикации контракта.</w:t>
      </w:r>
    </w:p>
    <w:p w14:paraId="77D1D9DF" w14:textId="10899F04" w:rsidR="001E4156" w:rsidRPr="001E4156" w:rsidRDefault="001E4156" w:rsidP="00ED783C">
      <w:pPr>
        <w:pStyle w:val="a3"/>
        <w:numPr>
          <w:ilvl w:val="0"/>
          <w:numId w:val="10"/>
        </w:numPr>
        <w:spacing w:after="0" w:line="240" w:lineRule="auto"/>
        <w:ind w:left="0" w:firstLine="567"/>
        <w:contextualSpacing w:val="0"/>
        <w:rPr>
          <w:rFonts w:ascii="Segoe UI Light" w:eastAsia="Arial Unicode MS" w:hAnsi="Segoe UI Light" w:cs="Segoe UI Light"/>
          <w:b/>
          <w:bCs/>
          <w:sz w:val="20"/>
          <w:szCs w:val="20"/>
          <w:lang w:bidi="ar-SA"/>
        </w:rPr>
      </w:pPr>
      <w:r w:rsidRPr="001E4156">
        <w:rPr>
          <w:rFonts w:ascii="Segoe UI Light" w:eastAsia="Arial Unicode MS" w:hAnsi="Segoe UI Light" w:cs="Segoe UI Light"/>
          <w:b/>
          <w:bCs/>
          <w:sz w:val="20"/>
          <w:szCs w:val="20"/>
          <w:lang w:bidi="ar-SA"/>
        </w:rPr>
        <w:t>Идентификатор строки спецификации родительского извещения</w:t>
      </w:r>
      <w:r>
        <w:rPr>
          <w:rFonts w:ascii="Segoe UI Light" w:eastAsia="Arial Unicode MS" w:hAnsi="Segoe UI Light" w:cs="Segoe UI Light"/>
          <w:b/>
          <w:bCs/>
          <w:sz w:val="20"/>
          <w:szCs w:val="20"/>
          <w:lang w:bidi="ar-SA"/>
        </w:rPr>
        <w:t xml:space="preserve"> – </w:t>
      </w:r>
      <w:r>
        <w:rPr>
          <w:rFonts w:ascii="Segoe UI Light" w:eastAsia="Arial Unicode MS" w:hAnsi="Segoe UI Light" w:cs="Segoe UI Light"/>
          <w:bCs/>
          <w:sz w:val="20"/>
          <w:szCs w:val="20"/>
          <w:lang w:bidi="ar-SA"/>
        </w:rPr>
        <w:t>заполняется значением соответствующего поля их ЭД «Извещение о закупке»</w:t>
      </w:r>
    </w:p>
    <w:p w14:paraId="334CDDA5" w14:textId="5445E671" w:rsidR="001E4156" w:rsidRPr="001E4156" w:rsidRDefault="001E4156" w:rsidP="00ED783C">
      <w:pPr>
        <w:pStyle w:val="a3"/>
        <w:numPr>
          <w:ilvl w:val="0"/>
          <w:numId w:val="10"/>
        </w:numPr>
        <w:spacing w:after="0" w:line="240" w:lineRule="auto"/>
        <w:ind w:left="0" w:firstLine="567"/>
        <w:contextualSpacing w:val="0"/>
        <w:rPr>
          <w:rFonts w:ascii="Segoe UI Light" w:eastAsia="Arial Unicode MS" w:hAnsi="Segoe UI Light" w:cs="Segoe UI Light"/>
          <w:b/>
          <w:bCs/>
          <w:sz w:val="20"/>
          <w:szCs w:val="20"/>
          <w:lang w:bidi="ar-SA"/>
        </w:rPr>
      </w:pPr>
      <w:r w:rsidRPr="001E4156">
        <w:rPr>
          <w:rFonts w:ascii="Segoe UI Light" w:eastAsia="Arial Unicode MS" w:hAnsi="Segoe UI Light" w:cs="Segoe UI Light"/>
          <w:b/>
          <w:bCs/>
          <w:sz w:val="20"/>
          <w:szCs w:val="20"/>
          <w:lang w:bidi="ar-SA"/>
        </w:rPr>
        <w:t>Идентификатор объекта закупки в ЕИС в извещении-основании</w:t>
      </w:r>
      <w:r>
        <w:rPr>
          <w:rFonts w:ascii="Segoe UI Light" w:eastAsia="Arial Unicode MS" w:hAnsi="Segoe UI Light" w:cs="Segoe UI Light"/>
          <w:b/>
          <w:bCs/>
          <w:sz w:val="20"/>
          <w:szCs w:val="20"/>
          <w:lang w:bidi="ar-SA"/>
        </w:rPr>
        <w:t xml:space="preserve"> – </w:t>
      </w:r>
      <w:r>
        <w:rPr>
          <w:rFonts w:ascii="Segoe UI Light" w:eastAsia="Arial Unicode MS" w:hAnsi="Segoe UI Light" w:cs="Segoe UI Light"/>
          <w:bCs/>
          <w:sz w:val="20"/>
          <w:szCs w:val="20"/>
          <w:lang w:bidi="ar-SA"/>
        </w:rPr>
        <w:t>присваивается строке спецификации в ЕИС при публикации ЭД «Извещение о закупке».</w:t>
      </w:r>
    </w:p>
    <w:p w14:paraId="18A65B03" w14:textId="6A103D60" w:rsidR="001E4156" w:rsidRPr="001E4156" w:rsidRDefault="001E4156" w:rsidP="00ED783C">
      <w:pPr>
        <w:pStyle w:val="a3"/>
        <w:numPr>
          <w:ilvl w:val="0"/>
          <w:numId w:val="10"/>
        </w:numPr>
        <w:spacing w:after="0" w:line="240" w:lineRule="auto"/>
        <w:ind w:left="0" w:firstLine="567"/>
        <w:contextualSpacing w:val="0"/>
        <w:rPr>
          <w:rFonts w:ascii="Segoe UI Light" w:eastAsia="Arial Unicode MS" w:hAnsi="Segoe UI Light" w:cs="Segoe UI Light"/>
          <w:b/>
          <w:bCs/>
          <w:sz w:val="20"/>
          <w:szCs w:val="20"/>
          <w:lang w:bidi="ar-SA"/>
        </w:rPr>
      </w:pPr>
      <w:r w:rsidRPr="001E4156">
        <w:rPr>
          <w:rFonts w:ascii="Segoe UI Light" w:eastAsia="Arial Unicode MS" w:hAnsi="Segoe UI Light" w:cs="Segoe UI Light"/>
          <w:b/>
          <w:bCs/>
          <w:sz w:val="20"/>
          <w:szCs w:val="20"/>
          <w:lang w:bidi="ar-SA"/>
        </w:rPr>
        <w:t>Идентификатор ЕИС для электронного актирования</w:t>
      </w:r>
      <w:r>
        <w:rPr>
          <w:rFonts w:ascii="Segoe UI Light" w:eastAsia="Arial Unicode MS" w:hAnsi="Segoe UI Light" w:cs="Segoe UI Light"/>
          <w:b/>
          <w:bCs/>
          <w:sz w:val="20"/>
          <w:szCs w:val="20"/>
          <w:lang w:bidi="ar-SA"/>
        </w:rPr>
        <w:t xml:space="preserve"> – </w:t>
      </w:r>
      <w:r>
        <w:rPr>
          <w:rFonts w:ascii="Segoe UI Light" w:eastAsia="Arial Unicode MS" w:hAnsi="Segoe UI Light" w:cs="Segoe UI Light"/>
          <w:bCs/>
          <w:sz w:val="20"/>
          <w:szCs w:val="20"/>
          <w:lang w:bidi="ar-SA"/>
        </w:rPr>
        <w:t>используется при получении ЭД «Документ о приёмке» из ЕИС.</w:t>
      </w:r>
    </w:p>
    <w:p w14:paraId="6A9D6570" w14:textId="47A16BDF" w:rsidR="001E4156" w:rsidRPr="003B4139" w:rsidRDefault="001E4156" w:rsidP="00ED783C">
      <w:pPr>
        <w:pStyle w:val="a3"/>
        <w:numPr>
          <w:ilvl w:val="0"/>
          <w:numId w:val="10"/>
        </w:numPr>
        <w:spacing w:after="0" w:line="240" w:lineRule="auto"/>
        <w:ind w:left="0" w:firstLine="567"/>
        <w:contextualSpacing w:val="0"/>
        <w:rPr>
          <w:rFonts w:ascii="Segoe UI Light" w:eastAsia="Arial Unicode MS" w:hAnsi="Segoe UI Light" w:cs="Segoe UI Light"/>
          <w:b/>
          <w:bCs/>
          <w:sz w:val="20"/>
          <w:szCs w:val="20"/>
          <w:lang w:bidi="ar-SA"/>
        </w:rPr>
      </w:pPr>
      <w:r w:rsidRPr="001E4156">
        <w:rPr>
          <w:rFonts w:ascii="Segoe UI Light" w:eastAsia="Arial Unicode MS" w:hAnsi="Segoe UI Light" w:cs="Segoe UI Light"/>
          <w:b/>
          <w:bCs/>
          <w:sz w:val="20"/>
          <w:szCs w:val="20"/>
          <w:lang w:bidi="ar-SA"/>
        </w:rPr>
        <w:t>Уникальный идентификатор объекта закупки в ЕИС в электронном контракте</w:t>
      </w:r>
      <w:r>
        <w:rPr>
          <w:rFonts w:ascii="Segoe UI Light" w:eastAsia="Arial Unicode MS" w:hAnsi="Segoe UI Light" w:cs="Segoe UI Light"/>
          <w:b/>
          <w:bCs/>
          <w:sz w:val="20"/>
          <w:szCs w:val="20"/>
          <w:lang w:bidi="ar-SA"/>
        </w:rPr>
        <w:t xml:space="preserve"> – </w:t>
      </w:r>
      <w:r w:rsidRPr="001E4156">
        <w:rPr>
          <w:rFonts w:ascii="Segoe UI Light" w:eastAsia="Arial Unicode MS" w:hAnsi="Segoe UI Light" w:cs="Segoe UI Light"/>
          <w:bCs/>
          <w:sz w:val="20"/>
          <w:szCs w:val="20"/>
          <w:lang w:bidi="ar-SA"/>
        </w:rPr>
        <w:t>загружается</w:t>
      </w:r>
      <w:r>
        <w:rPr>
          <w:rFonts w:ascii="Segoe UI Light" w:eastAsia="Arial Unicode MS" w:hAnsi="Segoe UI Light" w:cs="Segoe UI Light"/>
          <w:bCs/>
          <w:sz w:val="20"/>
          <w:szCs w:val="20"/>
          <w:lang w:bidi="ar-SA"/>
        </w:rPr>
        <w:t xml:space="preserve"> из ЕИС при получении электронного контракта.</w:t>
      </w:r>
    </w:p>
    <w:p w14:paraId="11269295" w14:textId="3DD22A26" w:rsidR="001E4156" w:rsidRDefault="001E4156" w:rsidP="001E4156">
      <w:pPr>
        <w:pStyle w:val="afff0"/>
        <w:ind w:left="0"/>
        <w:rPr>
          <w:rFonts w:cs="Sakkal Majalla"/>
          <w:sz w:val="20"/>
          <w:szCs w:val="20"/>
        </w:rPr>
      </w:pPr>
      <w:bookmarkStart w:id="31" w:name="_Toc181033281"/>
      <w:r w:rsidRPr="00D7796E">
        <w:rPr>
          <w:rFonts w:cs="Sakkal Majalla"/>
          <w:sz w:val="20"/>
          <w:szCs w:val="20"/>
        </w:rPr>
        <w:t>2.</w:t>
      </w:r>
      <w:r>
        <w:rPr>
          <w:rFonts w:cs="Sakkal Majalla"/>
          <w:sz w:val="20"/>
          <w:szCs w:val="20"/>
        </w:rPr>
        <w:t>3. Вкладка «Контрагенты»</w:t>
      </w:r>
      <w:bookmarkEnd w:id="31"/>
    </w:p>
    <w:p w14:paraId="42A7CA92" w14:textId="7F53E0A4" w:rsidR="001E4156" w:rsidRDefault="00DE0E60" w:rsidP="00DE0E60">
      <w:pPr>
        <w:pStyle w:val="Title6"/>
        <w:spacing w:line="276" w:lineRule="auto"/>
        <w:ind w:firstLine="567"/>
        <w:jc w:val="both"/>
        <w:rPr>
          <w:rFonts w:ascii="Segoe UI Light" w:hAnsi="Segoe UI Light" w:cs="Cambria"/>
          <w:sz w:val="20"/>
          <w:szCs w:val="20"/>
          <w:lang w:bidi="en-US"/>
        </w:rPr>
      </w:pPr>
      <w:r w:rsidRPr="00DE0E60">
        <w:rPr>
          <w:rFonts w:ascii="Segoe UI Light" w:hAnsi="Segoe UI Light" w:cs="Cambria"/>
          <w:sz w:val="20"/>
          <w:szCs w:val="20"/>
          <w:lang w:bidi="en-US"/>
        </w:rPr>
        <w:t>На вкладке</w:t>
      </w:r>
      <w:r>
        <w:rPr>
          <w:rFonts w:ascii="Segoe UI Light" w:hAnsi="Segoe UI Light" w:cs="Cambria"/>
          <w:sz w:val="20"/>
          <w:szCs w:val="20"/>
          <w:lang w:bidi="en-US"/>
        </w:rPr>
        <w:t xml:space="preserve"> в виде списковой формы указываются контрагенты:</w:t>
      </w:r>
    </w:p>
    <w:p w14:paraId="4FDDE937" w14:textId="75890A0F" w:rsidR="00DE0E60" w:rsidRPr="00DE0E60" w:rsidRDefault="00DE0E60" w:rsidP="00DE0E60">
      <w:pPr>
        <w:pStyle w:val="Title6"/>
        <w:spacing w:line="276" w:lineRule="auto"/>
        <w:jc w:val="both"/>
        <w:rPr>
          <w:rFonts w:ascii="Segoe UI Light" w:hAnsi="Segoe UI Light" w:cs="Cambria"/>
          <w:sz w:val="20"/>
          <w:szCs w:val="20"/>
          <w:lang w:bidi="en-US"/>
        </w:rPr>
      </w:pPr>
      <w:r>
        <w:rPr>
          <w:rFonts w:ascii="Segoe UI Light" w:hAnsi="Segoe UI Light" w:cs="Cambria"/>
          <w:noProof/>
          <w:sz w:val="20"/>
          <w:szCs w:val="20"/>
          <w:lang w:bidi="en-US"/>
        </w:rPr>
        <w:lastRenderedPageBreak/>
        <w:drawing>
          <wp:inline distT="0" distB="0" distL="0" distR="0" wp14:anchorId="2553E5B3" wp14:editId="2EA52C8E">
            <wp:extent cx="6480810" cy="3787140"/>
            <wp:effectExtent l="19050" t="19050" r="15240" b="2286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184.png"/>
                    <pic:cNvPicPr/>
                  </pic:nvPicPr>
                  <pic:blipFill>
                    <a:blip r:embed="rId32">
                      <a:extLst>
                        <a:ext uri="{28A0092B-C50C-407E-A947-70E740481C1C}">
                          <a14:useLocalDpi xmlns:a14="http://schemas.microsoft.com/office/drawing/2010/main" val="0"/>
                        </a:ext>
                      </a:extLst>
                    </a:blip>
                    <a:stretch>
                      <a:fillRect/>
                    </a:stretch>
                  </pic:blipFill>
                  <pic:spPr>
                    <a:xfrm>
                      <a:off x="0" y="0"/>
                      <a:ext cx="6480810" cy="3787140"/>
                    </a:xfrm>
                    <a:prstGeom prst="rect">
                      <a:avLst/>
                    </a:prstGeom>
                    <a:ln>
                      <a:solidFill>
                        <a:schemeClr val="tx1"/>
                      </a:solidFill>
                    </a:ln>
                  </pic:spPr>
                </pic:pic>
              </a:graphicData>
            </a:graphic>
          </wp:inline>
        </w:drawing>
      </w:r>
    </w:p>
    <w:p w14:paraId="557E211C" w14:textId="26485441" w:rsidR="009E18D1" w:rsidRPr="00DE0E60" w:rsidRDefault="00DE0E60" w:rsidP="00DE0E60">
      <w:pPr>
        <w:pStyle w:val="Title6"/>
        <w:spacing w:line="276" w:lineRule="auto"/>
        <w:rPr>
          <w:rFonts w:ascii="Segoe UI Light" w:hAnsi="Segoe UI Light" w:cs="Cambria"/>
          <w:sz w:val="20"/>
          <w:szCs w:val="20"/>
          <w:lang w:bidi="en-US"/>
        </w:rPr>
      </w:pPr>
      <w:r w:rsidRPr="00DE0E60">
        <w:rPr>
          <w:rFonts w:ascii="Segoe UI Light" w:hAnsi="Segoe UI Light" w:cs="Cambria"/>
          <w:sz w:val="20"/>
          <w:szCs w:val="20"/>
        </w:rPr>
        <w:t>Рис</w:t>
      </w:r>
      <w:r w:rsidRPr="00DE0E60">
        <w:rPr>
          <w:rFonts w:ascii="Segoe UI Light" w:hAnsi="Segoe UI Light" w:cs="Sakkal Majalla"/>
          <w:sz w:val="20"/>
          <w:szCs w:val="20"/>
        </w:rPr>
        <w:t xml:space="preserve">. </w:t>
      </w:r>
      <w:r w:rsidR="00991B99">
        <w:rPr>
          <w:rFonts w:ascii="Segoe UI Light" w:hAnsi="Segoe UI Light" w:cs="Sakkal Majalla"/>
          <w:sz w:val="20"/>
          <w:szCs w:val="20"/>
        </w:rPr>
        <w:t>20</w:t>
      </w:r>
      <w:r w:rsidRPr="00DE0E60">
        <w:rPr>
          <w:rFonts w:ascii="Segoe UI Light" w:hAnsi="Segoe UI Light" w:cs="Sakkal Majalla"/>
          <w:sz w:val="20"/>
          <w:szCs w:val="20"/>
        </w:rPr>
        <w:t xml:space="preserve">. </w:t>
      </w:r>
      <w:r w:rsidRPr="00DE0E60">
        <w:rPr>
          <w:rFonts w:ascii="Segoe UI Light" w:hAnsi="Segoe UI Light" w:cs="Cambria"/>
          <w:sz w:val="20"/>
          <w:szCs w:val="20"/>
        </w:rPr>
        <w:t>Вкладка «</w:t>
      </w:r>
      <w:r>
        <w:rPr>
          <w:rFonts w:ascii="Segoe UI Light" w:hAnsi="Segoe UI Light" w:cs="Cambria"/>
          <w:sz w:val="20"/>
          <w:szCs w:val="20"/>
        </w:rPr>
        <w:t>Контрагенты</w:t>
      </w:r>
      <w:r w:rsidRPr="00DE0E60">
        <w:rPr>
          <w:rFonts w:ascii="Segoe UI Light" w:hAnsi="Segoe UI Light" w:cs="Cambria"/>
          <w:sz w:val="20"/>
          <w:szCs w:val="20"/>
        </w:rPr>
        <w:t>»</w:t>
      </w:r>
    </w:p>
    <w:p w14:paraId="34018141" w14:textId="5BC73913" w:rsidR="00BE4DF1" w:rsidRDefault="00BE4DF1" w:rsidP="00BE4DF1">
      <w:pPr>
        <w:pStyle w:val="afff0"/>
        <w:ind w:left="0"/>
        <w:rPr>
          <w:rFonts w:cs="Sakkal Majalla"/>
          <w:sz w:val="20"/>
          <w:szCs w:val="20"/>
        </w:rPr>
      </w:pPr>
      <w:bookmarkStart w:id="32" w:name="_Toc181033282"/>
      <w:r w:rsidRPr="00D7796E">
        <w:rPr>
          <w:rFonts w:cs="Sakkal Majalla"/>
          <w:sz w:val="20"/>
          <w:szCs w:val="20"/>
        </w:rPr>
        <w:t>2.</w:t>
      </w:r>
      <w:r>
        <w:rPr>
          <w:rFonts w:cs="Sakkal Majalla"/>
          <w:sz w:val="20"/>
          <w:szCs w:val="20"/>
        </w:rPr>
        <w:t xml:space="preserve">3.1. </w:t>
      </w:r>
      <w:r w:rsidR="00E440B6">
        <w:rPr>
          <w:rFonts w:cs="Sakkal Majalla"/>
          <w:sz w:val="20"/>
          <w:szCs w:val="20"/>
        </w:rPr>
        <w:t>Форма создания новой записи</w:t>
      </w:r>
      <w:r>
        <w:rPr>
          <w:rFonts w:cs="Sakkal Majalla"/>
          <w:sz w:val="20"/>
          <w:szCs w:val="20"/>
        </w:rPr>
        <w:t xml:space="preserve"> «</w:t>
      </w:r>
      <w:r w:rsidR="00E440B6">
        <w:rPr>
          <w:rFonts w:cs="Sakkal Majalla"/>
          <w:sz w:val="20"/>
          <w:szCs w:val="20"/>
        </w:rPr>
        <w:t>Поставщик</w:t>
      </w:r>
      <w:r>
        <w:rPr>
          <w:rFonts w:cs="Sakkal Majalla"/>
          <w:sz w:val="20"/>
          <w:szCs w:val="20"/>
        </w:rPr>
        <w:t>»</w:t>
      </w:r>
      <w:bookmarkEnd w:id="32"/>
    </w:p>
    <w:p w14:paraId="04E5693E" w14:textId="3139026B" w:rsidR="00E440B6" w:rsidRDefault="00E440B6" w:rsidP="00E440B6">
      <w:pPr>
        <w:pStyle w:val="Title6"/>
        <w:spacing w:line="276" w:lineRule="auto"/>
        <w:ind w:firstLine="567"/>
        <w:jc w:val="both"/>
        <w:rPr>
          <w:rFonts w:ascii="Segoe UI Light" w:hAnsi="Segoe UI Light" w:cs="Cambria"/>
          <w:sz w:val="20"/>
          <w:szCs w:val="20"/>
          <w:lang w:bidi="en-US"/>
        </w:rPr>
      </w:pPr>
      <w:r w:rsidRPr="00E440B6">
        <w:rPr>
          <w:rFonts w:ascii="Segoe UI Light" w:hAnsi="Segoe UI Light" w:cs="Cambria"/>
          <w:sz w:val="20"/>
          <w:szCs w:val="20"/>
          <w:lang w:bidi="en-US"/>
        </w:rPr>
        <w:t>При использовании</w:t>
      </w:r>
      <w:r>
        <w:rPr>
          <w:rFonts w:ascii="Segoe UI Light" w:hAnsi="Segoe UI Light" w:cs="Cambria"/>
          <w:sz w:val="20"/>
          <w:szCs w:val="20"/>
          <w:lang w:bidi="en-US"/>
        </w:rPr>
        <w:t xml:space="preserve"> инструмента «Добавить» открывается форма создания новой записи «Поставщик»:</w:t>
      </w:r>
    </w:p>
    <w:p w14:paraId="731E7F56" w14:textId="08CB94DF" w:rsidR="00E440B6" w:rsidRDefault="00E440B6" w:rsidP="00B100D7">
      <w:pPr>
        <w:pStyle w:val="Title6"/>
        <w:spacing w:line="276" w:lineRule="auto"/>
        <w:rPr>
          <w:rFonts w:ascii="Segoe UI Light" w:hAnsi="Segoe UI Light" w:cs="Cambria"/>
          <w:sz w:val="20"/>
          <w:szCs w:val="20"/>
          <w:lang w:bidi="en-US"/>
        </w:rPr>
      </w:pPr>
      <w:r>
        <w:rPr>
          <w:rFonts w:ascii="Segoe UI Light" w:hAnsi="Segoe UI Light" w:cs="Cambria"/>
          <w:noProof/>
          <w:sz w:val="20"/>
          <w:szCs w:val="20"/>
          <w:lang w:bidi="en-US"/>
        </w:rPr>
        <w:drawing>
          <wp:inline distT="0" distB="0" distL="0" distR="0" wp14:anchorId="25616B7D" wp14:editId="7C25E087">
            <wp:extent cx="6259830" cy="4547976"/>
            <wp:effectExtent l="19050" t="19050" r="26670" b="2413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85.png"/>
                    <pic:cNvPicPr/>
                  </pic:nvPicPr>
                  <pic:blipFill>
                    <a:blip r:embed="rId33">
                      <a:extLst>
                        <a:ext uri="{28A0092B-C50C-407E-A947-70E740481C1C}">
                          <a14:useLocalDpi xmlns:a14="http://schemas.microsoft.com/office/drawing/2010/main" val="0"/>
                        </a:ext>
                      </a:extLst>
                    </a:blip>
                    <a:stretch>
                      <a:fillRect/>
                    </a:stretch>
                  </pic:blipFill>
                  <pic:spPr>
                    <a:xfrm>
                      <a:off x="0" y="0"/>
                      <a:ext cx="6263420" cy="4550584"/>
                    </a:xfrm>
                    <a:prstGeom prst="rect">
                      <a:avLst/>
                    </a:prstGeom>
                    <a:ln>
                      <a:solidFill>
                        <a:schemeClr val="tx1"/>
                      </a:solidFill>
                    </a:ln>
                  </pic:spPr>
                </pic:pic>
              </a:graphicData>
            </a:graphic>
          </wp:inline>
        </w:drawing>
      </w:r>
    </w:p>
    <w:p w14:paraId="22C5A731" w14:textId="6B5A7C07" w:rsidR="00E440B6" w:rsidRPr="00DE0E60" w:rsidRDefault="00E440B6" w:rsidP="00E440B6">
      <w:pPr>
        <w:pStyle w:val="Title6"/>
        <w:spacing w:line="276" w:lineRule="auto"/>
        <w:rPr>
          <w:rFonts w:ascii="Segoe UI Light" w:hAnsi="Segoe UI Light" w:cs="Cambria"/>
          <w:sz w:val="20"/>
          <w:szCs w:val="20"/>
          <w:lang w:bidi="en-US"/>
        </w:rPr>
      </w:pPr>
      <w:r w:rsidRPr="00DE0E60">
        <w:rPr>
          <w:rFonts w:ascii="Segoe UI Light" w:hAnsi="Segoe UI Light" w:cs="Cambria"/>
          <w:sz w:val="20"/>
          <w:szCs w:val="20"/>
        </w:rPr>
        <w:t>Рис</w:t>
      </w:r>
      <w:r w:rsidRPr="00DE0E60">
        <w:rPr>
          <w:rFonts w:ascii="Segoe UI Light" w:hAnsi="Segoe UI Light" w:cs="Sakkal Majalla"/>
          <w:sz w:val="20"/>
          <w:szCs w:val="20"/>
        </w:rPr>
        <w:t xml:space="preserve">. </w:t>
      </w:r>
      <w:r>
        <w:rPr>
          <w:rFonts w:ascii="Segoe UI Light" w:hAnsi="Segoe UI Light" w:cs="Sakkal Majalla"/>
          <w:sz w:val="20"/>
          <w:szCs w:val="20"/>
        </w:rPr>
        <w:t>2</w:t>
      </w:r>
      <w:r w:rsidR="00991B99">
        <w:rPr>
          <w:rFonts w:ascii="Segoe UI Light" w:hAnsi="Segoe UI Light" w:cs="Sakkal Majalla"/>
          <w:sz w:val="20"/>
          <w:szCs w:val="20"/>
        </w:rPr>
        <w:t>1</w:t>
      </w:r>
      <w:r w:rsidRPr="00DE0E60">
        <w:rPr>
          <w:rFonts w:ascii="Segoe UI Light" w:hAnsi="Segoe UI Light" w:cs="Sakkal Majalla"/>
          <w:sz w:val="20"/>
          <w:szCs w:val="20"/>
        </w:rPr>
        <w:t xml:space="preserve">. </w:t>
      </w:r>
      <w:r>
        <w:rPr>
          <w:rFonts w:ascii="Segoe UI Light" w:hAnsi="Segoe UI Light" w:cs="Cambria"/>
          <w:sz w:val="20"/>
          <w:szCs w:val="20"/>
        </w:rPr>
        <w:t>Форма создания новой записи «Поставщик»</w:t>
      </w:r>
    </w:p>
    <w:p w14:paraId="051AE4AA" w14:textId="24AD3810" w:rsidR="00E440B6" w:rsidRPr="00E440B6" w:rsidRDefault="00E440B6" w:rsidP="00E440B6">
      <w:pPr>
        <w:pStyle w:val="afff0"/>
        <w:ind w:left="0"/>
        <w:rPr>
          <w:rFonts w:cs="Sakkal Majalla"/>
          <w:sz w:val="20"/>
          <w:szCs w:val="20"/>
        </w:rPr>
      </w:pPr>
      <w:bookmarkStart w:id="33" w:name="_Toc181033283"/>
      <w:r w:rsidRPr="00D7796E">
        <w:rPr>
          <w:rFonts w:cs="Sakkal Majalla"/>
          <w:sz w:val="20"/>
          <w:szCs w:val="20"/>
        </w:rPr>
        <w:lastRenderedPageBreak/>
        <w:t>2.</w:t>
      </w:r>
      <w:r>
        <w:rPr>
          <w:rFonts w:cs="Sakkal Majalla"/>
          <w:sz w:val="20"/>
          <w:szCs w:val="20"/>
        </w:rPr>
        <w:t>3.1.1. Вкладка «Общая информация»</w:t>
      </w:r>
      <w:bookmarkEnd w:id="33"/>
    </w:p>
    <w:p w14:paraId="3F1216CD" w14:textId="786904BC" w:rsidR="00BE4DF1" w:rsidRDefault="00E440B6" w:rsidP="003A0FE2">
      <w:pPr>
        <w:pStyle w:val="Title6"/>
        <w:spacing w:line="276" w:lineRule="auto"/>
        <w:ind w:firstLine="567"/>
        <w:jc w:val="both"/>
        <w:rPr>
          <w:rFonts w:ascii="Segoe UI Light" w:hAnsi="Segoe UI Light" w:cs="Cambria"/>
          <w:sz w:val="20"/>
          <w:szCs w:val="20"/>
          <w:lang w:bidi="en-US"/>
        </w:rPr>
      </w:pPr>
      <w:r>
        <w:rPr>
          <w:rFonts w:ascii="Segoe UI Light" w:hAnsi="Segoe UI Light" w:cs="Cambria"/>
          <w:sz w:val="20"/>
          <w:szCs w:val="20"/>
          <w:lang w:bidi="en-US"/>
        </w:rPr>
        <w:t>На вкладке представлены следующие поля:</w:t>
      </w:r>
    </w:p>
    <w:p w14:paraId="6FE78B84" w14:textId="2A8416DB" w:rsidR="00E440B6" w:rsidRDefault="00E440B6"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E440B6">
        <w:rPr>
          <w:rFonts w:ascii="Segoe UI Light" w:eastAsia="Arial Unicode MS" w:hAnsi="Segoe UI Light" w:cs="Segoe UI Light"/>
          <w:b/>
          <w:bCs/>
          <w:sz w:val="20"/>
          <w:szCs w:val="20"/>
        </w:rPr>
        <w:t>Категория контрагента</w:t>
      </w:r>
      <w:r>
        <w:rPr>
          <w:rFonts w:ascii="Segoe UI Light" w:hAnsi="Segoe UI Light" w:cs="Cambria"/>
          <w:sz w:val="20"/>
          <w:szCs w:val="20"/>
          <w:lang w:bidi="en-US"/>
        </w:rPr>
        <w:t xml:space="preserve"> </w:t>
      </w:r>
      <w:r w:rsidR="00714636">
        <w:rPr>
          <w:rFonts w:ascii="Segoe UI Light" w:hAnsi="Segoe UI Light" w:cs="Cambria"/>
          <w:sz w:val="20"/>
          <w:szCs w:val="20"/>
          <w:lang w:bidi="en-US"/>
        </w:rPr>
        <w:t>–</w:t>
      </w:r>
      <w:r>
        <w:rPr>
          <w:rFonts w:ascii="Segoe UI Light" w:hAnsi="Segoe UI Light" w:cs="Cambria"/>
          <w:sz w:val="20"/>
          <w:szCs w:val="20"/>
          <w:lang w:bidi="en-US"/>
        </w:rPr>
        <w:t xml:space="preserve"> </w:t>
      </w:r>
      <w:r w:rsidR="00714636">
        <w:rPr>
          <w:rFonts w:ascii="Segoe UI Light" w:hAnsi="Segoe UI Light" w:cs="Cambria"/>
          <w:sz w:val="20"/>
          <w:szCs w:val="20"/>
          <w:lang w:bidi="en-US"/>
        </w:rPr>
        <w:t>из списка указывается одно из значений: «Поставщик», «</w:t>
      </w:r>
      <w:r w:rsidR="00714636" w:rsidRPr="00714636">
        <w:rPr>
          <w:rFonts w:ascii="Segoe UI Light" w:hAnsi="Segoe UI Light" w:cs="Cambria"/>
          <w:sz w:val="20"/>
          <w:szCs w:val="20"/>
          <w:lang w:bidi="en-US"/>
        </w:rPr>
        <w:t>Контрагент для уплаты неустоек (штрафов, пеней)</w:t>
      </w:r>
      <w:r w:rsidR="00714636">
        <w:rPr>
          <w:rFonts w:ascii="Segoe UI Light" w:hAnsi="Segoe UI Light" w:cs="Cambria"/>
          <w:sz w:val="20"/>
          <w:szCs w:val="20"/>
          <w:lang w:bidi="en-US"/>
        </w:rPr>
        <w:t>», «</w:t>
      </w:r>
      <w:r w:rsidR="00714636" w:rsidRPr="00714636">
        <w:rPr>
          <w:rFonts w:ascii="Segoe UI Light" w:hAnsi="Segoe UI Light" w:cs="Cambria"/>
          <w:sz w:val="20"/>
          <w:szCs w:val="20"/>
          <w:lang w:bidi="en-US"/>
        </w:rPr>
        <w:t>Контрагент для уплаты налогов</w:t>
      </w:r>
      <w:r w:rsidR="00714636">
        <w:rPr>
          <w:rFonts w:ascii="Segoe UI Light" w:hAnsi="Segoe UI Light" w:cs="Cambria"/>
          <w:sz w:val="20"/>
          <w:szCs w:val="20"/>
          <w:lang w:bidi="en-US"/>
        </w:rPr>
        <w:t>», «</w:t>
      </w:r>
      <w:r w:rsidR="00714636" w:rsidRPr="00714636">
        <w:rPr>
          <w:rFonts w:ascii="Segoe UI Light" w:hAnsi="Segoe UI Light" w:cs="Cambria"/>
          <w:sz w:val="20"/>
          <w:szCs w:val="20"/>
          <w:lang w:bidi="en-US"/>
        </w:rPr>
        <w:t>Субподрядчик</w:t>
      </w:r>
      <w:r w:rsidR="00714636">
        <w:rPr>
          <w:rFonts w:ascii="Segoe UI Light" w:hAnsi="Segoe UI Light" w:cs="Cambria"/>
          <w:sz w:val="20"/>
          <w:szCs w:val="20"/>
          <w:lang w:bidi="en-US"/>
        </w:rPr>
        <w:t>».</w:t>
      </w:r>
    </w:p>
    <w:p w14:paraId="5DF16249" w14:textId="7FC62CD5" w:rsidR="00714636" w:rsidRDefault="00714636" w:rsidP="00ED783C">
      <w:pPr>
        <w:pStyle w:val="Title6"/>
        <w:numPr>
          <w:ilvl w:val="0"/>
          <w:numId w:val="10"/>
        </w:numPr>
        <w:spacing w:line="276" w:lineRule="auto"/>
        <w:ind w:left="0" w:firstLine="567"/>
        <w:jc w:val="both"/>
        <w:rPr>
          <w:rFonts w:ascii="Segoe UI Light" w:hAnsi="Segoe UI Light" w:cs="Cambria"/>
          <w:sz w:val="20"/>
          <w:szCs w:val="20"/>
          <w:lang w:bidi="en-US"/>
        </w:rPr>
      </w:pPr>
      <w:r>
        <w:rPr>
          <w:rFonts w:ascii="Segoe UI Light" w:eastAsia="Arial Unicode MS" w:hAnsi="Segoe UI Light" w:cs="Segoe UI Light"/>
          <w:b/>
          <w:bCs/>
          <w:sz w:val="20"/>
          <w:szCs w:val="20"/>
        </w:rPr>
        <w:t xml:space="preserve">Тип организации </w:t>
      </w:r>
      <w:r>
        <w:rPr>
          <w:rFonts w:ascii="Segoe UI Light" w:hAnsi="Segoe UI Light" w:cs="Cambria"/>
          <w:sz w:val="20"/>
          <w:szCs w:val="20"/>
          <w:lang w:bidi="en-US"/>
        </w:rPr>
        <w:t>– из списка указывается одно из значений: «</w:t>
      </w:r>
      <w:r w:rsidRPr="00714636">
        <w:rPr>
          <w:rFonts w:ascii="Segoe UI Light" w:hAnsi="Segoe UI Light" w:cs="Cambria"/>
          <w:sz w:val="20"/>
          <w:szCs w:val="20"/>
          <w:lang w:bidi="en-US"/>
        </w:rPr>
        <w:t>Юридическое лицо РФ</w:t>
      </w:r>
      <w:r>
        <w:rPr>
          <w:rFonts w:ascii="Segoe UI Light" w:hAnsi="Segoe UI Light" w:cs="Cambria"/>
          <w:sz w:val="20"/>
          <w:szCs w:val="20"/>
          <w:lang w:bidi="en-US"/>
        </w:rPr>
        <w:t>»</w:t>
      </w:r>
      <w:r w:rsidRPr="00714636">
        <w:rPr>
          <w:rFonts w:ascii="Segoe UI Light" w:hAnsi="Segoe UI Light" w:cs="Cambria"/>
          <w:sz w:val="20"/>
          <w:szCs w:val="20"/>
          <w:lang w:bidi="en-US"/>
        </w:rPr>
        <w:t xml:space="preserve">, </w:t>
      </w:r>
      <w:r>
        <w:rPr>
          <w:rFonts w:ascii="Segoe UI Light" w:hAnsi="Segoe UI Light" w:cs="Cambria"/>
          <w:sz w:val="20"/>
          <w:szCs w:val="20"/>
          <w:lang w:bidi="en-US"/>
        </w:rPr>
        <w:t>«</w:t>
      </w:r>
      <w:r w:rsidRPr="00714636">
        <w:rPr>
          <w:rFonts w:ascii="Segoe UI Light" w:hAnsi="Segoe UI Light" w:cs="Cambria"/>
          <w:sz w:val="20"/>
          <w:szCs w:val="20"/>
          <w:lang w:bidi="en-US"/>
        </w:rPr>
        <w:t>Физическое лицо РФ</w:t>
      </w:r>
      <w:r>
        <w:rPr>
          <w:rFonts w:ascii="Segoe UI Light" w:hAnsi="Segoe UI Light" w:cs="Cambria"/>
          <w:sz w:val="20"/>
          <w:szCs w:val="20"/>
          <w:lang w:bidi="en-US"/>
        </w:rPr>
        <w:t>»</w:t>
      </w:r>
      <w:r w:rsidRPr="00714636">
        <w:rPr>
          <w:rFonts w:ascii="Segoe UI Light" w:hAnsi="Segoe UI Light" w:cs="Cambria"/>
          <w:sz w:val="20"/>
          <w:szCs w:val="20"/>
          <w:lang w:bidi="en-US"/>
        </w:rPr>
        <w:t xml:space="preserve">, </w:t>
      </w:r>
      <w:r>
        <w:rPr>
          <w:rFonts w:ascii="Segoe UI Light" w:hAnsi="Segoe UI Light" w:cs="Cambria"/>
          <w:sz w:val="20"/>
          <w:szCs w:val="20"/>
          <w:lang w:bidi="en-US"/>
        </w:rPr>
        <w:t>«</w:t>
      </w:r>
      <w:r w:rsidRPr="00714636">
        <w:rPr>
          <w:rFonts w:ascii="Segoe UI Light" w:hAnsi="Segoe UI Light" w:cs="Cambria"/>
          <w:sz w:val="20"/>
          <w:szCs w:val="20"/>
          <w:lang w:bidi="en-US"/>
        </w:rPr>
        <w:t xml:space="preserve">Юридическое лицо </w:t>
      </w:r>
      <w:proofErr w:type="spellStart"/>
      <w:r w:rsidRPr="00714636">
        <w:rPr>
          <w:rFonts w:ascii="Segoe UI Light" w:hAnsi="Segoe UI Light" w:cs="Cambria"/>
          <w:sz w:val="20"/>
          <w:szCs w:val="20"/>
          <w:lang w:bidi="en-US"/>
        </w:rPr>
        <w:t>иностр</w:t>
      </w:r>
      <w:proofErr w:type="spellEnd"/>
      <w:r w:rsidRPr="00714636">
        <w:rPr>
          <w:rFonts w:ascii="Segoe UI Light" w:hAnsi="Segoe UI Light" w:cs="Cambria"/>
          <w:sz w:val="20"/>
          <w:szCs w:val="20"/>
          <w:lang w:bidi="en-US"/>
        </w:rPr>
        <w:t>. гос.</w:t>
      </w:r>
      <w:r>
        <w:rPr>
          <w:rFonts w:ascii="Segoe UI Light" w:hAnsi="Segoe UI Light" w:cs="Cambria"/>
          <w:sz w:val="20"/>
          <w:szCs w:val="20"/>
          <w:lang w:bidi="en-US"/>
        </w:rPr>
        <w:t>»</w:t>
      </w:r>
      <w:r w:rsidRPr="00714636">
        <w:rPr>
          <w:rFonts w:ascii="Segoe UI Light" w:hAnsi="Segoe UI Light" w:cs="Cambria"/>
          <w:sz w:val="20"/>
          <w:szCs w:val="20"/>
          <w:lang w:bidi="en-US"/>
        </w:rPr>
        <w:t xml:space="preserve">, </w:t>
      </w:r>
      <w:r>
        <w:rPr>
          <w:rFonts w:ascii="Segoe UI Light" w:hAnsi="Segoe UI Light" w:cs="Cambria"/>
          <w:sz w:val="20"/>
          <w:szCs w:val="20"/>
          <w:lang w:bidi="en-US"/>
        </w:rPr>
        <w:t>«</w:t>
      </w:r>
      <w:r w:rsidRPr="00714636">
        <w:rPr>
          <w:rFonts w:ascii="Segoe UI Light" w:hAnsi="Segoe UI Light" w:cs="Cambria"/>
          <w:sz w:val="20"/>
          <w:szCs w:val="20"/>
          <w:lang w:bidi="en-US"/>
        </w:rPr>
        <w:t xml:space="preserve">Физическое лицо </w:t>
      </w:r>
      <w:proofErr w:type="spellStart"/>
      <w:r w:rsidRPr="00714636">
        <w:rPr>
          <w:rFonts w:ascii="Segoe UI Light" w:hAnsi="Segoe UI Light" w:cs="Cambria"/>
          <w:sz w:val="20"/>
          <w:szCs w:val="20"/>
          <w:lang w:bidi="en-US"/>
        </w:rPr>
        <w:t>иностр.гос</w:t>
      </w:r>
      <w:proofErr w:type="spellEnd"/>
      <w:r w:rsidRPr="00714636">
        <w:rPr>
          <w:rFonts w:ascii="Segoe UI Light" w:hAnsi="Segoe UI Light" w:cs="Cambria"/>
          <w:sz w:val="20"/>
          <w:szCs w:val="20"/>
          <w:lang w:bidi="en-US"/>
        </w:rPr>
        <w:t>.</w:t>
      </w:r>
      <w:r>
        <w:rPr>
          <w:rFonts w:ascii="Segoe UI Light" w:hAnsi="Segoe UI Light" w:cs="Cambria"/>
          <w:sz w:val="20"/>
          <w:szCs w:val="20"/>
          <w:lang w:bidi="en-US"/>
        </w:rPr>
        <w:t>».</w:t>
      </w:r>
    </w:p>
    <w:p w14:paraId="70B2DE23" w14:textId="2BB70899" w:rsidR="00714636" w:rsidRDefault="00714636" w:rsidP="00ED783C">
      <w:pPr>
        <w:pStyle w:val="Title6"/>
        <w:numPr>
          <w:ilvl w:val="0"/>
          <w:numId w:val="10"/>
        </w:numPr>
        <w:spacing w:line="276" w:lineRule="auto"/>
        <w:ind w:left="0" w:firstLine="567"/>
        <w:jc w:val="both"/>
        <w:rPr>
          <w:rFonts w:ascii="Segoe UI Light" w:hAnsi="Segoe UI Light" w:cs="Cambria"/>
          <w:sz w:val="20"/>
          <w:szCs w:val="20"/>
          <w:lang w:bidi="en-US"/>
        </w:rPr>
      </w:pPr>
      <w:r>
        <w:rPr>
          <w:rFonts w:ascii="Segoe UI Light" w:eastAsia="Arial Unicode MS" w:hAnsi="Segoe UI Light" w:cs="Segoe UI Light"/>
          <w:b/>
          <w:bCs/>
          <w:sz w:val="20"/>
          <w:szCs w:val="20"/>
        </w:rPr>
        <w:t xml:space="preserve">Полное наименование </w:t>
      </w:r>
      <w:r w:rsidR="00212D93">
        <w:rPr>
          <w:rFonts w:ascii="Segoe UI Light" w:hAnsi="Segoe UI Light" w:cs="Cambria"/>
          <w:sz w:val="20"/>
          <w:szCs w:val="20"/>
          <w:lang w:bidi="en-US"/>
        </w:rPr>
        <w:t>–</w:t>
      </w:r>
      <w:r>
        <w:rPr>
          <w:rFonts w:ascii="Segoe UI Light" w:hAnsi="Segoe UI Light" w:cs="Cambria"/>
          <w:sz w:val="20"/>
          <w:szCs w:val="20"/>
          <w:lang w:bidi="en-US"/>
        </w:rPr>
        <w:t xml:space="preserve"> </w:t>
      </w:r>
      <w:r w:rsidR="00212D93">
        <w:rPr>
          <w:rFonts w:ascii="Segoe UI Light" w:hAnsi="Segoe UI Light" w:cs="Cambria"/>
          <w:sz w:val="20"/>
          <w:szCs w:val="20"/>
          <w:lang w:bidi="en-US"/>
        </w:rPr>
        <w:t>заполняется из справочника «Организации».</w:t>
      </w:r>
    </w:p>
    <w:p w14:paraId="27D1920D" w14:textId="34B4E210" w:rsidR="00212D93" w:rsidRDefault="00212D93" w:rsidP="00ED783C">
      <w:pPr>
        <w:pStyle w:val="Title6"/>
        <w:numPr>
          <w:ilvl w:val="0"/>
          <w:numId w:val="10"/>
        </w:numPr>
        <w:spacing w:line="276" w:lineRule="auto"/>
        <w:ind w:left="0" w:firstLine="567"/>
        <w:jc w:val="both"/>
        <w:rPr>
          <w:rFonts w:ascii="Segoe UI Light" w:hAnsi="Segoe UI Light" w:cs="Cambria"/>
          <w:sz w:val="20"/>
          <w:szCs w:val="20"/>
          <w:lang w:bidi="en-US"/>
        </w:rPr>
      </w:pPr>
      <w:r>
        <w:rPr>
          <w:rFonts w:ascii="Segoe UI Light" w:eastAsia="Arial Unicode MS" w:hAnsi="Segoe UI Light" w:cs="Segoe UI Light"/>
          <w:b/>
          <w:bCs/>
          <w:sz w:val="20"/>
          <w:szCs w:val="20"/>
        </w:rPr>
        <w:t xml:space="preserve">ИНН </w:t>
      </w:r>
      <w:r>
        <w:rPr>
          <w:rFonts w:ascii="Segoe UI Light" w:hAnsi="Segoe UI Light" w:cs="Cambria"/>
          <w:sz w:val="20"/>
          <w:szCs w:val="20"/>
          <w:lang w:bidi="en-US"/>
        </w:rPr>
        <w:t>– поле не редактируемое, заполняется ИНН организации, указанной в поле «Полное наименование».</w:t>
      </w:r>
    </w:p>
    <w:p w14:paraId="1A513CE2" w14:textId="53DD5689" w:rsidR="00212D93" w:rsidRDefault="00212D93" w:rsidP="00ED783C">
      <w:pPr>
        <w:pStyle w:val="Title6"/>
        <w:numPr>
          <w:ilvl w:val="0"/>
          <w:numId w:val="10"/>
        </w:numPr>
        <w:spacing w:line="276" w:lineRule="auto"/>
        <w:ind w:left="0" w:firstLine="567"/>
        <w:jc w:val="both"/>
        <w:rPr>
          <w:rFonts w:ascii="Segoe UI Light" w:hAnsi="Segoe UI Light" w:cs="Cambria"/>
          <w:sz w:val="20"/>
          <w:szCs w:val="20"/>
          <w:lang w:bidi="en-US"/>
        </w:rPr>
      </w:pPr>
      <w:r>
        <w:rPr>
          <w:rFonts w:ascii="Segoe UI Light" w:eastAsia="Arial Unicode MS" w:hAnsi="Segoe UI Light" w:cs="Segoe UI Light"/>
          <w:b/>
          <w:bCs/>
          <w:sz w:val="20"/>
          <w:szCs w:val="20"/>
        </w:rPr>
        <w:t xml:space="preserve">КПП </w:t>
      </w:r>
      <w:r>
        <w:rPr>
          <w:rFonts w:ascii="Segoe UI Light" w:hAnsi="Segoe UI Light" w:cs="Cambria"/>
          <w:sz w:val="20"/>
          <w:szCs w:val="20"/>
          <w:lang w:bidi="en-US"/>
        </w:rPr>
        <w:t>– возможно указать КПП из справочника «Дополнительный КПП».</w:t>
      </w:r>
    </w:p>
    <w:p w14:paraId="6D4DA8E6" w14:textId="25A576C9" w:rsidR="00212D93" w:rsidRDefault="00212D93" w:rsidP="00ED783C">
      <w:pPr>
        <w:pStyle w:val="Title6"/>
        <w:numPr>
          <w:ilvl w:val="0"/>
          <w:numId w:val="10"/>
        </w:numPr>
        <w:spacing w:line="276" w:lineRule="auto"/>
        <w:ind w:left="0" w:firstLine="567"/>
        <w:jc w:val="both"/>
        <w:rPr>
          <w:rFonts w:ascii="Segoe UI Light" w:hAnsi="Segoe UI Light" w:cs="Cambria"/>
          <w:sz w:val="20"/>
          <w:szCs w:val="20"/>
          <w:lang w:bidi="en-US"/>
        </w:rPr>
      </w:pPr>
      <w:r>
        <w:rPr>
          <w:rFonts w:ascii="Segoe UI Light" w:eastAsia="Arial Unicode MS" w:hAnsi="Segoe UI Light" w:cs="Segoe UI Light"/>
          <w:b/>
          <w:bCs/>
          <w:sz w:val="20"/>
          <w:szCs w:val="20"/>
        </w:rPr>
        <w:t xml:space="preserve">КПП крупнейшего налогоплательщика </w:t>
      </w:r>
      <w:r>
        <w:rPr>
          <w:rFonts w:ascii="Segoe UI Light" w:hAnsi="Segoe UI Light" w:cs="Cambria"/>
          <w:sz w:val="20"/>
          <w:szCs w:val="20"/>
          <w:lang w:bidi="en-US"/>
        </w:rPr>
        <w:t>– заполняется в соответствии со значением.</w:t>
      </w:r>
    </w:p>
    <w:p w14:paraId="57CAC639" w14:textId="73EA99DA" w:rsidR="00212D93" w:rsidRDefault="00212D93" w:rsidP="00ED783C">
      <w:pPr>
        <w:pStyle w:val="Title6"/>
        <w:numPr>
          <w:ilvl w:val="0"/>
          <w:numId w:val="10"/>
        </w:numPr>
        <w:spacing w:line="276" w:lineRule="auto"/>
        <w:ind w:left="0" w:firstLine="567"/>
        <w:jc w:val="both"/>
        <w:rPr>
          <w:rFonts w:ascii="Segoe UI Light" w:hAnsi="Segoe UI Light" w:cs="Cambria"/>
          <w:sz w:val="20"/>
          <w:szCs w:val="20"/>
          <w:lang w:bidi="en-US"/>
        </w:rPr>
      </w:pPr>
      <w:r>
        <w:rPr>
          <w:rFonts w:ascii="Segoe UI Light" w:eastAsia="Arial Unicode MS" w:hAnsi="Segoe UI Light" w:cs="Segoe UI Light"/>
          <w:b/>
          <w:bCs/>
          <w:sz w:val="20"/>
          <w:szCs w:val="20"/>
        </w:rPr>
        <w:t xml:space="preserve">ИНН не предоставлен </w:t>
      </w:r>
      <w:r>
        <w:rPr>
          <w:rFonts w:ascii="Segoe UI Light" w:hAnsi="Segoe UI Light" w:cs="Cambria"/>
          <w:sz w:val="20"/>
          <w:szCs w:val="20"/>
          <w:lang w:bidi="en-US"/>
        </w:rPr>
        <w:t>– признак указывается в случае не предоставления ИНН поставщиком.</w:t>
      </w:r>
    </w:p>
    <w:p w14:paraId="0A1D469F" w14:textId="555DD49F" w:rsidR="00212D93" w:rsidRDefault="00212D93" w:rsidP="00ED783C">
      <w:pPr>
        <w:pStyle w:val="Title6"/>
        <w:numPr>
          <w:ilvl w:val="0"/>
          <w:numId w:val="10"/>
        </w:numPr>
        <w:spacing w:line="276" w:lineRule="auto"/>
        <w:ind w:left="0" w:firstLine="567"/>
        <w:jc w:val="both"/>
        <w:rPr>
          <w:rFonts w:ascii="Segoe UI Light" w:hAnsi="Segoe UI Light" w:cs="Cambria"/>
          <w:sz w:val="20"/>
          <w:szCs w:val="20"/>
          <w:lang w:bidi="en-US"/>
        </w:rPr>
      </w:pPr>
      <w:r>
        <w:rPr>
          <w:rFonts w:ascii="Segoe UI Light" w:eastAsia="Arial Unicode MS" w:hAnsi="Segoe UI Light" w:cs="Segoe UI Light"/>
          <w:b/>
          <w:bCs/>
          <w:sz w:val="20"/>
          <w:szCs w:val="20"/>
        </w:rPr>
        <w:t>Является филиалом юридического лица РФ</w:t>
      </w:r>
      <w:r w:rsidR="005013A8" w:rsidRPr="00191692">
        <w:rPr>
          <w:rFonts w:ascii="Segoe UI Light" w:eastAsia="Arial Unicode MS" w:hAnsi="Segoe UI Light" w:cs="Segoe UI Light"/>
          <w:b/>
          <w:bCs/>
          <w:sz w:val="20"/>
          <w:szCs w:val="20"/>
        </w:rPr>
        <w:t xml:space="preserve"> </w:t>
      </w:r>
      <w:r w:rsidR="00191692">
        <w:rPr>
          <w:rFonts w:ascii="Segoe UI Light" w:hAnsi="Segoe UI Light" w:cs="Cambria"/>
          <w:sz w:val="20"/>
          <w:szCs w:val="20"/>
          <w:lang w:bidi="en-US"/>
        </w:rPr>
        <w:t>–</w:t>
      </w:r>
      <w:r w:rsidR="005013A8" w:rsidRPr="00191692">
        <w:rPr>
          <w:rFonts w:ascii="Segoe UI Light" w:hAnsi="Segoe UI Light" w:cs="Cambria"/>
          <w:sz w:val="20"/>
          <w:szCs w:val="20"/>
          <w:lang w:bidi="en-US"/>
        </w:rPr>
        <w:t xml:space="preserve"> </w:t>
      </w:r>
      <w:r w:rsidR="00191692">
        <w:rPr>
          <w:rFonts w:ascii="Segoe UI Light" w:hAnsi="Segoe UI Light" w:cs="Cambria"/>
          <w:sz w:val="20"/>
          <w:szCs w:val="20"/>
          <w:lang w:bidi="en-US"/>
        </w:rPr>
        <w:t>при указании признака появляется блок «Информация о филиале».</w:t>
      </w:r>
    </w:p>
    <w:p w14:paraId="28D96C86" w14:textId="3D976EEB" w:rsidR="00191692" w:rsidRPr="00191692" w:rsidRDefault="00191692" w:rsidP="00ED783C">
      <w:pPr>
        <w:pStyle w:val="Title6"/>
        <w:numPr>
          <w:ilvl w:val="0"/>
          <w:numId w:val="10"/>
        </w:numPr>
        <w:spacing w:line="276" w:lineRule="auto"/>
        <w:ind w:left="0" w:firstLine="567"/>
        <w:jc w:val="both"/>
        <w:rPr>
          <w:rFonts w:ascii="Segoe UI Light" w:hAnsi="Segoe UI Light" w:cs="Cambria"/>
          <w:b/>
          <w:sz w:val="20"/>
          <w:szCs w:val="20"/>
          <w:lang w:bidi="en-US"/>
        </w:rPr>
      </w:pPr>
      <w:r>
        <w:rPr>
          <w:rFonts w:ascii="Segoe UI Light" w:eastAsia="Arial Unicode MS" w:hAnsi="Segoe UI Light" w:cs="Segoe UI Light"/>
          <w:b/>
          <w:bCs/>
          <w:sz w:val="20"/>
          <w:szCs w:val="20"/>
        </w:rPr>
        <w:t xml:space="preserve">Сокращенное наименование </w:t>
      </w:r>
      <w:r>
        <w:rPr>
          <w:rFonts w:ascii="Segoe UI Light" w:hAnsi="Segoe UI Light" w:cs="Cambria"/>
          <w:sz w:val="20"/>
          <w:szCs w:val="20"/>
          <w:lang w:bidi="en-US"/>
        </w:rPr>
        <w:t>– при указании в поле «Полное наименование» заполняется автоматически из связанной записи справочника «Организации».</w:t>
      </w:r>
    </w:p>
    <w:p w14:paraId="7586F47A" w14:textId="06E9F0A4" w:rsidR="00191692" w:rsidRDefault="00191692"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191692">
        <w:rPr>
          <w:rFonts w:ascii="Segoe UI Light" w:hAnsi="Segoe UI Light" w:cs="Cambria"/>
          <w:b/>
          <w:sz w:val="20"/>
          <w:szCs w:val="20"/>
          <w:lang w:bidi="en-US"/>
        </w:rPr>
        <w:t>Фирменное наименование</w:t>
      </w:r>
      <w:r>
        <w:rPr>
          <w:rFonts w:ascii="Segoe UI Light" w:hAnsi="Segoe UI Light" w:cs="Cambria"/>
          <w:sz w:val="20"/>
          <w:szCs w:val="20"/>
          <w:lang w:bidi="en-US"/>
        </w:rPr>
        <w:t xml:space="preserve"> - </w:t>
      </w:r>
      <w:r w:rsidR="00292FF5">
        <w:rPr>
          <w:rFonts w:ascii="Segoe UI Light" w:hAnsi="Segoe UI Light" w:cs="Cambria"/>
          <w:sz w:val="20"/>
          <w:szCs w:val="20"/>
          <w:lang w:bidi="en-US"/>
        </w:rPr>
        <w:t>при указании в поле «Полное наименование» заполняется автоматически из связанной записи справочника «Организации».</w:t>
      </w:r>
    </w:p>
    <w:p w14:paraId="57C18657" w14:textId="2B9016A8" w:rsidR="00292FF5" w:rsidRDefault="00292FF5" w:rsidP="00ED783C">
      <w:pPr>
        <w:pStyle w:val="Title6"/>
        <w:numPr>
          <w:ilvl w:val="0"/>
          <w:numId w:val="10"/>
        </w:numPr>
        <w:spacing w:line="276" w:lineRule="auto"/>
        <w:ind w:left="0" w:firstLine="567"/>
        <w:jc w:val="both"/>
        <w:rPr>
          <w:rFonts w:ascii="Segoe UI Light" w:hAnsi="Segoe UI Light" w:cs="Cambria"/>
          <w:sz w:val="20"/>
          <w:szCs w:val="20"/>
          <w:lang w:bidi="en-US"/>
        </w:rPr>
      </w:pPr>
      <w:r>
        <w:rPr>
          <w:rFonts w:ascii="Segoe UI Light" w:hAnsi="Segoe UI Light" w:cs="Cambria"/>
          <w:b/>
          <w:sz w:val="20"/>
          <w:szCs w:val="20"/>
          <w:lang w:bidi="en-US"/>
        </w:rPr>
        <w:t xml:space="preserve">Статус поставщика </w:t>
      </w:r>
      <w:r w:rsidR="007F10F7">
        <w:rPr>
          <w:rFonts w:ascii="Segoe UI Light" w:hAnsi="Segoe UI Light" w:cs="Cambria"/>
          <w:sz w:val="20"/>
          <w:szCs w:val="20"/>
          <w:lang w:bidi="en-US"/>
        </w:rPr>
        <w:t>–</w:t>
      </w:r>
      <w:r>
        <w:rPr>
          <w:rFonts w:ascii="Segoe UI Light" w:hAnsi="Segoe UI Light" w:cs="Cambria"/>
          <w:sz w:val="20"/>
          <w:szCs w:val="20"/>
          <w:lang w:bidi="en-US"/>
        </w:rPr>
        <w:t xml:space="preserve"> </w:t>
      </w:r>
      <w:r w:rsidR="007F10F7">
        <w:rPr>
          <w:rFonts w:ascii="Segoe UI Light" w:hAnsi="Segoe UI Light" w:cs="Cambria"/>
          <w:sz w:val="20"/>
          <w:szCs w:val="20"/>
          <w:lang w:bidi="en-US"/>
        </w:rPr>
        <w:t>указывается значение из справочника «Статус поставщика».</w:t>
      </w:r>
    </w:p>
    <w:p w14:paraId="51C1E2A1" w14:textId="58297264" w:rsidR="007F10F7" w:rsidRDefault="00947C7A" w:rsidP="00ED783C">
      <w:pPr>
        <w:pStyle w:val="Title6"/>
        <w:numPr>
          <w:ilvl w:val="0"/>
          <w:numId w:val="10"/>
        </w:numPr>
        <w:spacing w:line="276" w:lineRule="auto"/>
        <w:ind w:left="0" w:firstLine="567"/>
        <w:jc w:val="both"/>
        <w:rPr>
          <w:rFonts w:ascii="Segoe UI Light" w:hAnsi="Segoe UI Light" w:cs="Cambria"/>
          <w:sz w:val="20"/>
          <w:szCs w:val="20"/>
          <w:lang w:bidi="en-US"/>
        </w:rPr>
      </w:pPr>
      <w:r>
        <w:rPr>
          <w:rFonts w:ascii="Segoe UI Light" w:hAnsi="Segoe UI Light" w:cs="Cambria"/>
          <w:b/>
          <w:sz w:val="20"/>
          <w:szCs w:val="20"/>
          <w:lang w:bidi="en-US"/>
        </w:rPr>
        <w:t xml:space="preserve">ОГРН </w:t>
      </w:r>
      <w:r w:rsidR="000567A0">
        <w:rPr>
          <w:rFonts w:ascii="Segoe UI Light" w:hAnsi="Segoe UI Light" w:cs="Cambria"/>
          <w:sz w:val="20"/>
          <w:szCs w:val="20"/>
          <w:lang w:bidi="en-US"/>
        </w:rPr>
        <w:t>–</w:t>
      </w:r>
      <w:r>
        <w:rPr>
          <w:rFonts w:ascii="Segoe UI Light" w:hAnsi="Segoe UI Light" w:cs="Cambria"/>
          <w:sz w:val="20"/>
          <w:szCs w:val="20"/>
          <w:lang w:bidi="en-US"/>
        </w:rPr>
        <w:t xml:space="preserve"> </w:t>
      </w:r>
      <w:r w:rsidR="000567A0">
        <w:rPr>
          <w:rFonts w:ascii="Segoe UI Light" w:hAnsi="Segoe UI Light" w:cs="Cambria"/>
          <w:sz w:val="20"/>
          <w:szCs w:val="20"/>
          <w:lang w:bidi="en-US"/>
        </w:rPr>
        <w:t>доступно для редактирования, если организация выбрана из справочника, то заполняется значением из справочника «Организации».</w:t>
      </w:r>
    </w:p>
    <w:p w14:paraId="49165080" w14:textId="58879650" w:rsidR="000567A0" w:rsidRDefault="000567A0" w:rsidP="00ED783C">
      <w:pPr>
        <w:pStyle w:val="Title6"/>
        <w:numPr>
          <w:ilvl w:val="0"/>
          <w:numId w:val="10"/>
        </w:numPr>
        <w:spacing w:line="276" w:lineRule="auto"/>
        <w:ind w:left="0" w:firstLine="567"/>
        <w:jc w:val="both"/>
        <w:rPr>
          <w:rFonts w:ascii="Segoe UI Light" w:hAnsi="Segoe UI Light" w:cs="Cambria"/>
          <w:sz w:val="20"/>
          <w:szCs w:val="20"/>
          <w:lang w:bidi="en-US"/>
        </w:rPr>
      </w:pPr>
      <w:r>
        <w:rPr>
          <w:rFonts w:ascii="Segoe UI Light" w:hAnsi="Segoe UI Light" w:cs="Cambria"/>
          <w:b/>
          <w:sz w:val="20"/>
          <w:szCs w:val="20"/>
          <w:lang w:bidi="en-US"/>
        </w:rPr>
        <w:t xml:space="preserve">ОКОПФ </w:t>
      </w:r>
      <w:r w:rsidR="00A011EF">
        <w:rPr>
          <w:rFonts w:ascii="Segoe UI Light" w:hAnsi="Segoe UI Light" w:cs="Cambria"/>
          <w:sz w:val="20"/>
          <w:szCs w:val="20"/>
          <w:lang w:bidi="en-US"/>
        </w:rPr>
        <w:t>–</w:t>
      </w:r>
      <w:r>
        <w:rPr>
          <w:rFonts w:ascii="Segoe UI Light" w:hAnsi="Segoe UI Light" w:cs="Cambria"/>
          <w:sz w:val="20"/>
          <w:szCs w:val="20"/>
          <w:lang w:bidi="en-US"/>
        </w:rPr>
        <w:t xml:space="preserve"> </w:t>
      </w:r>
      <w:r w:rsidR="00A011EF">
        <w:rPr>
          <w:rFonts w:ascii="Segoe UI Light" w:hAnsi="Segoe UI Light" w:cs="Cambria"/>
          <w:sz w:val="20"/>
          <w:szCs w:val="20"/>
          <w:lang w:bidi="en-US"/>
        </w:rPr>
        <w:t xml:space="preserve">выбирается значение </w:t>
      </w:r>
      <w:r w:rsidR="00C006B2">
        <w:rPr>
          <w:rFonts w:ascii="Segoe UI Light" w:hAnsi="Segoe UI Light" w:cs="Cambria"/>
          <w:sz w:val="20"/>
          <w:szCs w:val="20"/>
          <w:lang w:bidi="en-US"/>
        </w:rPr>
        <w:t>из соответствующего справочника.</w:t>
      </w:r>
    </w:p>
    <w:p w14:paraId="2709FC03" w14:textId="77777777" w:rsidR="00C006B2" w:rsidRDefault="00C006B2" w:rsidP="00ED783C">
      <w:pPr>
        <w:pStyle w:val="Title6"/>
        <w:numPr>
          <w:ilvl w:val="0"/>
          <w:numId w:val="10"/>
        </w:numPr>
        <w:spacing w:line="276" w:lineRule="auto"/>
        <w:ind w:left="0" w:firstLine="567"/>
        <w:jc w:val="both"/>
        <w:rPr>
          <w:rFonts w:ascii="Segoe UI Light" w:hAnsi="Segoe UI Light" w:cs="Cambria"/>
          <w:sz w:val="20"/>
          <w:szCs w:val="20"/>
          <w:lang w:bidi="en-US"/>
        </w:rPr>
      </w:pPr>
      <w:r>
        <w:rPr>
          <w:rFonts w:ascii="Segoe UI Light" w:hAnsi="Segoe UI Light" w:cs="Cambria"/>
          <w:b/>
          <w:sz w:val="20"/>
          <w:szCs w:val="20"/>
          <w:lang w:bidi="en-US"/>
        </w:rPr>
        <w:t xml:space="preserve">ОКФС </w:t>
      </w:r>
      <w:r>
        <w:rPr>
          <w:rFonts w:ascii="Segoe UI Light" w:hAnsi="Segoe UI Light" w:cs="Cambria"/>
          <w:sz w:val="20"/>
          <w:szCs w:val="20"/>
          <w:lang w:bidi="en-US"/>
        </w:rPr>
        <w:t>– выбирается значение из соответствующего справочника.</w:t>
      </w:r>
    </w:p>
    <w:p w14:paraId="649E53DA" w14:textId="39FCF472" w:rsidR="00C006B2" w:rsidRDefault="00C006B2"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C006B2">
        <w:rPr>
          <w:rFonts w:ascii="Segoe UI Light" w:hAnsi="Segoe UI Light" w:cs="Cambria"/>
          <w:b/>
          <w:sz w:val="20"/>
          <w:szCs w:val="20"/>
          <w:lang w:bidi="en-US"/>
        </w:rPr>
        <w:t>ОКПО</w:t>
      </w:r>
      <w:r>
        <w:rPr>
          <w:rFonts w:ascii="Segoe UI Light" w:hAnsi="Segoe UI Light" w:cs="Cambria"/>
          <w:sz w:val="20"/>
          <w:szCs w:val="20"/>
          <w:lang w:bidi="en-US"/>
        </w:rPr>
        <w:t xml:space="preserve"> - при указании в поле «Полное наименование» заполняется автоматически из связанной записи справочника «Организации».</w:t>
      </w:r>
    </w:p>
    <w:p w14:paraId="383A9E91" w14:textId="5F8E95A7" w:rsidR="00113C94" w:rsidRDefault="00113C94" w:rsidP="00ED783C">
      <w:pPr>
        <w:pStyle w:val="Title6"/>
        <w:numPr>
          <w:ilvl w:val="0"/>
          <w:numId w:val="10"/>
        </w:numPr>
        <w:spacing w:line="276" w:lineRule="auto"/>
        <w:ind w:left="0" w:firstLine="567"/>
        <w:jc w:val="both"/>
        <w:rPr>
          <w:rFonts w:ascii="Segoe UI Light" w:hAnsi="Segoe UI Light" w:cs="Cambria"/>
          <w:sz w:val="20"/>
          <w:szCs w:val="20"/>
          <w:lang w:bidi="en-US"/>
        </w:rPr>
      </w:pPr>
      <w:r>
        <w:rPr>
          <w:rFonts w:ascii="Segoe UI Light" w:hAnsi="Segoe UI Light" w:cs="Cambria"/>
          <w:b/>
          <w:sz w:val="20"/>
          <w:szCs w:val="20"/>
          <w:lang w:bidi="en-US"/>
        </w:rPr>
        <w:t xml:space="preserve">ОКТМО </w:t>
      </w:r>
      <w:r w:rsidRPr="00113C94">
        <w:rPr>
          <w:rFonts w:ascii="Segoe UI Light" w:hAnsi="Segoe UI Light" w:cs="Cambria"/>
          <w:sz w:val="20"/>
          <w:szCs w:val="20"/>
          <w:lang w:bidi="en-US"/>
        </w:rPr>
        <w:t>-</w:t>
      </w:r>
      <w:r>
        <w:rPr>
          <w:rFonts w:ascii="Segoe UI Light" w:hAnsi="Segoe UI Light" w:cs="Cambria"/>
          <w:sz w:val="20"/>
          <w:szCs w:val="20"/>
          <w:lang w:bidi="en-US"/>
        </w:rPr>
        <w:t xml:space="preserve"> выбирается значение из соответствующего справочника.</w:t>
      </w:r>
    </w:p>
    <w:p w14:paraId="7C100553" w14:textId="75C0A760" w:rsidR="00113C94" w:rsidRDefault="00113C94"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113C94">
        <w:rPr>
          <w:rFonts w:ascii="Segoe UI Light" w:hAnsi="Segoe UI Light" w:cs="Cambria"/>
          <w:b/>
          <w:sz w:val="20"/>
          <w:szCs w:val="20"/>
          <w:lang w:bidi="en-US"/>
        </w:rPr>
        <w:t xml:space="preserve">Дата постановки на учет в налоговом </w:t>
      </w:r>
      <w:r>
        <w:rPr>
          <w:rFonts w:ascii="-apple-system" w:hAnsi="-apple-system"/>
          <w:sz w:val="21"/>
          <w:szCs w:val="21"/>
          <w:shd w:val="clear" w:color="auto" w:fill="FFFFFF"/>
        </w:rPr>
        <w:t xml:space="preserve">органе - </w:t>
      </w:r>
      <w:r>
        <w:rPr>
          <w:rFonts w:ascii="Segoe UI Light" w:hAnsi="Segoe UI Light" w:cs="Cambria"/>
          <w:sz w:val="20"/>
          <w:szCs w:val="20"/>
          <w:lang w:bidi="en-US"/>
        </w:rPr>
        <w:t>при указании в поле «Полное наименование» заполняется автоматически из связанной записи справочника «Организации».</w:t>
      </w:r>
    </w:p>
    <w:p w14:paraId="27DA20D4" w14:textId="499B922B" w:rsidR="00113C94" w:rsidRDefault="00113C94"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113C94">
        <w:rPr>
          <w:rFonts w:ascii="Segoe UI Light" w:hAnsi="Segoe UI Light" w:cs="Cambria"/>
          <w:b/>
          <w:sz w:val="20"/>
          <w:szCs w:val="20"/>
          <w:lang w:bidi="en-US"/>
        </w:rPr>
        <w:t>Дата включения в ЕРСМСП</w:t>
      </w:r>
      <w:r>
        <w:rPr>
          <w:rFonts w:ascii="-apple-system" w:hAnsi="-apple-system"/>
          <w:sz w:val="21"/>
          <w:szCs w:val="21"/>
          <w:shd w:val="clear" w:color="auto" w:fill="FFFFFF"/>
        </w:rPr>
        <w:t xml:space="preserve"> – </w:t>
      </w:r>
      <w:r w:rsidRPr="00113C94">
        <w:rPr>
          <w:rFonts w:ascii="Segoe UI Light" w:hAnsi="Segoe UI Light" w:cs="Cambria"/>
          <w:sz w:val="20"/>
          <w:szCs w:val="20"/>
          <w:lang w:bidi="en-US"/>
        </w:rPr>
        <w:t>указывается</w:t>
      </w:r>
      <w:r>
        <w:rPr>
          <w:rFonts w:ascii="-apple-system" w:hAnsi="-apple-system"/>
          <w:sz w:val="21"/>
          <w:szCs w:val="21"/>
          <w:shd w:val="clear" w:color="auto" w:fill="FFFFFF"/>
        </w:rPr>
        <w:t xml:space="preserve"> </w:t>
      </w:r>
      <w:r>
        <w:rPr>
          <w:rFonts w:ascii="Segoe UI Light" w:hAnsi="Segoe UI Light" w:cs="Cambria"/>
          <w:sz w:val="20"/>
          <w:szCs w:val="20"/>
          <w:lang w:bidi="en-US"/>
        </w:rPr>
        <w:t>д</w:t>
      </w:r>
      <w:r w:rsidRPr="00113C94">
        <w:rPr>
          <w:rFonts w:ascii="Segoe UI Light" w:hAnsi="Segoe UI Light" w:cs="Cambria"/>
          <w:sz w:val="20"/>
          <w:szCs w:val="20"/>
          <w:lang w:bidi="en-US"/>
        </w:rPr>
        <w:t>ата включения в Единый реестр субъектов малого и среднего предпринимательства</w:t>
      </w:r>
      <w:r>
        <w:rPr>
          <w:rFonts w:ascii="Segoe UI Light" w:hAnsi="Segoe UI Light" w:cs="Cambria"/>
          <w:sz w:val="20"/>
          <w:szCs w:val="20"/>
          <w:lang w:bidi="en-US"/>
        </w:rPr>
        <w:t>.</w:t>
      </w:r>
    </w:p>
    <w:p w14:paraId="6341EFA5" w14:textId="46E676B0" w:rsidR="00113C94" w:rsidRPr="00E440B6" w:rsidRDefault="00113C94" w:rsidP="00113C94">
      <w:pPr>
        <w:pStyle w:val="afff0"/>
        <w:ind w:left="0"/>
        <w:rPr>
          <w:rFonts w:cs="Sakkal Majalla"/>
          <w:sz w:val="20"/>
          <w:szCs w:val="20"/>
        </w:rPr>
      </w:pPr>
      <w:bookmarkStart w:id="34" w:name="_Toc181033284"/>
      <w:r w:rsidRPr="00D7796E">
        <w:rPr>
          <w:rFonts w:cs="Sakkal Majalla"/>
          <w:sz w:val="20"/>
          <w:szCs w:val="20"/>
        </w:rPr>
        <w:t>2.</w:t>
      </w:r>
      <w:r>
        <w:rPr>
          <w:rFonts w:cs="Sakkal Majalla"/>
          <w:sz w:val="20"/>
          <w:szCs w:val="20"/>
        </w:rPr>
        <w:t>3.1.2. Вкладка «Адреса и контрактная информация»</w:t>
      </w:r>
      <w:bookmarkEnd w:id="34"/>
    </w:p>
    <w:p w14:paraId="31DB2923" w14:textId="0C980952" w:rsidR="00113C94" w:rsidRDefault="00113C94" w:rsidP="00113C94">
      <w:pPr>
        <w:pStyle w:val="Title6"/>
        <w:spacing w:line="276" w:lineRule="auto"/>
        <w:ind w:firstLine="567"/>
        <w:jc w:val="both"/>
        <w:rPr>
          <w:rFonts w:ascii="Segoe UI Light" w:hAnsi="Segoe UI Light" w:cs="Cambria"/>
          <w:sz w:val="20"/>
          <w:szCs w:val="20"/>
          <w:lang w:bidi="en-US"/>
        </w:rPr>
      </w:pPr>
      <w:r>
        <w:rPr>
          <w:rFonts w:ascii="Segoe UI Light" w:hAnsi="Segoe UI Light" w:cs="Cambria"/>
          <w:sz w:val="20"/>
          <w:szCs w:val="20"/>
          <w:lang w:bidi="en-US"/>
        </w:rPr>
        <w:t>На вкладке расположены 2 блока:</w:t>
      </w:r>
    </w:p>
    <w:p w14:paraId="3FAA5572" w14:textId="6AD5B892" w:rsidR="00113C94" w:rsidRDefault="00BC0395" w:rsidP="00BC0395">
      <w:pPr>
        <w:pStyle w:val="Title6"/>
        <w:spacing w:line="276" w:lineRule="auto"/>
        <w:jc w:val="both"/>
        <w:rPr>
          <w:rFonts w:ascii="Segoe UI Light" w:hAnsi="Segoe UI Light" w:cs="Cambria"/>
          <w:sz w:val="20"/>
          <w:szCs w:val="20"/>
          <w:lang w:bidi="en-US"/>
        </w:rPr>
      </w:pPr>
      <w:r>
        <w:rPr>
          <w:rFonts w:ascii="Segoe UI Light" w:hAnsi="Segoe UI Light" w:cs="Cambria"/>
          <w:noProof/>
          <w:sz w:val="20"/>
          <w:szCs w:val="20"/>
          <w:lang w:bidi="en-US"/>
        </w:rPr>
        <w:drawing>
          <wp:inline distT="0" distB="0" distL="0" distR="0" wp14:anchorId="2416A23E" wp14:editId="49F0BF20">
            <wp:extent cx="6480810" cy="2214880"/>
            <wp:effectExtent l="19050" t="19050" r="15240" b="1397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87.png"/>
                    <pic:cNvPicPr/>
                  </pic:nvPicPr>
                  <pic:blipFill>
                    <a:blip r:embed="rId34">
                      <a:extLst>
                        <a:ext uri="{28A0092B-C50C-407E-A947-70E740481C1C}">
                          <a14:useLocalDpi xmlns:a14="http://schemas.microsoft.com/office/drawing/2010/main" val="0"/>
                        </a:ext>
                      </a:extLst>
                    </a:blip>
                    <a:stretch>
                      <a:fillRect/>
                    </a:stretch>
                  </pic:blipFill>
                  <pic:spPr>
                    <a:xfrm>
                      <a:off x="0" y="0"/>
                      <a:ext cx="6480810" cy="2214880"/>
                    </a:xfrm>
                    <a:prstGeom prst="rect">
                      <a:avLst/>
                    </a:prstGeom>
                    <a:ln>
                      <a:solidFill>
                        <a:schemeClr val="tx1"/>
                      </a:solidFill>
                    </a:ln>
                  </pic:spPr>
                </pic:pic>
              </a:graphicData>
            </a:graphic>
          </wp:inline>
        </w:drawing>
      </w:r>
    </w:p>
    <w:p w14:paraId="37B139E6" w14:textId="20444D7A" w:rsidR="00BC0395" w:rsidRPr="00DE0E60" w:rsidRDefault="00BC0395" w:rsidP="00BC0395">
      <w:pPr>
        <w:pStyle w:val="Title6"/>
        <w:spacing w:line="276" w:lineRule="auto"/>
        <w:rPr>
          <w:rFonts w:ascii="Segoe UI Light" w:hAnsi="Segoe UI Light" w:cs="Cambria"/>
          <w:sz w:val="20"/>
          <w:szCs w:val="20"/>
          <w:lang w:bidi="en-US"/>
        </w:rPr>
      </w:pPr>
      <w:r w:rsidRPr="00DE0E60">
        <w:rPr>
          <w:rFonts w:ascii="Segoe UI Light" w:hAnsi="Segoe UI Light" w:cs="Cambria"/>
          <w:sz w:val="20"/>
          <w:szCs w:val="20"/>
        </w:rPr>
        <w:t>Рис</w:t>
      </w:r>
      <w:r w:rsidRPr="00DE0E60">
        <w:rPr>
          <w:rFonts w:ascii="Segoe UI Light" w:hAnsi="Segoe UI Light" w:cs="Sakkal Majalla"/>
          <w:sz w:val="20"/>
          <w:szCs w:val="20"/>
        </w:rPr>
        <w:t xml:space="preserve">. </w:t>
      </w:r>
      <w:r>
        <w:rPr>
          <w:rFonts w:ascii="Segoe UI Light" w:hAnsi="Segoe UI Light" w:cs="Sakkal Majalla"/>
          <w:sz w:val="20"/>
          <w:szCs w:val="20"/>
        </w:rPr>
        <w:t>2</w:t>
      </w:r>
      <w:r w:rsidR="00991B99">
        <w:rPr>
          <w:rFonts w:ascii="Segoe UI Light" w:hAnsi="Segoe UI Light" w:cs="Sakkal Majalla"/>
          <w:sz w:val="20"/>
          <w:szCs w:val="20"/>
        </w:rPr>
        <w:t>2</w:t>
      </w:r>
      <w:r w:rsidRPr="00DE0E60">
        <w:rPr>
          <w:rFonts w:ascii="Segoe UI Light" w:hAnsi="Segoe UI Light" w:cs="Sakkal Majalla"/>
          <w:sz w:val="20"/>
          <w:szCs w:val="20"/>
        </w:rPr>
        <w:t xml:space="preserve">. </w:t>
      </w:r>
      <w:r>
        <w:rPr>
          <w:rFonts w:ascii="Segoe UI Light" w:hAnsi="Segoe UI Light" w:cs="Cambria"/>
          <w:sz w:val="20"/>
          <w:szCs w:val="20"/>
        </w:rPr>
        <w:t>Блок «Контактная информация»</w:t>
      </w:r>
    </w:p>
    <w:p w14:paraId="568732AA" w14:textId="5A63B81F" w:rsidR="00BC0395" w:rsidRPr="00BC0395" w:rsidRDefault="00BC0395" w:rsidP="00113C94">
      <w:pPr>
        <w:pStyle w:val="Title6"/>
        <w:spacing w:line="276" w:lineRule="auto"/>
        <w:ind w:firstLine="567"/>
        <w:jc w:val="both"/>
        <w:rPr>
          <w:rFonts w:ascii="Segoe UI Light" w:hAnsi="Segoe UI Light" w:cs="Cambria"/>
          <w:sz w:val="20"/>
          <w:szCs w:val="20"/>
          <w:lang w:bidi="en-US"/>
        </w:rPr>
      </w:pPr>
      <w:r w:rsidRPr="00BC0395">
        <w:rPr>
          <w:rFonts w:ascii="Segoe UI Light" w:hAnsi="Segoe UI Light" w:cs="Cambria"/>
          <w:sz w:val="20"/>
          <w:szCs w:val="20"/>
          <w:lang w:bidi="en-US"/>
        </w:rPr>
        <w:t xml:space="preserve">При выборе </w:t>
      </w:r>
      <w:r>
        <w:rPr>
          <w:rFonts w:ascii="Segoe UI Light" w:hAnsi="Segoe UI Light" w:cs="Cambria"/>
          <w:sz w:val="20"/>
          <w:szCs w:val="20"/>
          <w:lang w:bidi="en-US"/>
        </w:rPr>
        <w:t>организации из справочника поля блок</w:t>
      </w:r>
      <w:r w:rsidR="00DA46C8">
        <w:rPr>
          <w:rFonts w:ascii="Segoe UI Light" w:hAnsi="Segoe UI Light" w:cs="Cambria"/>
          <w:sz w:val="20"/>
          <w:szCs w:val="20"/>
          <w:lang w:bidi="en-US"/>
        </w:rPr>
        <w:t>ов</w:t>
      </w:r>
      <w:r>
        <w:rPr>
          <w:rFonts w:ascii="Segoe UI Light" w:hAnsi="Segoe UI Light" w:cs="Cambria"/>
          <w:sz w:val="20"/>
          <w:szCs w:val="20"/>
          <w:lang w:bidi="en-US"/>
        </w:rPr>
        <w:t xml:space="preserve"> </w:t>
      </w:r>
      <w:r w:rsidR="00DA46C8">
        <w:rPr>
          <w:rFonts w:ascii="Segoe UI Light" w:hAnsi="Segoe UI Light" w:cs="Cambria"/>
          <w:sz w:val="20"/>
          <w:szCs w:val="20"/>
          <w:lang w:bidi="en-US"/>
        </w:rPr>
        <w:t xml:space="preserve">«Контактная информация» и «Адреса» </w:t>
      </w:r>
      <w:r>
        <w:rPr>
          <w:rFonts w:ascii="Segoe UI Light" w:hAnsi="Segoe UI Light" w:cs="Cambria"/>
          <w:sz w:val="20"/>
          <w:szCs w:val="20"/>
          <w:lang w:bidi="en-US"/>
        </w:rPr>
        <w:t>заполняются автоматически в соответствии со своими значениями.</w:t>
      </w:r>
      <w:r w:rsidR="00DA46C8">
        <w:rPr>
          <w:rFonts w:ascii="Segoe UI Light" w:hAnsi="Segoe UI Light" w:cs="Cambria"/>
          <w:sz w:val="20"/>
          <w:szCs w:val="20"/>
          <w:lang w:bidi="en-US"/>
        </w:rPr>
        <w:t xml:space="preserve"> Поля доступны для редактирования.</w:t>
      </w:r>
    </w:p>
    <w:p w14:paraId="4870ED48" w14:textId="4B576DAC" w:rsidR="00DA46C8" w:rsidRDefault="00DA46C8" w:rsidP="00DA46C8">
      <w:pPr>
        <w:pStyle w:val="afff0"/>
        <w:ind w:left="0"/>
        <w:rPr>
          <w:rFonts w:cs="Sakkal Majalla"/>
          <w:sz w:val="20"/>
          <w:szCs w:val="20"/>
        </w:rPr>
      </w:pPr>
      <w:bookmarkStart w:id="35" w:name="_Toc181033285"/>
      <w:r w:rsidRPr="00D7796E">
        <w:rPr>
          <w:rFonts w:cs="Sakkal Majalla"/>
          <w:sz w:val="20"/>
          <w:szCs w:val="20"/>
        </w:rPr>
        <w:t>2.</w:t>
      </w:r>
      <w:r>
        <w:rPr>
          <w:rFonts w:cs="Sakkal Majalla"/>
          <w:sz w:val="20"/>
          <w:szCs w:val="20"/>
        </w:rPr>
        <w:t>3.1.3. Вкладка «Счета»</w:t>
      </w:r>
      <w:bookmarkEnd w:id="35"/>
    </w:p>
    <w:p w14:paraId="74174B3A" w14:textId="27D77485" w:rsidR="00470F00" w:rsidRPr="00470F00" w:rsidRDefault="00470F00" w:rsidP="00470F00">
      <w:pPr>
        <w:pStyle w:val="Title6"/>
        <w:spacing w:line="276" w:lineRule="auto"/>
        <w:ind w:firstLine="567"/>
        <w:jc w:val="both"/>
        <w:rPr>
          <w:rFonts w:ascii="Segoe UI Light" w:hAnsi="Segoe UI Light" w:cs="Cambria"/>
          <w:sz w:val="20"/>
          <w:szCs w:val="20"/>
          <w:lang w:bidi="en-US"/>
        </w:rPr>
      </w:pPr>
      <w:r>
        <w:rPr>
          <w:rFonts w:ascii="Segoe UI Light" w:hAnsi="Segoe UI Light" w:cs="Cambria"/>
          <w:sz w:val="20"/>
          <w:szCs w:val="20"/>
          <w:lang w:bidi="en-US"/>
        </w:rPr>
        <w:lastRenderedPageBreak/>
        <w:t>На вкладке представлена списковая форма, где указаны счета поставщика. При использовании инструмента добавить вызывается форма создания новой записи «Платежные реквизиты»</w:t>
      </w:r>
      <w:r w:rsidR="00821BF1">
        <w:rPr>
          <w:rFonts w:ascii="Segoe UI Light" w:hAnsi="Segoe UI Light" w:cs="Cambria"/>
          <w:sz w:val="20"/>
          <w:szCs w:val="20"/>
          <w:lang w:bidi="en-US"/>
        </w:rPr>
        <w:t>.</w:t>
      </w:r>
    </w:p>
    <w:p w14:paraId="40D94EA8" w14:textId="7040FBC7" w:rsidR="00470F00" w:rsidRDefault="00470F00" w:rsidP="00470F00">
      <w:pPr>
        <w:pStyle w:val="afff0"/>
        <w:ind w:left="0"/>
        <w:rPr>
          <w:rFonts w:cs="Sakkal Majalla"/>
          <w:sz w:val="20"/>
          <w:szCs w:val="20"/>
        </w:rPr>
      </w:pPr>
      <w:bookmarkStart w:id="36" w:name="_Toc181033286"/>
      <w:r w:rsidRPr="00D7796E">
        <w:rPr>
          <w:rFonts w:cs="Sakkal Majalla"/>
          <w:sz w:val="20"/>
          <w:szCs w:val="20"/>
        </w:rPr>
        <w:t>2.</w:t>
      </w:r>
      <w:r>
        <w:rPr>
          <w:rFonts w:cs="Sakkal Majalla"/>
          <w:sz w:val="20"/>
          <w:szCs w:val="20"/>
        </w:rPr>
        <w:t>3.1.3.1. Форма создания новой записи «Платежные реквизиты»</w:t>
      </w:r>
      <w:bookmarkEnd w:id="36"/>
    </w:p>
    <w:p w14:paraId="1DF80B08" w14:textId="77777777" w:rsidR="00470F00" w:rsidRDefault="00470F00" w:rsidP="00470F00">
      <w:pPr>
        <w:pStyle w:val="Title6"/>
        <w:spacing w:line="276" w:lineRule="auto"/>
        <w:jc w:val="both"/>
        <w:rPr>
          <w:rFonts w:ascii="Segoe UI Light" w:hAnsi="Segoe UI Light" w:cs="Cambria"/>
          <w:sz w:val="20"/>
          <w:szCs w:val="20"/>
          <w:lang w:bidi="en-US"/>
        </w:rPr>
      </w:pPr>
      <w:r>
        <w:rPr>
          <w:rFonts w:ascii="Segoe UI Light" w:hAnsi="Segoe UI Light" w:cs="Cambria"/>
          <w:noProof/>
          <w:sz w:val="20"/>
          <w:szCs w:val="20"/>
          <w:lang w:bidi="en-US"/>
        </w:rPr>
        <w:drawing>
          <wp:inline distT="0" distB="0" distL="0" distR="0" wp14:anchorId="600E4586" wp14:editId="1E8E1EFE">
            <wp:extent cx="6480810" cy="3703320"/>
            <wp:effectExtent l="19050" t="19050" r="15240" b="1143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88.png"/>
                    <pic:cNvPicPr/>
                  </pic:nvPicPr>
                  <pic:blipFill>
                    <a:blip r:embed="rId35">
                      <a:extLst>
                        <a:ext uri="{28A0092B-C50C-407E-A947-70E740481C1C}">
                          <a14:useLocalDpi xmlns:a14="http://schemas.microsoft.com/office/drawing/2010/main" val="0"/>
                        </a:ext>
                      </a:extLst>
                    </a:blip>
                    <a:stretch>
                      <a:fillRect/>
                    </a:stretch>
                  </pic:blipFill>
                  <pic:spPr>
                    <a:xfrm>
                      <a:off x="0" y="0"/>
                      <a:ext cx="6480810" cy="3703320"/>
                    </a:xfrm>
                    <a:prstGeom prst="rect">
                      <a:avLst/>
                    </a:prstGeom>
                    <a:ln>
                      <a:solidFill>
                        <a:schemeClr val="tx1"/>
                      </a:solidFill>
                    </a:ln>
                  </pic:spPr>
                </pic:pic>
              </a:graphicData>
            </a:graphic>
          </wp:inline>
        </w:drawing>
      </w:r>
    </w:p>
    <w:p w14:paraId="7C09A6CA" w14:textId="494F6C6C" w:rsidR="00470F00" w:rsidRDefault="00470F00" w:rsidP="00470F00">
      <w:pPr>
        <w:pStyle w:val="Title6"/>
        <w:spacing w:line="276" w:lineRule="auto"/>
        <w:ind w:firstLine="567"/>
        <w:rPr>
          <w:rFonts w:ascii="Segoe UI Light" w:hAnsi="Segoe UI Light" w:cs="Cambria"/>
          <w:sz w:val="20"/>
          <w:szCs w:val="20"/>
        </w:rPr>
      </w:pPr>
      <w:r w:rsidRPr="00DE0E60">
        <w:rPr>
          <w:rFonts w:ascii="Segoe UI Light" w:hAnsi="Segoe UI Light" w:cs="Cambria"/>
          <w:sz w:val="20"/>
          <w:szCs w:val="20"/>
        </w:rPr>
        <w:t>Рис</w:t>
      </w:r>
      <w:r w:rsidRPr="00DE0E60">
        <w:rPr>
          <w:rFonts w:ascii="Segoe UI Light" w:hAnsi="Segoe UI Light" w:cs="Sakkal Majalla"/>
          <w:sz w:val="20"/>
          <w:szCs w:val="20"/>
        </w:rPr>
        <w:t xml:space="preserve">. </w:t>
      </w:r>
      <w:r>
        <w:rPr>
          <w:rFonts w:ascii="Segoe UI Light" w:hAnsi="Segoe UI Light" w:cs="Sakkal Majalla"/>
          <w:sz w:val="20"/>
          <w:szCs w:val="20"/>
        </w:rPr>
        <w:t>2</w:t>
      </w:r>
      <w:r w:rsidR="00991B99">
        <w:rPr>
          <w:rFonts w:ascii="Segoe UI Light" w:hAnsi="Segoe UI Light" w:cs="Sakkal Majalla"/>
          <w:sz w:val="20"/>
          <w:szCs w:val="20"/>
        </w:rPr>
        <w:t>3</w:t>
      </w:r>
      <w:r w:rsidRPr="00DE0E60">
        <w:rPr>
          <w:rFonts w:ascii="Segoe UI Light" w:hAnsi="Segoe UI Light" w:cs="Sakkal Majalla"/>
          <w:sz w:val="20"/>
          <w:szCs w:val="20"/>
        </w:rPr>
        <w:t xml:space="preserve">. </w:t>
      </w:r>
      <w:r>
        <w:rPr>
          <w:rFonts w:ascii="Segoe UI Light" w:hAnsi="Segoe UI Light" w:cs="Cambria"/>
          <w:sz w:val="20"/>
          <w:szCs w:val="20"/>
        </w:rPr>
        <w:t>Форма создания новой записи «Платежные реквизиты»</w:t>
      </w:r>
    </w:p>
    <w:p w14:paraId="7BFD028A" w14:textId="2F84298A" w:rsidR="00BB79CD" w:rsidRDefault="00BB79CD" w:rsidP="00113C94">
      <w:pPr>
        <w:pStyle w:val="Title6"/>
        <w:spacing w:line="276" w:lineRule="auto"/>
        <w:ind w:firstLine="567"/>
        <w:jc w:val="both"/>
        <w:rPr>
          <w:rFonts w:ascii="Segoe UI Light" w:hAnsi="Segoe UI Light" w:cs="Cambria"/>
          <w:sz w:val="20"/>
          <w:szCs w:val="20"/>
          <w:lang w:bidi="en-US"/>
        </w:rPr>
      </w:pPr>
      <w:r>
        <w:rPr>
          <w:rFonts w:ascii="Segoe UI Light" w:hAnsi="Segoe UI Light" w:cs="Cambria"/>
          <w:sz w:val="20"/>
          <w:szCs w:val="20"/>
          <w:lang w:bidi="en-US"/>
        </w:rPr>
        <w:t xml:space="preserve">После указания </w:t>
      </w:r>
      <w:r w:rsidR="00BD6775">
        <w:rPr>
          <w:rFonts w:ascii="Segoe UI Light" w:hAnsi="Segoe UI Light" w:cs="Cambria"/>
          <w:sz w:val="20"/>
          <w:szCs w:val="20"/>
          <w:lang w:bidi="en-US"/>
        </w:rPr>
        <w:t xml:space="preserve">в поле «Тип счета» </w:t>
      </w:r>
      <w:r w:rsidR="00BD39B7">
        <w:rPr>
          <w:rFonts w:ascii="Segoe UI Light" w:hAnsi="Segoe UI Light" w:cs="Cambria"/>
          <w:sz w:val="20"/>
          <w:szCs w:val="20"/>
          <w:lang w:bidi="en-US"/>
        </w:rPr>
        <w:t>одного из значений списка «</w:t>
      </w:r>
      <w:r w:rsidR="00BD39B7" w:rsidRPr="00BD39B7">
        <w:rPr>
          <w:rFonts w:ascii="Segoe UI Light" w:hAnsi="Segoe UI Light" w:cs="Cambria"/>
          <w:sz w:val="20"/>
          <w:szCs w:val="20"/>
          <w:lang w:bidi="en-US"/>
        </w:rPr>
        <w:t>Лицевой счет в ФК</w:t>
      </w:r>
      <w:r w:rsidR="00BD39B7">
        <w:rPr>
          <w:rFonts w:ascii="Segoe UI Light" w:hAnsi="Segoe UI Light" w:cs="Cambria"/>
          <w:sz w:val="20"/>
          <w:szCs w:val="20"/>
          <w:lang w:bidi="en-US"/>
        </w:rPr>
        <w:t>»</w:t>
      </w:r>
      <w:r w:rsidR="00BD39B7" w:rsidRPr="00BD39B7">
        <w:rPr>
          <w:rFonts w:ascii="Segoe UI Light" w:hAnsi="Segoe UI Light" w:cs="Cambria"/>
          <w:sz w:val="20"/>
          <w:szCs w:val="20"/>
          <w:lang w:bidi="en-US"/>
        </w:rPr>
        <w:t xml:space="preserve">, </w:t>
      </w:r>
      <w:r w:rsidR="00BD39B7">
        <w:rPr>
          <w:rFonts w:ascii="Segoe UI Light" w:hAnsi="Segoe UI Light" w:cs="Cambria"/>
          <w:sz w:val="20"/>
          <w:szCs w:val="20"/>
          <w:lang w:bidi="en-US"/>
        </w:rPr>
        <w:t>«</w:t>
      </w:r>
      <w:r w:rsidR="00BD39B7" w:rsidRPr="00BD39B7">
        <w:rPr>
          <w:rFonts w:ascii="Segoe UI Light" w:hAnsi="Segoe UI Light" w:cs="Cambria"/>
          <w:sz w:val="20"/>
          <w:szCs w:val="20"/>
          <w:lang w:bidi="en-US"/>
        </w:rPr>
        <w:t>Лицевой счет в ФО</w:t>
      </w:r>
      <w:r w:rsidR="00BD39B7">
        <w:rPr>
          <w:rFonts w:ascii="Segoe UI Light" w:hAnsi="Segoe UI Light" w:cs="Cambria"/>
          <w:sz w:val="20"/>
          <w:szCs w:val="20"/>
          <w:lang w:bidi="en-US"/>
        </w:rPr>
        <w:t>»</w:t>
      </w:r>
      <w:r w:rsidR="00BD39B7" w:rsidRPr="00BD39B7">
        <w:rPr>
          <w:rFonts w:ascii="Segoe UI Light" w:hAnsi="Segoe UI Light" w:cs="Cambria"/>
          <w:sz w:val="20"/>
          <w:szCs w:val="20"/>
          <w:lang w:bidi="en-US"/>
        </w:rPr>
        <w:t xml:space="preserve">, </w:t>
      </w:r>
      <w:r w:rsidR="00BD39B7">
        <w:rPr>
          <w:rFonts w:ascii="Segoe UI Light" w:hAnsi="Segoe UI Light" w:cs="Cambria"/>
          <w:sz w:val="20"/>
          <w:szCs w:val="20"/>
          <w:lang w:bidi="en-US"/>
        </w:rPr>
        <w:t>«</w:t>
      </w:r>
      <w:r w:rsidR="00BD39B7" w:rsidRPr="00BD39B7">
        <w:rPr>
          <w:rFonts w:ascii="Segoe UI Light" w:hAnsi="Segoe UI Light" w:cs="Cambria"/>
          <w:sz w:val="20"/>
          <w:szCs w:val="20"/>
          <w:lang w:bidi="en-US"/>
        </w:rPr>
        <w:t>Расчетный счет в банке</w:t>
      </w:r>
      <w:r w:rsidR="00BD39B7">
        <w:rPr>
          <w:rFonts w:ascii="Segoe UI Light" w:hAnsi="Segoe UI Light" w:cs="Cambria"/>
          <w:sz w:val="20"/>
          <w:szCs w:val="20"/>
          <w:lang w:bidi="en-US"/>
        </w:rPr>
        <w:t>»</w:t>
      </w:r>
      <w:r w:rsidR="00BD39B7" w:rsidRPr="00BD39B7">
        <w:rPr>
          <w:rFonts w:ascii="Segoe UI Light" w:hAnsi="Segoe UI Light" w:cs="Cambria"/>
          <w:sz w:val="20"/>
          <w:szCs w:val="20"/>
          <w:lang w:bidi="en-US"/>
        </w:rPr>
        <w:t xml:space="preserve">, </w:t>
      </w:r>
      <w:r w:rsidR="00BD39B7">
        <w:rPr>
          <w:rFonts w:ascii="Segoe UI Light" w:hAnsi="Segoe UI Light" w:cs="Cambria"/>
          <w:sz w:val="20"/>
          <w:szCs w:val="20"/>
          <w:lang w:bidi="en-US"/>
        </w:rPr>
        <w:t>«</w:t>
      </w:r>
      <w:r w:rsidR="00BD39B7" w:rsidRPr="00BD39B7">
        <w:rPr>
          <w:rFonts w:ascii="Segoe UI Light" w:hAnsi="Segoe UI Light" w:cs="Cambria"/>
          <w:sz w:val="20"/>
          <w:szCs w:val="20"/>
          <w:lang w:bidi="en-US"/>
        </w:rPr>
        <w:t>Счет для перечисления денежных средств</w:t>
      </w:r>
      <w:r w:rsidR="00BD39B7">
        <w:rPr>
          <w:rFonts w:ascii="Segoe UI Light" w:hAnsi="Segoe UI Light" w:cs="Cambria"/>
          <w:sz w:val="20"/>
          <w:szCs w:val="20"/>
          <w:lang w:bidi="en-US"/>
        </w:rPr>
        <w:t>»</w:t>
      </w:r>
      <w:r w:rsidR="00BD39B7" w:rsidRPr="00BD39B7">
        <w:rPr>
          <w:rFonts w:ascii="Segoe UI Light" w:hAnsi="Segoe UI Light" w:cs="Cambria"/>
          <w:sz w:val="20"/>
          <w:szCs w:val="20"/>
          <w:lang w:bidi="en-US"/>
        </w:rPr>
        <w:t xml:space="preserve">, </w:t>
      </w:r>
      <w:r w:rsidR="00BD39B7">
        <w:rPr>
          <w:rFonts w:ascii="Segoe UI Light" w:hAnsi="Segoe UI Light" w:cs="Cambria"/>
          <w:sz w:val="20"/>
          <w:szCs w:val="20"/>
          <w:lang w:bidi="en-US"/>
        </w:rPr>
        <w:t>«</w:t>
      </w:r>
      <w:r w:rsidR="00BD39B7" w:rsidRPr="00BD39B7">
        <w:rPr>
          <w:rFonts w:ascii="Segoe UI Light" w:hAnsi="Segoe UI Light" w:cs="Cambria"/>
          <w:sz w:val="20"/>
          <w:szCs w:val="20"/>
          <w:lang w:bidi="en-US"/>
        </w:rPr>
        <w:t>Счет для уплаты налогов</w:t>
      </w:r>
      <w:r w:rsidR="00BD39B7">
        <w:rPr>
          <w:rFonts w:ascii="Segoe UI Light" w:hAnsi="Segoe UI Light" w:cs="Cambria"/>
          <w:sz w:val="20"/>
          <w:szCs w:val="20"/>
          <w:lang w:bidi="en-US"/>
        </w:rPr>
        <w:t xml:space="preserve">» становится доступным форма выбора </w:t>
      </w:r>
      <w:r w:rsidR="00470F00">
        <w:rPr>
          <w:rFonts w:ascii="Segoe UI Light" w:hAnsi="Segoe UI Light" w:cs="Cambria"/>
          <w:sz w:val="20"/>
          <w:szCs w:val="20"/>
          <w:lang w:bidi="en-US"/>
        </w:rPr>
        <w:t>«Счета организаций» из поля «Номер счета». Следующие поля заполняются значениями из выбранного счета справочника «Счета организаций»</w:t>
      </w:r>
    </w:p>
    <w:p w14:paraId="7C3A63E7" w14:textId="1529227B" w:rsidR="00470F00" w:rsidRDefault="00470F00" w:rsidP="00113C94">
      <w:pPr>
        <w:pStyle w:val="Title6"/>
        <w:spacing w:line="276" w:lineRule="auto"/>
        <w:ind w:firstLine="567"/>
        <w:jc w:val="both"/>
        <w:rPr>
          <w:rFonts w:ascii="Segoe UI Light" w:hAnsi="Segoe UI Light" w:cs="Cambria"/>
          <w:sz w:val="20"/>
          <w:szCs w:val="20"/>
          <w:lang w:bidi="en-US"/>
        </w:rPr>
      </w:pPr>
      <w:r>
        <w:rPr>
          <w:rFonts w:ascii="Segoe UI Light" w:hAnsi="Segoe UI Light" w:cs="Cambria"/>
          <w:sz w:val="20"/>
          <w:szCs w:val="20"/>
          <w:lang w:bidi="en-US"/>
        </w:rPr>
        <w:t>На вкладке «Техническая информация»</w:t>
      </w:r>
    </w:p>
    <w:p w14:paraId="0E3F3685" w14:textId="11DF45B4" w:rsidR="00BD39B7" w:rsidRDefault="00470F00" w:rsidP="00470F00">
      <w:pPr>
        <w:pStyle w:val="Title6"/>
        <w:spacing w:line="276" w:lineRule="auto"/>
        <w:jc w:val="both"/>
        <w:rPr>
          <w:rFonts w:ascii="Segoe UI Light" w:hAnsi="Segoe UI Light" w:cs="Cambria"/>
          <w:sz w:val="20"/>
          <w:szCs w:val="20"/>
          <w:lang w:bidi="en-US"/>
        </w:rPr>
      </w:pPr>
      <w:r>
        <w:rPr>
          <w:rFonts w:ascii="Segoe UI Light" w:hAnsi="Segoe UI Light" w:cs="Cambria"/>
          <w:noProof/>
          <w:sz w:val="20"/>
          <w:szCs w:val="20"/>
          <w:lang w:bidi="en-US"/>
        </w:rPr>
        <w:drawing>
          <wp:inline distT="0" distB="0" distL="0" distR="0" wp14:anchorId="62050BC3" wp14:editId="4812BCBC">
            <wp:extent cx="6480810" cy="2041525"/>
            <wp:effectExtent l="19050" t="19050" r="15240" b="1587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89.png"/>
                    <pic:cNvPicPr/>
                  </pic:nvPicPr>
                  <pic:blipFill>
                    <a:blip r:embed="rId36">
                      <a:extLst>
                        <a:ext uri="{28A0092B-C50C-407E-A947-70E740481C1C}">
                          <a14:useLocalDpi xmlns:a14="http://schemas.microsoft.com/office/drawing/2010/main" val="0"/>
                        </a:ext>
                      </a:extLst>
                    </a:blip>
                    <a:stretch>
                      <a:fillRect/>
                    </a:stretch>
                  </pic:blipFill>
                  <pic:spPr>
                    <a:xfrm>
                      <a:off x="0" y="0"/>
                      <a:ext cx="6480810" cy="2041525"/>
                    </a:xfrm>
                    <a:prstGeom prst="rect">
                      <a:avLst/>
                    </a:prstGeom>
                    <a:ln>
                      <a:solidFill>
                        <a:schemeClr val="tx1"/>
                      </a:solidFill>
                    </a:ln>
                  </pic:spPr>
                </pic:pic>
              </a:graphicData>
            </a:graphic>
          </wp:inline>
        </w:drawing>
      </w:r>
    </w:p>
    <w:p w14:paraId="5BE2BA0A" w14:textId="08381087" w:rsidR="00470F00" w:rsidRDefault="00470F00" w:rsidP="00470F00">
      <w:pPr>
        <w:pStyle w:val="Title6"/>
        <w:spacing w:line="276" w:lineRule="auto"/>
        <w:ind w:firstLine="567"/>
        <w:rPr>
          <w:rFonts w:ascii="Segoe UI Light" w:hAnsi="Segoe UI Light" w:cs="Cambria"/>
          <w:sz w:val="20"/>
          <w:szCs w:val="20"/>
          <w:lang w:bidi="en-US"/>
        </w:rPr>
      </w:pPr>
      <w:r w:rsidRPr="00DE0E60">
        <w:rPr>
          <w:rFonts w:ascii="Segoe UI Light" w:hAnsi="Segoe UI Light" w:cs="Cambria"/>
          <w:sz w:val="20"/>
          <w:szCs w:val="20"/>
        </w:rPr>
        <w:t>Рис</w:t>
      </w:r>
      <w:r w:rsidRPr="00DE0E60">
        <w:rPr>
          <w:rFonts w:ascii="Segoe UI Light" w:hAnsi="Segoe UI Light" w:cs="Sakkal Majalla"/>
          <w:sz w:val="20"/>
          <w:szCs w:val="20"/>
        </w:rPr>
        <w:t xml:space="preserve">. </w:t>
      </w:r>
      <w:r>
        <w:rPr>
          <w:rFonts w:ascii="Segoe UI Light" w:hAnsi="Segoe UI Light" w:cs="Sakkal Majalla"/>
          <w:sz w:val="20"/>
          <w:szCs w:val="20"/>
        </w:rPr>
        <w:t>2</w:t>
      </w:r>
      <w:r w:rsidR="00991B99">
        <w:rPr>
          <w:rFonts w:ascii="Segoe UI Light" w:hAnsi="Segoe UI Light" w:cs="Sakkal Majalla"/>
          <w:sz w:val="20"/>
          <w:szCs w:val="20"/>
        </w:rPr>
        <w:t>4</w:t>
      </w:r>
      <w:r w:rsidRPr="00DE0E60">
        <w:rPr>
          <w:rFonts w:ascii="Segoe UI Light" w:hAnsi="Segoe UI Light" w:cs="Sakkal Majalla"/>
          <w:sz w:val="20"/>
          <w:szCs w:val="20"/>
        </w:rPr>
        <w:t xml:space="preserve">. </w:t>
      </w:r>
      <w:r>
        <w:rPr>
          <w:rFonts w:ascii="Segoe UI Light" w:hAnsi="Segoe UI Light" w:cs="Cambria"/>
          <w:sz w:val="20"/>
          <w:szCs w:val="20"/>
        </w:rPr>
        <w:t>Вкладка «Техническая информация»</w:t>
      </w:r>
    </w:p>
    <w:p w14:paraId="2372D7D3" w14:textId="34F0F035" w:rsidR="006A07A7" w:rsidRDefault="006A07A7"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6A07A7">
        <w:rPr>
          <w:rFonts w:ascii="Segoe UI Light" w:hAnsi="Segoe UI Light" w:cs="Cambria"/>
          <w:b/>
          <w:sz w:val="20"/>
          <w:szCs w:val="20"/>
          <w:lang w:bidi="en-US"/>
        </w:rPr>
        <w:t>Идентификатор (GUID) платежных реквизитов для электронного актирования</w:t>
      </w:r>
      <w:r>
        <w:rPr>
          <w:rFonts w:ascii="Segoe UI Light" w:hAnsi="Segoe UI Light" w:cs="Cambria"/>
          <w:b/>
          <w:sz w:val="20"/>
          <w:szCs w:val="20"/>
          <w:lang w:bidi="en-US"/>
        </w:rPr>
        <w:t xml:space="preserve"> </w:t>
      </w:r>
      <w:r>
        <w:rPr>
          <w:rFonts w:ascii="Segoe UI Light" w:hAnsi="Segoe UI Light" w:cs="Cambria"/>
          <w:sz w:val="20"/>
          <w:szCs w:val="20"/>
          <w:lang w:bidi="en-US"/>
        </w:rPr>
        <w:t xml:space="preserve">– </w:t>
      </w:r>
      <w:r w:rsidR="00542F10">
        <w:rPr>
          <w:rFonts w:ascii="Segoe UI Light" w:hAnsi="Segoe UI Light" w:cs="Cambria"/>
          <w:sz w:val="20"/>
          <w:szCs w:val="20"/>
          <w:lang w:bidi="en-US"/>
        </w:rPr>
        <w:t xml:space="preserve">используется </w:t>
      </w:r>
      <w:r w:rsidR="00CA7859">
        <w:rPr>
          <w:rFonts w:ascii="Segoe UI Light" w:hAnsi="Segoe UI Light" w:cs="Cambria"/>
          <w:sz w:val="20"/>
          <w:szCs w:val="20"/>
          <w:lang w:bidi="en-US"/>
        </w:rPr>
        <w:t>при загрузке из ЕИС ЭД «Документ о приемке»</w:t>
      </w:r>
    </w:p>
    <w:p w14:paraId="32F42EFA" w14:textId="21139D05" w:rsidR="00CA7859" w:rsidRPr="00CA7859" w:rsidRDefault="00CA7859" w:rsidP="00ED783C">
      <w:pPr>
        <w:pStyle w:val="Title6"/>
        <w:numPr>
          <w:ilvl w:val="0"/>
          <w:numId w:val="10"/>
        </w:numPr>
        <w:spacing w:line="276" w:lineRule="auto"/>
        <w:ind w:left="0" w:firstLine="567"/>
        <w:jc w:val="both"/>
        <w:rPr>
          <w:rFonts w:ascii="Consolas" w:hAnsi="Consolas"/>
          <w:sz w:val="21"/>
          <w:szCs w:val="21"/>
        </w:rPr>
      </w:pPr>
      <w:r w:rsidRPr="00CA7859">
        <w:rPr>
          <w:rFonts w:ascii="Segoe UI Light" w:hAnsi="Segoe UI Light" w:cs="Cambria"/>
          <w:b/>
          <w:sz w:val="20"/>
          <w:szCs w:val="20"/>
          <w:lang w:bidi="en-US"/>
        </w:rPr>
        <w:t>Внутренний идентификатор платежных реквизитов поставщика</w:t>
      </w:r>
      <w:r w:rsidR="006A07A7">
        <w:rPr>
          <w:rFonts w:ascii="Segoe UI Light" w:hAnsi="Segoe UI Light" w:cs="Cambria"/>
          <w:b/>
          <w:sz w:val="20"/>
          <w:szCs w:val="20"/>
          <w:lang w:bidi="en-US"/>
        </w:rPr>
        <w:t xml:space="preserve"> </w:t>
      </w:r>
      <w:r w:rsidR="006A07A7">
        <w:rPr>
          <w:rFonts w:ascii="Segoe UI Light" w:hAnsi="Segoe UI Light" w:cs="Cambria"/>
          <w:sz w:val="20"/>
          <w:szCs w:val="20"/>
          <w:lang w:bidi="en-US"/>
        </w:rPr>
        <w:t xml:space="preserve">– </w:t>
      </w:r>
      <w:r>
        <w:rPr>
          <w:rFonts w:ascii="Segoe UI Light" w:hAnsi="Segoe UI Light" w:cs="Cambria"/>
          <w:lang w:bidi="en-US"/>
        </w:rPr>
        <w:t>г</w:t>
      </w:r>
      <w:r w:rsidRPr="00CA7859">
        <w:rPr>
          <w:rFonts w:ascii="Segoe UI Light" w:hAnsi="Segoe UI Light" w:cs="Cambria"/>
          <w:sz w:val="20"/>
          <w:szCs w:val="20"/>
          <w:lang w:bidi="en-US"/>
        </w:rPr>
        <w:t>енерируется при выгрузке в ЕИС</w:t>
      </w:r>
      <w:r>
        <w:rPr>
          <w:rFonts w:ascii="Segoe UI Light" w:hAnsi="Segoe UI Light" w:cs="Cambria"/>
          <w:lang w:bidi="en-US"/>
        </w:rPr>
        <w:t>.</w:t>
      </w:r>
    </w:p>
    <w:p w14:paraId="07CE9166" w14:textId="003EA31E" w:rsidR="006A07A7" w:rsidRDefault="00CA7859"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CA7859">
        <w:rPr>
          <w:rFonts w:ascii="Segoe UI Light" w:hAnsi="Segoe UI Light" w:cs="Cambria"/>
          <w:b/>
          <w:sz w:val="20"/>
          <w:szCs w:val="20"/>
          <w:lang w:bidi="en-US"/>
        </w:rPr>
        <w:t xml:space="preserve">Идентификатор платежных реквизитов поставщика в ЕИС </w:t>
      </w:r>
      <w:r>
        <w:rPr>
          <w:rFonts w:ascii="Segoe UI Light" w:hAnsi="Segoe UI Light" w:cs="Cambria"/>
          <w:sz w:val="20"/>
          <w:szCs w:val="20"/>
          <w:lang w:bidi="en-US"/>
        </w:rPr>
        <w:t>– идентификатор используется для связи с ЕИС.</w:t>
      </w:r>
    </w:p>
    <w:p w14:paraId="7E0468EC" w14:textId="3AC42FDC" w:rsidR="00CA7859" w:rsidRDefault="00CA7859"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CA7859">
        <w:rPr>
          <w:rFonts w:ascii="Segoe UI Light" w:hAnsi="Segoe UI Light" w:cs="Cambria"/>
          <w:b/>
          <w:sz w:val="20"/>
          <w:szCs w:val="20"/>
          <w:lang w:bidi="en-US"/>
        </w:rPr>
        <w:t>Уникальный идентификатор счета из электронного контракта</w:t>
      </w:r>
      <w:r>
        <w:rPr>
          <w:rFonts w:ascii="-apple-system" w:hAnsi="-apple-system"/>
          <w:sz w:val="21"/>
          <w:szCs w:val="21"/>
          <w:shd w:val="clear" w:color="auto" w:fill="FFFFFF"/>
        </w:rPr>
        <w:t xml:space="preserve"> – </w:t>
      </w:r>
      <w:r w:rsidRPr="00CA7859">
        <w:rPr>
          <w:rFonts w:ascii="Segoe UI Light" w:hAnsi="Segoe UI Light" w:cs="Cambria"/>
          <w:sz w:val="20"/>
          <w:szCs w:val="20"/>
          <w:lang w:bidi="en-US"/>
        </w:rPr>
        <w:t xml:space="preserve">присваивается ЕИС </w:t>
      </w:r>
      <w:r w:rsidR="003B4139">
        <w:rPr>
          <w:rFonts w:ascii="Segoe UI Light" w:hAnsi="Segoe UI Light" w:cs="Cambria"/>
          <w:sz w:val="20"/>
          <w:szCs w:val="20"/>
          <w:lang w:bidi="en-US"/>
        </w:rPr>
        <w:t>при загрузке</w:t>
      </w:r>
      <w:r w:rsidRPr="00CA7859">
        <w:rPr>
          <w:rFonts w:ascii="Segoe UI Light" w:hAnsi="Segoe UI Light" w:cs="Cambria"/>
          <w:sz w:val="20"/>
          <w:szCs w:val="20"/>
          <w:lang w:bidi="en-US"/>
        </w:rPr>
        <w:t xml:space="preserve"> Эл.</w:t>
      </w:r>
      <w:r>
        <w:rPr>
          <w:rFonts w:ascii="Segoe UI Light" w:hAnsi="Segoe UI Light" w:cs="Cambria"/>
          <w:sz w:val="20"/>
          <w:szCs w:val="20"/>
          <w:lang w:bidi="en-US"/>
        </w:rPr>
        <w:t xml:space="preserve"> К</w:t>
      </w:r>
      <w:r w:rsidRPr="00CA7859">
        <w:rPr>
          <w:rFonts w:ascii="Segoe UI Light" w:hAnsi="Segoe UI Light" w:cs="Cambria"/>
          <w:sz w:val="20"/>
          <w:szCs w:val="20"/>
          <w:lang w:bidi="en-US"/>
        </w:rPr>
        <w:t>онтракт</w:t>
      </w:r>
      <w:r w:rsidR="003B4139">
        <w:rPr>
          <w:rFonts w:ascii="Segoe UI Light" w:hAnsi="Segoe UI Light" w:cs="Cambria"/>
          <w:sz w:val="20"/>
          <w:szCs w:val="20"/>
          <w:lang w:bidi="en-US"/>
        </w:rPr>
        <w:t>а</w:t>
      </w:r>
      <w:r w:rsidRPr="00CA7859">
        <w:rPr>
          <w:rFonts w:ascii="Segoe UI Light" w:hAnsi="Segoe UI Light" w:cs="Cambria"/>
          <w:sz w:val="20"/>
          <w:szCs w:val="20"/>
          <w:lang w:bidi="en-US"/>
        </w:rPr>
        <w:t>.</w:t>
      </w:r>
    </w:p>
    <w:p w14:paraId="16C41CE7" w14:textId="4B7CF6D3" w:rsidR="00CA7859" w:rsidRDefault="00CA7859" w:rsidP="00CA7859">
      <w:pPr>
        <w:pStyle w:val="afff0"/>
        <w:ind w:left="0"/>
        <w:rPr>
          <w:rFonts w:cs="Sakkal Majalla"/>
          <w:sz w:val="20"/>
          <w:szCs w:val="20"/>
        </w:rPr>
      </w:pPr>
      <w:bookmarkStart w:id="37" w:name="_Toc181033287"/>
      <w:r w:rsidRPr="00D7796E">
        <w:rPr>
          <w:rFonts w:cs="Sakkal Majalla"/>
          <w:sz w:val="20"/>
          <w:szCs w:val="20"/>
        </w:rPr>
        <w:t>2.</w:t>
      </w:r>
      <w:r>
        <w:rPr>
          <w:rFonts w:cs="Sakkal Majalla"/>
          <w:sz w:val="20"/>
          <w:szCs w:val="20"/>
        </w:rPr>
        <w:t>4. Вкладка «Условия контракта»</w:t>
      </w:r>
      <w:bookmarkEnd w:id="37"/>
    </w:p>
    <w:p w14:paraId="6F05A0BA" w14:textId="443C358D" w:rsidR="00FA663E" w:rsidRDefault="00FA663E" w:rsidP="00FA663E">
      <w:pPr>
        <w:pStyle w:val="afff0"/>
        <w:ind w:left="0"/>
        <w:rPr>
          <w:rFonts w:cs="Sakkal Majalla"/>
          <w:sz w:val="20"/>
          <w:szCs w:val="20"/>
        </w:rPr>
      </w:pPr>
      <w:bookmarkStart w:id="38" w:name="_Toc181033288"/>
      <w:r w:rsidRPr="00D7796E">
        <w:rPr>
          <w:rFonts w:cs="Sakkal Majalla"/>
          <w:sz w:val="20"/>
          <w:szCs w:val="20"/>
        </w:rPr>
        <w:lastRenderedPageBreak/>
        <w:t>2.</w:t>
      </w:r>
      <w:r>
        <w:rPr>
          <w:rFonts w:cs="Sakkal Majalla"/>
          <w:sz w:val="20"/>
          <w:szCs w:val="20"/>
        </w:rPr>
        <w:t>4.1. Блок «Обеспечение исполнения»</w:t>
      </w:r>
      <w:bookmarkEnd w:id="38"/>
    </w:p>
    <w:p w14:paraId="71FF9AE0" w14:textId="17F4F90E" w:rsidR="004610E3" w:rsidRPr="004610E3" w:rsidRDefault="004610E3" w:rsidP="004610E3">
      <w:pPr>
        <w:pStyle w:val="Title6"/>
        <w:spacing w:line="276" w:lineRule="auto"/>
        <w:ind w:firstLine="567"/>
        <w:jc w:val="both"/>
        <w:rPr>
          <w:rFonts w:ascii="Segoe UI Light" w:hAnsi="Segoe UI Light" w:cs="Cambria"/>
          <w:sz w:val="20"/>
          <w:szCs w:val="20"/>
          <w:lang w:bidi="en-US"/>
        </w:rPr>
      </w:pPr>
      <w:r w:rsidRPr="004610E3">
        <w:rPr>
          <w:rFonts w:ascii="Segoe UI Light" w:hAnsi="Segoe UI Light" w:cs="Cambria"/>
          <w:sz w:val="20"/>
          <w:szCs w:val="20"/>
          <w:lang w:bidi="en-US"/>
        </w:rPr>
        <w:t>Блок содержит следующие поля:</w:t>
      </w:r>
    </w:p>
    <w:p w14:paraId="3D81BB52" w14:textId="15D15926" w:rsidR="00470F00" w:rsidRDefault="004610E3" w:rsidP="004610E3">
      <w:pPr>
        <w:pStyle w:val="Title6"/>
        <w:spacing w:line="276" w:lineRule="auto"/>
        <w:jc w:val="both"/>
        <w:rPr>
          <w:rFonts w:ascii="Segoe UI Light" w:hAnsi="Segoe UI Light" w:cs="Cambria"/>
          <w:sz w:val="20"/>
          <w:szCs w:val="20"/>
          <w:lang w:bidi="en-US"/>
        </w:rPr>
      </w:pPr>
      <w:r>
        <w:rPr>
          <w:rFonts w:ascii="Segoe UI Light" w:hAnsi="Segoe UI Light" w:cs="Cambria"/>
          <w:noProof/>
          <w:sz w:val="20"/>
          <w:szCs w:val="20"/>
          <w:lang w:bidi="en-US"/>
        </w:rPr>
        <w:drawing>
          <wp:inline distT="0" distB="0" distL="0" distR="0" wp14:anchorId="1B55D30C" wp14:editId="7DA6F029">
            <wp:extent cx="6480810" cy="2815590"/>
            <wp:effectExtent l="19050" t="19050" r="15240" b="2286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91.png"/>
                    <pic:cNvPicPr/>
                  </pic:nvPicPr>
                  <pic:blipFill>
                    <a:blip r:embed="rId37">
                      <a:extLst>
                        <a:ext uri="{28A0092B-C50C-407E-A947-70E740481C1C}">
                          <a14:useLocalDpi xmlns:a14="http://schemas.microsoft.com/office/drawing/2010/main" val="0"/>
                        </a:ext>
                      </a:extLst>
                    </a:blip>
                    <a:stretch>
                      <a:fillRect/>
                    </a:stretch>
                  </pic:blipFill>
                  <pic:spPr>
                    <a:xfrm>
                      <a:off x="0" y="0"/>
                      <a:ext cx="6480810" cy="2815590"/>
                    </a:xfrm>
                    <a:prstGeom prst="rect">
                      <a:avLst/>
                    </a:prstGeom>
                    <a:ln>
                      <a:solidFill>
                        <a:schemeClr val="tx1"/>
                      </a:solidFill>
                    </a:ln>
                  </pic:spPr>
                </pic:pic>
              </a:graphicData>
            </a:graphic>
          </wp:inline>
        </w:drawing>
      </w:r>
    </w:p>
    <w:p w14:paraId="0336DA47" w14:textId="237EAC20" w:rsidR="000C6AC9" w:rsidRDefault="000C6AC9" w:rsidP="000C6AC9">
      <w:pPr>
        <w:pStyle w:val="Title6"/>
        <w:spacing w:line="276" w:lineRule="auto"/>
        <w:ind w:firstLine="567"/>
        <w:rPr>
          <w:rFonts w:ascii="Segoe UI Light" w:hAnsi="Segoe UI Light" w:cs="Cambria"/>
          <w:sz w:val="20"/>
          <w:szCs w:val="20"/>
          <w:lang w:bidi="en-US"/>
        </w:rPr>
      </w:pPr>
      <w:r w:rsidRPr="00DE0E60">
        <w:rPr>
          <w:rFonts w:ascii="Segoe UI Light" w:hAnsi="Segoe UI Light" w:cs="Cambria"/>
          <w:sz w:val="20"/>
          <w:szCs w:val="20"/>
        </w:rPr>
        <w:t>Рис</w:t>
      </w:r>
      <w:r w:rsidRPr="00DE0E60">
        <w:rPr>
          <w:rFonts w:ascii="Segoe UI Light" w:hAnsi="Segoe UI Light" w:cs="Sakkal Majalla"/>
          <w:sz w:val="20"/>
          <w:szCs w:val="20"/>
        </w:rPr>
        <w:t xml:space="preserve">. </w:t>
      </w:r>
      <w:r>
        <w:rPr>
          <w:rFonts w:ascii="Segoe UI Light" w:hAnsi="Segoe UI Light" w:cs="Sakkal Majalla"/>
          <w:sz w:val="20"/>
          <w:szCs w:val="20"/>
        </w:rPr>
        <w:t>2</w:t>
      </w:r>
      <w:r w:rsidR="00991B99">
        <w:rPr>
          <w:rFonts w:ascii="Segoe UI Light" w:hAnsi="Segoe UI Light" w:cs="Sakkal Majalla"/>
          <w:sz w:val="20"/>
          <w:szCs w:val="20"/>
        </w:rPr>
        <w:t>5</w:t>
      </w:r>
      <w:r w:rsidRPr="00DE0E60">
        <w:rPr>
          <w:rFonts w:ascii="Segoe UI Light" w:hAnsi="Segoe UI Light" w:cs="Sakkal Majalla"/>
          <w:sz w:val="20"/>
          <w:szCs w:val="20"/>
        </w:rPr>
        <w:t xml:space="preserve">. </w:t>
      </w:r>
      <w:r>
        <w:rPr>
          <w:rFonts w:ascii="Segoe UI Light" w:hAnsi="Segoe UI Light" w:cs="Cambria"/>
          <w:sz w:val="20"/>
          <w:szCs w:val="20"/>
        </w:rPr>
        <w:t>Блок «Обеспечение исполнения»</w:t>
      </w:r>
    </w:p>
    <w:p w14:paraId="41A57C4E" w14:textId="21AB5902" w:rsidR="004610E3" w:rsidRDefault="00846111"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846111">
        <w:rPr>
          <w:rFonts w:ascii="Segoe UI Light" w:hAnsi="Segoe UI Light" w:cs="Cambria"/>
          <w:b/>
          <w:sz w:val="20"/>
          <w:szCs w:val="20"/>
          <w:lang w:bidi="en-US"/>
        </w:rPr>
        <w:t xml:space="preserve">Требуется обеспечение исполнения контракта </w:t>
      </w:r>
      <w:r>
        <w:rPr>
          <w:rFonts w:ascii="Segoe UI Light" w:hAnsi="Segoe UI Light" w:cs="Cambria"/>
          <w:b/>
          <w:sz w:val="20"/>
          <w:szCs w:val="20"/>
          <w:lang w:bidi="en-US"/>
        </w:rPr>
        <w:t>–</w:t>
      </w:r>
      <w:r w:rsidRPr="00846111">
        <w:rPr>
          <w:rFonts w:ascii="Segoe UI Light" w:hAnsi="Segoe UI Light" w:cs="Cambria"/>
          <w:b/>
          <w:sz w:val="20"/>
          <w:szCs w:val="20"/>
          <w:lang w:bidi="en-US"/>
        </w:rPr>
        <w:t xml:space="preserve"> </w:t>
      </w:r>
      <w:r>
        <w:rPr>
          <w:rFonts w:ascii="Segoe UI Light" w:hAnsi="Segoe UI Light" w:cs="Cambria"/>
          <w:sz w:val="20"/>
          <w:szCs w:val="20"/>
          <w:lang w:bidi="en-US"/>
        </w:rPr>
        <w:t>наследуется из родительского ЭД «Извещение о закупке»</w:t>
      </w:r>
      <w:r w:rsidR="006D7C5B">
        <w:rPr>
          <w:rFonts w:ascii="Segoe UI Light" w:hAnsi="Segoe UI Light" w:cs="Cambria"/>
          <w:sz w:val="20"/>
          <w:szCs w:val="20"/>
          <w:lang w:bidi="en-US"/>
        </w:rPr>
        <w:t>, если признак указан, то в блоке отображаются следующие поля:</w:t>
      </w:r>
    </w:p>
    <w:p w14:paraId="381F3E71" w14:textId="09444AF1" w:rsidR="006D7C5B" w:rsidRDefault="006D7C5B"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6D7C5B">
        <w:rPr>
          <w:rFonts w:ascii="Segoe UI Light" w:hAnsi="Segoe UI Light" w:cs="Cambria"/>
          <w:b/>
          <w:sz w:val="20"/>
          <w:szCs w:val="20"/>
          <w:lang w:bidi="en-US"/>
        </w:rPr>
        <w:t>Способ обеспечения</w:t>
      </w:r>
      <w:r>
        <w:rPr>
          <w:rFonts w:ascii="Segoe UI Light" w:hAnsi="Segoe UI Light" w:cs="Cambria"/>
          <w:sz w:val="20"/>
          <w:szCs w:val="20"/>
          <w:lang w:bidi="en-US"/>
        </w:rPr>
        <w:t xml:space="preserve"> – из списка выбирается одно из значений «</w:t>
      </w:r>
      <w:r w:rsidRPr="006D7C5B">
        <w:rPr>
          <w:rFonts w:ascii="Segoe UI Light" w:hAnsi="Segoe UI Light" w:cs="Cambria"/>
          <w:sz w:val="20"/>
          <w:szCs w:val="20"/>
          <w:lang w:bidi="en-US"/>
        </w:rPr>
        <w:t>Независимая гарантия, выданная гарантом в соответствии со статьей 45</w:t>
      </w:r>
      <w:r>
        <w:rPr>
          <w:rFonts w:ascii="Segoe UI Light" w:hAnsi="Segoe UI Light" w:cs="Cambria"/>
          <w:sz w:val="20"/>
          <w:szCs w:val="20"/>
          <w:lang w:bidi="en-US"/>
        </w:rPr>
        <w:t>»</w:t>
      </w:r>
      <w:r w:rsidRPr="006D7C5B">
        <w:rPr>
          <w:rFonts w:ascii="Segoe UI Light" w:hAnsi="Segoe UI Light" w:cs="Cambria"/>
          <w:sz w:val="20"/>
          <w:szCs w:val="20"/>
          <w:lang w:bidi="en-US"/>
        </w:rPr>
        <w:t xml:space="preserve">, </w:t>
      </w:r>
      <w:r>
        <w:rPr>
          <w:rFonts w:ascii="Segoe UI Light" w:hAnsi="Segoe UI Light" w:cs="Cambria"/>
          <w:sz w:val="20"/>
          <w:szCs w:val="20"/>
          <w:lang w:bidi="en-US"/>
        </w:rPr>
        <w:t>«</w:t>
      </w:r>
      <w:r w:rsidRPr="006D7C5B">
        <w:rPr>
          <w:rFonts w:ascii="Segoe UI Light" w:hAnsi="Segoe UI Light" w:cs="Cambria"/>
          <w:sz w:val="20"/>
          <w:szCs w:val="20"/>
          <w:lang w:bidi="en-US"/>
        </w:rPr>
        <w:t>Внесение денежных средств на указанный заказчиком счет</w:t>
      </w:r>
      <w:r>
        <w:rPr>
          <w:rFonts w:ascii="Segoe UI Light" w:hAnsi="Segoe UI Light" w:cs="Cambria"/>
          <w:sz w:val="20"/>
          <w:szCs w:val="20"/>
          <w:lang w:bidi="en-US"/>
        </w:rPr>
        <w:t>».</w:t>
      </w:r>
    </w:p>
    <w:p w14:paraId="26F0B999" w14:textId="72A7186B" w:rsidR="006D7C5B" w:rsidRDefault="006D7C5B" w:rsidP="00ED783C">
      <w:pPr>
        <w:pStyle w:val="Title6"/>
        <w:numPr>
          <w:ilvl w:val="0"/>
          <w:numId w:val="10"/>
        </w:numPr>
        <w:spacing w:line="276" w:lineRule="auto"/>
        <w:ind w:left="0" w:firstLine="567"/>
        <w:jc w:val="both"/>
        <w:rPr>
          <w:rFonts w:ascii="Segoe UI Light" w:hAnsi="Segoe UI Light" w:cs="Cambria"/>
          <w:sz w:val="20"/>
          <w:szCs w:val="20"/>
          <w:lang w:bidi="en-US"/>
        </w:rPr>
      </w:pPr>
      <w:r>
        <w:rPr>
          <w:rFonts w:ascii="Segoe UI Light" w:hAnsi="Segoe UI Light" w:cs="Cambria"/>
          <w:b/>
          <w:sz w:val="20"/>
          <w:szCs w:val="20"/>
          <w:lang w:bidi="en-US"/>
        </w:rPr>
        <w:t xml:space="preserve">Валюта обеспечения </w:t>
      </w:r>
      <w:r>
        <w:rPr>
          <w:rFonts w:ascii="Segoe UI Light" w:hAnsi="Segoe UI Light" w:cs="Cambria"/>
          <w:sz w:val="20"/>
          <w:szCs w:val="20"/>
          <w:lang w:bidi="en-US"/>
        </w:rPr>
        <w:t>– указывается значение из справочника «Валюты». По умолчанию указывается «Российский рубль».</w:t>
      </w:r>
    </w:p>
    <w:p w14:paraId="0F60A9B3" w14:textId="1AE8F01D" w:rsidR="006D7C5B" w:rsidRDefault="006D7C5B" w:rsidP="00ED783C">
      <w:pPr>
        <w:pStyle w:val="Title6"/>
        <w:numPr>
          <w:ilvl w:val="0"/>
          <w:numId w:val="10"/>
        </w:numPr>
        <w:spacing w:line="276" w:lineRule="auto"/>
        <w:ind w:left="0" w:firstLine="567"/>
        <w:jc w:val="both"/>
        <w:rPr>
          <w:rFonts w:ascii="Segoe UI Light" w:hAnsi="Segoe UI Light" w:cs="Cambria"/>
          <w:sz w:val="20"/>
          <w:szCs w:val="20"/>
          <w:lang w:bidi="en-US"/>
        </w:rPr>
      </w:pPr>
      <w:r>
        <w:rPr>
          <w:rFonts w:ascii="Segoe UI Light" w:hAnsi="Segoe UI Light" w:cs="Cambria"/>
          <w:b/>
          <w:sz w:val="20"/>
          <w:szCs w:val="20"/>
          <w:lang w:bidi="en-US"/>
        </w:rPr>
        <w:t xml:space="preserve">Размер обеспечения </w:t>
      </w:r>
      <w:r w:rsidR="00D97087">
        <w:rPr>
          <w:rFonts w:ascii="Segoe UI Light" w:hAnsi="Segoe UI Light" w:cs="Cambria"/>
          <w:sz w:val="20"/>
          <w:szCs w:val="20"/>
          <w:lang w:bidi="en-US"/>
        </w:rPr>
        <w:t>–</w:t>
      </w:r>
      <w:r>
        <w:rPr>
          <w:rFonts w:ascii="Segoe UI Light" w:hAnsi="Segoe UI Light" w:cs="Cambria"/>
          <w:sz w:val="20"/>
          <w:szCs w:val="20"/>
          <w:lang w:bidi="en-US"/>
        </w:rPr>
        <w:t xml:space="preserve"> </w:t>
      </w:r>
      <w:r w:rsidR="00D97087">
        <w:rPr>
          <w:rFonts w:ascii="Segoe UI Light" w:hAnsi="Segoe UI Light" w:cs="Cambria"/>
          <w:sz w:val="20"/>
          <w:szCs w:val="20"/>
          <w:lang w:bidi="en-US"/>
        </w:rPr>
        <w:t xml:space="preserve">указывается размер обеспечения, </w:t>
      </w:r>
      <w:r w:rsidR="00AE5F68">
        <w:rPr>
          <w:rFonts w:ascii="Segoe UI Light" w:hAnsi="Segoe UI Light" w:cs="Cambria"/>
          <w:sz w:val="20"/>
          <w:szCs w:val="20"/>
          <w:lang w:bidi="en-US"/>
        </w:rPr>
        <w:t>поле редактируемое.</w:t>
      </w:r>
    </w:p>
    <w:p w14:paraId="55B28667" w14:textId="122EB7E2" w:rsidR="00AE5F68" w:rsidRDefault="00AE5F68" w:rsidP="00AE5F68">
      <w:pPr>
        <w:pStyle w:val="afff0"/>
        <w:ind w:left="0"/>
        <w:rPr>
          <w:rFonts w:cs="Sakkal Majalla"/>
          <w:sz w:val="20"/>
          <w:szCs w:val="20"/>
        </w:rPr>
      </w:pPr>
      <w:bookmarkStart w:id="39" w:name="_Toc181033289"/>
      <w:r w:rsidRPr="00D7796E">
        <w:rPr>
          <w:rFonts w:cs="Sakkal Majalla"/>
          <w:sz w:val="20"/>
          <w:szCs w:val="20"/>
        </w:rPr>
        <w:t>2.</w:t>
      </w:r>
      <w:r>
        <w:rPr>
          <w:rFonts w:cs="Sakkal Majalla"/>
          <w:sz w:val="20"/>
          <w:szCs w:val="20"/>
        </w:rPr>
        <w:t>4.2. Блок «Информация о гарантии качества»</w:t>
      </w:r>
      <w:bookmarkEnd w:id="39"/>
    </w:p>
    <w:p w14:paraId="755038A3" w14:textId="45E249CE" w:rsidR="00AE5F68" w:rsidRDefault="00AE5F68" w:rsidP="00AE5F68">
      <w:pPr>
        <w:pStyle w:val="Title6"/>
        <w:spacing w:line="276" w:lineRule="auto"/>
        <w:ind w:firstLine="567"/>
        <w:jc w:val="both"/>
        <w:rPr>
          <w:rFonts w:ascii="Segoe UI Light" w:hAnsi="Segoe UI Light" w:cs="Cambria"/>
          <w:sz w:val="20"/>
          <w:szCs w:val="20"/>
          <w:lang w:bidi="en-US"/>
        </w:rPr>
      </w:pPr>
      <w:r>
        <w:rPr>
          <w:rFonts w:ascii="Segoe UI Light" w:hAnsi="Segoe UI Light" w:cs="Cambria"/>
          <w:sz w:val="20"/>
          <w:szCs w:val="20"/>
          <w:lang w:bidi="en-US"/>
        </w:rPr>
        <w:t>Если в родительском ЭД «Извещение о закупке» был указан признак «</w:t>
      </w:r>
      <w:r w:rsidRPr="00AE5F68">
        <w:rPr>
          <w:rFonts w:ascii="Segoe UI Light" w:hAnsi="Segoe UI Light" w:cs="Cambria"/>
          <w:sz w:val="20"/>
          <w:szCs w:val="20"/>
          <w:lang w:bidi="en-US"/>
        </w:rPr>
        <w:t>Требуется указать информацию о гарантии качества товаров, работ, услуг</w:t>
      </w:r>
      <w:r>
        <w:rPr>
          <w:rFonts w:ascii="Segoe UI Light" w:hAnsi="Segoe UI Light" w:cs="Cambria"/>
          <w:sz w:val="20"/>
          <w:szCs w:val="20"/>
          <w:lang w:bidi="en-US"/>
        </w:rPr>
        <w:t>», то блок имеет следующий вид:</w:t>
      </w:r>
    </w:p>
    <w:p w14:paraId="15365069" w14:textId="5259AE32" w:rsidR="00AE5F68" w:rsidRDefault="00AE5F68" w:rsidP="00AE5F68">
      <w:pPr>
        <w:pStyle w:val="Title6"/>
        <w:spacing w:line="276" w:lineRule="auto"/>
        <w:jc w:val="both"/>
        <w:rPr>
          <w:rFonts w:ascii="Segoe UI Light" w:hAnsi="Segoe UI Light" w:cs="Cambria"/>
          <w:sz w:val="20"/>
          <w:szCs w:val="20"/>
          <w:lang w:bidi="en-US"/>
        </w:rPr>
      </w:pPr>
      <w:r>
        <w:rPr>
          <w:rFonts w:ascii="Segoe UI Light" w:hAnsi="Segoe UI Light" w:cs="Cambria"/>
          <w:noProof/>
          <w:sz w:val="20"/>
          <w:szCs w:val="20"/>
          <w:lang w:bidi="en-US"/>
        </w:rPr>
        <w:lastRenderedPageBreak/>
        <w:drawing>
          <wp:inline distT="0" distB="0" distL="0" distR="0" wp14:anchorId="557C83E3" wp14:editId="11B4DF90">
            <wp:extent cx="6480810" cy="3968750"/>
            <wp:effectExtent l="19050" t="19050" r="15240" b="1270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192.png"/>
                    <pic:cNvPicPr/>
                  </pic:nvPicPr>
                  <pic:blipFill>
                    <a:blip r:embed="rId38">
                      <a:extLst>
                        <a:ext uri="{28A0092B-C50C-407E-A947-70E740481C1C}">
                          <a14:useLocalDpi xmlns:a14="http://schemas.microsoft.com/office/drawing/2010/main" val="0"/>
                        </a:ext>
                      </a:extLst>
                    </a:blip>
                    <a:stretch>
                      <a:fillRect/>
                    </a:stretch>
                  </pic:blipFill>
                  <pic:spPr>
                    <a:xfrm>
                      <a:off x="0" y="0"/>
                      <a:ext cx="6480810" cy="3968750"/>
                    </a:xfrm>
                    <a:prstGeom prst="rect">
                      <a:avLst/>
                    </a:prstGeom>
                    <a:ln>
                      <a:solidFill>
                        <a:schemeClr val="tx1"/>
                      </a:solidFill>
                    </a:ln>
                  </pic:spPr>
                </pic:pic>
              </a:graphicData>
            </a:graphic>
          </wp:inline>
        </w:drawing>
      </w:r>
    </w:p>
    <w:p w14:paraId="50EF4EAA" w14:textId="439C84C0" w:rsidR="00AE5F68" w:rsidRPr="00AE5F68" w:rsidRDefault="00AE5F68" w:rsidP="00AE5F68">
      <w:pPr>
        <w:pStyle w:val="Title6"/>
        <w:spacing w:line="276" w:lineRule="auto"/>
        <w:ind w:firstLine="567"/>
        <w:rPr>
          <w:rFonts w:ascii="Segoe UI Light" w:hAnsi="Segoe UI Light" w:cs="Cambria"/>
          <w:sz w:val="20"/>
          <w:szCs w:val="20"/>
          <w:lang w:bidi="en-US"/>
        </w:rPr>
      </w:pPr>
      <w:r w:rsidRPr="00DE0E60">
        <w:rPr>
          <w:rFonts w:ascii="Segoe UI Light" w:hAnsi="Segoe UI Light" w:cs="Cambria"/>
          <w:sz w:val="20"/>
          <w:szCs w:val="20"/>
        </w:rPr>
        <w:t>Рис</w:t>
      </w:r>
      <w:r w:rsidRPr="00DE0E60">
        <w:rPr>
          <w:rFonts w:ascii="Segoe UI Light" w:hAnsi="Segoe UI Light" w:cs="Sakkal Majalla"/>
          <w:sz w:val="20"/>
          <w:szCs w:val="20"/>
        </w:rPr>
        <w:t xml:space="preserve">. </w:t>
      </w:r>
      <w:r>
        <w:rPr>
          <w:rFonts w:ascii="Segoe UI Light" w:hAnsi="Segoe UI Light" w:cs="Sakkal Majalla"/>
          <w:sz w:val="20"/>
          <w:szCs w:val="20"/>
        </w:rPr>
        <w:t>2</w:t>
      </w:r>
      <w:r w:rsidR="00991B99">
        <w:rPr>
          <w:rFonts w:ascii="Segoe UI Light" w:hAnsi="Segoe UI Light" w:cs="Sakkal Majalla"/>
          <w:sz w:val="20"/>
          <w:szCs w:val="20"/>
        </w:rPr>
        <w:t>6</w:t>
      </w:r>
      <w:r w:rsidRPr="00DE0E60">
        <w:rPr>
          <w:rFonts w:ascii="Segoe UI Light" w:hAnsi="Segoe UI Light" w:cs="Sakkal Majalla"/>
          <w:sz w:val="20"/>
          <w:szCs w:val="20"/>
        </w:rPr>
        <w:t xml:space="preserve">. </w:t>
      </w:r>
      <w:r>
        <w:rPr>
          <w:rFonts w:ascii="Segoe UI Light" w:hAnsi="Segoe UI Light" w:cs="Cambria"/>
          <w:sz w:val="20"/>
          <w:szCs w:val="20"/>
        </w:rPr>
        <w:t>Блок «Информация о гарантии качества»</w:t>
      </w:r>
    </w:p>
    <w:p w14:paraId="4B226EFC" w14:textId="36267BC8" w:rsidR="00AE5F68" w:rsidRDefault="00AE5F68" w:rsidP="00ED783C">
      <w:pPr>
        <w:pStyle w:val="Title6"/>
        <w:numPr>
          <w:ilvl w:val="0"/>
          <w:numId w:val="10"/>
        </w:numPr>
        <w:spacing w:line="276" w:lineRule="auto"/>
        <w:ind w:left="0" w:firstLine="567"/>
        <w:jc w:val="both"/>
        <w:rPr>
          <w:rFonts w:ascii="Segoe UI Light" w:hAnsi="Segoe UI Light" w:cs="Cambria"/>
          <w:sz w:val="20"/>
          <w:szCs w:val="20"/>
          <w:lang w:bidi="en-US"/>
        </w:rPr>
      </w:pPr>
      <w:r w:rsidRPr="00AE5F68">
        <w:rPr>
          <w:rFonts w:ascii="Segoe UI Light" w:hAnsi="Segoe UI Light" w:cs="Cambria"/>
          <w:b/>
          <w:sz w:val="20"/>
          <w:szCs w:val="20"/>
          <w:lang w:bidi="en-US"/>
        </w:rPr>
        <w:t>Информация о сроке, на который предоставляется гарантия, не будет размещена на официальном сайте ЕИС</w:t>
      </w:r>
      <w:r>
        <w:rPr>
          <w:rFonts w:ascii="Segoe UI Light" w:hAnsi="Segoe UI Light" w:cs="Cambria"/>
          <w:b/>
          <w:sz w:val="20"/>
          <w:szCs w:val="20"/>
          <w:lang w:bidi="en-US"/>
        </w:rPr>
        <w:t xml:space="preserve"> </w:t>
      </w:r>
      <w:r>
        <w:rPr>
          <w:rFonts w:ascii="Segoe UI Light" w:hAnsi="Segoe UI Light" w:cs="Cambria"/>
          <w:sz w:val="20"/>
          <w:szCs w:val="20"/>
          <w:lang w:bidi="en-US"/>
        </w:rPr>
        <w:t xml:space="preserve">– заполняется </w:t>
      </w:r>
      <w:r w:rsidRPr="00AE5F68">
        <w:rPr>
          <w:rFonts w:ascii="Segoe UI Light" w:hAnsi="Segoe UI Light" w:cs="Cambria"/>
          <w:sz w:val="20"/>
          <w:szCs w:val="20"/>
          <w:lang w:bidi="en-US"/>
        </w:rPr>
        <w:t>в соответствии с ч. 8.1 ст. 45 Федерального закона № 44-ФЗ</w:t>
      </w:r>
      <w:r>
        <w:rPr>
          <w:rFonts w:ascii="Segoe UI Light" w:hAnsi="Segoe UI Light" w:cs="Cambria"/>
          <w:sz w:val="20"/>
          <w:szCs w:val="20"/>
          <w:lang w:bidi="en-US"/>
        </w:rPr>
        <w:t>.</w:t>
      </w:r>
    </w:p>
    <w:p w14:paraId="29AC6EA7" w14:textId="528CE228" w:rsidR="003A0FE2" w:rsidRDefault="00AE5F68" w:rsidP="00ED783C">
      <w:pPr>
        <w:pStyle w:val="Title6"/>
        <w:numPr>
          <w:ilvl w:val="0"/>
          <w:numId w:val="10"/>
        </w:numPr>
        <w:spacing w:line="276" w:lineRule="auto"/>
        <w:ind w:left="0" w:firstLine="567"/>
        <w:jc w:val="both"/>
        <w:rPr>
          <w:rFonts w:ascii="Segoe UI Light" w:hAnsi="Segoe UI Light" w:cs="Sakkal Majalla"/>
          <w:sz w:val="20"/>
          <w:szCs w:val="20"/>
        </w:rPr>
      </w:pPr>
      <w:r>
        <w:rPr>
          <w:rFonts w:ascii="Segoe UI Light" w:hAnsi="Segoe UI Light" w:cs="Cambria"/>
          <w:b/>
          <w:sz w:val="20"/>
          <w:szCs w:val="20"/>
          <w:lang w:bidi="en-US"/>
        </w:rPr>
        <w:t xml:space="preserve">Указать срок, на который предоставлена гарантия </w:t>
      </w:r>
      <w:r>
        <w:rPr>
          <w:rFonts w:ascii="Segoe UI Light" w:hAnsi="Segoe UI Light" w:cs="Cambria"/>
          <w:sz w:val="20"/>
          <w:szCs w:val="20"/>
          <w:lang w:bidi="en-US"/>
        </w:rPr>
        <w:t xml:space="preserve">– </w:t>
      </w:r>
      <w:r w:rsidR="00696F67">
        <w:rPr>
          <w:rFonts w:ascii="Segoe UI Light" w:hAnsi="Segoe UI Light" w:cs="Cambria"/>
          <w:sz w:val="20"/>
          <w:szCs w:val="20"/>
          <w:lang w:bidi="en-US"/>
        </w:rPr>
        <w:t>из списка указывается одно из значений «</w:t>
      </w:r>
      <w:r w:rsidR="00696F67" w:rsidRPr="00696F67">
        <w:rPr>
          <w:rFonts w:ascii="Segoe UI Light" w:hAnsi="Segoe UI Light" w:cs="Cambria"/>
          <w:sz w:val="20"/>
          <w:szCs w:val="20"/>
          <w:lang w:bidi="en-US"/>
        </w:rPr>
        <w:t>Срок в формате интервала дат</w:t>
      </w:r>
      <w:r w:rsidR="00696F67">
        <w:rPr>
          <w:rFonts w:ascii="Segoe UI Light" w:hAnsi="Segoe UI Light" w:cs="Cambria"/>
          <w:sz w:val="20"/>
          <w:szCs w:val="20"/>
          <w:lang w:bidi="en-US"/>
        </w:rPr>
        <w:t>»</w:t>
      </w:r>
      <w:r w:rsidR="00696F67" w:rsidRPr="00696F67">
        <w:rPr>
          <w:rFonts w:ascii="Segoe UI Light" w:hAnsi="Segoe UI Light" w:cs="Cambria"/>
          <w:sz w:val="20"/>
          <w:szCs w:val="20"/>
          <w:lang w:bidi="en-US"/>
        </w:rPr>
        <w:t xml:space="preserve">, </w:t>
      </w:r>
      <w:r w:rsidR="00696F67">
        <w:rPr>
          <w:rFonts w:ascii="Segoe UI Light" w:hAnsi="Segoe UI Light" w:cs="Cambria"/>
          <w:sz w:val="20"/>
          <w:szCs w:val="20"/>
          <w:lang w:bidi="en-US"/>
        </w:rPr>
        <w:t>«</w:t>
      </w:r>
      <w:r w:rsidR="00696F67" w:rsidRPr="00696F67">
        <w:rPr>
          <w:rFonts w:ascii="Segoe UI Light" w:hAnsi="Segoe UI Light" w:cs="Cambria"/>
          <w:sz w:val="20"/>
          <w:szCs w:val="20"/>
          <w:lang w:bidi="en-US"/>
        </w:rPr>
        <w:t>Срок в текстовом формате</w:t>
      </w:r>
      <w:r w:rsidR="00696F67">
        <w:rPr>
          <w:rFonts w:ascii="Segoe UI Light" w:hAnsi="Segoe UI Light" w:cs="Cambria"/>
          <w:sz w:val="20"/>
          <w:szCs w:val="20"/>
          <w:lang w:bidi="en-US"/>
        </w:rPr>
        <w:t>»</w:t>
      </w:r>
      <w:r w:rsidR="00696F67">
        <w:rPr>
          <w:rFonts w:ascii="Segoe UI Light" w:hAnsi="Segoe UI Light" w:cs="Sakkal Majalla"/>
          <w:b/>
          <w:bCs/>
          <w:i/>
          <w:iCs/>
          <w:sz w:val="20"/>
          <w:szCs w:val="20"/>
          <w:lang w:bidi="en-US"/>
        </w:rPr>
        <w:t>.</w:t>
      </w:r>
      <w:r w:rsidR="00696F67" w:rsidRPr="00A03233">
        <w:rPr>
          <w:rFonts w:ascii="Segoe UI Light" w:hAnsi="Segoe UI Light" w:cs="Sakkal Majalla"/>
          <w:sz w:val="20"/>
          <w:szCs w:val="20"/>
        </w:rPr>
        <w:t xml:space="preserve"> </w:t>
      </w:r>
    </w:p>
    <w:p w14:paraId="01CD057B" w14:textId="01A7EC81" w:rsidR="00696F67" w:rsidRDefault="00696F67" w:rsidP="00ED783C">
      <w:pPr>
        <w:pStyle w:val="Title6"/>
        <w:numPr>
          <w:ilvl w:val="0"/>
          <w:numId w:val="10"/>
        </w:numPr>
        <w:spacing w:line="276" w:lineRule="auto"/>
        <w:ind w:left="0" w:firstLine="567"/>
        <w:jc w:val="both"/>
        <w:rPr>
          <w:rFonts w:ascii="Segoe UI Light" w:hAnsi="Segoe UI Light" w:cs="Sakkal Majalla"/>
          <w:sz w:val="20"/>
          <w:szCs w:val="20"/>
        </w:rPr>
      </w:pPr>
      <w:r>
        <w:rPr>
          <w:rFonts w:ascii="Segoe UI Light" w:hAnsi="Segoe UI Light" w:cs="Cambria"/>
          <w:b/>
          <w:sz w:val="20"/>
          <w:szCs w:val="20"/>
          <w:lang w:bidi="en-US"/>
        </w:rPr>
        <w:t xml:space="preserve">Срок предоставления гарантии </w:t>
      </w:r>
      <w:r>
        <w:rPr>
          <w:rFonts w:ascii="Segoe UI Light" w:hAnsi="Segoe UI Light" w:cs="Sakkal Majalla"/>
          <w:sz w:val="20"/>
          <w:szCs w:val="20"/>
        </w:rPr>
        <w:t xml:space="preserve">– поле отображается, если в поле выше было выбрано значение «Срок в текстовом формате», заполняется </w:t>
      </w:r>
      <w:r w:rsidR="00984365">
        <w:rPr>
          <w:rFonts w:ascii="Segoe UI Light" w:hAnsi="Segoe UI Light" w:cs="Sakkal Majalla"/>
          <w:sz w:val="20"/>
          <w:szCs w:val="20"/>
        </w:rPr>
        <w:t>на усмотрение заказчика.</w:t>
      </w:r>
    </w:p>
    <w:p w14:paraId="2228D127" w14:textId="3089131D" w:rsidR="00984365" w:rsidRPr="00984365" w:rsidRDefault="00984365" w:rsidP="00ED783C">
      <w:pPr>
        <w:pStyle w:val="Title6"/>
        <w:numPr>
          <w:ilvl w:val="0"/>
          <w:numId w:val="10"/>
        </w:numPr>
        <w:spacing w:line="276" w:lineRule="auto"/>
        <w:ind w:left="0" w:firstLine="567"/>
        <w:jc w:val="both"/>
        <w:rPr>
          <w:rFonts w:ascii="Segoe UI Light" w:hAnsi="Segoe UI Light" w:cs="Sakkal Majalla"/>
          <w:b/>
          <w:sz w:val="20"/>
          <w:szCs w:val="20"/>
        </w:rPr>
      </w:pPr>
      <w:r w:rsidRPr="00984365">
        <w:rPr>
          <w:rFonts w:ascii="Segoe UI Light" w:hAnsi="Segoe UI Light" w:cs="Sakkal Majalla"/>
          <w:b/>
          <w:sz w:val="20"/>
          <w:szCs w:val="20"/>
        </w:rPr>
        <w:t>Срок действия гарантии с</w:t>
      </w:r>
      <w:r>
        <w:rPr>
          <w:rFonts w:ascii="Segoe UI Light" w:hAnsi="Segoe UI Light" w:cs="Sakkal Majalla"/>
          <w:b/>
          <w:sz w:val="20"/>
          <w:szCs w:val="20"/>
        </w:rPr>
        <w:t xml:space="preserve">, </w:t>
      </w:r>
      <w:r w:rsidRPr="00984365">
        <w:rPr>
          <w:rFonts w:ascii="Segoe UI Light" w:hAnsi="Segoe UI Light" w:cs="Sakkal Majalla"/>
          <w:b/>
          <w:sz w:val="20"/>
          <w:szCs w:val="20"/>
        </w:rPr>
        <w:t>Срок действия гарантии по</w:t>
      </w:r>
      <w:r>
        <w:rPr>
          <w:rFonts w:ascii="Segoe UI Light" w:hAnsi="Segoe UI Light" w:cs="Sakkal Majalla"/>
          <w:b/>
          <w:sz w:val="20"/>
          <w:szCs w:val="20"/>
        </w:rPr>
        <w:t xml:space="preserve"> – </w:t>
      </w:r>
      <w:r w:rsidRPr="00984365">
        <w:rPr>
          <w:rFonts w:ascii="Segoe UI Light" w:hAnsi="Segoe UI Light" w:cs="Sakkal Majalla"/>
          <w:sz w:val="20"/>
          <w:szCs w:val="20"/>
        </w:rPr>
        <w:t>указываются значения из календаря.</w:t>
      </w:r>
    </w:p>
    <w:p w14:paraId="15AF055F" w14:textId="608552F7" w:rsidR="00984365" w:rsidRPr="00984365" w:rsidRDefault="00984365" w:rsidP="00ED783C">
      <w:pPr>
        <w:pStyle w:val="Title6"/>
        <w:numPr>
          <w:ilvl w:val="0"/>
          <w:numId w:val="10"/>
        </w:numPr>
        <w:spacing w:line="276" w:lineRule="auto"/>
        <w:ind w:left="0" w:firstLine="567"/>
        <w:jc w:val="both"/>
        <w:rPr>
          <w:rFonts w:ascii="Segoe UI Light" w:hAnsi="Segoe UI Light" w:cs="Sakkal Majalla"/>
          <w:b/>
          <w:sz w:val="20"/>
          <w:szCs w:val="20"/>
        </w:rPr>
      </w:pPr>
      <w:r w:rsidRPr="00984365">
        <w:rPr>
          <w:rFonts w:ascii="Segoe UI Light" w:hAnsi="Segoe UI Light" w:cs="Sakkal Majalla"/>
          <w:b/>
          <w:sz w:val="20"/>
          <w:szCs w:val="20"/>
        </w:rPr>
        <w:t>Требования к гарантии производителя товара</w:t>
      </w:r>
      <w:r>
        <w:rPr>
          <w:rFonts w:ascii="Segoe UI Light" w:hAnsi="Segoe UI Light" w:cs="Sakkal Majalla"/>
          <w:b/>
          <w:sz w:val="20"/>
          <w:szCs w:val="20"/>
        </w:rPr>
        <w:t xml:space="preserve"> – </w:t>
      </w:r>
      <w:r>
        <w:rPr>
          <w:rFonts w:ascii="Segoe UI Light" w:hAnsi="Segoe UI Light" w:cs="Sakkal Majalla"/>
          <w:sz w:val="20"/>
          <w:szCs w:val="20"/>
        </w:rPr>
        <w:t>заполнятся на усмотрение заказчика.</w:t>
      </w:r>
    </w:p>
    <w:p w14:paraId="75CCC5B1" w14:textId="2D7DC9E9" w:rsidR="00984365" w:rsidRPr="00984365" w:rsidRDefault="00984365" w:rsidP="00ED783C">
      <w:pPr>
        <w:pStyle w:val="Title6"/>
        <w:numPr>
          <w:ilvl w:val="0"/>
          <w:numId w:val="10"/>
        </w:numPr>
        <w:spacing w:line="276" w:lineRule="auto"/>
        <w:ind w:left="0" w:firstLine="567"/>
        <w:jc w:val="both"/>
        <w:rPr>
          <w:rFonts w:ascii="Segoe UI Light" w:hAnsi="Segoe UI Light" w:cs="Sakkal Majalla"/>
          <w:b/>
          <w:sz w:val="20"/>
          <w:szCs w:val="20"/>
        </w:rPr>
      </w:pPr>
      <w:r>
        <w:rPr>
          <w:rFonts w:ascii="Segoe UI Light" w:hAnsi="Segoe UI Light" w:cs="Sakkal Majalla"/>
          <w:b/>
          <w:sz w:val="20"/>
          <w:szCs w:val="20"/>
        </w:rPr>
        <w:t xml:space="preserve">Информация о требованиях к гарантийному обслуживанию – </w:t>
      </w:r>
      <w:r w:rsidRPr="00984365">
        <w:rPr>
          <w:rFonts w:ascii="Segoe UI Light" w:hAnsi="Segoe UI Light" w:cs="Sakkal Majalla"/>
          <w:sz w:val="20"/>
          <w:szCs w:val="20"/>
        </w:rPr>
        <w:t>заполняется в соответствии со значением поля.</w:t>
      </w:r>
    </w:p>
    <w:p w14:paraId="4DB7B2EE" w14:textId="032F49F1" w:rsidR="00984365" w:rsidRPr="00984365" w:rsidRDefault="00984365" w:rsidP="00ED783C">
      <w:pPr>
        <w:pStyle w:val="Title6"/>
        <w:numPr>
          <w:ilvl w:val="0"/>
          <w:numId w:val="10"/>
        </w:numPr>
        <w:spacing w:line="276" w:lineRule="auto"/>
        <w:ind w:left="0" w:firstLine="567"/>
        <w:jc w:val="both"/>
        <w:rPr>
          <w:rFonts w:ascii="Segoe UI Light" w:hAnsi="Segoe UI Light" w:cs="Sakkal Majalla"/>
          <w:b/>
          <w:sz w:val="20"/>
          <w:szCs w:val="20"/>
        </w:rPr>
      </w:pPr>
      <w:r w:rsidRPr="00984365">
        <w:rPr>
          <w:rFonts w:ascii="Segoe UI Light" w:hAnsi="Segoe UI Light" w:cs="Sakkal Majalla"/>
          <w:b/>
          <w:sz w:val="20"/>
          <w:szCs w:val="20"/>
        </w:rPr>
        <w:t>Требуется обеспечение исполнения обязательств по предоставленной гарантии качества товаров, работ, услуг</w:t>
      </w:r>
      <w:r>
        <w:rPr>
          <w:rFonts w:ascii="Segoe UI Light" w:hAnsi="Segoe UI Light" w:cs="Sakkal Majalla"/>
          <w:b/>
          <w:sz w:val="20"/>
          <w:szCs w:val="20"/>
        </w:rPr>
        <w:t xml:space="preserve"> – </w:t>
      </w:r>
      <w:r w:rsidRPr="00984365">
        <w:rPr>
          <w:rFonts w:ascii="Segoe UI Light" w:hAnsi="Segoe UI Light" w:cs="Sakkal Majalla"/>
          <w:sz w:val="20"/>
          <w:szCs w:val="20"/>
        </w:rPr>
        <w:t>если признак указан</w:t>
      </w:r>
      <w:r>
        <w:rPr>
          <w:rFonts w:ascii="Segoe UI Light" w:hAnsi="Segoe UI Light" w:cs="Sakkal Majalla"/>
          <w:sz w:val="20"/>
          <w:szCs w:val="20"/>
        </w:rPr>
        <w:t>, то на форме отображаются следующие поля:</w:t>
      </w:r>
    </w:p>
    <w:p w14:paraId="48345547" w14:textId="69D8C143" w:rsidR="00984365" w:rsidRPr="00984365" w:rsidRDefault="00984365" w:rsidP="00ED783C">
      <w:pPr>
        <w:pStyle w:val="Title6"/>
        <w:numPr>
          <w:ilvl w:val="0"/>
          <w:numId w:val="10"/>
        </w:numPr>
        <w:spacing w:line="276" w:lineRule="auto"/>
        <w:ind w:left="0" w:firstLine="567"/>
        <w:jc w:val="both"/>
        <w:rPr>
          <w:rFonts w:ascii="Segoe UI Light" w:hAnsi="Segoe UI Light" w:cs="Sakkal Majalla"/>
          <w:b/>
          <w:sz w:val="20"/>
          <w:szCs w:val="20"/>
        </w:rPr>
      </w:pPr>
      <w:r w:rsidRPr="00984365">
        <w:rPr>
          <w:rFonts w:ascii="Segoe UI Light" w:hAnsi="Segoe UI Light" w:cs="Sakkal Majalla"/>
          <w:b/>
          <w:sz w:val="20"/>
          <w:szCs w:val="20"/>
        </w:rPr>
        <w:t>Способ обеспечения</w:t>
      </w:r>
      <w:r>
        <w:rPr>
          <w:rFonts w:ascii="Segoe UI Light" w:hAnsi="Segoe UI Light" w:cs="Sakkal Majalla"/>
          <w:b/>
          <w:sz w:val="20"/>
          <w:szCs w:val="20"/>
        </w:rPr>
        <w:t xml:space="preserve"> – </w:t>
      </w:r>
      <w:r w:rsidRPr="00984365">
        <w:rPr>
          <w:rFonts w:ascii="Segoe UI Light" w:hAnsi="Segoe UI Light" w:cs="Sakkal Majalla"/>
          <w:sz w:val="20"/>
          <w:szCs w:val="20"/>
        </w:rPr>
        <w:t>из списка указывается одно из значений</w:t>
      </w:r>
      <w:r>
        <w:rPr>
          <w:rFonts w:ascii="Segoe UI Light" w:hAnsi="Segoe UI Light" w:cs="Sakkal Majalla"/>
          <w:sz w:val="20"/>
          <w:szCs w:val="20"/>
        </w:rPr>
        <w:t xml:space="preserve"> «</w:t>
      </w:r>
      <w:r w:rsidRPr="00984365">
        <w:rPr>
          <w:rFonts w:ascii="Segoe UI Light" w:hAnsi="Segoe UI Light" w:cs="Sakkal Majalla"/>
          <w:sz w:val="20"/>
          <w:szCs w:val="20"/>
        </w:rPr>
        <w:t>Независимая гарантия, выданная гарантом в соответствии со статьей 45</w:t>
      </w:r>
      <w:r>
        <w:rPr>
          <w:rFonts w:ascii="Segoe UI Light" w:hAnsi="Segoe UI Light" w:cs="Sakkal Majalla"/>
          <w:sz w:val="20"/>
          <w:szCs w:val="20"/>
        </w:rPr>
        <w:t>»</w:t>
      </w:r>
      <w:r w:rsidRPr="00984365">
        <w:rPr>
          <w:rFonts w:ascii="Segoe UI Light" w:hAnsi="Segoe UI Light" w:cs="Sakkal Majalla"/>
          <w:sz w:val="20"/>
          <w:szCs w:val="20"/>
        </w:rPr>
        <w:t xml:space="preserve">, </w:t>
      </w:r>
      <w:r>
        <w:rPr>
          <w:rFonts w:ascii="Segoe UI Light" w:hAnsi="Segoe UI Light" w:cs="Sakkal Majalla"/>
          <w:sz w:val="20"/>
          <w:szCs w:val="20"/>
        </w:rPr>
        <w:t>«</w:t>
      </w:r>
      <w:r w:rsidRPr="00984365">
        <w:rPr>
          <w:rFonts w:ascii="Segoe UI Light" w:hAnsi="Segoe UI Light" w:cs="Sakkal Majalla"/>
          <w:sz w:val="20"/>
          <w:szCs w:val="20"/>
        </w:rPr>
        <w:t>Внесение денежных средств на указанный заказчиком счет</w:t>
      </w:r>
      <w:r>
        <w:rPr>
          <w:rFonts w:ascii="Segoe UI Light" w:hAnsi="Segoe UI Light" w:cs="Sakkal Majalla"/>
          <w:sz w:val="20"/>
          <w:szCs w:val="20"/>
        </w:rPr>
        <w:t>».</w:t>
      </w:r>
    </w:p>
    <w:p w14:paraId="19EE6656" w14:textId="30E8AFCE" w:rsidR="00984365" w:rsidRDefault="00984365" w:rsidP="00ED783C">
      <w:pPr>
        <w:pStyle w:val="Title6"/>
        <w:numPr>
          <w:ilvl w:val="0"/>
          <w:numId w:val="10"/>
        </w:numPr>
        <w:spacing w:line="276" w:lineRule="auto"/>
        <w:ind w:left="0" w:firstLine="567"/>
        <w:jc w:val="both"/>
        <w:rPr>
          <w:rFonts w:ascii="Segoe UI Light" w:hAnsi="Segoe UI Light" w:cs="Sakkal Majalla"/>
          <w:sz w:val="20"/>
          <w:szCs w:val="20"/>
        </w:rPr>
      </w:pPr>
      <w:r w:rsidRPr="00984365">
        <w:rPr>
          <w:rFonts w:ascii="Segoe UI Light" w:hAnsi="Segoe UI Light" w:cs="Sakkal Majalla"/>
          <w:b/>
          <w:sz w:val="20"/>
          <w:szCs w:val="20"/>
        </w:rPr>
        <w:t>Валюта обеспечения</w:t>
      </w:r>
      <w:r>
        <w:rPr>
          <w:rFonts w:ascii="Segoe UI Light" w:hAnsi="Segoe UI Light" w:cs="Sakkal Majalla"/>
          <w:b/>
          <w:sz w:val="20"/>
          <w:szCs w:val="20"/>
        </w:rPr>
        <w:t xml:space="preserve"> – </w:t>
      </w:r>
      <w:r w:rsidRPr="00984365">
        <w:rPr>
          <w:rFonts w:ascii="Segoe UI Light" w:hAnsi="Segoe UI Light" w:cs="Sakkal Majalla"/>
          <w:sz w:val="20"/>
          <w:szCs w:val="20"/>
        </w:rPr>
        <w:t>выбирается значение из справочника «Валюты»</w:t>
      </w:r>
      <w:r>
        <w:rPr>
          <w:rFonts w:ascii="Segoe UI Light" w:hAnsi="Segoe UI Light" w:cs="Sakkal Majalla"/>
          <w:sz w:val="20"/>
          <w:szCs w:val="20"/>
        </w:rPr>
        <w:t>, по умолчанию указывается «Российский рубль»</w:t>
      </w:r>
      <w:r w:rsidR="00C8799D">
        <w:rPr>
          <w:rFonts w:ascii="Segoe UI Light" w:hAnsi="Segoe UI Light" w:cs="Sakkal Majalla"/>
          <w:sz w:val="20"/>
          <w:szCs w:val="20"/>
        </w:rPr>
        <w:t>.</w:t>
      </w:r>
    </w:p>
    <w:p w14:paraId="0E39B975" w14:textId="3B2154EA" w:rsidR="00984365" w:rsidRDefault="00984365" w:rsidP="00ED783C">
      <w:pPr>
        <w:pStyle w:val="Title6"/>
        <w:numPr>
          <w:ilvl w:val="0"/>
          <w:numId w:val="10"/>
        </w:numPr>
        <w:spacing w:line="276" w:lineRule="auto"/>
        <w:ind w:left="0" w:firstLine="567"/>
        <w:jc w:val="both"/>
        <w:rPr>
          <w:rFonts w:ascii="Segoe UI Light" w:hAnsi="Segoe UI Light" w:cs="Sakkal Majalla"/>
          <w:sz w:val="20"/>
          <w:szCs w:val="20"/>
        </w:rPr>
      </w:pPr>
      <w:r w:rsidRPr="00984365">
        <w:rPr>
          <w:rFonts w:ascii="Segoe UI Light" w:hAnsi="Segoe UI Light" w:cs="Sakkal Majalla"/>
          <w:b/>
          <w:sz w:val="20"/>
          <w:szCs w:val="20"/>
        </w:rPr>
        <w:t>Размер обеспечения</w:t>
      </w:r>
      <w:r>
        <w:rPr>
          <w:rFonts w:ascii="Segoe UI Light" w:hAnsi="Segoe UI Light" w:cs="Sakkal Majalla"/>
          <w:sz w:val="20"/>
          <w:szCs w:val="20"/>
        </w:rPr>
        <w:t xml:space="preserve"> – указывается р</w:t>
      </w:r>
      <w:r w:rsidRPr="00984365">
        <w:rPr>
          <w:rFonts w:ascii="Segoe UI Light" w:hAnsi="Segoe UI Light" w:cs="Sakkal Majalla"/>
          <w:sz w:val="20"/>
          <w:szCs w:val="20"/>
        </w:rPr>
        <w:t>азмер обеспечения исполнения обязательств по гарантии качества</w:t>
      </w:r>
      <w:r>
        <w:rPr>
          <w:rFonts w:ascii="Segoe UI Light" w:hAnsi="Segoe UI Light" w:cs="Sakkal Majalla"/>
          <w:sz w:val="20"/>
          <w:szCs w:val="20"/>
        </w:rPr>
        <w:t>.</w:t>
      </w:r>
    </w:p>
    <w:p w14:paraId="1943C40D" w14:textId="766613B6" w:rsidR="0003667B" w:rsidRDefault="0003667B" w:rsidP="0003667B">
      <w:pPr>
        <w:pStyle w:val="afff0"/>
        <w:ind w:left="0"/>
        <w:rPr>
          <w:rFonts w:cs="Sakkal Majalla"/>
          <w:sz w:val="20"/>
          <w:szCs w:val="20"/>
        </w:rPr>
      </w:pPr>
      <w:bookmarkStart w:id="40" w:name="_Toc181033290"/>
      <w:r w:rsidRPr="00D7796E">
        <w:rPr>
          <w:rFonts w:cs="Sakkal Majalla"/>
          <w:sz w:val="20"/>
          <w:szCs w:val="20"/>
        </w:rPr>
        <w:t>2.</w:t>
      </w:r>
      <w:r>
        <w:rPr>
          <w:rFonts w:cs="Sakkal Majalla"/>
          <w:sz w:val="20"/>
          <w:szCs w:val="20"/>
        </w:rPr>
        <w:t>4.3. Блок «</w:t>
      </w:r>
      <w:r w:rsidRPr="0003667B">
        <w:rPr>
          <w:rFonts w:cs="Sakkal Majalla"/>
          <w:sz w:val="20"/>
          <w:szCs w:val="20"/>
        </w:rPr>
        <w:t>Обеспечение исполнения контракта жизненного цикла</w:t>
      </w:r>
      <w:r>
        <w:rPr>
          <w:rFonts w:cs="Sakkal Majalla"/>
          <w:sz w:val="20"/>
          <w:szCs w:val="20"/>
        </w:rPr>
        <w:t>»</w:t>
      </w:r>
      <w:bookmarkEnd w:id="40"/>
    </w:p>
    <w:p w14:paraId="450F28E6" w14:textId="3CFDB57D" w:rsidR="0003667B" w:rsidRDefault="00C8799D" w:rsidP="00C8799D">
      <w:pPr>
        <w:pStyle w:val="Title6"/>
        <w:spacing w:line="276" w:lineRule="auto"/>
        <w:ind w:firstLine="567"/>
        <w:jc w:val="both"/>
        <w:rPr>
          <w:rFonts w:ascii="Segoe UI Light" w:hAnsi="Segoe UI Light" w:cs="Cambria"/>
          <w:sz w:val="20"/>
          <w:szCs w:val="20"/>
          <w:lang w:bidi="en-US"/>
        </w:rPr>
      </w:pPr>
      <w:r w:rsidRPr="00C8799D">
        <w:rPr>
          <w:rFonts w:ascii="Segoe UI Light" w:hAnsi="Segoe UI Light" w:cs="Cambria"/>
          <w:sz w:val="20"/>
          <w:szCs w:val="20"/>
          <w:lang w:bidi="en-US"/>
        </w:rPr>
        <w:t>В блоке присутствуют следующие поля:</w:t>
      </w:r>
    </w:p>
    <w:p w14:paraId="6C2854AC" w14:textId="35F70F1C" w:rsidR="00C8799D" w:rsidRDefault="00C8799D" w:rsidP="00C8799D">
      <w:pPr>
        <w:pStyle w:val="Title6"/>
        <w:spacing w:line="276" w:lineRule="auto"/>
        <w:jc w:val="both"/>
        <w:rPr>
          <w:rFonts w:ascii="Segoe UI Light" w:hAnsi="Segoe UI Light" w:cs="Cambria"/>
          <w:sz w:val="20"/>
          <w:szCs w:val="20"/>
          <w:lang w:bidi="en-US"/>
        </w:rPr>
      </w:pPr>
      <w:r>
        <w:rPr>
          <w:rFonts w:ascii="Segoe UI Light" w:hAnsi="Segoe UI Light" w:cs="Cambria"/>
          <w:noProof/>
          <w:sz w:val="20"/>
          <w:szCs w:val="20"/>
          <w:lang w:bidi="en-US"/>
        </w:rPr>
        <w:lastRenderedPageBreak/>
        <w:drawing>
          <wp:inline distT="0" distB="0" distL="0" distR="0" wp14:anchorId="47D93676" wp14:editId="29EAF649">
            <wp:extent cx="6480810" cy="2390775"/>
            <wp:effectExtent l="19050" t="19050" r="15240" b="2857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193.png"/>
                    <pic:cNvPicPr/>
                  </pic:nvPicPr>
                  <pic:blipFill>
                    <a:blip r:embed="rId39">
                      <a:extLst>
                        <a:ext uri="{28A0092B-C50C-407E-A947-70E740481C1C}">
                          <a14:useLocalDpi xmlns:a14="http://schemas.microsoft.com/office/drawing/2010/main" val="0"/>
                        </a:ext>
                      </a:extLst>
                    </a:blip>
                    <a:stretch>
                      <a:fillRect/>
                    </a:stretch>
                  </pic:blipFill>
                  <pic:spPr>
                    <a:xfrm>
                      <a:off x="0" y="0"/>
                      <a:ext cx="6480810" cy="2390775"/>
                    </a:xfrm>
                    <a:prstGeom prst="rect">
                      <a:avLst/>
                    </a:prstGeom>
                    <a:ln>
                      <a:solidFill>
                        <a:schemeClr val="tx1"/>
                      </a:solidFill>
                    </a:ln>
                  </pic:spPr>
                </pic:pic>
              </a:graphicData>
            </a:graphic>
          </wp:inline>
        </w:drawing>
      </w:r>
    </w:p>
    <w:p w14:paraId="2A548E12" w14:textId="47C6476C" w:rsidR="00C8799D" w:rsidRPr="00AE5F68" w:rsidRDefault="00C8799D" w:rsidP="00C8799D">
      <w:pPr>
        <w:pStyle w:val="Title6"/>
        <w:spacing w:line="276" w:lineRule="auto"/>
        <w:ind w:firstLine="567"/>
        <w:rPr>
          <w:rFonts w:ascii="Segoe UI Light" w:hAnsi="Segoe UI Light" w:cs="Cambria"/>
          <w:sz w:val="20"/>
          <w:szCs w:val="20"/>
          <w:lang w:bidi="en-US"/>
        </w:rPr>
      </w:pPr>
      <w:r w:rsidRPr="00DE0E60">
        <w:rPr>
          <w:rFonts w:ascii="Segoe UI Light" w:hAnsi="Segoe UI Light" w:cs="Cambria"/>
          <w:sz w:val="20"/>
          <w:szCs w:val="20"/>
        </w:rPr>
        <w:t>Рис</w:t>
      </w:r>
      <w:r w:rsidRPr="00DE0E60">
        <w:rPr>
          <w:rFonts w:ascii="Segoe UI Light" w:hAnsi="Segoe UI Light" w:cs="Sakkal Majalla"/>
          <w:sz w:val="20"/>
          <w:szCs w:val="20"/>
        </w:rPr>
        <w:t xml:space="preserve">. </w:t>
      </w:r>
      <w:r>
        <w:rPr>
          <w:rFonts w:ascii="Segoe UI Light" w:hAnsi="Segoe UI Light" w:cs="Sakkal Majalla"/>
          <w:sz w:val="20"/>
          <w:szCs w:val="20"/>
        </w:rPr>
        <w:t>2</w:t>
      </w:r>
      <w:r w:rsidR="00991B99">
        <w:rPr>
          <w:rFonts w:ascii="Segoe UI Light" w:hAnsi="Segoe UI Light" w:cs="Sakkal Majalla"/>
          <w:sz w:val="20"/>
          <w:szCs w:val="20"/>
        </w:rPr>
        <w:t>7</w:t>
      </w:r>
      <w:r w:rsidRPr="00DE0E60">
        <w:rPr>
          <w:rFonts w:ascii="Segoe UI Light" w:hAnsi="Segoe UI Light" w:cs="Sakkal Majalla"/>
          <w:sz w:val="20"/>
          <w:szCs w:val="20"/>
        </w:rPr>
        <w:t xml:space="preserve">. </w:t>
      </w:r>
      <w:r>
        <w:rPr>
          <w:rFonts w:ascii="Segoe UI Light" w:hAnsi="Segoe UI Light" w:cs="Cambria"/>
          <w:sz w:val="20"/>
          <w:szCs w:val="20"/>
        </w:rPr>
        <w:t>Блок «</w:t>
      </w:r>
      <w:r w:rsidRPr="00C8799D">
        <w:rPr>
          <w:rFonts w:ascii="Segoe UI Light" w:hAnsi="Segoe UI Light" w:cs="Cambria"/>
          <w:sz w:val="20"/>
          <w:szCs w:val="20"/>
        </w:rPr>
        <w:t>Обеспечение исполнения контракта жизненного цикла</w:t>
      </w:r>
      <w:r>
        <w:rPr>
          <w:rFonts w:ascii="Segoe UI Light" w:hAnsi="Segoe UI Light" w:cs="Cambria"/>
          <w:sz w:val="20"/>
          <w:szCs w:val="20"/>
        </w:rPr>
        <w:t>»</w:t>
      </w:r>
    </w:p>
    <w:p w14:paraId="620B6EAD" w14:textId="77777777" w:rsidR="00C8799D" w:rsidRPr="00C8799D" w:rsidRDefault="00C8799D" w:rsidP="00C8799D">
      <w:pPr>
        <w:pStyle w:val="Title6"/>
        <w:spacing w:line="276" w:lineRule="auto"/>
        <w:jc w:val="both"/>
        <w:rPr>
          <w:rFonts w:ascii="Segoe UI Light" w:hAnsi="Segoe UI Light" w:cs="Cambria"/>
          <w:sz w:val="20"/>
          <w:szCs w:val="20"/>
          <w:lang w:bidi="en-US"/>
        </w:rPr>
      </w:pPr>
    </w:p>
    <w:p w14:paraId="1E90203D" w14:textId="2F81D1E7" w:rsidR="0003667B" w:rsidRPr="00984365" w:rsidRDefault="0003667B" w:rsidP="00ED783C">
      <w:pPr>
        <w:pStyle w:val="Title6"/>
        <w:numPr>
          <w:ilvl w:val="0"/>
          <w:numId w:val="10"/>
        </w:numPr>
        <w:spacing w:line="276" w:lineRule="auto"/>
        <w:ind w:left="0" w:firstLine="567"/>
        <w:jc w:val="both"/>
        <w:rPr>
          <w:rFonts w:ascii="Segoe UI Light" w:hAnsi="Segoe UI Light" w:cs="Sakkal Majalla"/>
          <w:b/>
          <w:sz w:val="20"/>
          <w:szCs w:val="20"/>
        </w:rPr>
      </w:pPr>
      <w:r w:rsidRPr="0003667B">
        <w:rPr>
          <w:rFonts w:ascii="Segoe UI Light" w:hAnsi="Segoe UI Light" w:cs="Sakkal Majalla"/>
          <w:b/>
          <w:sz w:val="20"/>
          <w:szCs w:val="20"/>
        </w:rPr>
        <w:t>Контракт жизненного цикла</w:t>
      </w:r>
      <w:r>
        <w:rPr>
          <w:rFonts w:ascii="Segoe UI Light" w:hAnsi="Segoe UI Light" w:cs="Sakkal Majalla"/>
          <w:b/>
          <w:sz w:val="20"/>
          <w:szCs w:val="20"/>
        </w:rPr>
        <w:t xml:space="preserve"> – </w:t>
      </w:r>
      <w:r>
        <w:rPr>
          <w:rFonts w:ascii="Segoe UI Light" w:hAnsi="Segoe UI Light" w:cs="Sakkal Majalla"/>
          <w:sz w:val="20"/>
          <w:szCs w:val="20"/>
        </w:rPr>
        <w:t>признак наследуется из родительского ЭД «Извещение о закупке», если не был указан, то в контракте не редактируется</w:t>
      </w:r>
      <w:r w:rsidRPr="00984365">
        <w:rPr>
          <w:rFonts w:ascii="Segoe UI Light" w:hAnsi="Segoe UI Light" w:cs="Sakkal Majalla"/>
          <w:sz w:val="20"/>
          <w:szCs w:val="20"/>
        </w:rPr>
        <w:t>.</w:t>
      </w:r>
    </w:p>
    <w:p w14:paraId="5EA18A14" w14:textId="7EE252D0" w:rsidR="00EB556E" w:rsidRDefault="0003667B" w:rsidP="00ED783C">
      <w:pPr>
        <w:pStyle w:val="Title6"/>
        <w:numPr>
          <w:ilvl w:val="0"/>
          <w:numId w:val="10"/>
        </w:numPr>
        <w:spacing w:line="276" w:lineRule="auto"/>
        <w:ind w:left="0" w:firstLine="567"/>
        <w:jc w:val="both"/>
        <w:rPr>
          <w:rFonts w:ascii="Segoe UI Light" w:hAnsi="Segoe UI Light" w:cs="Sakkal Majalla"/>
          <w:sz w:val="20"/>
          <w:szCs w:val="20"/>
        </w:rPr>
      </w:pPr>
      <w:r w:rsidRPr="0003667B">
        <w:rPr>
          <w:rFonts w:ascii="Segoe UI Light" w:hAnsi="Segoe UI Light" w:cs="Sakkal Majalla"/>
          <w:b/>
          <w:sz w:val="20"/>
          <w:szCs w:val="20"/>
        </w:rPr>
        <w:t>Требуется обеспечение исполнения контракта жизненного цикла</w:t>
      </w:r>
      <w:r>
        <w:rPr>
          <w:rFonts w:ascii="Segoe UI Light" w:hAnsi="Segoe UI Light" w:cs="Sakkal Majalla"/>
          <w:b/>
          <w:sz w:val="20"/>
          <w:szCs w:val="20"/>
        </w:rPr>
        <w:t xml:space="preserve"> – </w:t>
      </w:r>
      <w:r>
        <w:rPr>
          <w:rFonts w:ascii="Segoe UI Light" w:hAnsi="Segoe UI Light" w:cs="Sakkal Majalla"/>
          <w:sz w:val="20"/>
          <w:szCs w:val="20"/>
        </w:rPr>
        <w:t xml:space="preserve">заполнятся </w:t>
      </w:r>
      <w:r w:rsidR="00C8799D">
        <w:rPr>
          <w:rFonts w:ascii="Segoe UI Light" w:hAnsi="Segoe UI Light" w:cs="Sakkal Majalla"/>
          <w:sz w:val="20"/>
          <w:szCs w:val="20"/>
        </w:rPr>
        <w:t>в соответствии со значением.</w:t>
      </w:r>
    </w:p>
    <w:p w14:paraId="4B8FF251" w14:textId="4F937E14" w:rsidR="00C8799D" w:rsidRDefault="00C8799D" w:rsidP="00ED783C">
      <w:pPr>
        <w:pStyle w:val="Title6"/>
        <w:numPr>
          <w:ilvl w:val="0"/>
          <w:numId w:val="10"/>
        </w:numPr>
        <w:spacing w:line="276" w:lineRule="auto"/>
        <w:ind w:left="0" w:firstLine="567"/>
        <w:jc w:val="both"/>
        <w:rPr>
          <w:rFonts w:ascii="Segoe UI Light" w:hAnsi="Segoe UI Light" w:cs="Sakkal Majalla"/>
          <w:sz w:val="20"/>
          <w:szCs w:val="20"/>
        </w:rPr>
      </w:pPr>
      <w:r>
        <w:rPr>
          <w:rFonts w:ascii="Segoe UI Light" w:hAnsi="Segoe UI Light" w:cs="Sakkal Majalla"/>
          <w:b/>
          <w:sz w:val="20"/>
          <w:szCs w:val="20"/>
        </w:rPr>
        <w:t>Способ обеспечения –</w:t>
      </w:r>
      <w:r>
        <w:rPr>
          <w:rFonts w:ascii="Segoe UI Light" w:hAnsi="Segoe UI Light" w:cs="Sakkal Majalla"/>
          <w:sz w:val="20"/>
          <w:szCs w:val="20"/>
        </w:rPr>
        <w:t xml:space="preserve"> указывается одно из значений списка: «</w:t>
      </w:r>
      <w:r w:rsidRPr="00C8799D">
        <w:rPr>
          <w:rFonts w:ascii="Segoe UI Light" w:hAnsi="Segoe UI Light" w:cs="Sakkal Majalla"/>
          <w:sz w:val="20"/>
          <w:szCs w:val="20"/>
        </w:rPr>
        <w:t>Независимая гарантия, выданная гарантом в соответствии со статьей 45</w:t>
      </w:r>
      <w:r>
        <w:rPr>
          <w:rFonts w:ascii="Segoe UI Light" w:hAnsi="Segoe UI Light" w:cs="Sakkal Majalla"/>
          <w:sz w:val="20"/>
          <w:szCs w:val="20"/>
        </w:rPr>
        <w:t>»</w:t>
      </w:r>
      <w:r w:rsidRPr="00C8799D">
        <w:rPr>
          <w:rFonts w:ascii="Segoe UI Light" w:hAnsi="Segoe UI Light" w:cs="Sakkal Majalla"/>
          <w:sz w:val="20"/>
          <w:szCs w:val="20"/>
        </w:rPr>
        <w:t xml:space="preserve">, </w:t>
      </w:r>
      <w:r>
        <w:rPr>
          <w:rFonts w:ascii="Segoe UI Light" w:hAnsi="Segoe UI Light" w:cs="Sakkal Majalla"/>
          <w:sz w:val="20"/>
          <w:szCs w:val="20"/>
        </w:rPr>
        <w:t>«</w:t>
      </w:r>
      <w:r w:rsidRPr="00C8799D">
        <w:rPr>
          <w:rFonts w:ascii="Segoe UI Light" w:hAnsi="Segoe UI Light" w:cs="Sakkal Majalla"/>
          <w:sz w:val="20"/>
          <w:szCs w:val="20"/>
        </w:rPr>
        <w:t>Внесение денежных средств на указанный заказчиком счет</w:t>
      </w:r>
      <w:r>
        <w:rPr>
          <w:rFonts w:ascii="Segoe UI Light" w:hAnsi="Segoe UI Light" w:cs="Sakkal Majalla"/>
          <w:sz w:val="20"/>
          <w:szCs w:val="20"/>
        </w:rPr>
        <w:t>».</w:t>
      </w:r>
    </w:p>
    <w:p w14:paraId="72A617F4" w14:textId="2C0E2563" w:rsidR="00C8799D" w:rsidRDefault="00C8799D" w:rsidP="00ED783C">
      <w:pPr>
        <w:pStyle w:val="Title6"/>
        <w:numPr>
          <w:ilvl w:val="0"/>
          <w:numId w:val="10"/>
        </w:numPr>
        <w:spacing w:line="276" w:lineRule="auto"/>
        <w:ind w:left="0" w:firstLine="567"/>
        <w:jc w:val="both"/>
        <w:rPr>
          <w:rFonts w:ascii="Segoe UI Light" w:hAnsi="Segoe UI Light" w:cs="Sakkal Majalla"/>
          <w:sz w:val="20"/>
          <w:szCs w:val="20"/>
        </w:rPr>
      </w:pPr>
      <w:r>
        <w:rPr>
          <w:rFonts w:ascii="Segoe UI Light" w:hAnsi="Segoe UI Light" w:cs="Sakkal Majalla"/>
          <w:b/>
          <w:sz w:val="20"/>
          <w:szCs w:val="20"/>
        </w:rPr>
        <w:t xml:space="preserve">Валюта обеспечения - </w:t>
      </w:r>
      <w:r w:rsidRPr="00984365">
        <w:rPr>
          <w:rFonts w:ascii="Segoe UI Light" w:hAnsi="Segoe UI Light" w:cs="Sakkal Majalla"/>
          <w:sz w:val="20"/>
          <w:szCs w:val="20"/>
        </w:rPr>
        <w:t>выбирается значение из справочника «Валюты»</w:t>
      </w:r>
      <w:r>
        <w:rPr>
          <w:rFonts w:ascii="Segoe UI Light" w:hAnsi="Segoe UI Light" w:cs="Sakkal Majalla"/>
          <w:sz w:val="20"/>
          <w:szCs w:val="20"/>
        </w:rPr>
        <w:t>, по умолчанию указывается «Российский рубль».</w:t>
      </w:r>
    </w:p>
    <w:p w14:paraId="35BD0EAC" w14:textId="29C092BB" w:rsidR="00C8799D" w:rsidRDefault="00C8799D" w:rsidP="00ED783C">
      <w:pPr>
        <w:pStyle w:val="Title6"/>
        <w:numPr>
          <w:ilvl w:val="0"/>
          <w:numId w:val="10"/>
        </w:numPr>
        <w:spacing w:line="276" w:lineRule="auto"/>
        <w:ind w:left="0" w:firstLine="567"/>
        <w:jc w:val="both"/>
        <w:rPr>
          <w:rFonts w:ascii="Segoe UI Light" w:hAnsi="Segoe UI Light" w:cs="Sakkal Majalla"/>
          <w:sz w:val="20"/>
          <w:szCs w:val="20"/>
        </w:rPr>
      </w:pPr>
      <w:r w:rsidRPr="00C8799D">
        <w:rPr>
          <w:rFonts w:ascii="Segoe UI Light" w:hAnsi="Segoe UI Light" w:cs="Sakkal Majalla"/>
          <w:b/>
          <w:sz w:val="20"/>
          <w:szCs w:val="20"/>
        </w:rPr>
        <w:t>Размер обеспечения</w:t>
      </w:r>
      <w:r>
        <w:rPr>
          <w:rFonts w:ascii="Segoe UI Light" w:hAnsi="Segoe UI Light" w:cs="Sakkal Majalla"/>
          <w:sz w:val="20"/>
          <w:szCs w:val="20"/>
        </w:rPr>
        <w:t xml:space="preserve"> - </w:t>
      </w:r>
      <w:r w:rsidR="007F023F">
        <w:rPr>
          <w:rFonts w:ascii="Segoe UI Light" w:hAnsi="Segoe UI Light" w:cs="Sakkal Majalla"/>
          <w:sz w:val="20"/>
          <w:szCs w:val="20"/>
        </w:rPr>
        <w:t>указывается р</w:t>
      </w:r>
      <w:r w:rsidR="007F023F" w:rsidRPr="00984365">
        <w:rPr>
          <w:rFonts w:ascii="Segoe UI Light" w:hAnsi="Segoe UI Light" w:cs="Sakkal Majalla"/>
          <w:sz w:val="20"/>
          <w:szCs w:val="20"/>
        </w:rPr>
        <w:t>азмер обеспечения</w:t>
      </w:r>
      <w:r w:rsidR="007F023F">
        <w:rPr>
          <w:rFonts w:ascii="Segoe UI Light" w:hAnsi="Segoe UI Light" w:cs="Sakkal Majalla"/>
          <w:sz w:val="20"/>
          <w:szCs w:val="20"/>
        </w:rPr>
        <w:t xml:space="preserve"> </w:t>
      </w:r>
      <w:r w:rsidR="007F023F" w:rsidRPr="007F023F">
        <w:rPr>
          <w:rFonts w:ascii="Segoe UI Light" w:hAnsi="Segoe UI Light" w:cs="Sakkal Majalla"/>
          <w:sz w:val="20"/>
          <w:szCs w:val="20"/>
        </w:rPr>
        <w:t>исполнения обязательств по контракту жизненного цикла</w:t>
      </w:r>
      <w:r w:rsidR="007F023F">
        <w:rPr>
          <w:rFonts w:ascii="Segoe UI Light" w:hAnsi="Segoe UI Light" w:cs="Sakkal Majalla"/>
          <w:sz w:val="20"/>
          <w:szCs w:val="20"/>
        </w:rPr>
        <w:t>.</w:t>
      </w:r>
    </w:p>
    <w:p w14:paraId="5BC9E580" w14:textId="7F19EA84" w:rsidR="007F023F" w:rsidRDefault="007F023F" w:rsidP="007F023F">
      <w:pPr>
        <w:pStyle w:val="afff0"/>
        <w:ind w:left="0"/>
        <w:rPr>
          <w:rFonts w:cs="Sakkal Majalla"/>
          <w:sz w:val="20"/>
          <w:szCs w:val="20"/>
        </w:rPr>
      </w:pPr>
      <w:bookmarkStart w:id="41" w:name="_Toc181033291"/>
      <w:r w:rsidRPr="00D7796E">
        <w:rPr>
          <w:rFonts w:cs="Sakkal Majalla"/>
          <w:sz w:val="20"/>
          <w:szCs w:val="20"/>
        </w:rPr>
        <w:t>2.</w:t>
      </w:r>
      <w:r>
        <w:rPr>
          <w:rFonts w:cs="Sakkal Majalla"/>
          <w:sz w:val="20"/>
          <w:szCs w:val="20"/>
        </w:rPr>
        <w:t>4.4. Блок «</w:t>
      </w:r>
      <w:r w:rsidRPr="007F023F">
        <w:rPr>
          <w:rFonts w:cs="Sakkal Majalla"/>
          <w:sz w:val="20"/>
          <w:szCs w:val="20"/>
        </w:rPr>
        <w:t>Информация о возвращении независимой гарантии</w:t>
      </w:r>
      <w:r>
        <w:rPr>
          <w:rFonts w:cs="Sakkal Majalla"/>
          <w:sz w:val="20"/>
          <w:szCs w:val="20"/>
        </w:rPr>
        <w:t>»</w:t>
      </w:r>
      <w:bookmarkEnd w:id="41"/>
    </w:p>
    <w:p w14:paraId="2046BDA5" w14:textId="6EBA69D4" w:rsidR="007F023F" w:rsidRDefault="007F023F" w:rsidP="007F023F">
      <w:pPr>
        <w:pStyle w:val="Title6"/>
        <w:spacing w:line="276" w:lineRule="auto"/>
        <w:ind w:firstLine="567"/>
        <w:jc w:val="both"/>
        <w:rPr>
          <w:rFonts w:ascii="Segoe UI Light" w:hAnsi="Segoe UI Light" w:cs="Cambria"/>
          <w:sz w:val="20"/>
          <w:szCs w:val="20"/>
          <w:lang w:bidi="en-US"/>
        </w:rPr>
      </w:pPr>
      <w:r w:rsidRPr="007F023F">
        <w:rPr>
          <w:rFonts w:ascii="Segoe UI Light" w:hAnsi="Segoe UI Light" w:cs="Cambria"/>
          <w:sz w:val="20"/>
          <w:szCs w:val="20"/>
          <w:lang w:bidi="en-US"/>
        </w:rPr>
        <w:t xml:space="preserve">На </w:t>
      </w:r>
      <w:r>
        <w:rPr>
          <w:rFonts w:ascii="Segoe UI Light" w:hAnsi="Segoe UI Light" w:cs="Cambria"/>
          <w:sz w:val="20"/>
          <w:szCs w:val="20"/>
          <w:lang w:bidi="en-US"/>
        </w:rPr>
        <w:t>блоке отображается списковая форма «</w:t>
      </w:r>
      <w:r w:rsidRPr="007F023F">
        <w:rPr>
          <w:rFonts w:ascii="Segoe UI Light" w:hAnsi="Segoe UI Light" w:cs="Cambria"/>
          <w:sz w:val="20"/>
          <w:szCs w:val="20"/>
          <w:lang w:bidi="en-US"/>
        </w:rPr>
        <w:t>Информация о возвращении независимой гарантии или уведомление об освобождении от обязательств по независимой гарантии</w:t>
      </w:r>
      <w:r>
        <w:rPr>
          <w:rFonts w:ascii="Segoe UI Light" w:hAnsi="Segoe UI Light" w:cs="Cambria"/>
          <w:sz w:val="20"/>
          <w:szCs w:val="20"/>
          <w:lang w:bidi="en-US"/>
        </w:rPr>
        <w:t>» При использовании инструмента «Добавить» открывается форма создания новой записи «Информация о возвращении независимой гарантии»:</w:t>
      </w:r>
    </w:p>
    <w:p w14:paraId="007AE8A6" w14:textId="59919AC6" w:rsidR="007F023F" w:rsidRDefault="007F023F" w:rsidP="007F023F">
      <w:pPr>
        <w:pStyle w:val="Title6"/>
        <w:spacing w:line="276" w:lineRule="auto"/>
        <w:jc w:val="both"/>
        <w:rPr>
          <w:rFonts w:ascii="Segoe UI Light" w:hAnsi="Segoe UI Light" w:cs="Cambria"/>
          <w:sz w:val="20"/>
          <w:szCs w:val="20"/>
          <w:lang w:bidi="en-US"/>
        </w:rPr>
      </w:pPr>
      <w:r>
        <w:rPr>
          <w:rFonts w:ascii="Segoe UI Light" w:hAnsi="Segoe UI Light" w:cs="Cambria"/>
          <w:noProof/>
          <w:sz w:val="20"/>
          <w:szCs w:val="20"/>
          <w:lang w:bidi="en-US"/>
        </w:rPr>
        <w:drawing>
          <wp:inline distT="0" distB="0" distL="0" distR="0" wp14:anchorId="2301D9B7" wp14:editId="1C21D914">
            <wp:extent cx="6480810" cy="1443355"/>
            <wp:effectExtent l="19050" t="19050" r="15240" b="2349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194.png"/>
                    <pic:cNvPicPr/>
                  </pic:nvPicPr>
                  <pic:blipFill>
                    <a:blip r:embed="rId40">
                      <a:extLst>
                        <a:ext uri="{28A0092B-C50C-407E-A947-70E740481C1C}">
                          <a14:useLocalDpi xmlns:a14="http://schemas.microsoft.com/office/drawing/2010/main" val="0"/>
                        </a:ext>
                      </a:extLst>
                    </a:blip>
                    <a:stretch>
                      <a:fillRect/>
                    </a:stretch>
                  </pic:blipFill>
                  <pic:spPr>
                    <a:xfrm>
                      <a:off x="0" y="0"/>
                      <a:ext cx="6480810" cy="1443355"/>
                    </a:xfrm>
                    <a:prstGeom prst="rect">
                      <a:avLst/>
                    </a:prstGeom>
                    <a:ln>
                      <a:solidFill>
                        <a:schemeClr val="tx1"/>
                      </a:solidFill>
                    </a:ln>
                  </pic:spPr>
                </pic:pic>
              </a:graphicData>
            </a:graphic>
          </wp:inline>
        </w:drawing>
      </w:r>
    </w:p>
    <w:p w14:paraId="53B5B7AA" w14:textId="79BFF1EF" w:rsidR="007F023F" w:rsidRPr="007F023F" w:rsidRDefault="007F023F" w:rsidP="007F023F">
      <w:pPr>
        <w:pStyle w:val="Title6"/>
        <w:spacing w:line="276" w:lineRule="auto"/>
        <w:rPr>
          <w:rFonts w:ascii="Segoe UI Light" w:hAnsi="Segoe UI Light" w:cs="Cambria"/>
          <w:sz w:val="20"/>
          <w:szCs w:val="20"/>
          <w:lang w:bidi="en-US"/>
        </w:rPr>
      </w:pPr>
      <w:r w:rsidRPr="00DE0E60">
        <w:rPr>
          <w:rFonts w:ascii="Segoe UI Light" w:hAnsi="Segoe UI Light" w:cs="Cambria"/>
          <w:sz w:val="20"/>
          <w:szCs w:val="20"/>
        </w:rPr>
        <w:t>Рис</w:t>
      </w:r>
      <w:r w:rsidRPr="00DE0E60">
        <w:rPr>
          <w:rFonts w:ascii="Segoe UI Light" w:hAnsi="Segoe UI Light" w:cs="Sakkal Majalla"/>
          <w:sz w:val="20"/>
          <w:szCs w:val="20"/>
        </w:rPr>
        <w:t xml:space="preserve">. </w:t>
      </w:r>
      <w:r>
        <w:rPr>
          <w:rFonts w:ascii="Segoe UI Light" w:hAnsi="Segoe UI Light" w:cs="Sakkal Majalla"/>
          <w:sz w:val="20"/>
          <w:szCs w:val="20"/>
        </w:rPr>
        <w:t>2</w:t>
      </w:r>
      <w:r w:rsidR="00991B99">
        <w:rPr>
          <w:rFonts w:ascii="Segoe UI Light" w:hAnsi="Segoe UI Light" w:cs="Sakkal Majalla"/>
          <w:sz w:val="20"/>
          <w:szCs w:val="20"/>
        </w:rPr>
        <w:t>8</w:t>
      </w:r>
      <w:r w:rsidRPr="00DE0E60">
        <w:rPr>
          <w:rFonts w:ascii="Segoe UI Light" w:hAnsi="Segoe UI Light" w:cs="Sakkal Majalla"/>
          <w:sz w:val="20"/>
          <w:szCs w:val="20"/>
        </w:rPr>
        <w:t xml:space="preserve">. </w:t>
      </w:r>
      <w:r>
        <w:rPr>
          <w:rFonts w:ascii="Segoe UI Light" w:hAnsi="Segoe UI Light" w:cs="Cambria"/>
          <w:sz w:val="20"/>
          <w:szCs w:val="20"/>
          <w:lang w:bidi="en-US"/>
        </w:rPr>
        <w:t>Форма создания новой записи «Информация о возвращении независимой гарантии»</w:t>
      </w:r>
    </w:p>
    <w:p w14:paraId="170180D3" w14:textId="77777777" w:rsidR="007F023F" w:rsidRPr="007F023F" w:rsidRDefault="007F023F" w:rsidP="00ED783C">
      <w:pPr>
        <w:pStyle w:val="Title6"/>
        <w:numPr>
          <w:ilvl w:val="0"/>
          <w:numId w:val="10"/>
        </w:numPr>
        <w:spacing w:line="276" w:lineRule="auto"/>
        <w:ind w:left="0" w:firstLine="567"/>
        <w:jc w:val="both"/>
        <w:rPr>
          <w:rFonts w:ascii="Segoe UI Light" w:hAnsi="Segoe UI Light" w:cs="Sakkal Majalla"/>
          <w:bCs/>
          <w:sz w:val="20"/>
          <w:szCs w:val="20"/>
        </w:rPr>
      </w:pPr>
      <w:r w:rsidRPr="007F023F">
        <w:rPr>
          <w:rFonts w:ascii="Segoe UI Light" w:hAnsi="Segoe UI Light" w:cs="Cambria"/>
          <w:b/>
          <w:sz w:val="20"/>
          <w:szCs w:val="20"/>
        </w:rPr>
        <w:t>Информация не будет размещена на официальном сайте ЕИС в соответствии с ч. 8.1 ст. 45 Федерального закона № 44-ФЗ</w:t>
      </w:r>
      <w:r w:rsidR="00AC306B" w:rsidRPr="007F023F">
        <w:rPr>
          <w:rFonts w:ascii="Segoe UI Light" w:hAnsi="Segoe UI Light" w:cs="Sakkal Majalla"/>
          <w:sz w:val="20"/>
          <w:szCs w:val="20"/>
        </w:rPr>
        <w:t xml:space="preserve"> - </w:t>
      </w:r>
      <w:r w:rsidRPr="007F023F">
        <w:rPr>
          <w:rFonts w:ascii="Segoe UI Light" w:hAnsi="Segoe UI Light" w:cs="Sakkal Majalla"/>
          <w:sz w:val="20"/>
          <w:szCs w:val="20"/>
        </w:rPr>
        <w:t>заполняется</w:t>
      </w:r>
      <w:r>
        <w:rPr>
          <w:rFonts w:ascii="Segoe UI Light" w:hAnsi="Segoe UI Light" w:cs="Cambria"/>
          <w:sz w:val="20"/>
          <w:szCs w:val="20"/>
          <w:lang w:bidi="en-US"/>
        </w:rPr>
        <w:t xml:space="preserve"> </w:t>
      </w:r>
      <w:r w:rsidRPr="00AE5F68">
        <w:rPr>
          <w:rFonts w:ascii="Segoe UI Light" w:hAnsi="Segoe UI Light" w:cs="Cambria"/>
          <w:sz w:val="20"/>
          <w:szCs w:val="20"/>
          <w:lang w:bidi="en-US"/>
        </w:rPr>
        <w:t>в соответствии с ч. 8.1 ст. 45 Федерального закона № 44-ФЗ</w:t>
      </w:r>
      <w:r>
        <w:rPr>
          <w:rFonts w:ascii="Segoe UI Light" w:hAnsi="Segoe UI Light" w:cs="Cambria"/>
          <w:sz w:val="20"/>
          <w:szCs w:val="20"/>
          <w:lang w:bidi="en-US"/>
        </w:rPr>
        <w:t>.</w:t>
      </w:r>
    </w:p>
    <w:p w14:paraId="501368BB" w14:textId="78A3E9F1" w:rsidR="00AC306B" w:rsidRPr="007F023F" w:rsidRDefault="007F023F" w:rsidP="00ED783C">
      <w:pPr>
        <w:pStyle w:val="Title6"/>
        <w:numPr>
          <w:ilvl w:val="0"/>
          <w:numId w:val="10"/>
        </w:numPr>
        <w:spacing w:line="276" w:lineRule="auto"/>
        <w:ind w:left="0" w:firstLine="567"/>
        <w:jc w:val="both"/>
        <w:rPr>
          <w:rFonts w:ascii="Segoe UI Light" w:hAnsi="Segoe UI Light" w:cs="Sakkal Majalla"/>
          <w:bCs/>
          <w:sz w:val="20"/>
          <w:szCs w:val="20"/>
        </w:rPr>
      </w:pPr>
      <w:r w:rsidRPr="00AB7D52">
        <w:rPr>
          <w:rFonts w:ascii="Segoe UI Light" w:hAnsi="Segoe UI Light" w:cs="Cambria"/>
          <w:b/>
          <w:sz w:val="20"/>
          <w:szCs w:val="20"/>
        </w:rPr>
        <w:t>Тип информации о возвращении независимой гарантии</w:t>
      </w:r>
      <w:r w:rsidR="00AB7D52">
        <w:rPr>
          <w:rFonts w:ascii="-apple-system" w:hAnsi="-apple-system"/>
          <w:color w:val="172B4D"/>
          <w:sz w:val="21"/>
          <w:szCs w:val="21"/>
          <w:shd w:val="clear" w:color="auto" w:fill="FFFFFF"/>
        </w:rPr>
        <w:t xml:space="preserve"> </w:t>
      </w:r>
      <w:r w:rsidR="00AC306B" w:rsidRPr="007F023F">
        <w:rPr>
          <w:rFonts w:ascii="Segoe UI Light" w:hAnsi="Segoe UI Light" w:cs="Sakkal Majalla"/>
          <w:bCs/>
          <w:sz w:val="20"/>
          <w:szCs w:val="20"/>
        </w:rPr>
        <w:t xml:space="preserve">– </w:t>
      </w:r>
      <w:r w:rsidR="00AB7D52">
        <w:rPr>
          <w:rFonts w:ascii="Segoe UI Light" w:hAnsi="Segoe UI Light" w:cs="Sakkal Majalla"/>
          <w:bCs/>
          <w:sz w:val="20"/>
          <w:szCs w:val="20"/>
        </w:rPr>
        <w:t>из списка указывается одно из значений: «</w:t>
      </w:r>
      <w:r w:rsidR="00AB7D52" w:rsidRPr="00AB7D52">
        <w:rPr>
          <w:rFonts w:ascii="Segoe UI Light" w:hAnsi="Segoe UI Light" w:cs="Sakkal Majalla"/>
          <w:bCs/>
          <w:sz w:val="20"/>
          <w:szCs w:val="20"/>
        </w:rPr>
        <w:t>Информация о возвращении заказчиком независимой гарантии гаранту</w:t>
      </w:r>
      <w:r w:rsidR="00AB7D52">
        <w:rPr>
          <w:rFonts w:ascii="Segoe UI Light" w:hAnsi="Segoe UI Light" w:cs="Sakkal Majalla"/>
          <w:bCs/>
          <w:sz w:val="20"/>
          <w:szCs w:val="20"/>
        </w:rPr>
        <w:t>»</w:t>
      </w:r>
      <w:r w:rsidR="00AB7D52" w:rsidRPr="00AB7D52">
        <w:rPr>
          <w:rFonts w:ascii="Segoe UI Light" w:hAnsi="Segoe UI Light" w:cs="Sakkal Majalla"/>
          <w:bCs/>
          <w:sz w:val="20"/>
          <w:szCs w:val="20"/>
        </w:rPr>
        <w:t xml:space="preserve">, </w:t>
      </w:r>
      <w:r w:rsidR="00AB7D52">
        <w:rPr>
          <w:rFonts w:ascii="Segoe UI Light" w:hAnsi="Segoe UI Light" w:cs="Sakkal Majalla"/>
          <w:bCs/>
          <w:sz w:val="20"/>
          <w:szCs w:val="20"/>
        </w:rPr>
        <w:t>«</w:t>
      </w:r>
      <w:r w:rsidR="00AB7D52" w:rsidRPr="00AB7D52">
        <w:rPr>
          <w:rFonts w:ascii="Segoe UI Light" w:hAnsi="Segoe UI Light" w:cs="Sakkal Majalla"/>
          <w:bCs/>
          <w:sz w:val="20"/>
          <w:szCs w:val="20"/>
        </w:rPr>
        <w:t>Информация об уведомлении, направленном заказчиком гаранту, об освобождении от обязательств по независимой гарантии</w:t>
      </w:r>
      <w:r w:rsidR="00AB7D52">
        <w:rPr>
          <w:rFonts w:ascii="Segoe UI Light" w:hAnsi="Segoe UI Light" w:cs="Sakkal Majalla"/>
          <w:bCs/>
          <w:sz w:val="20"/>
          <w:szCs w:val="20"/>
        </w:rPr>
        <w:t>».</w:t>
      </w:r>
    </w:p>
    <w:p w14:paraId="13A5A2FB" w14:textId="334465DB" w:rsidR="00AC306B" w:rsidRDefault="00AB7D52" w:rsidP="00ED783C">
      <w:pPr>
        <w:pStyle w:val="Title6"/>
        <w:numPr>
          <w:ilvl w:val="0"/>
          <w:numId w:val="10"/>
        </w:numPr>
        <w:spacing w:line="276" w:lineRule="auto"/>
        <w:ind w:left="0" w:firstLine="567"/>
        <w:jc w:val="both"/>
        <w:rPr>
          <w:rFonts w:ascii="Segoe UI Light" w:hAnsi="Segoe UI Light" w:cs="Sakkal Majalla"/>
          <w:bCs/>
          <w:sz w:val="20"/>
          <w:szCs w:val="20"/>
        </w:rPr>
      </w:pPr>
      <w:r w:rsidRPr="00AB7D52">
        <w:rPr>
          <w:rFonts w:ascii="Segoe UI Light" w:hAnsi="Segoe UI Light" w:cs="Cambria"/>
          <w:b/>
          <w:sz w:val="20"/>
          <w:szCs w:val="20"/>
        </w:rPr>
        <w:t>Номер реестровой записи банковской гарантии</w:t>
      </w:r>
      <w:r w:rsidR="00AC306B" w:rsidRPr="00A03233">
        <w:rPr>
          <w:rFonts w:ascii="Segoe UI Light" w:hAnsi="Segoe UI Light" w:cs="Sakkal Majalla"/>
          <w:bCs/>
          <w:sz w:val="20"/>
          <w:szCs w:val="20"/>
        </w:rPr>
        <w:t xml:space="preserve"> </w:t>
      </w:r>
      <w:r w:rsidR="00AC306B" w:rsidRPr="007F023F">
        <w:rPr>
          <w:rFonts w:ascii="Segoe UI Light" w:hAnsi="Segoe UI Light" w:cs="Sakkal Majalla"/>
          <w:bCs/>
          <w:sz w:val="20"/>
          <w:szCs w:val="20"/>
        </w:rPr>
        <w:t xml:space="preserve">– </w:t>
      </w:r>
      <w:r w:rsidRPr="00AB7D52">
        <w:rPr>
          <w:rFonts w:ascii="Segoe UI Light" w:hAnsi="Segoe UI Light" w:cs="Sakkal Majalla"/>
          <w:bCs/>
          <w:sz w:val="20"/>
          <w:szCs w:val="20"/>
        </w:rPr>
        <w:t>заполняется номером реестровой записи банковской гарантии</w:t>
      </w:r>
      <w:r>
        <w:rPr>
          <w:rFonts w:ascii="Segoe UI Light" w:hAnsi="Segoe UI Light" w:cs="Sakkal Majalla"/>
          <w:bCs/>
          <w:sz w:val="20"/>
          <w:szCs w:val="20"/>
        </w:rPr>
        <w:t>.</w:t>
      </w:r>
    </w:p>
    <w:p w14:paraId="60736625" w14:textId="3F913861" w:rsidR="00AB7D52" w:rsidRDefault="00AB7D52" w:rsidP="00AB7D52">
      <w:pPr>
        <w:pStyle w:val="afff0"/>
        <w:ind w:left="0"/>
        <w:rPr>
          <w:rFonts w:cs="Sakkal Majalla"/>
          <w:sz w:val="20"/>
          <w:szCs w:val="20"/>
        </w:rPr>
      </w:pPr>
      <w:bookmarkStart w:id="42" w:name="_Toc181033292"/>
      <w:r w:rsidRPr="00D7796E">
        <w:rPr>
          <w:rFonts w:cs="Sakkal Majalla"/>
          <w:sz w:val="20"/>
          <w:szCs w:val="20"/>
        </w:rPr>
        <w:t>2.</w:t>
      </w:r>
      <w:r>
        <w:rPr>
          <w:rFonts w:cs="Sakkal Majalla"/>
          <w:sz w:val="20"/>
          <w:szCs w:val="20"/>
        </w:rPr>
        <w:t>4.5. Блок «Национальный режим»</w:t>
      </w:r>
      <w:bookmarkEnd w:id="42"/>
    </w:p>
    <w:p w14:paraId="62045B1F" w14:textId="6C4C04AD" w:rsidR="00AB7D52" w:rsidRDefault="00B00AF5" w:rsidP="00AB7D52">
      <w:pPr>
        <w:pStyle w:val="Title6"/>
        <w:spacing w:line="276" w:lineRule="auto"/>
        <w:ind w:firstLine="567"/>
        <w:jc w:val="both"/>
        <w:rPr>
          <w:rFonts w:ascii="Segoe UI Light" w:hAnsi="Segoe UI Light" w:cs="Sakkal Majalla"/>
          <w:bCs/>
          <w:sz w:val="20"/>
          <w:szCs w:val="20"/>
        </w:rPr>
      </w:pPr>
      <w:r>
        <w:rPr>
          <w:rFonts w:ascii="Segoe UI Light" w:hAnsi="Segoe UI Light" w:cs="Sakkal Majalla"/>
          <w:bCs/>
          <w:sz w:val="20"/>
          <w:szCs w:val="20"/>
        </w:rPr>
        <w:t>В</w:t>
      </w:r>
      <w:r w:rsidR="00AB7D52">
        <w:rPr>
          <w:rFonts w:ascii="Segoe UI Light" w:hAnsi="Segoe UI Light" w:cs="Sakkal Majalla"/>
          <w:bCs/>
          <w:sz w:val="20"/>
          <w:szCs w:val="20"/>
        </w:rPr>
        <w:t xml:space="preserve"> блоке в виде списковой форме указываются </w:t>
      </w:r>
      <w:r>
        <w:rPr>
          <w:rFonts w:ascii="Segoe UI Light" w:hAnsi="Segoe UI Light" w:cs="Sakkal Majalla"/>
          <w:bCs/>
          <w:sz w:val="20"/>
          <w:szCs w:val="20"/>
        </w:rPr>
        <w:t>НПА по национальному режиму. По инструменту «Добавить» открывается форма создания новой записи с выбором из справочника «</w:t>
      </w:r>
      <w:r w:rsidRPr="00B00AF5">
        <w:rPr>
          <w:rFonts w:ascii="Segoe UI Light" w:hAnsi="Segoe UI Light" w:cs="Sakkal Majalla"/>
          <w:bCs/>
          <w:sz w:val="20"/>
          <w:szCs w:val="20"/>
        </w:rPr>
        <w:t>НПА, регулирующие допуск товаров, работ, услуг, происходящих из иностранных государств</w:t>
      </w:r>
      <w:r>
        <w:rPr>
          <w:rFonts w:ascii="Segoe UI Light" w:hAnsi="Segoe UI Light" w:cs="Sakkal Majalla"/>
          <w:bCs/>
          <w:sz w:val="20"/>
          <w:szCs w:val="20"/>
        </w:rPr>
        <w:t>».</w:t>
      </w:r>
    </w:p>
    <w:p w14:paraId="2A9E9939" w14:textId="1A71D1D9" w:rsidR="00B00AF5" w:rsidRDefault="00B00AF5" w:rsidP="00B00AF5">
      <w:pPr>
        <w:pStyle w:val="afff0"/>
        <w:ind w:left="0"/>
        <w:rPr>
          <w:rFonts w:cs="Sakkal Majalla"/>
          <w:sz w:val="20"/>
          <w:szCs w:val="20"/>
        </w:rPr>
      </w:pPr>
      <w:bookmarkStart w:id="43" w:name="_Toc181033293"/>
      <w:r w:rsidRPr="00D7796E">
        <w:rPr>
          <w:rFonts w:cs="Sakkal Majalla"/>
          <w:sz w:val="20"/>
          <w:szCs w:val="20"/>
        </w:rPr>
        <w:lastRenderedPageBreak/>
        <w:t>2.</w:t>
      </w:r>
      <w:r>
        <w:rPr>
          <w:rFonts w:cs="Sakkal Majalla"/>
          <w:sz w:val="20"/>
          <w:szCs w:val="20"/>
        </w:rPr>
        <w:t>4.6. Блок «</w:t>
      </w:r>
      <w:proofErr w:type="spellStart"/>
      <w:r>
        <w:rPr>
          <w:rFonts w:cs="Sakkal Majalla"/>
          <w:sz w:val="20"/>
          <w:szCs w:val="20"/>
        </w:rPr>
        <w:t>Энергосервисный</w:t>
      </w:r>
      <w:proofErr w:type="spellEnd"/>
      <w:r>
        <w:rPr>
          <w:rFonts w:cs="Sakkal Majalla"/>
          <w:sz w:val="20"/>
          <w:szCs w:val="20"/>
        </w:rPr>
        <w:t xml:space="preserve"> контракт»</w:t>
      </w:r>
      <w:bookmarkEnd w:id="43"/>
    </w:p>
    <w:p w14:paraId="7C6F4600" w14:textId="20924B4A" w:rsidR="00B00AF5" w:rsidRDefault="00D62B44" w:rsidP="00AB7D52">
      <w:pPr>
        <w:pStyle w:val="Title6"/>
        <w:spacing w:line="276" w:lineRule="auto"/>
        <w:ind w:firstLine="567"/>
        <w:jc w:val="both"/>
        <w:rPr>
          <w:rFonts w:ascii="Segoe UI Light" w:hAnsi="Segoe UI Light" w:cs="Sakkal Majalla"/>
          <w:bCs/>
          <w:sz w:val="20"/>
          <w:szCs w:val="20"/>
        </w:rPr>
      </w:pPr>
      <w:r>
        <w:rPr>
          <w:rFonts w:ascii="Segoe UI Light" w:hAnsi="Segoe UI Light" w:cs="Sakkal Majalla"/>
          <w:bCs/>
          <w:sz w:val="20"/>
          <w:szCs w:val="20"/>
        </w:rPr>
        <w:t xml:space="preserve">В блоке указывается информация в случае заключения </w:t>
      </w:r>
      <w:proofErr w:type="spellStart"/>
      <w:r>
        <w:rPr>
          <w:rFonts w:ascii="Segoe UI Light" w:hAnsi="Segoe UI Light" w:cs="Sakkal Majalla"/>
          <w:bCs/>
          <w:sz w:val="20"/>
          <w:szCs w:val="20"/>
        </w:rPr>
        <w:t>энергосервисного</w:t>
      </w:r>
      <w:proofErr w:type="spellEnd"/>
      <w:r>
        <w:rPr>
          <w:rFonts w:ascii="Segoe UI Light" w:hAnsi="Segoe UI Light" w:cs="Sakkal Majalla"/>
          <w:bCs/>
          <w:sz w:val="20"/>
          <w:szCs w:val="20"/>
        </w:rPr>
        <w:t xml:space="preserve"> контракта:</w:t>
      </w:r>
    </w:p>
    <w:p w14:paraId="275F0D55" w14:textId="14E9706D" w:rsidR="00D62B44" w:rsidRDefault="00D62B44" w:rsidP="00D62B44">
      <w:pPr>
        <w:pStyle w:val="Title6"/>
        <w:spacing w:line="276" w:lineRule="auto"/>
        <w:jc w:val="both"/>
        <w:rPr>
          <w:rFonts w:ascii="Segoe UI Light" w:hAnsi="Segoe UI Light" w:cs="Sakkal Majalla"/>
          <w:bCs/>
          <w:sz w:val="20"/>
          <w:szCs w:val="20"/>
        </w:rPr>
      </w:pPr>
      <w:r>
        <w:rPr>
          <w:rFonts w:ascii="Segoe UI Light" w:hAnsi="Segoe UI Light" w:cs="Sakkal Majalla"/>
          <w:bCs/>
          <w:noProof/>
          <w:sz w:val="20"/>
          <w:szCs w:val="20"/>
        </w:rPr>
        <w:drawing>
          <wp:inline distT="0" distB="0" distL="0" distR="0" wp14:anchorId="0FF8E526" wp14:editId="5E873106">
            <wp:extent cx="6480810" cy="2810510"/>
            <wp:effectExtent l="19050" t="19050" r="15240" b="2794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95.png"/>
                    <pic:cNvPicPr/>
                  </pic:nvPicPr>
                  <pic:blipFill>
                    <a:blip r:embed="rId41">
                      <a:extLst>
                        <a:ext uri="{28A0092B-C50C-407E-A947-70E740481C1C}">
                          <a14:useLocalDpi xmlns:a14="http://schemas.microsoft.com/office/drawing/2010/main" val="0"/>
                        </a:ext>
                      </a:extLst>
                    </a:blip>
                    <a:stretch>
                      <a:fillRect/>
                    </a:stretch>
                  </pic:blipFill>
                  <pic:spPr>
                    <a:xfrm>
                      <a:off x="0" y="0"/>
                      <a:ext cx="6480810" cy="2810510"/>
                    </a:xfrm>
                    <a:prstGeom prst="rect">
                      <a:avLst/>
                    </a:prstGeom>
                    <a:ln>
                      <a:solidFill>
                        <a:schemeClr val="tx1"/>
                      </a:solidFill>
                    </a:ln>
                  </pic:spPr>
                </pic:pic>
              </a:graphicData>
            </a:graphic>
          </wp:inline>
        </w:drawing>
      </w:r>
    </w:p>
    <w:p w14:paraId="5A8AAFB5" w14:textId="552F12C6" w:rsidR="00D62B44" w:rsidRPr="00A03233" w:rsidRDefault="00D62B44" w:rsidP="00D62B44">
      <w:pPr>
        <w:pStyle w:val="Title6"/>
        <w:spacing w:line="276" w:lineRule="auto"/>
        <w:rPr>
          <w:rFonts w:ascii="Segoe UI Light" w:hAnsi="Segoe UI Light" w:cs="Sakkal Majalla"/>
          <w:bCs/>
          <w:sz w:val="20"/>
          <w:szCs w:val="20"/>
        </w:rPr>
      </w:pPr>
      <w:r w:rsidRPr="00DE0E60">
        <w:rPr>
          <w:rFonts w:ascii="Segoe UI Light" w:hAnsi="Segoe UI Light" w:cs="Cambria"/>
          <w:sz w:val="20"/>
          <w:szCs w:val="20"/>
        </w:rPr>
        <w:t>Рис</w:t>
      </w:r>
      <w:r w:rsidRPr="00DE0E60">
        <w:rPr>
          <w:rFonts w:ascii="Segoe UI Light" w:hAnsi="Segoe UI Light" w:cs="Sakkal Majalla"/>
          <w:sz w:val="20"/>
          <w:szCs w:val="20"/>
        </w:rPr>
        <w:t xml:space="preserve">. </w:t>
      </w:r>
      <w:r>
        <w:rPr>
          <w:rFonts w:ascii="Segoe UI Light" w:hAnsi="Segoe UI Light" w:cs="Sakkal Majalla"/>
          <w:sz w:val="20"/>
          <w:szCs w:val="20"/>
        </w:rPr>
        <w:t>2</w:t>
      </w:r>
      <w:r w:rsidR="00991B99">
        <w:rPr>
          <w:rFonts w:ascii="Segoe UI Light" w:hAnsi="Segoe UI Light" w:cs="Sakkal Majalla"/>
          <w:sz w:val="20"/>
          <w:szCs w:val="20"/>
        </w:rPr>
        <w:t>9</w:t>
      </w:r>
      <w:r w:rsidRPr="00DE0E60">
        <w:rPr>
          <w:rFonts w:ascii="Segoe UI Light" w:hAnsi="Segoe UI Light" w:cs="Sakkal Majalla"/>
          <w:sz w:val="20"/>
          <w:szCs w:val="20"/>
        </w:rPr>
        <w:t xml:space="preserve">. </w:t>
      </w:r>
      <w:r>
        <w:rPr>
          <w:rFonts w:ascii="Segoe UI Light" w:hAnsi="Segoe UI Light" w:cs="Cambria"/>
          <w:sz w:val="20"/>
          <w:szCs w:val="20"/>
          <w:lang w:bidi="en-US"/>
        </w:rPr>
        <w:t>Блок «</w:t>
      </w:r>
      <w:proofErr w:type="spellStart"/>
      <w:r>
        <w:rPr>
          <w:rFonts w:ascii="Segoe UI Light" w:hAnsi="Segoe UI Light" w:cs="Cambria"/>
          <w:sz w:val="20"/>
          <w:szCs w:val="20"/>
          <w:lang w:bidi="en-US"/>
        </w:rPr>
        <w:t>Энергосервисный</w:t>
      </w:r>
      <w:proofErr w:type="spellEnd"/>
      <w:r>
        <w:rPr>
          <w:rFonts w:ascii="Segoe UI Light" w:hAnsi="Segoe UI Light" w:cs="Cambria"/>
          <w:sz w:val="20"/>
          <w:szCs w:val="20"/>
          <w:lang w:bidi="en-US"/>
        </w:rPr>
        <w:t xml:space="preserve"> контракт»</w:t>
      </w:r>
    </w:p>
    <w:p w14:paraId="546A30E1" w14:textId="66F1657C" w:rsidR="00AC306B" w:rsidRPr="00A03233" w:rsidRDefault="00D62B44" w:rsidP="00ED783C">
      <w:pPr>
        <w:pStyle w:val="Title6"/>
        <w:numPr>
          <w:ilvl w:val="0"/>
          <w:numId w:val="10"/>
        </w:numPr>
        <w:spacing w:line="276" w:lineRule="auto"/>
        <w:ind w:left="0" w:firstLine="567"/>
        <w:jc w:val="both"/>
        <w:rPr>
          <w:rFonts w:ascii="Segoe UI Light" w:hAnsi="Segoe UI Light" w:cs="Sakkal Majalla"/>
          <w:bCs/>
          <w:sz w:val="20"/>
          <w:szCs w:val="20"/>
        </w:rPr>
      </w:pPr>
      <w:r w:rsidRPr="00D62B44">
        <w:rPr>
          <w:rFonts w:ascii="Segoe UI Light" w:hAnsi="Segoe UI Light" w:cs="Sakkal Majalla"/>
          <w:b/>
          <w:bCs/>
          <w:sz w:val="20"/>
          <w:szCs w:val="20"/>
        </w:rPr>
        <w:t xml:space="preserve">Закупка на заключение </w:t>
      </w:r>
      <w:proofErr w:type="spellStart"/>
      <w:r w:rsidRPr="00D62B44">
        <w:rPr>
          <w:rFonts w:ascii="Segoe UI Light" w:hAnsi="Segoe UI Light" w:cs="Sakkal Majalla"/>
          <w:b/>
          <w:bCs/>
          <w:sz w:val="20"/>
          <w:szCs w:val="20"/>
        </w:rPr>
        <w:t>энергосервисного</w:t>
      </w:r>
      <w:proofErr w:type="spellEnd"/>
      <w:r w:rsidRPr="00D62B44">
        <w:rPr>
          <w:rFonts w:ascii="Segoe UI Light" w:hAnsi="Segoe UI Light" w:cs="Sakkal Majalla"/>
          <w:b/>
          <w:bCs/>
          <w:sz w:val="20"/>
          <w:szCs w:val="20"/>
        </w:rPr>
        <w:t xml:space="preserve"> контракта</w:t>
      </w:r>
      <w:r>
        <w:rPr>
          <w:rFonts w:ascii="Segoe UI Light" w:hAnsi="Segoe UI Light" w:cs="Sakkal Majalla"/>
          <w:bCs/>
          <w:sz w:val="20"/>
          <w:szCs w:val="20"/>
        </w:rPr>
        <w:t xml:space="preserve"> </w:t>
      </w:r>
      <w:r w:rsidR="00AC306B" w:rsidRPr="00A03233">
        <w:rPr>
          <w:rFonts w:ascii="Segoe UI Light" w:hAnsi="Segoe UI Light" w:cs="Sakkal Majalla"/>
          <w:bCs/>
          <w:sz w:val="20"/>
          <w:szCs w:val="20"/>
        </w:rPr>
        <w:t xml:space="preserve">– </w:t>
      </w:r>
      <w:r>
        <w:rPr>
          <w:rFonts w:ascii="Segoe UI Light" w:hAnsi="Segoe UI Light" w:cs="Sakkal Majalla"/>
          <w:bCs/>
          <w:sz w:val="20"/>
          <w:szCs w:val="20"/>
        </w:rPr>
        <w:t>устанавливается в соответствии со значением, наследуется из связанного ЭД «Позиция плана-графика закупок».</w:t>
      </w:r>
    </w:p>
    <w:p w14:paraId="08E1FC56" w14:textId="5B251A80" w:rsidR="00AC306B" w:rsidRDefault="00D62B44" w:rsidP="00ED783C">
      <w:pPr>
        <w:pStyle w:val="Title6"/>
        <w:numPr>
          <w:ilvl w:val="0"/>
          <w:numId w:val="10"/>
        </w:numPr>
        <w:spacing w:line="276" w:lineRule="auto"/>
        <w:ind w:left="0" w:firstLine="567"/>
        <w:jc w:val="both"/>
        <w:rPr>
          <w:rFonts w:ascii="Segoe UI Light" w:hAnsi="Segoe UI Light" w:cs="Sakkal Majalla"/>
          <w:bCs/>
          <w:sz w:val="20"/>
          <w:szCs w:val="20"/>
        </w:rPr>
      </w:pPr>
      <w:r w:rsidRPr="00D62B44">
        <w:rPr>
          <w:rFonts w:ascii="Segoe UI Light" w:hAnsi="Segoe UI Light" w:cs="Cambria"/>
          <w:b/>
          <w:bCs/>
          <w:sz w:val="20"/>
          <w:szCs w:val="20"/>
        </w:rPr>
        <w:t xml:space="preserve">Информация об экономии при заключении </w:t>
      </w:r>
      <w:proofErr w:type="spellStart"/>
      <w:r w:rsidRPr="00D62B44">
        <w:rPr>
          <w:rFonts w:ascii="Segoe UI Light" w:hAnsi="Segoe UI Light" w:cs="Cambria"/>
          <w:b/>
          <w:bCs/>
          <w:sz w:val="20"/>
          <w:szCs w:val="20"/>
        </w:rPr>
        <w:t>энергосервисного</w:t>
      </w:r>
      <w:proofErr w:type="spellEnd"/>
      <w:r w:rsidRPr="00D62B44">
        <w:rPr>
          <w:rFonts w:ascii="Segoe UI Light" w:hAnsi="Segoe UI Light" w:cs="Cambria"/>
          <w:b/>
          <w:bCs/>
          <w:sz w:val="20"/>
          <w:szCs w:val="20"/>
        </w:rPr>
        <w:t xml:space="preserve"> контракта</w:t>
      </w:r>
      <w:r>
        <w:rPr>
          <w:rFonts w:ascii="Segoe UI Light" w:hAnsi="Segoe UI Light" w:cs="Cambria"/>
          <w:b/>
          <w:bCs/>
          <w:sz w:val="20"/>
          <w:szCs w:val="20"/>
        </w:rPr>
        <w:t xml:space="preserve"> </w:t>
      </w:r>
      <w:r w:rsidR="00AC306B" w:rsidRPr="00A03233">
        <w:rPr>
          <w:rFonts w:ascii="Segoe UI Light" w:hAnsi="Segoe UI Light" w:cs="Sakkal Majalla"/>
          <w:bCs/>
          <w:sz w:val="20"/>
          <w:szCs w:val="20"/>
        </w:rPr>
        <w:t xml:space="preserve">– </w:t>
      </w:r>
      <w:r>
        <w:rPr>
          <w:rFonts w:ascii="Segoe UI Light" w:hAnsi="Segoe UI Light" w:cs="Sakkal Majalla"/>
          <w:bCs/>
          <w:sz w:val="20"/>
          <w:szCs w:val="20"/>
        </w:rPr>
        <w:t>заполняется на усмотрение заказчика.</w:t>
      </w:r>
    </w:p>
    <w:p w14:paraId="51CF0028" w14:textId="5F364C61" w:rsidR="00D62B44" w:rsidRDefault="00D62B44" w:rsidP="00D62B44">
      <w:pPr>
        <w:pStyle w:val="afff0"/>
        <w:ind w:left="0"/>
        <w:rPr>
          <w:rFonts w:cs="Sakkal Majalla"/>
          <w:sz w:val="20"/>
          <w:szCs w:val="20"/>
        </w:rPr>
      </w:pPr>
      <w:bookmarkStart w:id="44" w:name="_Toc181033294"/>
      <w:r w:rsidRPr="00D7796E">
        <w:rPr>
          <w:rFonts w:cs="Sakkal Majalla"/>
          <w:sz w:val="20"/>
          <w:szCs w:val="20"/>
        </w:rPr>
        <w:t>2.</w:t>
      </w:r>
      <w:r>
        <w:rPr>
          <w:rFonts w:cs="Sakkal Majalla"/>
          <w:sz w:val="20"/>
          <w:szCs w:val="20"/>
        </w:rPr>
        <w:t>4.7. Блок «Прочие условия»</w:t>
      </w:r>
      <w:bookmarkEnd w:id="44"/>
    </w:p>
    <w:p w14:paraId="409CA8CB" w14:textId="4D1655A0" w:rsidR="00D62B44" w:rsidRPr="00D62B44" w:rsidRDefault="00D62B44" w:rsidP="00D62B44">
      <w:pPr>
        <w:pStyle w:val="Title6"/>
        <w:spacing w:line="276" w:lineRule="auto"/>
        <w:ind w:left="567"/>
        <w:jc w:val="both"/>
        <w:rPr>
          <w:rFonts w:ascii="Segoe UI Light" w:hAnsi="Segoe UI Light" w:cs="Cambria"/>
          <w:bCs/>
          <w:sz w:val="20"/>
          <w:szCs w:val="20"/>
        </w:rPr>
      </w:pPr>
      <w:r w:rsidRPr="00D62B44">
        <w:rPr>
          <w:rFonts w:ascii="Segoe UI Light" w:hAnsi="Segoe UI Light" w:cs="Cambria"/>
          <w:bCs/>
          <w:sz w:val="20"/>
          <w:szCs w:val="20"/>
        </w:rPr>
        <w:t>В блоке заполняются следующие поля:</w:t>
      </w:r>
    </w:p>
    <w:p w14:paraId="2121452B" w14:textId="2DBD4813" w:rsidR="00D62B44" w:rsidRDefault="00D62B44" w:rsidP="00D62B44">
      <w:pPr>
        <w:pStyle w:val="Title6"/>
        <w:spacing w:line="276" w:lineRule="auto"/>
        <w:jc w:val="both"/>
        <w:rPr>
          <w:rFonts w:ascii="Segoe UI Light" w:hAnsi="Segoe UI Light" w:cs="Sakkal Majalla"/>
          <w:bCs/>
          <w:sz w:val="20"/>
          <w:szCs w:val="20"/>
        </w:rPr>
      </w:pPr>
      <w:r>
        <w:rPr>
          <w:rFonts w:ascii="Segoe UI Light" w:hAnsi="Segoe UI Light" w:cs="Sakkal Majalla"/>
          <w:bCs/>
          <w:noProof/>
          <w:sz w:val="20"/>
          <w:szCs w:val="20"/>
        </w:rPr>
        <w:drawing>
          <wp:inline distT="0" distB="0" distL="0" distR="0" wp14:anchorId="64DE5B06" wp14:editId="77D7D2C2">
            <wp:extent cx="6480810" cy="2842895"/>
            <wp:effectExtent l="19050" t="19050" r="15240" b="1460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196.png"/>
                    <pic:cNvPicPr/>
                  </pic:nvPicPr>
                  <pic:blipFill>
                    <a:blip r:embed="rId42">
                      <a:extLst>
                        <a:ext uri="{28A0092B-C50C-407E-A947-70E740481C1C}">
                          <a14:useLocalDpi xmlns:a14="http://schemas.microsoft.com/office/drawing/2010/main" val="0"/>
                        </a:ext>
                      </a:extLst>
                    </a:blip>
                    <a:stretch>
                      <a:fillRect/>
                    </a:stretch>
                  </pic:blipFill>
                  <pic:spPr>
                    <a:xfrm>
                      <a:off x="0" y="0"/>
                      <a:ext cx="6480810" cy="2842895"/>
                    </a:xfrm>
                    <a:prstGeom prst="rect">
                      <a:avLst/>
                    </a:prstGeom>
                    <a:ln>
                      <a:solidFill>
                        <a:schemeClr val="tx1"/>
                      </a:solidFill>
                    </a:ln>
                  </pic:spPr>
                </pic:pic>
              </a:graphicData>
            </a:graphic>
          </wp:inline>
        </w:drawing>
      </w:r>
    </w:p>
    <w:p w14:paraId="5182D472" w14:textId="5A44FA49" w:rsidR="00D62B44" w:rsidRPr="00A03233" w:rsidRDefault="00D62B44" w:rsidP="00D62B44">
      <w:pPr>
        <w:pStyle w:val="Title6"/>
        <w:spacing w:line="276" w:lineRule="auto"/>
        <w:rPr>
          <w:rFonts w:ascii="Segoe UI Light" w:hAnsi="Segoe UI Light" w:cs="Sakkal Majalla"/>
          <w:bCs/>
          <w:sz w:val="20"/>
          <w:szCs w:val="20"/>
        </w:rPr>
      </w:pPr>
      <w:r w:rsidRPr="00DE0E60">
        <w:rPr>
          <w:rFonts w:ascii="Segoe UI Light" w:hAnsi="Segoe UI Light" w:cs="Cambria"/>
          <w:sz w:val="20"/>
          <w:szCs w:val="20"/>
        </w:rPr>
        <w:t>Рис</w:t>
      </w:r>
      <w:r w:rsidRPr="00DE0E60">
        <w:rPr>
          <w:rFonts w:ascii="Segoe UI Light" w:hAnsi="Segoe UI Light" w:cs="Sakkal Majalla"/>
          <w:sz w:val="20"/>
          <w:szCs w:val="20"/>
        </w:rPr>
        <w:t xml:space="preserve">. </w:t>
      </w:r>
      <w:r w:rsidR="00991B99">
        <w:rPr>
          <w:rFonts w:ascii="Segoe UI Light" w:hAnsi="Segoe UI Light" w:cs="Sakkal Majalla"/>
          <w:sz w:val="20"/>
          <w:szCs w:val="20"/>
        </w:rPr>
        <w:t>30</w:t>
      </w:r>
      <w:r w:rsidRPr="00DE0E60">
        <w:rPr>
          <w:rFonts w:ascii="Segoe UI Light" w:hAnsi="Segoe UI Light" w:cs="Sakkal Majalla"/>
          <w:sz w:val="20"/>
          <w:szCs w:val="20"/>
        </w:rPr>
        <w:t xml:space="preserve">. </w:t>
      </w:r>
      <w:r>
        <w:rPr>
          <w:rFonts w:ascii="Segoe UI Light" w:hAnsi="Segoe UI Light" w:cs="Cambria"/>
          <w:sz w:val="20"/>
          <w:szCs w:val="20"/>
          <w:lang w:bidi="en-US"/>
        </w:rPr>
        <w:t>Блок «Прочие условия»</w:t>
      </w:r>
    </w:p>
    <w:p w14:paraId="609A257D" w14:textId="6C9AD335" w:rsidR="00AC306B" w:rsidRPr="00A03233" w:rsidRDefault="00D62B44" w:rsidP="00ED783C">
      <w:pPr>
        <w:pStyle w:val="Title6"/>
        <w:numPr>
          <w:ilvl w:val="0"/>
          <w:numId w:val="10"/>
        </w:numPr>
        <w:spacing w:line="276" w:lineRule="auto"/>
        <w:ind w:left="0" w:firstLine="567"/>
        <w:jc w:val="both"/>
        <w:rPr>
          <w:rFonts w:ascii="Segoe UI Light" w:hAnsi="Segoe UI Light" w:cs="Sakkal Majalla"/>
          <w:bCs/>
          <w:sz w:val="20"/>
          <w:szCs w:val="20"/>
        </w:rPr>
      </w:pPr>
      <w:r>
        <w:rPr>
          <w:rFonts w:ascii="Segoe UI Light" w:hAnsi="Segoe UI Light" w:cs="Cambria"/>
          <w:b/>
          <w:bCs/>
          <w:sz w:val="20"/>
          <w:szCs w:val="20"/>
        </w:rPr>
        <w:t>Условия поставки</w:t>
      </w:r>
      <w:r w:rsidR="00AC306B" w:rsidRPr="00A03233">
        <w:rPr>
          <w:rFonts w:ascii="Segoe UI Light" w:hAnsi="Segoe UI Light" w:cs="Sakkal Majalla"/>
          <w:bCs/>
          <w:sz w:val="20"/>
          <w:szCs w:val="20"/>
        </w:rPr>
        <w:t xml:space="preserve"> – </w:t>
      </w:r>
      <w:r>
        <w:rPr>
          <w:rFonts w:ascii="Segoe UI Light" w:hAnsi="Segoe UI Light" w:cs="Cambria"/>
          <w:bCs/>
          <w:sz w:val="20"/>
          <w:szCs w:val="20"/>
        </w:rPr>
        <w:t>указывается значение из справочника «Условия поставки».</w:t>
      </w:r>
    </w:p>
    <w:p w14:paraId="5C364760" w14:textId="397D272E" w:rsidR="00D62B44" w:rsidRPr="00D62B44" w:rsidRDefault="00D62B44" w:rsidP="00ED783C">
      <w:pPr>
        <w:pStyle w:val="Title6"/>
        <w:numPr>
          <w:ilvl w:val="0"/>
          <w:numId w:val="10"/>
        </w:numPr>
        <w:spacing w:line="276" w:lineRule="auto"/>
        <w:ind w:left="0" w:firstLine="567"/>
        <w:jc w:val="both"/>
        <w:rPr>
          <w:rFonts w:ascii="Segoe UI Light" w:hAnsi="Segoe UI Light" w:cs="Sakkal Majalla"/>
          <w:bCs/>
          <w:sz w:val="20"/>
          <w:szCs w:val="20"/>
        </w:rPr>
      </w:pPr>
      <w:r w:rsidRPr="00D62B44">
        <w:rPr>
          <w:rFonts w:ascii="Segoe UI Light" w:hAnsi="Segoe UI Light" w:cs="Cambria"/>
          <w:b/>
          <w:bCs/>
          <w:sz w:val="20"/>
          <w:szCs w:val="20"/>
        </w:rPr>
        <w:t>Условия оплаты</w:t>
      </w:r>
      <w:r w:rsidR="00AC306B" w:rsidRPr="00D62B44">
        <w:rPr>
          <w:rFonts w:ascii="Segoe UI Light" w:hAnsi="Segoe UI Light" w:cs="Sakkal Majalla"/>
          <w:bCs/>
          <w:sz w:val="20"/>
          <w:szCs w:val="20"/>
        </w:rPr>
        <w:t xml:space="preserve"> – </w:t>
      </w:r>
      <w:r>
        <w:rPr>
          <w:rFonts w:ascii="Segoe UI Light" w:hAnsi="Segoe UI Light" w:cs="Cambria"/>
          <w:bCs/>
          <w:sz w:val="20"/>
          <w:szCs w:val="20"/>
        </w:rPr>
        <w:t>указывается значение из справочника «Условия оплаты».</w:t>
      </w:r>
    </w:p>
    <w:p w14:paraId="4ADD6E5B" w14:textId="1048CDE9" w:rsidR="00D62B44" w:rsidRDefault="00D62B44" w:rsidP="00744BB4">
      <w:pPr>
        <w:pStyle w:val="afff0"/>
        <w:ind w:left="0"/>
        <w:rPr>
          <w:rFonts w:cs="Sakkal Majalla"/>
          <w:sz w:val="20"/>
          <w:szCs w:val="20"/>
        </w:rPr>
      </w:pPr>
      <w:bookmarkStart w:id="45" w:name="_Toc181033295"/>
      <w:r w:rsidRPr="00D7796E">
        <w:rPr>
          <w:rFonts w:cs="Sakkal Majalla"/>
          <w:sz w:val="20"/>
          <w:szCs w:val="20"/>
        </w:rPr>
        <w:t>2.</w:t>
      </w:r>
      <w:r w:rsidR="00744BB4">
        <w:rPr>
          <w:rFonts w:cs="Sakkal Majalla"/>
          <w:sz w:val="20"/>
          <w:szCs w:val="20"/>
        </w:rPr>
        <w:t>5</w:t>
      </w:r>
      <w:r>
        <w:rPr>
          <w:rFonts w:cs="Sakkal Majalla"/>
          <w:sz w:val="20"/>
          <w:szCs w:val="20"/>
        </w:rPr>
        <w:t xml:space="preserve">. </w:t>
      </w:r>
      <w:r w:rsidR="00744BB4">
        <w:rPr>
          <w:rFonts w:cs="Sakkal Majalla"/>
          <w:sz w:val="20"/>
          <w:szCs w:val="20"/>
        </w:rPr>
        <w:t>Вкладка «Финансирование</w:t>
      </w:r>
      <w:r>
        <w:rPr>
          <w:rFonts w:cs="Sakkal Majalla"/>
          <w:sz w:val="20"/>
          <w:szCs w:val="20"/>
        </w:rPr>
        <w:t>»</w:t>
      </w:r>
      <w:bookmarkEnd w:id="45"/>
    </w:p>
    <w:p w14:paraId="1154DB51" w14:textId="11633244" w:rsidR="00D62B44" w:rsidRDefault="00744BB4" w:rsidP="00744BB4">
      <w:pPr>
        <w:pStyle w:val="Title6"/>
        <w:spacing w:line="276" w:lineRule="auto"/>
        <w:ind w:firstLine="567"/>
        <w:jc w:val="both"/>
        <w:rPr>
          <w:rFonts w:ascii="Segoe UI Light" w:hAnsi="Segoe UI Light" w:cs="Sakkal Majalla"/>
          <w:bCs/>
          <w:sz w:val="20"/>
          <w:szCs w:val="20"/>
        </w:rPr>
      </w:pPr>
      <w:r>
        <w:rPr>
          <w:rFonts w:ascii="Segoe UI Light" w:hAnsi="Segoe UI Light" w:cs="Sakkal Majalla"/>
          <w:bCs/>
          <w:sz w:val="20"/>
          <w:szCs w:val="20"/>
        </w:rPr>
        <w:t>На вкладке представлены следующие поля:</w:t>
      </w:r>
    </w:p>
    <w:p w14:paraId="258C123A" w14:textId="5CF2600E" w:rsidR="00744BB4" w:rsidRDefault="00744BB4" w:rsidP="00744BB4">
      <w:pPr>
        <w:pStyle w:val="Title6"/>
        <w:spacing w:line="276" w:lineRule="auto"/>
        <w:jc w:val="both"/>
        <w:rPr>
          <w:rFonts w:ascii="Segoe UI Light" w:hAnsi="Segoe UI Light" w:cs="Sakkal Majalla"/>
          <w:bCs/>
          <w:sz w:val="20"/>
          <w:szCs w:val="20"/>
        </w:rPr>
      </w:pPr>
      <w:r>
        <w:rPr>
          <w:rFonts w:ascii="Segoe UI Light" w:hAnsi="Segoe UI Light" w:cs="Sakkal Majalla"/>
          <w:bCs/>
          <w:noProof/>
          <w:sz w:val="20"/>
          <w:szCs w:val="20"/>
        </w:rPr>
        <w:lastRenderedPageBreak/>
        <w:drawing>
          <wp:inline distT="0" distB="0" distL="0" distR="0" wp14:anchorId="07005D74" wp14:editId="6052A0DE">
            <wp:extent cx="6480810" cy="4733290"/>
            <wp:effectExtent l="19050" t="19050" r="15240" b="1016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197.png"/>
                    <pic:cNvPicPr/>
                  </pic:nvPicPr>
                  <pic:blipFill>
                    <a:blip r:embed="rId43">
                      <a:extLst>
                        <a:ext uri="{28A0092B-C50C-407E-A947-70E740481C1C}">
                          <a14:useLocalDpi xmlns:a14="http://schemas.microsoft.com/office/drawing/2010/main" val="0"/>
                        </a:ext>
                      </a:extLst>
                    </a:blip>
                    <a:stretch>
                      <a:fillRect/>
                    </a:stretch>
                  </pic:blipFill>
                  <pic:spPr>
                    <a:xfrm>
                      <a:off x="0" y="0"/>
                      <a:ext cx="6480810" cy="4733290"/>
                    </a:xfrm>
                    <a:prstGeom prst="rect">
                      <a:avLst/>
                    </a:prstGeom>
                    <a:ln>
                      <a:solidFill>
                        <a:schemeClr val="tx1"/>
                      </a:solidFill>
                    </a:ln>
                  </pic:spPr>
                </pic:pic>
              </a:graphicData>
            </a:graphic>
          </wp:inline>
        </w:drawing>
      </w:r>
    </w:p>
    <w:p w14:paraId="0981F7A7" w14:textId="3A3A25BF" w:rsidR="00744BB4" w:rsidRPr="00A03233" w:rsidRDefault="00744BB4" w:rsidP="00744BB4">
      <w:pPr>
        <w:pStyle w:val="Title6"/>
        <w:spacing w:line="276" w:lineRule="auto"/>
        <w:rPr>
          <w:rFonts w:ascii="Segoe UI Light" w:hAnsi="Segoe UI Light" w:cs="Sakkal Majalla"/>
          <w:bCs/>
          <w:sz w:val="20"/>
          <w:szCs w:val="20"/>
        </w:rPr>
      </w:pPr>
      <w:r w:rsidRPr="00DE0E60">
        <w:rPr>
          <w:rFonts w:ascii="Segoe UI Light" w:hAnsi="Segoe UI Light" w:cs="Cambria"/>
          <w:sz w:val="20"/>
          <w:szCs w:val="20"/>
        </w:rPr>
        <w:t>Рис</w:t>
      </w:r>
      <w:r w:rsidRPr="00DE0E60">
        <w:rPr>
          <w:rFonts w:ascii="Segoe UI Light" w:hAnsi="Segoe UI Light" w:cs="Sakkal Majalla"/>
          <w:sz w:val="20"/>
          <w:szCs w:val="20"/>
        </w:rPr>
        <w:t xml:space="preserve">. </w:t>
      </w:r>
      <w:r w:rsidR="00991B99">
        <w:rPr>
          <w:rFonts w:ascii="Segoe UI Light" w:hAnsi="Segoe UI Light" w:cs="Sakkal Majalla"/>
          <w:sz w:val="20"/>
          <w:szCs w:val="20"/>
        </w:rPr>
        <w:t>31</w:t>
      </w:r>
      <w:r w:rsidRPr="00DE0E60">
        <w:rPr>
          <w:rFonts w:ascii="Segoe UI Light" w:hAnsi="Segoe UI Light" w:cs="Sakkal Majalla"/>
          <w:sz w:val="20"/>
          <w:szCs w:val="20"/>
        </w:rPr>
        <w:t xml:space="preserve">. </w:t>
      </w:r>
      <w:r>
        <w:rPr>
          <w:rFonts w:ascii="Segoe UI Light" w:hAnsi="Segoe UI Light" w:cs="Cambria"/>
          <w:sz w:val="20"/>
          <w:szCs w:val="20"/>
          <w:lang w:bidi="en-US"/>
        </w:rPr>
        <w:t>Вкладка «Финансирование»</w:t>
      </w:r>
    </w:p>
    <w:p w14:paraId="595BD925" w14:textId="77777777" w:rsidR="00744BB4" w:rsidRPr="00A03233" w:rsidRDefault="00744BB4" w:rsidP="00744BB4">
      <w:pPr>
        <w:pStyle w:val="Title6"/>
        <w:spacing w:line="276" w:lineRule="auto"/>
        <w:jc w:val="both"/>
        <w:rPr>
          <w:rFonts w:ascii="Segoe UI Light" w:hAnsi="Segoe UI Light" w:cs="Sakkal Majalla"/>
          <w:bCs/>
          <w:sz w:val="20"/>
          <w:szCs w:val="20"/>
        </w:rPr>
      </w:pPr>
    </w:p>
    <w:p w14:paraId="69F0F54B" w14:textId="4B1DF2D0" w:rsidR="00AC306B" w:rsidRPr="009D44DD" w:rsidRDefault="00D522E3" w:rsidP="00ED783C">
      <w:pPr>
        <w:pStyle w:val="Title6"/>
        <w:numPr>
          <w:ilvl w:val="0"/>
          <w:numId w:val="10"/>
        </w:numPr>
        <w:spacing w:line="276" w:lineRule="auto"/>
        <w:ind w:left="0" w:firstLine="567"/>
        <w:jc w:val="both"/>
        <w:rPr>
          <w:rFonts w:ascii="Segoe UI Light" w:hAnsi="Segoe UI Light" w:cs="Cambria"/>
          <w:bCs/>
          <w:sz w:val="20"/>
          <w:szCs w:val="20"/>
        </w:rPr>
      </w:pPr>
      <w:r w:rsidRPr="00D522E3">
        <w:rPr>
          <w:rFonts w:ascii="Segoe UI Light" w:hAnsi="Segoe UI Light" w:cs="Cambria"/>
          <w:b/>
          <w:bCs/>
          <w:sz w:val="20"/>
          <w:szCs w:val="20"/>
        </w:rPr>
        <w:t>КБК были изменены относительно Извещения</w:t>
      </w:r>
      <w:r w:rsidR="002C0421">
        <w:rPr>
          <w:rFonts w:ascii="Segoe UI Light" w:hAnsi="Segoe UI Light" w:cs="Cambria"/>
          <w:b/>
          <w:bCs/>
          <w:sz w:val="20"/>
          <w:szCs w:val="20"/>
        </w:rPr>
        <w:t xml:space="preserve"> (приглашения) </w:t>
      </w:r>
      <w:r w:rsidR="00AC306B" w:rsidRPr="00D62B44">
        <w:rPr>
          <w:rFonts w:ascii="Segoe UI Light" w:hAnsi="Segoe UI Light" w:cs="Sakkal Majalla"/>
          <w:bCs/>
          <w:sz w:val="20"/>
          <w:szCs w:val="20"/>
        </w:rPr>
        <w:t xml:space="preserve">– </w:t>
      </w:r>
      <w:r w:rsidR="002C0421">
        <w:rPr>
          <w:rFonts w:ascii="Segoe UI Light" w:hAnsi="Segoe UI Light" w:cs="Cambria"/>
          <w:bCs/>
          <w:sz w:val="20"/>
          <w:szCs w:val="20"/>
        </w:rPr>
        <w:t xml:space="preserve">признак доступен для редактирования, если </w:t>
      </w:r>
      <w:r w:rsidR="002C0421" w:rsidRPr="002C0421">
        <w:rPr>
          <w:rFonts w:ascii="Segoe UI Light" w:hAnsi="Segoe UI Light" w:cs="Cambria"/>
          <w:bCs/>
          <w:sz w:val="20"/>
          <w:szCs w:val="20"/>
        </w:rPr>
        <w:t xml:space="preserve">признаки </w:t>
      </w:r>
      <w:r w:rsidR="002C0421">
        <w:rPr>
          <w:rFonts w:ascii="Segoe UI Light" w:hAnsi="Segoe UI Light" w:cs="Cambria"/>
          <w:bCs/>
          <w:sz w:val="20"/>
          <w:szCs w:val="20"/>
        </w:rPr>
        <w:t>«</w:t>
      </w:r>
      <w:r w:rsidR="002C0421" w:rsidRPr="002C0421">
        <w:rPr>
          <w:rFonts w:ascii="Segoe UI Light" w:hAnsi="Segoe UI Light" w:cs="Cambria"/>
          <w:bCs/>
          <w:sz w:val="20"/>
          <w:szCs w:val="20"/>
        </w:rPr>
        <w:t>КВР были изменены относительно Извещения</w:t>
      </w:r>
      <w:r w:rsidR="002C0421">
        <w:rPr>
          <w:rFonts w:ascii="Segoe UI Light" w:hAnsi="Segoe UI Light" w:cs="Cambria"/>
          <w:bCs/>
          <w:sz w:val="20"/>
          <w:szCs w:val="20"/>
        </w:rPr>
        <w:t xml:space="preserve"> (приглашения)»</w:t>
      </w:r>
      <w:r w:rsidR="002C0421" w:rsidRPr="002C0421">
        <w:rPr>
          <w:rFonts w:ascii="Segoe UI Light" w:hAnsi="Segoe UI Light" w:cs="Cambria"/>
          <w:bCs/>
          <w:sz w:val="20"/>
          <w:szCs w:val="20"/>
        </w:rPr>
        <w:t xml:space="preserve"> и </w:t>
      </w:r>
      <w:r w:rsidR="002C0421">
        <w:rPr>
          <w:rFonts w:ascii="Segoe UI Light" w:hAnsi="Segoe UI Light" w:cs="Cambria"/>
          <w:bCs/>
          <w:sz w:val="20"/>
          <w:szCs w:val="20"/>
        </w:rPr>
        <w:t>«</w:t>
      </w:r>
      <w:r w:rsidR="002C0421" w:rsidRPr="002C0421">
        <w:rPr>
          <w:rFonts w:ascii="Segoe UI Light" w:hAnsi="Segoe UI Light" w:cs="Cambria"/>
          <w:bCs/>
          <w:sz w:val="20"/>
          <w:szCs w:val="20"/>
        </w:rPr>
        <w:t>КЦСР были изменены относительно Извещения</w:t>
      </w:r>
      <w:r w:rsidR="002C0421">
        <w:rPr>
          <w:rFonts w:ascii="Segoe UI Light" w:hAnsi="Segoe UI Light" w:cs="Cambria"/>
          <w:bCs/>
          <w:sz w:val="20"/>
          <w:szCs w:val="20"/>
        </w:rPr>
        <w:t xml:space="preserve"> (приглашения)»</w:t>
      </w:r>
      <w:r w:rsidR="002C0421" w:rsidRPr="002C0421">
        <w:rPr>
          <w:rFonts w:ascii="Segoe UI Light" w:hAnsi="Segoe UI Light" w:cs="Cambria"/>
          <w:bCs/>
          <w:sz w:val="20"/>
          <w:szCs w:val="20"/>
        </w:rPr>
        <w:t xml:space="preserve"> выключены и у заказчика контракта в справочнике </w:t>
      </w:r>
      <w:r w:rsidR="002C0421">
        <w:rPr>
          <w:rFonts w:ascii="Segoe UI Light" w:hAnsi="Segoe UI Light" w:cs="Cambria"/>
          <w:bCs/>
          <w:sz w:val="20"/>
          <w:szCs w:val="20"/>
        </w:rPr>
        <w:t>«</w:t>
      </w:r>
      <w:r w:rsidR="002C0421" w:rsidRPr="002C0421">
        <w:rPr>
          <w:rFonts w:ascii="Segoe UI Light" w:hAnsi="Segoe UI Light" w:cs="Cambria"/>
          <w:bCs/>
          <w:sz w:val="20"/>
          <w:szCs w:val="20"/>
        </w:rPr>
        <w:t>Организации</w:t>
      </w:r>
      <w:r w:rsidR="002C0421">
        <w:rPr>
          <w:rFonts w:ascii="Segoe UI Light" w:hAnsi="Segoe UI Light" w:cs="Cambria"/>
          <w:bCs/>
          <w:sz w:val="20"/>
          <w:szCs w:val="20"/>
        </w:rPr>
        <w:t>»</w:t>
      </w:r>
      <w:r w:rsidR="002C0421" w:rsidRPr="002C0421">
        <w:rPr>
          <w:rFonts w:ascii="Segoe UI Light" w:hAnsi="Segoe UI Light" w:cs="Cambria"/>
          <w:bCs/>
          <w:sz w:val="20"/>
          <w:szCs w:val="20"/>
        </w:rPr>
        <w:t xml:space="preserve"> в поле </w:t>
      </w:r>
      <w:r w:rsidR="002C0421">
        <w:rPr>
          <w:rFonts w:ascii="Segoe UI Light" w:hAnsi="Segoe UI Light" w:cs="Cambria"/>
          <w:bCs/>
          <w:sz w:val="20"/>
          <w:szCs w:val="20"/>
        </w:rPr>
        <w:t>«</w:t>
      </w:r>
      <w:r w:rsidR="002C0421" w:rsidRPr="002C0421">
        <w:rPr>
          <w:rFonts w:ascii="Segoe UI Light" w:hAnsi="Segoe UI Light" w:cs="Cambria"/>
          <w:bCs/>
          <w:sz w:val="20"/>
          <w:szCs w:val="20"/>
        </w:rPr>
        <w:t>Тип организации ЕИС</w:t>
      </w:r>
      <w:r w:rsidR="002C0421">
        <w:rPr>
          <w:rFonts w:ascii="Segoe UI Light" w:hAnsi="Segoe UI Light" w:cs="Cambria"/>
          <w:bCs/>
          <w:sz w:val="20"/>
          <w:szCs w:val="20"/>
        </w:rPr>
        <w:t>»</w:t>
      </w:r>
      <w:r w:rsidR="002C0421" w:rsidRPr="002C0421">
        <w:rPr>
          <w:rFonts w:ascii="Segoe UI Light" w:hAnsi="Segoe UI Light" w:cs="Cambria"/>
          <w:bCs/>
          <w:sz w:val="20"/>
          <w:szCs w:val="20"/>
        </w:rPr>
        <w:t xml:space="preserve"> </w:t>
      </w:r>
      <w:r w:rsidR="00FC66C9">
        <w:rPr>
          <w:rFonts w:ascii="Segoe UI Light" w:hAnsi="Segoe UI Light" w:cs="Cambria"/>
          <w:bCs/>
          <w:sz w:val="20"/>
          <w:szCs w:val="20"/>
        </w:rPr>
        <w:t xml:space="preserve">указано </w:t>
      </w:r>
      <w:r w:rsidR="002C0421" w:rsidRPr="002C0421">
        <w:rPr>
          <w:rFonts w:ascii="Segoe UI Light" w:hAnsi="Segoe UI Light" w:cs="Cambria"/>
          <w:bCs/>
          <w:sz w:val="20"/>
          <w:szCs w:val="20"/>
        </w:rPr>
        <w:t xml:space="preserve">значение </w:t>
      </w:r>
      <w:r w:rsidR="002C0421">
        <w:rPr>
          <w:rFonts w:ascii="Segoe UI Light" w:hAnsi="Segoe UI Light" w:cs="Cambria"/>
          <w:bCs/>
          <w:sz w:val="20"/>
          <w:szCs w:val="20"/>
        </w:rPr>
        <w:t>«</w:t>
      </w:r>
      <w:r w:rsidR="002C0421" w:rsidRPr="002C0421">
        <w:rPr>
          <w:rFonts w:ascii="Segoe UI Light" w:hAnsi="Segoe UI Light" w:cs="Cambria"/>
          <w:bCs/>
          <w:sz w:val="20"/>
          <w:szCs w:val="20"/>
        </w:rPr>
        <w:t>Бюджетное учреждение</w:t>
      </w:r>
      <w:r w:rsidR="002C0421">
        <w:rPr>
          <w:rFonts w:ascii="Segoe UI Light" w:hAnsi="Segoe UI Light" w:cs="Cambria"/>
          <w:bCs/>
          <w:sz w:val="20"/>
          <w:szCs w:val="20"/>
        </w:rPr>
        <w:t>»</w:t>
      </w:r>
      <w:r w:rsidR="002C0421" w:rsidRPr="002C0421">
        <w:rPr>
          <w:rFonts w:ascii="Segoe UI Light" w:hAnsi="Segoe UI Light" w:cs="Cambria"/>
          <w:bCs/>
          <w:sz w:val="20"/>
          <w:szCs w:val="20"/>
        </w:rPr>
        <w:t>.</w:t>
      </w:r>
    </w:p>
    <w:p w14:paraId="5BFF40B2" w14:textId="4122900E" w:rsidR="00AC306B" w:rsidRPr="009D44DD" w:rsidRDefault="002C0421" w:rsidP="00ED783C">
      <w:pPr>
        <w:pStyle w:val="Title6"/>
        <w:numPr>
          <w:ilvl w:val="0"/>
          <w:numId w:val="10"/>
        </w:numPr>
        <w:spacing w:line="276" w:lineRule="auto"/>
        <w:ind w:left="0" w:firstLine="567"/>
        <w:jc w:val="both"/>
        <w:rPr>
          <w:rFonts w:ascii="Segoe UI Light" w:hAnsi="Segoe UI Light" w:cs="Cambria"/>
          <w:bCs/>
          <w:sz w:val="20"/>
          <w:szCs w:val="20"/>
        </w:rPr>
      </w:pPr>
      <w:r w:rsidRPr="002C0421">
        <w:rPr>
          <w:rFonts w:ascii="Segoe UI Light" w:hAnsi="Segoe UI Light" w:cs="Cambria"/>
          <w:b/>
          <w:bCs/>
          <w:sz w:val="20"/>
          <w:szCs w:val="20"/>
        </w:rPr>
        <w:t>КЦСР были изменены относительно Извещения</w:t>
      </w:r>
      <w:r>
        <w:rPr>
          <w:rFonts w:ascii="Segoe UI Light" w:hAnsi="Segoe UI Light" w:cs="Cambria"/>
          <w:bCs/>
          <w:sz w:val="20"/>
          <w:szCs w:val="20"/>
        </w:rPr>
        <w:t xml:space="preserve"> </w:t>
      </w:r>
      <w:r>
        <w:rPr>
          <w:rFonts w:ascii="Segoe UI Light" w:hAnsi="Segoe UI Light" w:cs="Cambria"/>
          <w:b/>
          <w:bCs/>
          <w:sz w:val="20"/>
          <w:szCs w:val="20"/>
        </w:rPr>
        <w:t xml:space="preserve">(приглашения) </w:t>
      </w:r>
      <w:r w:rsidR="00AC306B" w:rsidRPr="009D44DD">
        <w:rPr>
          <w:rFonts w:ascii="Segoe UI Light" w:hAnsi="Segoe UI Light" w:cs="Cambria"/>
          <w:bCs/>
          <w:sz w:val="20"/>
          <w:szCs w:val="20"/>
        </w:rPr>
        <w:t xml:space="preserve">– </w:t>
      </w:r>
      <w:r>
        <w:rPr>
          <w:rFonts w:ascii="Segoe UI Light" w:hAnsi="Segoe UI Light" w:cs="Cambria"/>
          <w:bCs/>
          <w:sz w:val="20"/>
          <w:szCs w:val="20"/>
        </w:rPr>
        <w:t xml:space="preserve">признак доступен для редактирования, </w:t>
      </w:r>
      <w:r w:rsidRPr="002C0421">
        <w:rPr>
          <w:rFonts w:ascii="Segoe UI Light" w:hAnsi="Segoe UI Light" w:cs="Cambria"/>
          <w:bCs/>
          <w:sz w:val="20"/>
          <w:szCs w:val="20"/>
        </w:rPr>
        <w:t xml:space="preserve">если признак </w:t>
      </w:r>
      <w:r>
        <w:rPr>
          <w:rFonts w:ascii="Segoe UI Light" w:hAnsi="Segoe UI Light" w:cs="Cambria"/>
          <w:bCs/>
          <w:sz w:val="20"/>
          <w:szCs w:val="20"/>
        </w:rPr>
        <w:t>«</w:t>
      </w:r>
      <w:r w:rsidRPr="002C0421">
        <w:rPr>
          <w:rFonts w:ascii="Segoe UI Light" w:hAnsi="Segoe UI Light" w:cs="Cambria"/>
          <w:bCs/>
          <w:sz w:val="20"/>
          <w:szCs w:val="20"/>
        </w:rPr>
        <w:t xml:space="preserve">КБК были изменены относительно Извещения </w:t>
      </w:r>
      <w:r>
        <w:rPr>
          <w:rFonts w:ascii="Segoe UI Light" w:hAnsi="Segoe UI Light" w:cs="Cambria"/>
          <w:bCs/>
          <w:sz w:val="20"/>
          <w:szCs w:val="20"/>
        </w:rPr>
        <w:t xml:space="preserve">(приглашения)» </w:t>
      </w:r>
      <w:r w:rsidRPr="002C0421">
        <w:rPr>
          <w:rFonts w:ascii="Segoe UI Light" w:hAnsi="Segoe UI Light" w:cs="Cambria"/>
          <w:bCs/>
          <w:sz w:val="20"/>
          <w:szCs w:val="20"/>
        </w:rPr>
        <w:t xml:space="preserve">выключен и у заказчика контракта в справочнике </w:t>
      </w:r>
      <w:r>
        <w:rPr>
          <w:rFonts w:ascii="Segoe UI Light" w:hAnsi="Segoe UI Light" w:cs="Cambria"/>
          <w:bCs/>
          <w:sz w:val="20"/>
          <w:szCs w:val="20"/>
        </w:rPr>
        <w:t>«</w:t>
      </w:r>
      <w:r w:rsidRPr="002C0421">
        <w:rPr>
          <w:rFonts w:ascii="Segoe UI Light" w:hAnsi="Segoe UI Light" w:cs="Cambria"/>
          <w:bCs/>
          <w:sz w:val="20"/>
          <w:szCs w:val="20"/>
        </w:rPr>
        <w:t>Организации</w:t>
      </w:r>
      <w:r>
        <w:rPr>
          <w:rFonts w:ascii="Segoe UI Light" w:hAnsi="Segoe UI Light" w:cs="Cambria"/>
          <w:bCs/>
          <w:sz w:val="20"/>
          <w:szCs w:val="20"/>
        </w:rPr>
        <w:t>»</w:t>
      </w:r>
      <w:r w:rsidRPr="002C0421">
        <w:rPr>
          <w:rFonts w:ascii="Segoe UI Light" w:hAnsi="Segoe UI Light" w:cs="Cambria"/>
          <w:bCs/>
          <w:sz w:val="20"/>
          <w:szCs w:val="20"/>
        </w:rPr>
        <w:t xml:space="preserve"> в поле </w:t>
      </w:r>
      <w:r>
        <w:rPr>
          <w:rFonts w:ascii="Segoe UI Light" w:hAnsi="Segoe UI Light" w:cs="Cambria"/>
          <w:bCs/>
          <w:sz w:val="20"/>
          <w:szCs w:val="20"/>
        </w:rPr>
        <w:t>«</w:t>
      </w:r>
      <w:r w:rsidRPr="002C0421">
        <w:rPr>
          <w:rFonts w:ascii="Segoe UI Light" w:hAnsi="Segoe UI Light" w:cs="Cambria"/>
          <w:bCs/>
          <w:sz w:val="20"/>
          <w:szCs w:val="20"/>
        </w:rPr>
        <w:t>Тип организации ЕИС</w:t>
      </w:r>
      <w:r>
        <w:rPr>
          <w:rFonts w:ascii="Segoe UI Light" w:hAnsi="Segoe UI Light" w:cs="Cambria"/>
          <w:bCs/>
          <w:sz w:val="20"/>
          <w:szCs w:val="20"/>
        </w:rPr>
        <w:t>»</w:t>
      </w:r>
      <w:r w:rsidRPr="002C0421">
        <w:rPr>
          <w:rFonts w:ascii="Segoe UI Light" w:hAnsi="Segoe UI Light" w:cs="Cambria"/>
          <w:bCs/>
          <w:sz w:val="20"/>
          <w:szCs w:val="20"/>
        </w:rPr>
        <w:t xml:space="preserve"> </w:t>
      </w:r>
      <w:r w:rsidR="00FC66C9">
        <w:rPr>
          <w:rFonts w:ascii="Segoe UI Light" w:hAnsi="Segoe UI Light" w:cs="Cambria"/>
          <w:bCs/>
          <w:sz w:val="20"/>
          <w:szCs w:val="20"/>
        </w:rPr>
        <w:t xml:space="preserve">указано </w:t>
      </w:r>
      <w:r w:rsidRPr="002C0421">
        <w:rPr>
          <w:rFonts w:ascii="Segoe UI Light" w:hAnsi="Segoe UI Light" w:cs="Cambria"/>
          <w:bCs/>
          <w:sz w:val="20"/>
          <w:szCs w:val="20"/>
        </w:rPr>
        <w:t xml:space="preserve">значение </w:t>
      </w:r>
      <w:r>
        <w:rPr>
          <w:rFonts w:ascii="Segoe UI Light" w:hAnsi="Segoe UI Light" w:cs="Cambria"/>
          <w:bCs/>
          <w:sz w:val="20"/>
          <w:szCs w:val="20"/>
        </w:rPr>
        <w:t>«</w:t>
      </w:r>
      <w:r w:rsidRPr="002C0421">
        <w:rPr>
          <w:rFonts w:ascii="Segoe UI Light" w:hAnsi="Segoe UI Light" w:cs="Cambria"/>
          <w:bCs/>
          <w:sz w:val="20"/>
          <w:szCs w:val="20"/>
        </w:rPr>
        <w:t>Бюджетное учреждение</w:t>
      </w:r>
      <w:r>
        <w:rPr>
          <w:rFonts w:ascii="Segoe UI Light" w:hAnsi="Segoe UI Light" w:cs="Cambria"/>
          <w:bCs/>
          <w:sz w:val="20"/>
          <w:szCs w:val="20"/>
        </w:rPr>
        <w:t>»</w:t>
      </w:r>
      <w:r w:rsidRPr="002C0421">
        <w:rPr>
          <w:rFonts w:ascii="Segoe UI Light" w:hAnsi="Segoe UI Light" w:cs="Cambria"/>
          <w:bCs/>
          <w:sz w:val="20"/>
          <w:szCs w:val="20"/>
        </w:rPr>
        <w:t xml:space="preserve"> или </w:t>
      </w:r>
      <w:r>
        <w:rPr>
          <w:rFonts w:ascii="Segoe UI Light" w:hAnsi="Segoe UI Light" w:cs="Cambria"/>
          <w:bCs/>
          <w:sz w:val="20"/>
          <w:szCs w:val="20"/>
        </w:rPr>
        <w:t>«</w:t>
      </w:r>
      <w:r w:rsidRPr="002C0421">
        <w:rPr>
          <w:rFonts w:ascii="Segoe UI Light" w:hAnsi="Segoe UI Light" w:cs="Cambria"/>
          <w:bCs/>
          <w:sz w:val="20"/>
          <w:szCs w:val="20"/>
        </w:rPr>
        <w:t>Автономное учреждение</w:t>
      </w:r>
      <w:r>
        <w:rPr>
          <w:rFonts w:ascii="Segoe UI Light" w:hAnsi="Segoe UI Light" w:cs="Cambria"/>
          <w:bCs/>
          <w:sz w:val="20"/>
          <w:szCs w:val="20"/>
        </w:rPr>
        <w:t>»</w:t>
      </w:r>
      <w:r w:rsidRPr="002C0421">
        <w:rPr>
          <w:rFonts w:ascii="Segoe UI Light" w:hAnsi="Segoe UI Light" w:cs="Cambria"/>
          <w:bCs/>
          <w:sz w:val="20"/>
          <w:szCs w:val="20"/>
        </w:rPr>
        <w:t>.</w:t>
      </w:r>
    </w:p>
    <w:p w14:paraId="01C27150" w14:textId="7BC40A28" w:rsidR="00FC66C9" w:rsidRPr="00FC66C9" w:rsidRDefault="002C0421" w:rsidP="00ED783C">
      <w:pPr>
        <w:pStyle w:val="Title6"/>
        <w:numPr>
          <w:ilvl w:val="0"/>
          <w:numId w:val="10"/>
        </w:numPr>
        <w:spacing w:line="276" w:lineRule="auto"/>
        <w:ind w:left="0" w:firstLine="567"/>
        <w:jc w:val="both"/>
        <w:rPr>
          <w:rFonts w:ascii="Segoe UI Light" w:hAnsi="Segoe UI Light" w:cs="Sakkal Majalla"/>
          <w:b/>
          <w:bCs/>
          <w:sz w:val="20"/>
          <w:szCs w:val="20"/>
          <w:lang w:bidi="en-US"/>
        </w:rPr>
      </w:pPr>
      <w:r w:rsidRPr="00FC66C9">
        <w:rPr>
          <w:rFonts w:ascii="Segoe UI Light" w:hAnsi="Segoe UI Light" w:cs="Cambria"/>
          <w:b/>
          <w:bCs/>
          <w:sz w:val="20"/>
          <w:szCs w:val="20"/>
        </w:rPr>
        <w:t>КВР были изменены относительно Извещения</w:t>
      </w:r>
      <w:r w:rsidRPr="00FC66C9">
        <w:rPr>
          <w:rFonts w:ascii="Segoe UI Light" w:hAnsi="Segoe UI Light" w:cs="Cambria"/>
          <w:bCs/>
          <w:sz w:val="20"/>
          <w:szCs w:val="20"/>
        </w:rPr>
        <w:t xml:space="preserve"> </w:t>
      </w:r>
      <w:r w:rsidRPr="00FC66C9">
        <w:rPr>
          <w:rFonts w:ascii="Segoe UI Light" w:hAnsi="Segoe UI Light" w:cs="Cambria"/>
          <w:b/>
          <w:bCs/>
          <w:sz w:val="20"/>
          <w:szCs w:val="20"/>
        </w:rPr>
        <w:t xml:space="preserve">(приглашения) </w:t>
      </w:r>
      <w:r w:rsidR="00AC306B" w:rsidRPr="00FC66C9">
        <w:rPr>
          <w:rFonts w:ascii="Segoe UI Light" w:hAnsi="Segoe UI Light" w:cs="Cambria"/>
          <w:bCs/>
          <w:sz w:val="20"/>
          <w:szCs w:val="20"/>
        </w:rPr>
        <w:t xml:space="preserve">- </w:t>
      </w:r>
      <w:r w:rsidR="00FC66C9" w:rsidRPr="00FC66C9">
        <w:rPr>
          <w:rFonts w:ascii="Segoe UI Light" w:hAnsi="Segoe UI Light" w:cs="Cambria"/>
          <w:bCs/>
          <w:sz w:val="20"/>
          <w:szCs w:val="20"/>
        </w:rPr>
        <w:t>признак доступен для редактирования, если</w:t>
      </w:r>
      <w:r w:rsidR="00FC66C9">
        <w:rPr>
          <w:rFonts w:ascii="Segoe UI Light" w:hAnsi="Segoe UI Light" w:cs="Cambria"/>
          <w:bCs/>
          <w:sz w:val="20"/>
          <w:szCs w:val="20"/>
        </w:rPr>
        <w:t xml:space="preserve"> признак</w:t>
      </w:r>
      <w:r w:rsidR="00FC66C9">
        <w:rPr>
          <w:rFonts w:ascii="Segoe UI Light" w:hAnsi="Segoe UI Light" w:cs="Cambria"/>
          <w:color w:val="943634" w:themeColor="accent2" w:themeShade="BF"/>
          <w:sz w:val="20"/>
          <w:szCs w:val="20"/>
        </w:rPr>
        <w:t xml:space="preserve"> </w:t>
      </w:r>
      <w:r w:rsidR="00FC66C9" w:rsidRPr="00FC66C9">
        <w:rPr>
          <w:rFonts w:ascii="Segoe UI Light" w:hAnsi="Segoe UI Light" w:cs="Cambria"/>
          <w:bCs/>
          <w:sz w:val="20"/>
          <w:szCs w:val="20"/>
        </w:rPr>
        <w:t xml:space="preserve">«КБК были изменены относительно Извещения </w:t>
      </w:r>
      <w:r w:rsidR="00FC66C9">
        <w:rPr>
          <w:rFonts w:ascii="Segoe UI Light" w:hAnsi="Segoe UI Light" w:cs="Cambria"/>
          <w:bCs/>
          <w:sz w:val="20"/>
          <w:szCs w:val="20"/>
        </w:rPr>
        <w:t xml:space="preserve">(приглашения)» </w:t>
      </w:r>
      <w:r w:rsidR="00FC66C9" w:rsidRPr="00FC66C9">
        <w:rPr>
          <w:rFonts w:ascii="Segoe UI Light" w:hAnsi="Segoe UI Light" w:cs="Cambria"/>
          <w:bCs/>
          <w:sz w:val="20"/>
          <w:szCs w:val="20"/>
        </w:rPr>
        <w:t xml:space="preserve">выключен и у заказчика контракта в справочнике </w:t>
      </w:r>
      <w:r w:rsidR="00FC66C9">
        <w:rPr>
          <w:rFonts w:ascii="Segoe UI Light" w:hAnsi="Segoe UI Light" w:cs="Cambria"/>
          <w:bCs/>
          <w:sz w:val="20"/>
          <w:szCs w:val="20"/>
        </w:rPr>
        <w:t>«</w:t>
      </w:r>
      <w:r w:rsidR="00FC66C9" w:rsidRPr="00FC66C9">
        <w:rPr>
          <w:rFonts w:ascii="Segoe UI Light" w:hAnsi="Segoe UI Light" w:cs="Cambria"/>
          <w:bCs/>
          <w:sz w:val="20"/>
          <w:szCs w:val="20"/>
        </w:rPr>
        <w:t>Организации</w:t>
      </w:r>
      <w:r w:rsidR="00FC66C9">
        <w:rPr>
          <w:rFonts w:ascii="Segoe UI Light" w:hAnsi="Segoe UI Light" w:cs="Cambria"/>
          <w:bCs/>
          <w:sz w:val="20"/>
          <w:szCs w:val="20"/>
        </w:rPr>
        <w:t>»</w:t>
      </w:r>
      <w:r w:rsidR="00FC66C9" w:rsidRPr="00FC66C9">
        <w:rPr>
          <w:rFonts w:ascii="Segoe UI Light" w:hAnsi="Segoe UI Light" w:cs="Cambria"/>
          <w:bCs/>
          <w:sz w:val="20"/>
          <w:szCs w:val="20"/>
        </w:rPr>
        <w:t xml:space="preserve"> в поле </w:t>
      </w:r>
      <w:r w:rsidR="00FC66C9">
        <w:rPr>
          <w:rFonts w:ascii="Segoe UI Light" w:hAnsi="Segoe UI Light" w:cs="Cambria"/>
          <w:bCs/>
          <w:sz w:val="20"/>
          <w:szCs w:val="20"/>
        </w:rPr>
        <w:t>«</w:t>
      </w:r>
      <w:r w:rsidR="00FC66C9" w:rsidRPr="00FC66C9">
        <w:rPr>
          <w:rFonts w:ascii="Segoe UI Light" w:hAnsi="Segoe UI Light" w:cs="Cambria"/>
          <w:bCs/>
          <w:sz w:val="20"/>
          <w:szCs w:val="20"/>
        </w:rPr>
        <w:t>Тип организации ЕИС</w:t>
      </w:r>
      <w:r w:rsidR="00FC66C9">
        <w:rPr>
          <w:rFonts w:ascii="Segoe UI Light" w:hAnsi="Segoe UI Light" w:cs="Cambria"/>
          <w:bCs/>
          <w:sz w:val="20"/>
          <w:szCs w:val="20"/>
        </w:rPr>
        <w:t>»</w:t>
      </w:r>
      <w:r w:rsidR="00FC66C9" w:rsidRPr="00FC66C9">
        <w:rPr>
          <w:rFonts w:ascii="Segoe UI Light" w:hAnsi="Segoe UI Light" w:cs="Cambria"/>
          <w:bCs/>
          <w:sz w:val="20"/>
          <w:szCs w:val="20"/>
        </w:rPr>
        <w:t xml:space="preserve"> </w:t>
      </w:r>
      <w:r w:rsidR="00FC66C9">
        <w:rPr>
          <w:rFonts w:ascii="Segoe UI Light" w:hAnsi="Segoe UI Light" w:cs="Cambria"/>
          <w:bCs/>
          <w:sz w:val="20"/>
          <w:szCs w:val="20"/>
        </w:rPr>
        <w:t xml:space="preserve">указано </w:t>
      </w:r>
      <w:r w:rsidR="00FC66C9" w:rsidRPr="00FC66C9">
        <w:rPr>
          <w:rFonts w:ascii="Segoe UI Light" w:hAnsi="Segoe UI Light" w:cs="Cambria"/>
          <w:bCs/>
          <w:sz w:val="20"/>
          <w:szCs w:val="20"/>
        </w:rPr>
        <w:t xml:space="preserve">значение </w:t>
      </w:r>
      <w:r w:rsidR="00FC66C9">
        <w:rPr>
          <w:rFonts w:ascii="Segoe UI Light" w:hAnsi="Segoe UI Light" w:cs="Cambria"/>
          <w:bCs/>
          <w:sz w:val="20"/>
          <w:szCs w:val="20"/>
        </w:rPr>
        <w:t>«</w:t>
      </w:r>
      <w:r w:rsidR="00FC66C9" w:rsidRPr="00FC66C9">
        <w:rPr>
          <w:rFonts w:ascii="Segoe UI Light" w:hAnsi="Segoe UI Light" w:cs="Cambria"/>
          <w:bCs/>
          <w:sz w:val="20"/>
          <w:szCs w:val="20"/>
        </w:rPr>
        <w:t>Бюджетное учреждение</w:t>
      </w:r>
      <w:r w:rsidR="00FC66C9">
        <w:rPr>
          <w:rFonts w:ascii="Segoe UI Light" w:hAnsi="Segoe UI Light" w:cs="Cambria"/>
          <w:bCs/>
          <w:sz w:val="20"/>
          <w:szCs w:val="20"/>
        </w:rPr>
        <w:t>»</w:t>
      </w:r>
      <w:r w:rsidR="00FC66C9" w:rsidRPr="00FC66C9">
        <w:rPr>
          <w:rFonts w:ascii="Segoe UI Light" w:hAnsi="Segoe UI Light" w:cs="Cambria"/>
          <w:bCs/>
          <w:sz w:val="20"/>
          <w:szCs w:val="20"/>
        </w:rPr>
        <w:t xml:space="preserve"> или </w:t>
      </w:r>
      <w:r w:rsidR="00FC66C9">
        <w:rPr>
          <w:rFonts w:ascii="Segoe UI Light" w:hAnsi="Segoe UI Light" w:cs="Cambria"/>
          <w:bCs/>
          <w:sz w:val="20"/>
          <w:szCs w:val="20"/>
        </w:rPr>
        <w:t>«</w:t>
      </w:r>
      <w:r w:rsidR="00FC66C9" w:rsidRPr="00FC66C9">
        <w:rPr>
          <w:rFonts w:ascii="Segoe UI Light" w:hAnsi="Segoe UI Light" w:cs="Cambria"/>
          <w:bCs/>
          <w:sz w:val="20"/>
          <w:szCs w:val="20"/>
        </w:rPr>
        <w:t>Автономное учреждение</w:t>
      </w:r>
      <w:r w:rsidR="00FC66C9">
        <w:rPr>
          <w:rFonts w:ascii="Segoe UI Light" w:hAnsi="Segoe UI Light" w:cs="Cambria"/>
          <w:bCs/>
          <w:sz w:val="20"/>
          <w:szCs w:val="20"/>
        </w:rPr>
        <w:t>»</w:t>
      </w:r>
      <w:r w:rsidR="00FC66C9" w:rsidRPr="00FC66C9">
        <w:rPr>
          <w:rFonts w:ascii="Segoe UI Light" w:hAnsi="Segoe UI Light" w:cs="Cambria"/>
          <w:bCs/>
          <w:sz w:val="20"/>
          <w:szCs w:val="20"/>
        </w:rPr>
        <w:t>.</w:t>
      </w:r>
    </w:p>
    <w:p w14:paraId="29A748FE" w14:textId="68635379" w:rsidR="00FC66C9" w:rsidRDefault="00FC66C9" w:rsidP="00ED783C">
      <w:pPr>
        <w:pStyle w:val="Title6"/>
        <w:numPr>
          <w:ilvl w:val="0"/>
          <w:numId w:val="10"/>
        </w:numPr>
        <w:spacing w:line="276" w:lineRule="auto"/>
        <w:ind w:left="0" w:firstLine="567"/>
        <w:jc w:val="both"/>
        <w:rPr>
          <w:rFonts w:ascii="Segoe UI Light" w:hAnsi="Segoe UI Light" w:cs="Cambria"/>
          <w:bCs/>
          <w:sz w:val="20"/>
          <w:szCs w:val="20"/>
        </w:rPr>
      </w:pPr>
      <w:r w:rsidRPr="00FC66C9">
        <w:rPr>
          <w:rFonts w:ascii="Segoe UI Light" w:hAnsi="Segoe UI Light" w:cs="Cambria"/>
          <w:b/>
          <w:bCs/>
          <w:sz w:val="20"/>
          <w:szCs w:val="20"/>
        </w:rPr>
        <w:t>КОКС были изменены относительно Извещения</w:t>
      </w:r>
      <w:r w:rsidRPr="00FC66C9">
        <w:rPr>
          <w:rFonts w:ascii="Segoe UI Light" w:hAnsi="Segoe UI Light" w:cs="Cambria"/>
          <w:bCs/>
          <w:sz w:val="20"/>
          <w:szCs w:val="20"/>
        </w:rPr>
        <w:t xml:space="preserve"> </w:t>
      </w:r>
      <w:r w:rsidRPr="00FC66C9">
        <w:rPr>
          <w:rFonts w:ascii="Segoe UI Light" w:hAnsi="Segoe UI Light" w:cs="Cambria"/>
          <w:b/>
          <w:bCs/>
          <w:sz w:val="20"/>
          <w:szCs w:val="20"/>
        </w:rPr>
        <w:t>приглашения)</w:t>
      </w:r>
      <w:r>
        <w:rPr>
          <w:rFonts w:ascii="Segoe UI Light" w:hAnsi="Segoe UI Light" w:cs="Cambria"/>
          <w:b/>
          <w:bCs/>
          <w:sz w:val="20"/>
          <w:szCs w:val="20"/>
        </w:rPr>
        <w:t xml:space="preserve"> - </w:t>
      </w:r>
      <w:r w:rsidRPr="00FC66C9">
        <w:rPr>
          <w:rFonts w:ascii="Segoe UI Light" w:hAnsi="Segoe UI Light" w:cs="Cambria"/>
          <w:bCs/>
          <w:sz w:val="20"/>
          <w:szCs w:val="20"/>
        </w:rPr>
        <w:t>признак доступен для редактирования, если</w:t>
      </w:r>
      <w:r>
        <w:rPr>
          <w:rFonts w:ascii="Segoe UI Light" w:hAnsi="Segoe UI Light" w:cs="Cambria"/>
          <w:bCs/>
          <w:sz w:val="20"/>
          <w:szCs w:val="20"/>
        </w:rPr>
        <w:t xml:space="preserve"> </w:t>
      </w:r>
      <w:r w:rsidRPr="00FC66C9">
        <w:rPr>
          <w:rFonts w:ascii="Segoe UI Light" w:hAnsi="Segoe UI Light" w:cs="Cambria"/>
          <w:bCs/>
          <w:sz w:val="20"/>
          <w:szCs w:val="20"/>
        </w:rPr>
        <w:t xml:space="preserve">признак </w:t>
      </w:r>
      <w:r>
        <w:rPr>
          <w:rFonts w:ascii="Segoe UI Light" w:hAnsi="Segoe UI Light" w:cs="Cambria"/>
          <w:bCs/>
          <w:sz w:val="20"/>
          <w:szCs w:val="20"/>
        </w:rPr>
        <w:t>«</w:t>
      </w:r>
      <w:r w:rsidRPr="00FC66C9">
        <w:rPr>
          <w:rFonts w:ascii="Segoe UI Light" w:hAnsi="Segoe UI Light" w:cs="Cambria"/>
          <w:bCs/>
          <w:sz w:val="20"/>
          <w:szCs w:val="20"/>
        </w:rPr>
        <w:t>КБК были изменены относительно Извещения</w:t>
      </w:r>
      <w:r>
        <w:rPr>
          <w:rFonts w:ascii="Segoe UI Light" w:hAnsi="Segoe UI Light" w:cs="Cambria"/>
          <w:bCs/>
          <w:sz w:val="20"/>
          <w:szCs w:val="20"/>
        </w:rPr>
        <w:t xml:space="preserve"> (приглашения)»</w:t>
      </w:r>
      <w:r w:rsidRPr="00FC66C9">
        <w:rPr>
          <w:rFonts w:ascii="Segoe UI Light" w:hAnsi="Segoe UI Light" w:cs="Cambria"/>
          <w:bCs/>
          <w:sz w:val="20"/>
          <w:szCs w:val="20"/>
        </w:rPr>
        <w:t xml:space="preserve"> выключен и у заказчика контракта в справочнике</w:t>
      </w:r>
      <w:r>
        <w:rPr>
          <w:rFonts w:ascii="Segoe UI Light" w:hAnsi="Segoe UI Light" w:cs="Cambria"/>
          <w:bCs/>
          <w:sz w:val="20"/>
          <w:szCs w:val="20"/>
        </w:rPr>
        <w:t xml:space="preserve"> «</w:t>
      </w:r>
      <w:r w:rsidRPr="00FC66C9">
        <w:rPr>
          <w:rFonts w:ascii="Segoe UI Light" w:hAnsi="Segoe UI Light" w:cs="Cambria"/>
          <w:bCs/>
          <w:sz w:val="20"/>
          <w:szCs w:val="20"/>
        </w:rPr>
        <w:t>Организации</w:t>
      </w:r>
      <w:r>
        <w:rPr>
          <w:rFonts w:ascii="Segoe UI Light" w:hAnsi="Segoe UI Light" w:cs="Cambria"/>
          <w:bCs/>
          <w:sz w:val="20"/>
          <w:szCs w:val="20"/>
        </w:rPr>
        <w:t>»</w:t>
      </w:r>
      <w:r w:rsidRPr="00FC66C9">
        <w:rPr>
          <w:rFonts w:ascii="Segoe UI Light" w:hAnsi="Segoe UI Light" w:cs="Cambria"/>
          <w:bCs/>
          <w:sz w:val="20"/>
          <w:szCs w:val="20"/>
        </w:rPr>
        <w:t xml:space="preserve"> в поле </w:t>
      </w:r>
      <w:r>
        <w:rPr>
          <w:rFonts w:ascii="Segoe UI Light" w:hAnsi="Segoe UI Light" w:cs="Cambria"/>
          <w:bCs/>
          <w:sz w:val="20"/>
          <w:szCs w:val="20"/>
        </w:rPr>
        <w:t>«</w:t>
      </w:r>
      <w:r w:rsidRPr="00FC66C9">
        <w:rPr>
          <w:rFonts w:ascii="Segoe UI Light" w:hAnsi="Segoe UI Light" w:cs="Cambria"/>
          <w:bCs/>
          <w:sz w:val="20"/>
          <w:szCs w:val="20"/>
        </w:rPr>
        <w:t>Тип организации ЕИС</w:t>
      </w:r>
      <w:r>
        <w:rPr>
          <w:rFonts w:ascii="Segoe UI Light" w:hAnsi="Segoe UI Light" w:cs="Cambria"/>
          <w:bCs/>
          <w:sz w:val="20"/>
          <w:szCs w:val="20"/>
        </w:rPr>
        <w:t>»</w:t>
      </w:r>
      <w:r w:rsidRPr="00FC66C9">
        <w:rPr>
          <w:rFonts w:ascii="Segoe UI Light" w:hAnsi="Segoe UI Light" w:cs="Cambria"/>
          <w:bCs/>
          <w:sz w:val="20"/>
          <w:szCs w:val="20"/>
        </w:rPr>
        <w:t xml:space="preserve"> </w:t>
      </w:r>
      <w:r>
        <w:rPr>
          <w:rFonts w:ascii="Segoe UI Light" w:hAnsi="Segoe UI Light" w:cs="Cambria"/>
          <w:bCs/>
          <w:sz w:val="20"/>
          <w:szCs w:val="20"/>
        </w:rPr>
        <w:t xml:space="preserve">указано </w:t>
      </w:r>
      <w:r w:rsidRPr="00FC66C9">
        <w:rPr>
          <w:rFonts w:ascii="Segoe UI Light" w:hAnsi="Segoe UI Light" w:cs="Cambria"/>
          <w:bCs/>
          <w:sz w:val="20"/>
          <w:szCs w:val="20"/>
        </w:rPr>
        <w:t xml:space="preserve">значение </w:t>
      </w:r>
      <w:r>
        <w:rPr>
          <w:rFonts w:ascii="Segoe UI Light" w:hAnsi="Segoe UI Light" w:cs="Cambria"/>
          <w:bCs/>
          <w:sz w:val="20"/>
          <w:szCs w:val="20"/>
        </w:rPr>
        <w:t>«</w:t>
      </w:r>
      <w:r w:rsidRPr="00FC66C9">
        <w:rPr>
          <w:rFonts w:ascii="Segoe UI Light" w:hAnsi="Segoe UI Light" w:cs="Cambria"/>
          <w:bCs/>
          <w:sz w:val="20"/>
          <w:szCs w:val="20"/>
        </w:rPr>
        <w:t>Бюджетное учреждение</w:t>
      </w:r>
      <w:r>
        <w:rPr>
          <w:rFonts w:ascii="Segoe UI Light" w:hAnsi="Segoe UI Light" w:cs="Cambria"/>
          <w:bCs/>
          <w:sz w:val="20"/>
          <w:szCs w:val="20"/>
        </w:rPr>
        <w:t>»</w:t>
      </w:r>
      <w:r w:rsidRPr="00FC66C9">
        <w:rPr>
          <w:rFonts w:ascii="Segoe UI Light" w:hAnsi="Segoe UI Light" w:cs="Cambria"/>
          <w:bCs/>
          <w:sz w:val="20"/>
          <w:szCs w:val="20"/>
        </w:rPr>
        <w:t xml:space="preserve">, </w:t>
      </w:r>
      <w:r>
        <w:rPr>
          <w:rFonts w:ascii="Segoe UI Light" w:hAnsi="Segoe UI Light" w:cs="Cambria"/>
          <w:bCs/>
          <w:sz w:val="20"/>
          <w:szCs w:val="20"/>
        </w:rPr>
        <w:t>«</w:t>
      </w:r>
      <w:r w:rsidRPr="00FC66C9">
        <w:rPr>
          <w:rFonts w:ascii="Segoe UI Light" w:hAnsi="Segoe UI Light" w:cs="Cambria"/>
          <w:bCs/>
          <w:sz w:val="20"/>
          <w:szCs w:val="20"/>
        </w:rPr>
        <w:t>Унитарное предприятие</w:t>
      </w:r>
      <w:r>
        <w:rPr>
          <w:rFonts w:ascii="Segoe UI Light" w:hAnsi="Segoe UI Light" w:cs="Cambria"/>
          <w:bCs/>
          <w:sz w:val="20"/>
          <w:szCs w:val="20"/>
        </w:rPr>
        <w:t>»</w:t>
      </w:r>
      <w:r w:rsidRPr="00FC66C9">
        <w:rPr>
          <w:rFonts w:ascii="Segoe UI Light" w:hAnsi="Segoe UI Light" w:cs="Cambria"/>
          <w:bCs/>
          <w:sz w:val="20"/>
          <w:szCs w:val="20"/>
        </w:rPr>
        <w:t>,</w:t>
      </w:r>
      <w:r>
        <w:rPr>
          <w:rFonts w:ascii="Segoe UI Light" w:hAnsi="Segoe UI Light" w:cs="Cambria"/>
          <w:bCs/>
          <w:sz w:val="20"/>
          <w:szCs w:val="20"/>
        </w:rPr>
        <w:t xml:space="preserve"> «</w:t>
      </w:r>
      <w:r w:rsidRPr="00FC66C9">
        <w:rPr>
          <w:rFonts w:ascii="Segoe UI Light" w:hAnsi="Segoe UI Light" w:cs="Cambria"/>
          <w:bCs/>
          <w:sz w:val="20"/>
          <w:szCs w:val="20"/>
        </w:rPr>
        <w:t>Автономное учреждение</w:t>
      </w:r>
      <w:r>
        <w:rPr>
          <w:rFonts w:ascii="Segoe UI Light" w:hAnsi="Segoe UI Light" w:cs="Cambria"/>
          <w:bCs/>
          <w:sz w:val="20"/>
          <w:szCs w:val="20"/>
        </w:rPr>
        <w:t>»</w:t>
      </w:r>
      <w:r w:rsidRPr="00FC66C9">
        <w:rPr>
          <w:rFonts w:ascii="Segoe UI Light" w:hAnsi="Segoe UI Light" w:cs="Cambria"/>
          <w:bCs/>
          <w:sz w:val="20"/>
          <w:szCs w:val="20"/>
        </w:rPr>
        <w:t>,</w:t>
      </w:r>
      <w:r>
        <w:rPr>
          <w:rFonts w:ascii="Segoe UI Light" w:hAnsi="Segoe UI Light" w:cs="Cambria"/>
          <w:bCs/>
          <w:sz w:val="20"/>
          <w:szCs w:val="20"/>
        </w:rPr>
        <w:t xml:space="preserve"> «</w:t>
      </w:r>
      <w:r w:rsidRPr="00FC66C9">
        <w:rPr>
          <w:rFonts w:ascii="Segoe UI Light" w:hAnsi="Segoe UI Light" w:cs="Cambria"/>
          <w:bCs/>
          <w:sz w:val="20"/>
          <w:szCs w:val="20"/>
        </w:rPr>
        <w:t>Юридическое лицо</w:t>
      </w:r>
      <w:r>
        <w:rPr>
          <w:rFonts w:ascii="Segoe UI Light" w:hAnsi="Segoe UI Light" w:cs="Cambria"/>
          <w:bCs/>
          <w:sz w:val="20"/>
          <w:szCs w:val="20"/>
        </w:rPr>
        <w:t>».</w:t>
      </w:r>
    </w:p>
    <w:p w14:paraId="6A147A61" w14:textId="6917CC90" w:rsidR="00775F13" w:rsidRPr="00775F13" w:rsidRDefault="00775F13" w:rsidP="00775F13">
      <w:pPr>
        <w:pStyle w:val="afff0"/>
        <w:ind w:left="0"/>
        <w:rPr>
          <w:rFonts w:cs="Sakkal Majalla"/>
          <w:sz w:val="20"/>
          <w:szCs w:val="20"/>
        </w:rPr>
      </w:pPr>
      <w:bookmarkStart w:id="46" w:name="_Toc181033296"/>
      <w:r w:rsidRPr="00D7796E">
        <w:rPr>
          <w:rFonts w:cs="Sakkal Majalla"/>
          <w:sz w:val="20"/>
          <w:szCs w:val="20"/>
        </w:rPr>
        <w:t>2.</w:t>
      </w:r>
      <w:r>
        <w:rPr>
          <w:rFonts w:cs="Sakkal Majalla"/>
          <w:sz w:val="20"/>
          <w:szCs w:val="20"/>
        </w:rPr>
        <w:t>5.1. Форма редактирования «Финансирование контракта»</w:t>
      </w:r>
      <w:bookmarkEnd w:id="46"/>
    </w:p>
    <w:p w14:paraId="45863F7E" w14:textId="591DDF83" w:rsidR="00FC66C9" w:rsidRDefault="00FC66C9" w:rsidP="00FC66C9">
      <w:pPr>
        <w:pStyle w:val="Title6"/>
        <w:spacing w:line="276" w:lineRule="auto"/>
        <w:jc w:val="both"/>
        <w:rPr>
          <w:rFonts w:ascii="Segoe UI Light" w:hAnsi="Segoe UI Light" w:cs="Cambria"/>
          <w:bCs/>
          <w:sz w:val="20"/>
          <w:szCs w:val="20"/>
        </w:rPr>
      </w:pPr>
      <w:r>
        <w:rPr>
          <w:rFonts w:ascii="Segoe UI Light" w:hAnsi="Segoe UI Light" w:cs="Cambria"/>
          <w:bCs/>
          <w:sz w:val="20"/>
          <w:szCs w:val="20"/>
        </w:rPr>
        <w:t>Далее в виде списковой формы</w:t>
      </w:r>
      <w:r w:rsidR="005A7CD4" w:rsidRPr="005A7CD4">
        <w:rPr>
          <w:rFonts w:ascii="Segoe UI Light" w:hAnsi="Segoe UI Light" w:cs="Cambria"/>
          <w:bCs/>
          <w:sz w:val="20"/>
          <w:szCs w:val="20"/>
        </w:rPr>
        <w:t xml:space="preserve"> </w:t>
      </w:r>
      <w:r w:rsidR="005A7CD4">
        <w:rPr>
          <w:rFonts w:ascii="Segoe UI Light" w:hAnsi="Segoe UI Light" w:cs="Cambria"/>
          <w:bCs/>
          <w:sz w:val="20"/>
          <w:szCs w:val="20"/>
        </w:rPr>
        <w:t>представлены строки финансирования. Форма редактирования строки финансирования может иметь вид:</w:t>
      </w:r>
    </w:p>
    <w:p w14:paraId="1242206D" w14:textId="6F2111AD" w:rsidR="005A7CD4" w:rsidRPr="005A7CD4" w:rsidRDefault="005A7CD4" w:rsidP="00FC66C9">
      <w:pPr>
        <w:pStyle w:val="Title6"/>
        <w:spacing w:line="276" w:lineRule="auto"/>
        <w:jc w:val="both"/>
        <w:rPr>
          <w:rFonts w:ascii="Segoe UI Light" w:hAnsi="Segoe UI Light" w:cs="Cambria"/>
          <w:bCs/>
          <w:sz w:val="20"/>
          <w:szCs w:val="20"/>
        </w:rPr>
      </w:pPr>
      <w:r>
        <w:rPr>
          <w:rFonts w:ascii="Segoe UI Light" w:hAnsi="Segoe UI Light" w:cs="Cambria"/>
          <w:bCs/>
          <w:noProof/>
          <w:sz w:val="20"/>
          <w:szCs w:val="20"/>
        </w:rPr>
        <w:lastRenderedPageBreak/>
        <w:drawing>
          <wp:inline distT="0" distB="0" distL="0" distR="0" wp14:anchorId="62B004B2" wp14:editId="02C4D172">
            <wp:extent cx="6480810" cy="4730750"/>
            <wp:effectExtent l="19050" t="19050" r="15240" b="1270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198.png"/>
                    <pic:cNvPicPr/>
                  </pic:nvPicPr>
                  <pic:blipFill>
                    <a:blip r:embed="rId44">
                      <a:extLst>
                        <a:ext uri="{28A0092B-C50C-407E-A947-70E740481C1C}">
                          <a14:useLocalDpi xmlns:a14="http://schemas.microsoft.com/office/drawing/2010/main" val="0"/>
                        </a:ext>
                      </a:extLst>
                    </a:blip>
                    <a:stretch>
                      <a:fillRect/>
                    </a:stretch>
                  </pic:blipFill>
                  <pic:spPr>
                    <a:xfrm>
                      <a:off x="0" y="0"/>
                      <a:ext cx="6480810" cy="4730750"/>
                    </a:xfrm>
                    <a:prstGeom prst="rect">
                      <a:avLst/>
                    </a:prstGeom>
                    <a:ln>
                      <a:solidFill>
                        <a:schemeClr val="tx1"/>
                      </a:solidFill>
                    </a:ln>
                  </pic:spPr>
                </pic:pic>
              </a:graphicData>
            </a:graphic>
          </wp:inline>
        </w:drawing>
      </w:r>
    </w:p>
    <w:p w14:paraId="048FCCA9" w14:textId="624DD6A5" w:rsidR="00EB556E" w:rsidRPr="00295AD7" w:rsidRDefault="00EB556E" w:rsidP="00845B6A">
      <w:pPr>
        <w:pStyle w:val="a8"/>
        <w:spacing w:after="200" w:line="276" w:lineRule="auto"/>
        <w:ind w:left="567" w:firstLine="0"/>
        <w:rPr>
          <w:rFonts w:ascii="Segoe UI Light" w:hAnsi="Segoe UI Light" w:cs="Sakkal Majalla"/>
          <w:i w:val="0"/>
          <w:sz w:val="20"/>
          <w:szCs w:val="20"/>
        </w:rPr>
      </w:pPr>
      <w:r w:rsidRPr="00295AD7">
        <w:rPr>
          <w:rFonts w:ascii="Segoe UI Light" w:hAnsi="Segoe UI Light" w:cs="Cambria"/>
          <w:i w:val="0"/>
          <w:sz w:val="20"/>
          <w:szCs w:val="20"/>
        </w:rPr>
        <w:t>Рис</w:t>
      </w:r>
      <w:r w:rsidRPr="00295AD7">
        <w:rPr>
          <w:rFonts w:ascii="Segoe UI Light" w:hAnsi="Segoe UI Light" w:cs="Sakkal Majalla"/>
          <w:i w:val="0"/>
          <w:sz w:val="20"/>
          <w:szCs w:val="20"/>
        </w:rPr>
        <w:t xml:space="preserve">. </w:t>
      </w:r>
      <w:r w:rsidR="005A7CD4">
        <w:rPr>
          <w:rFonts w:ascii="Segoe UI Light" w:hAnsi="Segoe UI Light" w:cs="Sakkal Majalla"/>
          <w:i w:val="0"/>
          <w:sz w:val="20"/>
          <w:szCs w:val="20"/>
        </w:rPr>
        <w:t>3</w:t>
      </w:r>
      <w:r w:rsidR="00991B99">
        <w:rPr>
          <w:rFonts w:ascii="Segoe UI Light" w:hAnsi="Segoe UI Light" w:cs="Sakkal Majalla"/>
          <w:i w:val="0"/>
          <w:sz w:val="20"/>
          <w:szCs w:val="20"/>
        </w:rPr>
        <w:t>2</w:t>
      </w:r>
      <w:r w:rsidRPr="00295AD7">
        <w:rPr>
          <w:rFonts w:ascii="Segoe UI Light" w:hAnsi="Segoe UI Light" w:cs="Sakkal Majalla"/>
          <w:i w:val="0"/>
          <w:sz w:val="20"/>
          <w:szCs w:val="20"/>
        </w:rPr>
        <w:t xml:space="preserve">. </w:t>
      </w:r>
      <w:r w:rsidR="00810B49">
        <w:rPr>
          <w:rFonts w:ascii="Segoe UI Light" w:hAnsi="Segoe UI Light" w:cs="Cambria"/>
          <w:i w:val="0"/>
          <w:sz w:val="20"/>
          <w:szCs w:val="20"/>
        </w:rPr>
        <w:t>Форма редактирования</w:t>
      </w:r>
      <w:r w:rsidRPr="00295AD7">
        <w:rPr>
          <w:rFonts w:ascii="Segoe UI Light" w:hAnsi="Segoe UI Light" w:cs="Sakkal Majalla"/>
          <w:i w:val="0"/>
          <w:sz w:val="20"/>
          <w:szCs w:val="20"/>
        </w:rPr>
        <w:t xml:space="preserve"> «</w:t>
      </w:r>
      <w:r w:rsidR="00810B49">
        <w:rPr>
          <w:rFonts w:ascii="Segoe UI Light" w:hAnsi="Segoe UI Light" w:cs="Cambria"/>
          <w:i w:val="0"/>
          <w:sz w:val="20"/>
          <w:szCs w:val="20"/>
        </w:rPr>
        <w:t>Финансирование контракта</w:t>
      </w:r>
      <w:r w:rsidRPr="00295AD7">
        <w:rPr>
          <w:rFonts w:ascii="Segoe UI Light" w:hAnsi="Segoe UI Light" w:cs="Sakkal Majalla"/>
          <w:i w:val="0"/>
          <w:sz w:val="20"/>
          <w:szCs w:val="20"/>
        </w:rPr>
        <w:t>»</w:t>
      </w:r>
    </w:p>
    <w:p w14:paraId="1BAB10AA" w14:textId="77777777" w:rsidR="00DC24C4" w:rsidRPr="00A03233" w:rsidRDefault="00DC24C4" w:rsidP="00845B6A">
      <w:pPr>
        <w:spacing w:line="276" w:lineRule="auto"/>
        <w:rPr>
          <w:rFonts w:ascii="Segoe UI Light" w:hAnsi="Segoe UI Light" w:cs="Sakkal Majalla"/>
          <w:sz w:val="20"/>
          <w:szCs w:val="20"/>
        </w:rPr>
      </w:pPr>
      <w:r w:rsidRPr="00A03233">
        <w:rPr>
          <w:rFonts w:ascii="Segoe UI Light" w:hAnsi="Segoe UI Light" w:cs="Cambria"/>
          <w:sz w:val="20"/>
          <w:szCs w:val="20"/>
        </w:rPr>
        <w:t>Блок</w:t>
      </w:r>
      <w:r w:rsidRPr="00A03233">
        <w:rPr>
          <w:rFonts w:ascii="Segoe UI Light" w:hAnsi="Segoe UI Light" w:cs="Sakkal Majalla"/>
          <w:sz w:val="20"/>
          <w:szCs w:val="20"/>
        </w:rPr>
        <w:t xml:space="preserve"> </w:t>
      </w:r>
      <w:r w:rsidRPr="00A03233">
        <w:rPr>
          <w:rFonts w:ascii="Segoe UI Light" w:hAnsi="Segoe UI Light" w:cs="Cambria"/>
          <w:sz w:val="20"/>
          <w:szCs w:val="20"/>
        </w:rPr>
        <w:t>включает</w:t>
      </w:r>
      <w:r w:rsidRPr="00A03233">
        <w:rPr>
          <w:rFonts w:ascii="Segoe UI Light" w:hAnsi="Segoe UI Light" w:cs="Sakkal Majalla"/>
          <w:sz w:val="20"/>
          <w:szCs w:val="20"/>
        </w:rPr>
        <w:t xml:space="preserve"> </w:t>
      </w:r>
      <w:r w:rsidRPr="00A03233">
        <w:rPr>
          <w:rFonts w:ascii="Segoe UI Light" w:hAnsi="Segoe UI Light" w:cs="Cambria"/>
          <w:sz w:val="20"/>
          <w:szCs w:val="20"/>
        </w:rPr>
        <w:t>поля</w:t>
      </w:r>
      <w:r w:rsidRPr="00A03233">
        <w:rPr>
          <w:rFonts w:ascii="Segoe UI Light" w:hAnsi="Segoe UI Light" w:cs="Sakkal Majalla"/>
          <w:sz w:val="20"/>
          <w:szCs w:val="20"/>
        </w:rPr>
        <w:t>:</w:t>
      </w:r>
    </w:p>
    <w:p w14:paraId="5DBF4275" w14:textId="1433BA5E" w:rsidR="00810B49" w:rsidRPr="00810B49" w:rsidRDefault="00810B49" w:rsidP="00ED783C">
      <w:pPr>
        <w:pStyle w:val="Title6"/>
        <w:numPr>
          <w:ilvl w:val="0"/>
          <w:numId w:val="10"/>
        </w:numPr>
        <w:spacing w:line="276" w:lineRule="auto"/>
        <w:ind w:left="0" w:firstLine="567"/>
        <w:jc w:val="both"/>
        <w:rPr>
          <w:rFonts w:ascii="Segoe UI Light" w:hAnsi="Segoe UI Light" w:cs="Cambria"/>
          <w:bCs/>
          <w:sz w:val="20"/>
          <w:szCs w:val="20"/>
        </w:rPr>
      </w:pPr>
      <w:r w:rsidRPr="00810B49">
        <w:rPr>
          <w:rFonts w:ascii="Segoe UI Light" w:hAnsi="Segoe UI Light" w:cs="Cambria"/>
          <w:b/>
          <w:bCs/>
          <w:sz w:val="20"/>
          <w:szCs w:val="20"/>
        </w:rPr>
        <w:t>Номер позиции</w:t>
      </w:r>
      <w:r w:rsidRPr="00810B49">
        <w:rPr>
          <w:rFonts w:ascii="Segoe UI Light" w:hAnsi="Segoe UI Light" w:cs="Cambria"/>
          <w:bCs/>
          <w:sz w:val="20"/>
          <w:szCs w:val="20"/>
        </w:rPr>
        <w:t xml:space="preserve"> – вводится номер позиции. Заполняется начиная с 1 порядковым номером строки</w:t>
      </w:r>
      <w:r>
        <w:rPr>
          <w:rFonts w:ascii="Segoe UI Light" w:hAnsi="Segoe UI Light" w:cs="Cambria"/>
          <w:bCs/>
          <w:sz w:val="20"/>
          <w:szCs w:val="20"/>
        </w:rPr>
        <w:t xml:space="preserve"> </w:t>
      </w:r>
      <w:r w:rsidRPr="00810B49">
        <w:rPr>
          <w:rFonts w:ascii="Segoe UI Light" w:hAnsi="Segoe UI Light" w:cs="Cambria"/>
          <w:bCs/>
          <w:sz w:val="20"/>
          <w:szCs w:val="20"/>
        </w:rPr>
        <w:t>финансирования в рамках текущего ЭД «Контракт». Доступно для редактирования на статусе</w:t>
      </w:r>
      <w:r>
        <w:rPr>
          <w:rFonts w:ascii="Segoe UI Light" w:hAnsi="Segoe UI Light" w:cs="Cambria"/>
          <w:bCs/>
          <w:sz w:val="20"/>
          <w:szCs w:val="20"/>
        </w:rPr>
        <w:t xml:space="preserve"> </w:t>
      </w:r>
      <w:r w:rsidRPr="00810B49">
        <w:rPr>
          <w:rFonts w:ascii="Segoe UI Light" w:hAnsi="Segoe UI Light" w:cs="Cambria"/>
          <w:bCs/>
          <w:sz w:val="20"/>
          <w:szCs w:val="20"/>
        </w:rPr>
        <w:t>«Черновик».</w:t>
      </w:r>
    </w:p>
    <w:p w14:paraId="08E43BFC" w14:textId="1F815D46" w:rsidR="00810B49" w:rsidRPr="00810B49" w:rsidRDefault="00810B49" w:rsidP="00ED783C">
      <w:pPr>
        <w:pStyle w:val="Title6"/>
        <w:numPr>
          <w:ilvl w:val="0"/>
          <w:numId w:val="10"/>
        </w:numPr>
        <w:spacing w:line="276" w:lineRule="auto"/>
        <w:ind w:left="0" w:firstLine="567"/>
        <w:jc w:val="both"/>
        <w:rPr>
          <w:rFonts w:ascii="Segoe UI Light" w:hAnsi="Segoe UI Light" w:cs="Cambria"/>
          <w:bCs/>
          <w:sz w:val="20"/>
          <w:szCs w:val="20"/>
        </w:rPr>
      </w:pPr>
      <w:r w:rsidRPr="00810B49">
        <w:rPr>
          <w:rFonts w:ascii="Segoe UI Light" w:hAnsi="Segoe UI Light" w:cs="Cambria"/>
          <w:b/>
          <w:bCs/>
          <w:sz w:val="20"/>
          <w:szCs w:val="20"/>
        </w:rPr>
        <w:t>Этап</w:t>
      </w:r>
      <w:r w:rsidRPr="00810B49">
        <w:rPr>
          <w:rFonts w:ascii="Segoe UI Light" w:hAnsi="Segoe UI Light" w:cs="Cambria"/>
          <w:bCs/>
          <w:sz w:val="20"/>
          <w:szCs w:val="20"/>
        </w:rPr>
        <w:t xml:space="preserve"> – вводится этап. Значение выбирается из списка Этапы контракта. Доступно для</w:t>
      </w:r>
      <w:r>
        <w:rPr>
          <w:rFonts w:ascii="Segoe UI Light" w:hAnsi="Segoe UI Light" w:cs="Cambria"/>
          <w:bCs/>
          <w:sz w:val="20"/>
          <w:szCs w:val="20"/>
        </w:rPr>
        <w:t xml:space="preserve"> </w:t>
      </w:r>
      <w:r w:rsidRPr="00810B49">
        <w:rPr>
          <w:rFonts w:ascii="Segoe UI Light" w:hAnsi="Segoe UI Light" w:cs="Cambria"/>
          <w:bCs/>
          <w:sz w:val="20"/>
          <w:szCs w:val="20"/>
        </w:rPr>
        <w:t>редактирования на статусе «Черновик».</w:t>
      </w:r>
    </w:p>
    <w:p w14:paraId="784D172E" w14:textId="40E417F4" w:rsidR="00810B49" w:rsidRPr="00810B49" w:rsidRDefault="00810B49" w:rsidP="00ED783C">
      <w:pPr>
        <w:pStyle w:val="Title6"/>
        <w:numPr>
          <w:ilvl w:val="0"/>
          <w:numId w:val="10"/>
        </w:numPr>
        <w:spacing w:line="276" w:lineRule="auto"/>
        <w:ind w:left="0" w:firstLine="567"/>
        <w:jc w:val="both"/>
        <w:rPr>
          <w:rFonts w:ascii="Segoe UI Light" w:hAnsi="Segoe UI Light" w:cs="Cambria"/>
          <w:bCs/>
          <w:sz w:val="20"/>
          <w:szCs w:val="20"/>
        </w:rPr>
      </w:pPr>
      <w:r w:rsidRPr="00810B49">
        <w:rPr>
          <w:rFonts w:ascii="Segoe UI Light" w:hAnsi="Segoe UI Light" w:cs="Cambria"/>
          <w:b/>
          <w:bCs/>
          <w:sz w:val="20"/>
          <w:szCs w:val="20"/>
        </w:rPr>
        <w:t>Счет поставщика</w:t>
      </w:r>
      <w:r w:rsidRPr="00810B49">
        <w:rPr>
          <w:rFonts w:ascii="Segoe UI Light" w:hAnsi="Segoe UI Light" w:cs="Cambria"/>
          <w:bCs/>
          <w:sz w:val="20"/>
          <w:szCs w:val="20"/>
        </w:rPr>
        <w:t xml:space="preserve"> – вводится счет поставщика. Значение выбирается из списка Платежные</w:t>
      </w:r>
      <w:r>
        <w:rPr>
          <w:rFonts w:ascii="Segoe UI Light" w:hAnsi="Segoe UI Light" w:cs="Cambria"/>
          <w:bCs/>
          <w:sz w:val="20"/>
          <w:szCs w:val="20"/>
        </w:rPr>
        <w:t xml:space="preserve"> </w:t>
      </w:r>
      <w:r w:rsidRPr="00810B49">
        <w:rPr>
          <w:rFonts w:ascii="Segoe UI Light" w:hAnsi="Segoe UI Light" w:cs="Cambria"/>
          <w:bCs/>
          <w:sz w:val="20"/>
          <w:szCs w:val="20"/>
        </w:rPr>
        <w:t>реквизиты. Доступно для редактирования на статусе «Черновик».</w:t>
      </w:r>
    </w:p>
    <w:p w14:paraId="69376E9F" w14:textId="0977B719" w:rsidR="00810B49" w:rsidRPr="00810B49" w:rsidRDefault="00810B49" w:rsidP="00ED783C">
      <w:pPr>
        <w:pStyle w:val="Title6"/>
        <w:numPr>
          <w:ilvl w:val="0"/>
          <w:numId w:val="10"/>
        </w:numPr>
        <w:spacing w:line="276" w:lineRule="auto"/>
        <w:ind w:left="0" w:firstLine="567"/>
        <w:jc w:val="both"/>
        <w:rPr>
          <w:rFonts w:ascii="Segoe UI Light" w:hAnsi="Segoe UI Light" w:cs="Cambria"/>
          <w:bCs/>
          <w:sz w:val="20"/>
          <w:szCs w:val="20"/>
        </w:rPr>
      </w:pPr>
      <w:r w:rsidRPr="00810B49">
        <w:rPr>
          <w:rFonts w:ascii="Segoe UI Light" w:hAnsi="Segoe UI Light" w:cs="Cambria"/>
          <w:b/>
          <w:bCs/>
          <w:sz w:val="20"/>
          <w:szCs w:val="20"/>
        </w:rPr>
        <w:t>Дата аванса</w:t>
      </w:r>
      <w:r w:rsidRPr="00810B49">
        <w:rPr>
          <w:rFonts w:ascii="Segoe UI Light" w:hAnsi="Segoe UI Light" w:cs="Cambria"/>
          <w:bCs/>
          <w:sz w:val="20"/>
          <w:szCs w:val="20"/>
        </w:rPr>
        <w:t xml:space="preserve"> – вводится дата аванса. Значение выбирается из календаря. Доступно для</w:t>
      </w:r>
      <w:r>
        <w:rPr>
          <w:rFonts w:ascii="Segoe UI Light" w:hAnsi="Segoe UI Light" w:cs="Cambria"/>
          <w:bCs/>
          <w:sz w:val="20"/>
          <w:szCs w:val="20"/>
        </w:rPr>
        <w:t xml:space="preserve"> </w:t>
      </w:r>
      <w:r w:rsidRPr="00810B49">
        <w:rPr>
          <w:rFonts w:ascii="Segoe UI Light" w:hAnsi="Segoe UI Light" w:cs="Cambria"/>
          <w:bCs/>
          <w:sz w:val="20"/>
          <w:szCs w:val="20"/>
        </w:rPr>
        <w:t>редактирования на статусе «Черновик».</w:t>
      </w:r>
    </w:p>
    <w:p w14:paraId="0E9BA806" w14:textId="50B7EA2F" w:rsidR="00810B49" w:rsidRPr="00810B49" w:rsidRDefault="00810B49" w:rsidP="00ED783C">
      <w:pPr>
        <w:pStyle w:val="Title6"/>
        <w:numPr>
          <w:ilvl w:val="0"/>
          <w:numId w:val="10"/>
        </w:numPr>
        <w:spacing w:line="276" w:lineRule="auto"/>
        <w:ind w:left="0" w:firstLine="567"/>
        <w:jc w:val="both"/>
        <w:rPr>
          <w:rFonts w:ascii="Segoe UI Light" w:hAnsi="Segoe UI Light" w:cs="Cambria"/>
          <w:bCs/>
          <w:sz w:val="20"/>
          <w:szCs w:val="20"/>
        </w:rPr>
      </w:pPr>
      <w:r w:rsidRPr="00810B49">
        <w:rPr>
          <w:rFonts w:ascii="Segoe UI Light" w:hAnsi="Segoe UI Light" w:cs="Cambria"/>
          <w:b/>
          <w:bCs/>
          <w:sz w:val="20"/>
          <w:szCs w:val="20"/>
        </w:rPr>
        <w:t>Сумма аванса</w:t>
      </w:r>
      <w:r w:rsidRPr="00810B49">
        <w:rPr>
          <w:rFonts w:ascii="Segoe UI Light" w:hAnsi="Segoe UI Light" w:cs="Cambria"/>
          <w:bCs/>
          <w:sz w:val="20"/>
          <w:szCs w:val="20"/>
        </w:rPr>
        <w:t xml:space="preserve"> – вводится сумма аванса. Значение вводится вручную. Доступно для редактирования</w:t>
      </w:r>
    </w:p>
    <w:p w14:paraId="1A7C0D89" w14:textId="500D8550" w:rsidR="00787401" w:rsidRPr="00810B49" w:rsidRDefault="00810B49" w:rsidP="00810B49">
      <w:pPr>
        <w:spacing w:line="276" w:lineRule="auto"/>
        <w:rPr>
          <w:rFonts w:ascii="Segoe UI Light" w:hAnsi="Segoe UI Light" w:cs="Sakkal Majalla"/>
          <w:sz w:val="20"/>
          <w:szCs w:val="20"/>
          <w:u w:val="single"/>
        </w:rPr>
      </w:pPr>
      <w:r w:rsidRPr="00810B49">
        <w:rPr>
          <w:rFonts w:ascii="Segoe UI Light" w:hAnsi="Segoe UI Light" w:cs="Cambria"/>
          <w:sz w:val="20"/>
          <w:szCs w:val="20"/>
        </w:rPr>
        <w:t>В группе полей «Информация о строке финансирования» содерж</w:t>
      </w:r>
      <w:r w:rsidR="00D20152">
        <w:rPr>
          <w:rFonts w:ascii="Segoe UI Light" w:hAnsi="Segoe UI Light" w:cs="Cambria"/>
          <w:sz w:val="20"/>
          <w:szCs w:val="20"/>
        </w:rPr>
        <w:t>атся</w:t>
      </w:r>
      <w:r w:rsidRPr="00810B49">
        <w:rPr>
          <w:rFonts w:ascii="Segoe UI Light" w:hAnsi="Segoe UI Light" w:cs="Cambria"/>
          <w:sz w:val="20"/>
          <w:szCs w:val="20"/>
        </w:rPr>
        <w:t xml:space="preserve"> следующие поля:</w:t>
      </w:r>
    </w:p>
    <w:p w14:paraId="1B49178B" w14:textId="70D41480" w:rsidR="00527989" w:rsidRPr="00527989"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527989">
        <w:rPr>
          <w:rFonts w:ascii="Segoe UI Light" w:hAnsi="Segoe UI Light" w:cs="Cambria"/>
          <w:b/>
          <w:sz w:val="20"/>
          <w:szCs w:val="20"/>
        </w:rPr>
        <w:t xml:space="preserve">Заказчик – </w:t>
      </w:r>
      <w:r w:rsidRPr="00527989">
        <w:rPr>
          <w:rFonts w:ascii="Segoe UI Light" w:hAnsi="Segoe UI Light" w:cs="Cambria"/>
          <w:bCs/>
          <w:sz w:val="20"/>
          <w:szCs w:val="20"/>
        </w:rPr>
        <w:t>указывается наименование заказчика. Автоматически заполняется заказчиком контракта из справочника «Организации». Доступно для редактирования на статусе «Черновик».</w:t>
      </w:r>
    </w:p>
    <w:p w14:paraId="7E12A1BE" w14:textId="4FDEF46B" w:rsidR="00527989" w:rsidRPr="00527989"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527989">
        <w:rPr>
          <w:rFonts w:ascii="Segoe UI Light" w:hAnsi="Segoe UI Light" w:cs="Cambria"/>
          <w:b/>
          <w:bCs/>
          <w:sz w:val="20"/>
          <w:szCs w:val="20"/>
        </w:rPr>
        <w:t>Бюджет</w:t>
      </w:r>
      <w:r w:rsidRPr="00527989">
        <w:rPr>
          <w:rFonts w:ascii="Segoe UI Light" w:hAnsi="Segoe UI Light" w:cs="Cambria"/>
          <w:bCs/>
          <w:sz w:val="20"/>
          <w:szCs w:val="20"/>
        </w:rPr>
        <w:t xml:space="preserve"> – вводится бюджет. Автоматически заполняется бюджетом контракта из справочника</w:t>
      </w:r>
      <w:r>
        <w:rPr>
          <w:rFonts w:ascii="Segoe UI Light" w:hAnsi="Segoe UI Light" w:cs="Cambria"/>
          <w:bCs/>
          <w:sz w:val="20"/>
          <w:szCs w:val="20"/>
        </w:rPr>
        <w:t xml:space="preserve"> «</w:t>
      </w:r>
      <w:r w:rsidRPr="00527989">
        <w:rPr>
          <w:rFonts w:ascii="Segoe UI Light" w:hAnsi="Segoe UI Light" w:cs="Cambria"/>
          <w:bCs/>
          <w:sz w:val="20"/>
          <w:szCs w:val="20"/>
        </w:rPr>
        <w:t>Бюджеты</w:t>
      </w:r>
      <w:r>
        <w:rPr>
          <w:rFonts w:ascii="Segoe UI Light" w:hAnsi="Segoe UI Light" w:cs="Cambria"/>
          <w:bCs/>
          <w:sz w:val="20"/>
          <w:szCs w:val="20"/>
        </w:rPr>
        <w:t>»</w:t>
      </w:r>
      <w:r w:rsidRPr="00527989">
        <w:rPr>
          <w:rFonts w:ascii="Segoe UI Light" w:hAnsi="Segoe UI Light" w:cs="Cambria"/>
          <w:bCs/>
          <w:sz w:val="20"/>
          <w:szCs w:val="20"/>
        </w:rPr>
        <w:t>. Доступно для редактирования на статусе «Черновик».</w:t>
      </w:r>
    </w:p>
    <w:p w14:paraId="71C64A20" w14:textId="06ADE092" w:rsidR="00527989" w:rsidRPr="00527989"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527989">
        <w:rPr>
          <w:rFonts w:ascii="Segoe UI Light" w:hAnsi="Segoe UI Light" w:cs="Cambria"/>
          <w:b/>
          <w:bCs/>
          <w:sz w:val="20"/>
          <w:szCs w:val="20"/>
        </w:rPr>
        <w:t>Источник финансирования</w:t>
      </w:r>
      <w:r w:rsidRPr="00527989">
        <w:rPr>
          <w:rFonts w:ascii="Segoe UI Light" w:hAnsi="Segoe UI Light" w:cs="Cambria"/>
          <w:bCs/>
          <w:sz w:val="20"/>
          <w:szCs w:val="20"/>
        </w:rPr>
        <w:t xml:space="preserve"> – вводится источник финансирования. Автоматически заполняется</w:t>
      </w:r>
      <w:r>
        <w:rPr>
          <w:rFonts w:ascii="Segoe UI Light" w:hAnsi="Segoe UI Light" w:cs="Cambria"/>
          <w:bCs/>
          <w:sz w:val="20"/>
          <w:szCs w:val="20"/>
        </w:rPr>
        <w:t xml:space="preserve"> </w:t>
      </w:r>
      <w:r w:rsidRPr="00527989">
        <w:rPr>
          <w:rFonts w:ascii="Segoe UI Light" w:hAnsi="Segoe UI Light" w:cs="Cambria"/>
          <w:bCs/>
          <w:sz w:val="20"/>
          <w:szCs w:val="20"/>
        </w:rPr>
        <w:t xml:space="preserve">источником финансирования контракта из справочника </w:t>
      </w:r>
      <w:r>
        <w:rPr>
          <w:rFonts w:ascii="Segoe UI Light" w:hAnsi="Segoe UI Light" w:cs="Cambria"/>
          <w:bCs/>
          <w:sz w:val="20"/>
          <w:szCs w:val="20"/>
        </w:rPr>
        <w:t>«</w:t>
      </w:r>
      <w:r w:rsidRPr="00527989">
        <w:rPr>
          <w:rFonts w:ascii="Segoe UI Light" w:hAnsi="Segoe UI Light" w:cs="Cambria"/>
          <w:bCs/>
          <w:sz w:val="20"/>
          <w:szCs w:val="20"/>
        </w:rPr>
        <w:t>Источники финансирования</w:t>
      </w:r>
      <w:r>
        <w:rPr>
          <w:rFonts w:ascii="Segoe UI Light" w:hAnsi="Segoe UI Light" w:cs="Cambria"/>
          <w:bCs/>
          <w:sz w:val="20"/>
          <w:szCs w:val="20"/>
        </w:rPr>
        <w:t>»</w:t>
      </w:r>
      <w:r w:rsidRPr="00527989">
        <w:rPr>
          <w:rFonts w:ascii="Segoe UI Light" w:hAnsi="Segoe UI Light" w:cs="Cambria"/>
          <w:bCs/>
          <w:sz w:val="20"/>
          <w:szCs w:val="20"/>
        </w:rPr>
        <w:t>. Доступно для</w:t>
      </w:r>
      <w:r>
        <w:rPr>
          <w:rFonts w:ascii="Segoe UI Light" w:hAnsi="Segoe UI Light" w:cs="Cambria"/>
          <w:bCs/>
          <w:sz w:val="20"/>
          <w:szCs w:val="20"/>
        </w:rPr>
        <w:t xml:space="preserve"> </w:t>
      </w:r>
      <w:r w:rsidRPr="00527989">
        <w:rPr>
          <w:rFonts w:ascii="Segoe UI Light" w:hAnsi="Segoe UI Light" w:cs="Cambria"/>
          <w:bCs/>
          <w:sz w:val="20"/>
          <w:szCs w:val="20"/>
        </w:rPr>
        <w:t>редактирования на статусе «Черновик».</w:t>
      </w:r>
    </w:p>
    <w:p w14:paraId="74A72662" w14:textId="1E2CF114" w:rsidR="00527989" w:rsidRPr="00527989"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527989">
        <w:rPr>
          <w:rFonts w:ascii="Segoe UI Light" w:hAnsi="Segoe UI Light" w:cs="Cambria"/>
          <w:b/>
          <w:bCs/>
          <w:sz w:val="20"/>
          <w:szCs w:val="20"/>
        </w:rPr>
        <w:lastRenderedPageBreak/>
        <w:t>Наименование источника финансирования</w:t>
      </w:r>
      <w:r w:rsidRPr="00527989">
        <w:rPr>
          <w:rFonts w:ascii="Segoe UI Light" w:hAnsi="Segoe UI Light" w:cs="Cambria"/>
          <w:bCs/>
          <w:sz w:val="20"/>
          <w:szCs w:val="20"/>
        </w:rPr>
        <w:t xml:space="preserve"> – вводится источник финансирования. Автоматически</w:t>
      </w:r>
      <w:r>
        <w:rPr>
          <w:rFonts w:ascii="Segoe UI Light" w:hAnsi="Segoe UI Light" w:cs="Cambria"/>
          <w:bCs/>
          <w:sz w:val="20"/>
          <w:szCs w:val="20"/>
        </w:rPr>
        <w:t xml:space="preserve"> </w:t>
      </w:r>
      <w:r w:rsidRPr="00527989">
        <w:rPr>
          <w:rFonts w:ascii="Segoe UI Light" w:hAnsi="Segoe UI Light" w:cs="Cambria"/>
          <w:bCs/>
          <w:sz w:val="20"/>
          <w:szCs w:val="20"/>
        </w:rPr>
        <w:t xml:space="preserve">заполняется значением поля </w:t>
      </w:r>
      <w:r>
        <w:rPr>
          <w:rFonts w:ascii="Segoe UI Light" w:hAnsi="Segoe UI Light" w:cs="Cambria"/>
          <w:bCs/>
          <w:sz w:val="20"/>
          <w:szCs w:val="20"/>
        </w:rPr>
        <w:t>«</w:t>
      </w:r>
      <w:r w:rsidRPr="00527989">
        <w:rPr>
          <w:rFonts w:ascii="Segoe UI Light" w:hAnsi="Segoe UI Light" w:cs="Cambria"/>
          <w:bCs/>
          <w:sz w:val="20"/>
          <w:szCs w:val="20"/>
        </w:rPr>
        <w:t>Наименование</w:t>
      </w:r>
      <w:r>
        <w:rPr>
          <w:rFonts w:ascii="Segoe UI Light" w:hAnsi="Segoe UI Light" w:cs="Cambria"/>
          <w:bCs/>
          <w:sz w:val="20"/>
          <w:szCs w:val="20"/>
        </w:rPr>
        <w:t>»</w:t>
      </w:r>
      <w:r w:rsidRPr="00527989">
        <w:rPr>
          <w:rFonts w:ascii="Segoe UI Light" w:hAnsi="Segoe UI Light" w:cs="Cambria"/>
          <w:bCs/>
          <w:sz w:val="20"/>
          <w:szCs w:val="20"/>
        </w:rPr>
        <w:t xml:space="preserve"> источника</w:t>
      </w:r>
      <w:r>
        <w:rPr>
          <w:rFonts w:ascii="Segoe UI Light" w:hAnsi="Segoe UI Light" w:cs="Cambria"/>
          <w:bCs/>
          <w:sz w:val="20"/>
          <w:szCs w:val="20"/>
        </w:rPr>
        <w:t xml:space="preserve"> из </w:t>
      </w:r>
      <w:r w:rsidRPr="00527989">
        <w:rPr>
          <w:rFonts w:ascii="Segoe UI Light" w:hAnsi="Segoe UI Light" w:cs="Cambria"/>
          <w:bCs/>
          <w:sz w:val="20"/>
          <w:szCs w:val="20"/>
        </w:rPr>
        <w:t xml:space="preserve">справочника </w:t>
      </w:r>
      <w:r>
        <w:rPr>
          <w:rFonts w:ascii="Segoe UI Light" w:hAnsi="Segoe UI Light" w:cs="Cambria"/>
          <w:bCs/>
          <w:sz w:val="20"/>
          <w:szCs w:val="20"/>
        </w:rPr>
        <w:t>«</w:t>
      </w:r>
      <w:r w:rsidRPr="00527989">
        <w:rPr>
          <w:rFonts w:ascii="Segoe UI Light" w:hAnsi="Segoe UI Light" w:cs="Cambria"/>
          <w:bCs/>
          <w:sz w:val="20"/>
          <w:szCs w:val="20"/>
        </w:rPr>
        <w:t>Источники финансирования</w:t>
      </w:r>
      <w:r>
        <w:rPr>
          <w:rFonts w:ascii="Segoe UI Light" w:hAnsi="Segoe UI Light" w:cs="Cambria"/>
          <w:bCs/>
          <w:sz w:val="20"/>
          <w:szCs w:val="20"/>
        </w:rPr>
        <w:t>»</w:t>
      </w:r>
      <w:r w:rsidRPr="00527989">
        <w:rPr>
          <w:rFonts w:ascii="Segoe UI Light" w:hAnsi="Segoe UI Light" w:cs="Cambria"/>
          <w:bCs/>
          <w:sz w:val="20"/>
          <w:szCs w:val="20"/>
        </w:rPr>
        <w:t>,</w:t>
      </w:r>
      <w:r>
        <w:rPr>
          <w:rFonts w:ascii="Segoe UI Light" w:hAnsi="Segoe UI Light" w:cs="Cambria"/>
          <w:bCs/>
          <w:sz w:val="20"/>
          <w:szCs w:val="20"/>
        </w:rPr>
        <w:t xml:space="preserve"> </w:t>
      </w:r>
      <w:r w:rsidRPr="00527989">
        <w:rPr>
          <w:rFonts w:ascii="Segoe UI Light" w:hAnsi="Segoe UI Light" w:cs="Cambria"/>
          <w:bCs/>
          <w:sz w:val="20"/>
          <w:szCs w:val="20"/>
        </w:rPr>
        <w:t>выбранного в поле Источник финансирования. Недоступно для редактирования.</w:t>
      </w:r>
    </w:p>
    <w:p w14:paraId="65C10F61" w14:textId="6504CCD0" w:rsidR="00527989" w:rsidRPr="00527989"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527989">
        <w:rPr>
          <w:rFonts w:ascii="Segoe UI Light" w:hAnsi="Segoe UI Light" w:cs="Cambria"/>
          <w:b/>
          <w:bCs/>
          <w:sz w:val="20"/>
          <w:szCs w:val="20"/>
        </w:rPr>
        <w:t>Год</w:t>
      </w:r>
      <w:r w:rsidRPr="00527989">
        <w:rPr>
          <w:rFonts w:ascii="Segoe UI Light" w:hAnsi="Segoe UI Light" w:cs="Cambria"/>
          <w:bCs/>
          <w:sz w:val="20"/>
          <w:szCs w:val="20"/>
        </w:rPr>
        <w:t xml:space="preserve"> – вводится год финансирования. Автоматически заполняется годом источника</w:t>
      </w:r>
      <w:r>
        <w:rPr>
          <w:rFonts w:ascii="Segoe UI Light" w:hAnsi="Segoe UI Light" w:cs="Cambria"/>
          <w:bCs/>
          <w:sz w:val="20"/>
          <w:szCs w:val="20"/>
        </w:rPr>
        <w:t xml:space="preserve"> </w:t>
      </w:r>
      <w:r w:rsidRPr="00527989">
        <w:rPr>
          <w:rFonts w:ascii="Segoe UI Light" w:hAnsi="Segoe UI Light" w:cs="Cambria"/>
          <w:bCs/>
          <w:sz w:val="20"/>
          <w:szCs w:val="20"/>
        </w:rPr>
        <w:t xml:space="preserve">финансирования при выборе значения в поле </w:t>
      </w:r>
      <w:r>
        <w:rPr>
          <w:rFonts w:ascii="Segoe UI Light" w:hAnsi="Segoe UI Light" w:cs="Cambria"/>
          <w:bCs/>
          <w:sz w:val="20"/>
          <w:szCs w:val="20"/>
        </w:rPr>
        <w:t>«</w:t>
      </w:r>
      <w:r w:rsidRPr="00527989">
        <w:rPr>
          <w:rFonts w:ascii="Segoe UI Light" w:hAnsi="Segoe UI Light" w:cs="Cambria"/>
          <w:bCs/>
          <w:sz w:val="20"/>
          <w:szCs w:val="20"/>
        </w:rPr>
        <w:t>Источник финансирования</w:t>
      </w:r>
      <w:r>
        <w:rPr>
          <w:rFonts w:ascii="Segoe UI Light" w:hAnsi="Segoe UI Light" w:cs="Cambria"/>
          <w:bCs/>
          <w:sz w:val="20"/>
          <w:szCs w:val="20"/>
        </w:rPr>
        <w:t>»</w:t>
      </w:r>
      <w:r w:rsidRPr="00527989">
        <w:rPr>
          <w:rFonts w:ascii="Segoe UI Light" w:hAnsi="Segoe UI Light" w:cs="Cambria"/>
          <w:bCs/>
          <w:sz w:val="20"/>
          <w:szCs w:val="20"/>
        </w:rPr>
        <w:t>. Недоступно для</w:t>
      </w:r>
      <w:r>
        <w:rPr>
          <w:rFonts w:ascii="Segoe UI Light" w:hAnsi="Segoe UI Light" w:cs="Cambria"/>
          <w:bCs/>
          <w:sz w:val="20"/>
          <w:szCs w:val="20"/>
        </w:rPr>
        <w:t xml:space="preserve"> </w:t>
      </w:r>
      <w:r w:rsidRPr="00527989">
        <w:rPr>
          <w:rFonts w:ascii="Segoe UI Light" w:hAnsi="Segoe UI Light" w:cs="Cambria"/>
          <w:bCs/>
          <w:sz w:val="20"/>
          <w:szCs w:val="20"/>
        </w:rPr>
        <w:t>редактирования.</w:t>
      </w:r>
    </w:p>
    <w:p w14:paraId="631B8716" w14:textId="20179945" w:rsidR="00527989" w:rsidRPr="00527989"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527989">
        <w:rPr>
          <w:rFonts w:ascii="Segoe UI Light" w:hAnsi="Segoe UI Light" w:cs="Cambria"/>
          <w:b/>
          <w:bCs/>
          <w:sz w:val="20"/>
          <w:szCs w:val="20"/>
        </w:rPr>
        <w:t xml:space="preserve">Бюджет </w:t>
      </w:r>
      <w:r w:rsidRPr="00527989">
        <w:rPr>
          <w:rFonts w:ascii="Segoe UI Light" w:hAnsi="Segoe UI Light" w:cs="Cambria"/>
          <w:bCs/>
          <w:sz w:val="20"/>
          <w:szCs w:val="20"/>
        </w:rPr>
        <w:t xml:space="preserve">– кнопка открывает </w:t>
      </w:r>
      <w:r>
        <w:rPr>
          <w:rFonts w:ascii="Segoe UI Light" w:hAnsi="Segoe UI Light" w:cs="Cambria"/>
          <w:bCs/>
          <w:sz w:val="20"/>
          <w:szCs w:val="20"/>
        </w:rPr>
        <w:t xml:space="preserve">форму </w:t>
      </w:r>
      <w:r w:rsidRPr="00527989">
        <w:rPr>
          <w:rFonts w:ascii="Segoe UI Light" w:hAnsi="Segoe UI Light" w:cs="Cambria"/>
          <w:bCs/>
          <w:sz w:val="20"/>
          <w:szCs w:val="20"/>
        </w:rPr>
        <w:t>для выбора бюджета из справочника. Доступна на статусе</w:t>
      </w:r>
      <w:r>
        <w:rPr>
          <w:rFonts w:ascii="Segoe UI Light" w:hAnsi="Segoe UI Light" w:cs="Cambria"/>
          <w:bCs/>
          <w:sz w:val="20"/>
          <w:szCs w:val="20"/>
        </w:rPr>
        <w:t xml:space="preserve"> </w:t>
      </w:r>
      <w:r w:rsidRPr="00527989">
        <w:rPr>
          <w:rFonts w:ascii="Segoe UI Light" w:hAnsi="Segoe UI Light" w:cs="Cambria"/>
          <w:bCs/>
          <w:sz w:val="20"/>
          <w:szCs w:val="20"/>
        </w:rPr>
        <w:t xml:space="preserve">«Черновик», если указан источник финансирования с типом </w:t>
      </w:r>
      <w:r>
        <w:rPr>
          <w:rFonts w:ascii="Segoe UI Light" w:hAnsi="Segoe UI Light" w:cs="Cambria"/>
          <w:bCs/>
          <w:sz w:val="20"/>
          <w:szCs w:val="20"/>
        </w:rPr>
        <w:t>«</w:t>
      </w:r>
      <w:r w:rsidRPr="00527989">
        <w:rPr>
          <w:rFonts w:ascii="Segoe UI Light" w:hAnsi="Segoe UI Light" w:cs="Cambria"/>
          <w:bCs/>
          <w:sz w:val="20"/>
          <w:szCs w:val="20"/>
        </w:rPr>
        <w:t>Средства бюджетных, автономных</w:t>
      </w:r>
      <w:r>
        <w:rPr>
          <w:rFonts w:ascii="Segoe UI Light" w:hAnsi="Segoe UI Light" w:cs="Cambria"/>
          <w:bCs/>
          <w:sz w:val="20"/>
          <w:szCs w:val="20"/>
        </w:rPr>
        <w:t xml:space="preserve"> </w:t>
      </w:r>
      <w:r w:rsidRPr="00527989">
        <w:rPr>
          <w:rFonts w:ascii="Segoe UI Light" w:hAnsi="Segoe UI Light" w:cs="Cambria"/>
          <w:bCs/>
          <w:sz w:val="20"/>
          <w:szCs w:val="20"/>
        </w:rPr>
        <w:t>учреждений</w:t>
      </w:r>
      <w:r>
        <w:rPr>
          <w:rFonts w:ascii="Segoe UI Light" w:hAnsi="Segoe UI Light" w:cs="Cambria"/>
          <w:bCs/>
          <w:sz w:val="20"/>
          <w:szCs w:val="20"/>
        </w:rPr>
        <w:t>»</w:t>
      </w:r>
      <w:r w:rsidRPr="00527989">
        <w:rPr>
          <w:rFonts w:ascii="Segoe UI Light" w:hAnsi="Segoe UI Light" w:cs="Cambria"/>
          <w:bCs/>
          <w:sz w:val="20"/>
          <w:szCs w:val="20"/>
        </w:rPr>
        <w:t xml:space="preserve"> или </w:t>
      </w:r>
      <w:r>
        <w:rPr>
          <w:rFonts w:ascii="Segoe UI Light" w:hAnsi="Segoe UI Light" w:cs="Cambria"/>
          <w:bCs/>
          <w:sz w:val="20"/>
          <w:szCs w:val="20"/>
        </w:rPr>
        <w:t>«</w:t>
      </w:r>
      <w:r w:rsidRPr="00527989">
        <w:rPr>
          <w:rFonts w:ascii="Segoe UI Light" w:hAnsi="Segoe UI Light" w:cs="Cambria"/>
          <w:bCs/>
          <w:sz w:val="20"/>
          <w:szCs w:val="20"/>
        </w:rPr>
        <w:t>Бюджетный источник</w:t>
      </w:r>
      <w:r>
        <w:rPr>
          <w:rFonts w:ascii="Segoe UI Light" w:hAnsi="Segoe UI Light" w:cs="Cambria"/>
          <w:bCs/>
          <w:sz w:val="20"/>
          <w:szCs w:val="20"/>
        </w:rPr>
        <w:t>»</w:t>
      </w:r>
      <w:r w:rsidRPr="00527989">
        <w:rPr>
          <w:rFonts w:ascii="Segoe UI Light" w:hAnsi="Segoe UI Light" w:cs="Cambria"/>
          <w:bCs/>
          <w:sz w:val="20"/>
          <w:szCs w:val="20"/>
        </w:rPr>
        <w:t>.</w:t>
      </w:r>
    </w:p>
    <w:p w14:paraId="08271A94" w14:textId="3F7BFB56" w:rsidR="00527989" w:rsidRPr="00527989"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527989">
        <w:rPr>
          <w:rFonts w:ascii="Segoe UI Light" w:hAnsi="Segoe UI Light" w:cs="Cambria"/>
          <w:b/>
          <w:bCs/>
          <w:sz w:val="20"/>
          <w:szCs w:val="20"/>
        </w:rPr>
        <w:t>Бюджетополучатель</w:t>
      </w:r>
      <w:r w:rsidRPr="00527989">
        <w:rPr>
          <w:rFonts w:ascii="Segoe UI Light" w:hAnsi="Segoe UI Light" w:cs="Cambria"/>
          <w:bCs/>
          <w:sz w:val="20"/>
          <w:szCs w:val="20"/>
        </w:rPr>
        <w:t xml:space="preserve"> – вводится бюджетополучатель. Значение выбирается из справочника</w:t>
      </w:r>
      <w:r>
        <w:rPr>
          <w:rFonts w:ascii="Segoe UI Light" w:hAnsi="Segoe UI Light" w:cs="Cambria"/>
          <w:bCs/>
          <w:sz w:val="20"/>
          <w:szCs w:val="20"/>
        </w:rPr>
        <w:t xml:space="preserve"> «</w:t>
      </w:r>
      <w:r w:rsidRPr="00527989">
        <w:rPr>
          <w:rFonts w:ascii="Segoe UI Light" w:hAnsi="Segoe UI Light" w:cs="Cambria"/>
          <w:bCs/>
          <w:sz w:val="20"/>
          <w:szCs w:val="20"/>
        </w:rPr>
        <w:t>Организации</w:t>
      </w:r>
      <w:r>
        <w:rPr>
          <w:rFonts w:ascii="Segoe UI Light" w:hAnsi="Segoe UI Light" w:cs="Cambria"/>
          <w:bCs/>
          <w:sz w:val="20"/>
          <w:szCs w:val="20"/>
        </w:rPr>
        <w:t>»</w:t>
      </w:r>
      <w:r w:rsidRPr="00527989">
        <w:rPr>
          <w:rFonts w:ascii="Segoe UI Light" w:hAnsi="Segoe UI Light" w:cs="Cambria"/>
          <w:bCs/>
          <w:sz w:val="20"/>
          <w:szCs w:val="20"/>
        </w:rPr>
        <w:t>. Автоматически заполняется заказчиком позиции плана-графика. Доступно для</w:t>
      </w:r>
      <w:r>
        <w:rPr>
          <w:rFonts w:ascii="Segoe UI Light" w:hAnsi="Segoe UI Light" w:cs="Cambria"/>
          <w:bCs/>
          <w:sz w:val="20"/>
          <w:szCs w:val="20"/>
        </w:rPr>
        <w:t xml:space="preserve"> </w:t>
      </w:r>
      <w:r w:rsidRPr="00527989">
        <w:rPr>
          <w:rFonts w:ascii="Segoe UI Light" w:hAnsi="Segoe UI Light" w:cs="Cambria"/>
          <w:bCs/>
          <w:sz w:val="20"/>
          <w:szCs w:val="20"/>
        </w:rPr>
        <w:t>редактирования на статусе «Черновик».</w:t>
      </w:r>
    </w:p>
    <w:p w14:paraId="117FCCC8" w14:textId="099BEFA1" w:rsidR="00527989" w:rsidRPr="00527989"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527989">
        <w:rPr>
          <w:rFonts w:ascii="Segoe UI Light" w:hAnsi="Segoe UI Light" w:cs="Cambria"/>
          <w:b/>
          <w:bCs/>
          <w:sz w:val="20"/>
          <w:szCs w:val="20"/>
        </w:rPr>
        <w:t>Полное наименование бюджетополучателя</w:t>
      </w:r>
      <w:r w:rsidRPr="00527989">
        <w:rPr>
          <w:rFonts w:ascii="Segoe UI Light" w:hAnsi="Segoe UI Light" w:cs="Cambria"/>
          <w:bCs/>
          <w:sz w:val="20"/>
          <w:szCs w:val="20"/>
        </w:rPr>
        <w:t xml:space="preserve"> – вводится полное наименование</w:t>
      </w:r>
      <w:r>
        <w:rPr>
          <w:rFonts w:ascii="Segoe UI Light" w:hAnsi="Segoe UI Light" w:cs="Cambria"/>
          <w:bCs/>
          <w:sz w:val="20"/>
          <w:szCs w:val="20"/>
        </w:rPr>
        <w:t xml:space="preserve"> </w:t>
      </w:r>
      <w:r w:rsidRPr="00527989">
        <w:rPr>
          <w:rFonts w:ascii="Segoe UI Light" w:hAnsi="Segoe UI Light" w:cs="Cambria"/>
          <w:bCs/>
          <w:sz w:val="20"/>
          <w:szCs w:val="20"/>
        </w:rPr>
        <w:t>бюджетополучателя. Автоматически заполняется полным наименованием при заполнении поля</w:t>
      </w:r>
      <w:r>
        <w:rPr>
          <w:rFonts w:ascii="Segoe UI Light" w:hAnsi="Segoe UI Light" w:cs="Cambria"/>
          <w:bCs/>
          <w:sz w:val="20"/>
          <w:szCs w:val="20"/>
        </w:rPr>
        <w:t xml:space="preserve"> «</w:t>
      </w:r>
      <w:r w:rsidRPr="00527989">
        <w:rPr>
          <w:rFonts w:ascii="Segoe UI Light" w:hAnsi="Segoe UI Light" w:cs="Cambria"/>
          <w:bCs/>
          <w:sz w:val="20"/>
          <w:szCs w:val="20"/>
        </w:rPr>
        <w:t>Бюджетополучатель</w:t>
      </w:r>
      <w:proofErr w:type="gramStart"/>
      <w:r>
        <w:rPr>
          <w:rFonts w:ascii="Segoe UI Light" w:hAnsi="Segoe UI Light" w:cs="Cambria"/>
          <w:bCs/>
          <w:sz w:val="20"/>
          <w:szCs w:val="20"/>
        </w:rPr>
        <w:t xml:space="preserve">» </w:t>
      </w:r>
      <w:r w:rsidRPr="00527989">
        <w:rPr>
          <w:rFonts w:ascii="Segoe UI Light" w:hAnsi="Segoe UI Light" w:cs="Cambria"/>
          <w:bCs/>
          <w:sz w:val="20"/>
          <w:szCs w:val="20"/>
        </w:rPr>
        <w:t>.Доступно</w:t>
      </w:r>
      <w:proofErr w:type="gramEnd"/>
      <w:r w:rsidRPr="00527989">
        <w:rPr>
          <w:rFonts w:ascii="Segoe UI Light" w:hAnsi="Segoe UI Light" w:cs="Cambria"/>
          <w:bCs/>
          <w:sz w:val="20"/>
          <w:szCs w:val="20"/>
        </w:rPr>
        <w:t xml:space="preserve"> для редактирования на статусе «Черновик».</w:t>
      </w:r>
    </w:p>
    <w:p w14:paraId="257A7BB1" w14:textId="62481B7B" w:rsidR="00527989" w:rsidRPr="004667B5"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527989">
        <w:rPr>
          <w:rFonts w:ascii="Segoe UI Light" w:hAnsi="Segoe UI Light" w:cs="Cambria"/>
          <w:b/>
          <w:bCs/>
          <w:sz w:val="20"/>
          <w:szCs w:val="20"/>
        </w:rPr>
        <w:t>Смета</w:t>
      </w:r>
      <w:r w:rsidRPr="00527989">
        <w:rPr>
          <w:rFonts w:ascii="Segoe UI Light" w:hAnsi="Segoe UI Light" w:cs="Cambria"/>
          <w:bCs/>
          <w:sz w:val="20"/>
          <w:szCs w:val="20"/>
        </w:rPr>
        <w:t xml:space="preserve"> – вводится смета. Значение выбирается из справочника </w:t>
      </w:r>
      <w:r w:rsidR="004667B5">
        <w:rPr>
          <w:rFonts w:ascii="Segoe UI Light" w:hAnsi="Segoe UI Light" w:cs="Cambria"/>
          <w:bCs/>
          <w:sz w:val="20"/>
          <w:szCs w:val="20"/>
        </w:rPr>
        <w:t>«</w:t>
      </w:r>
      <w:r w:rsidRPr="00527989">
        <w:rPr>
          <w:rFonts w:ascii="Segoe UI Light" w:hAnsi="Segoe UI Light" w:cs="Cambria"/>
          <w:bCs/>
          <w:sz w:val="20"/>
          <w:szCs w:val="20"/>
        </w:rPr>
        <w:t>Сметы</w:t>
      </w:r>
      <w:r w:rsidR="004667B5">
        <w:rPr>
          <w:rFonts w:ascii="Segoe UI Light" w:hAnsi="Segoe UI Light" w:cs="Cambria"/>
          <w:bCs/>
          <w:sz w:val="20"/>
          <w:szCs w:val="20"/>
        </w:rPr>
        <w:t>»</w:t>
      </w:r>
      <w:r w:rsidRPr="00527989">
        <w:rPr>
          <w:rFonts w:ascii="Segoe UI Light" w:hAnsi="Segoe UI Light" w:cs="Cambria"/>
          <w:bCs/>
          <w:sz w:val="20"/>
          <w:szCs w:val="20"/>
        </w:rPr>
        <w:t>. Отображается на форме,</w:t>
      </w:r>
      <w:r w:rsidR="004667B5">
        <w:rPr>
          <w:rFonts w:ascii="Segoe UI Light" w:hAnsi="Segoe UI Light" w:cs="Cambria"/>
          <w:bCs/>
          <w:sz w:val="20"/>
          <w:szCs w:val="20"/>
        </w:rPr>
        <w:t xml:space="preserve"> </w:t>
      </w:r>
      <w:r w:rsidRPr="004667B5">
        <w:rPr>
          <w:rFonts w:ascii="Segoe UI Light" w:hAnsi="Segoe UI Light" w:cs="Cambria"/>
          <w:bCs/>
          <w:sz w:val="20"/>
          <w:szCs w:val="20"/>
        </w:rPr>
        <w:t xml:space="preserve">если в поле </w:t>
      </w:r>
      <w:r w:rsidR="004667B5">
        <w:rPr>
          <w:rFonts w:ascii="Segoe UI Light" w:hAnsi="Segoe UI Light" w:cs="Cambria"/>
          <w:bCs/>
          <w:sz w:val="20"/>
          <w:szCs w:val="20"/>
        </w:rPr>
        <w:t>«</w:t>
      </w:r>
      <w:r w:rsidRPr="004667B5">
        <w:rPr>
          <w:rFonts w:ascii="Segoe UI Light" w:hAnsi="Segoe UI Light" w:cs="Cambria"/>
          <w:bCs/>
          <w:sz w:val="20"/>
          <w:szCs w:val="20"/>
        </w:rPr>
        <w:t>Источник финансирования</w:t>
      </w:r>
      <w:r w:rsidR="004667B5">
        <w:rPr>
          <w:rFonts w:ascii="Segoe UI Light" w:hAnsi="Segoe UI Light" w:cs="Cambria"/>
          <w:bCs/>
          <w:sz w:val="20"/>
          <w:szCs w:val="20"/>
        </w:rPr>
        <w:t>»</w:t>
      </w:r>
      <w:r w:rsidRPr="004667B5">
        <w:rPr>
          <w:rFonts w:ascii="Segoe UI Light" w:hAnsi="Segoe UI Light" w:cs="Cambria"/>
          <w:bCs/>
          <w:sz w:val="20"/>
          <w:szCs w:val="20"/>
        </w:rPr>
        <w:t xml:space="preserve"> выбрано значение, у которого тип источника </w:t>
      </w:r>
      <w:r w:rsidR="004667B5">
        <w:rPr>
          <w:rFonts w:ascii="Segoe UI Light" w:hAnsi="Segoe UI Light" w:cs="Cambria"/>
          <w:bCs/>
          <w:sz w:val="20"/>
          <w:szCs w:val="20"/>
        </w:rPr>
        <w:t>«</w:t>
      </w:r>
      <w:r w:rsidRPr="004667B5">
        <w:rPr>
          <w:rFonts w:ascii="Segoe UI Light" w:hAnsi="Segoe UI Light" w:cs="Cambria"/>
          <w:bCs/>
          <w:sz w:val="20"/>
          <w:szCs w:val="20"/>
        </w:rPr>
        <w:t>Бюджетный</w:t>
      </w:r>
      <w:r w:rsidR="004667B5">
        <w:rPr>
          <w:rFonts w:ascii="Segoe UI Light" w:hAnsi="Segoe UI Light" w:cs="Cambria"/>
          <w:bCs/>
          <w:sz w:val="20"/>
          <w:szCs w:val="20"/>
        </w:rPr>
        <w:t xml:space="preserve"> </w:t>
      </w:r>
      <w:r w:rsidRPr="004667B5">
        <w:rPr>
          <w:rFonts w:ascii="Segoe UI Light" w:hAnsi="Segoe UI Light" w:cs="Cambria"/>
          <w:bCs/>
          <w:sz w:val="20"/>
          <w:szCs w:val="20"/>
        </w:rPr>
        <w:t>источник</w:t>
      </w:r>
      <w:r w:rsidR="004667B5">
        <w:rPr>
          <w:rFonts w:ascii="Segoe UI Light" w:hAnsi="Segoe UI Light" w:cs="Cambria"/>
          <w:bCs/>
          <w:sz w:val="20"/>
          <w:szCs w:val="20"/>
        </w:rPr>
        <w:t>»</w:t>
      </w:r>
      <w:r w:rsidRPr="004667B5">
        <w:rPr>
          <w:rFonts w:ascii="Segoe UI Light" w:hAnsi="Segoe UI Light" w:cs="Cambria"/>
          <w:bCs/>
          <w:sz w:val="20"/>
          <w:szCs w:val="20"/>
        </w:rPr>
        <w:t>. Доступно для редактирования на статусе «Черновик».</w:t>
      </w:r>
    </w:p>
    <w:p w14:paraId="0F21D926" w14:textId="158844EB" w:rsidR="00527989" w:rsidRPr="004667B5"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4667B5">
        <w:rPr>
          <w:rFonts w:ascii="Segoe UI Light" w:hAnsi="Segoe UI Light" w:cs="Cambria"/>
          <w:b/>
          <w:bCs/>
          <w:sz w:val="20"/>
          <w:szCs w:val="20"/>
        </w:rPr>
        <w:t xml:space="preserve">Наименование сметы </w:t>
      </w:r>
      <w:r w:rsidRPr="00527989">
        <w:rPr>
          <w:rFonts w:ascii="Segoe UI Light" w:hAnsi="Segoe UI Light" w:cs="Cambria"/>
          <w:bCs/>
          <w:sz w:val="20"/>
          <w:szCs w:val="20"/>
        </w:rPr>
        <w:t>– вводится наименование сметы. Автоматически заполняется</w:t>
      </w:r>
      <w:r w:rsidR="004667B5">
        <w:rPr>
          <w:rFonts w:ascii="Segoe UI Light" w:hAnsi="Segoe UI Light" w:cs="Cambria"/>
          <w:bCs/>
          <w:sz w:val="20"/>
          <w:szCs w:val="20"/>
        </w:rPr>
        <w:t xml:space="preserve"> </w:t>
      </w:r>
      <w:r w:rsidRPr="004667B5">
        <w:rPr>
          <w:rFonts w:ascii="Segoe UI Light" w:hAnsi="Segoe UI Light" w:cs="Cambria"/>
          <w:bCs/>
          <w:sz w:val="20"/>
          <w:szCs w:val="20"/>
        </w:rPr>
        <w:t xml:space="preserve">наименованием при заполнении поля </w:t>
      </w:r>
      <w:r w:rsidR="004667B5">
        <w:rPr>
          <w:rFonts w:ascii="Segoe UI Light" w:hAnsi="Segoe UI Light" w:cs="Cambria"/>
          <w:bCs/>
          <w:sz w:val="20"/>
          <w:szCs w:val="20"/>
        </w:rPr>
        <w:t>«</w:t>
      </w:r>
      <w:r w:rsidRPr="004667B5">
        <w:rPr>
          <w:rFonts w:ascii="Segoe UI Light" w:hAnsi="Segoe UI Light" w:cs="Cambria"/>
          <w:bCs/>
          <w:sz w:val="20"/>
          <w:szCs w:val="20"/>
        </w:rPr>
        <w:t>Смета</w:t>
      </w:r>
      <w:r w:rsidR="004667B5">
        <w:rPr>
          <w:rFonts w:ascii="Segoe UI Light" w:hAnsi="Segoe UI Light" w:cs="Cambria"/>
          <w:bCs/>
          <w:sz w:val="20"/>
          <w:szCs w:val="20"/>
        </w:rPr>
        <w:t>»</w:t>
      </w:r>
      <w:r w:rsidRPr="004667B5">
        <w:rPr>
          <w:rFonts w:ascii="Segoe UI Light" w:hAnsi="Segoe UI Light" w:cs="Cambria"/>
          <w:bCs/>
          <w:sz w:val="20"/>
          <w:szCs w:val="20"/>
        </w:rPr>
        <w:t>. Недоступно для редактирования. Не отображается</w:t>
      </w:r>
      <w:r w:rsidR="004667B5">
        <w:rPr>
          <w:rFonts w:ascii="Segoe UI Light" w:hAnsi="Segoe UI Light" w:cs="Cambria"/>
          <w:bCs/>
          <w:sz w:val="20"/>
          <w:szCs w:val="20"/>
        </w:rPr>
        <w:t xml:space="preserve"> </w:t>
      </w:r>
      <w:r w:rsidRPr="004667B5">
        <w:rPr>
          <w:rFonts w:ascii="Segoe UI Light" w:hAnsi="Segoe UI Light" w:cs="Cambria"/>
          <w:bCs/>
          <w:sz w:val="20"/>
          <w:szCs w:val="20"/>
        </w:rPr>
        <w:t>на форме на статусе «Черновик».</w:t>
      </w:r>
    </w:p>
    <w:p w14:paraId="5ECA3E09" w14:textId="498FE537" w:rsidR="00527989" w:rsidRPr="004667B5"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4667B5">
        <w:rPr>
          <w:rFonts w:ascii="Segoe UI Light" w:hAnsi="Segoe UI Light" w:cs="Cambria"/>
          <w:b/>
          <w:bCs/>
          <w:sz w:val="20"/>
          <w:szCs w:val="20"/>
        </w:rPr>
        <w:t>Счет учреждения</w:t>
      </w:r>
      <w:r w:rsidRPr="00527989">
        <w:rPr>
          <w:rFonts w:ascii="Segoe UI Light" w:hAnsi="Segoe UI Light" w:cs="Cambria"/>
          <w:bCs/>
          <w:sz w:val="20"/>
          <w:szCs w:val="20"/>
        </w:rPr>
        <w:t xml:space="preserve"> – вводится счет учреждения. Значение выбирается из справочника </w:t>
      </w:r>
      <w:r w:rsidR="004667B5">
        <w:rPr>
          <w:rFonts w:ascii="Segoe UI Light" w:hAnsi="Segoe UI Light" w:cs="Cambria"/>
          <w:bCs/>
          <w:sz w:val="20"/>
          <w:szCs w:val="20"/>
        </w:rPr>
        <w:t>«</w:t>
      </w:r>
      <w:r w:rsidRPr="00527989">
        <w:rPr>
          <w:rFonts w:ascii="Segoe UI Light" w:hAnsi="Segoe UI Light" w:cs="Cambria"/>
          <w:bCs/>
          <w:sz w:val="20"/>
          <w:szCs w:val="20"/>
        </w:rPr>
        <w:t>Счета</w:t>
      </w:r>
      <w:r w:rsidR="004667B5">
        <w:rPr>
          <w:rFonts w:ascii="Segoe UI Light" w:hAnsi="Segoe UI Light" w:cs="Cambria"/>
          <w:bCs/>
          <w:sz w:val="20"/>
          <w:szCs w:val="20"/>
        </w:rPr>
        <w:t xml:space="preserve"> </w:t>
      </w:r>
      <w:r w:rsidRPr="004667B5">
        <w:rPr>
          <w:rFonts w:ascii="Segoe UI Light" w:hAnsi="Segoe UI Light" w:cs="Cambria"/>
          <w:bCs/>
          <w:sz w:val="20"/>
          <w:szCs w:val="20"/>
        </w:rPr>
        <w:t>организаций</w:t>
      </w:r>
      <w:r w:rsidR="004667B5">
        <w:rPr>
          <w:rFonts w:ascii="Segoe UI Light" w:hAnsi="Segoe UI Light" w:cs="Cambria"/>
          <w:bCs/>
          <w:sz w:val="20"/>
          <w:szCs w:val="20"/>
        </w:rPr>
        <w:t>»</w:t>
      </w:r>
      <w:r w:rsidRPr="004667B5">
        <w:rPr>
          <w:rFonts w:ascii="Segoe UI Light" w:hAnsi="Segoe UI Light" w:cs="Cambria"/>
          <w:bCs/>
          <w:sz w:val="20"/>
          <w:szCs w:val="20"/>
        </w:rPr>
        <w:t xml:space="preserve">. Отображается если в поле </w:t>
      </w:r>
      <w:r w:rsidR="004667B5">
        <w:rPr>
          <w:rFonts w:ascii="Segoe UI Light" w:hAnsi="Segoe UI Light" w:cs="Cambria"/>
          <w:bCs/>
          <w:sz w:val="20"/>
          <w:szCs w:val="20"/>
        </w:rPr>
        <w:t>«</w:t>
      </w:r>
      <w:r w:rsidRPr="004667B5">
        <w:rPr>
          <w:rFonts w:ascii="Segoe UI Light" w:hAnsi="Segoe UI Light" w:cs="Cambria"/>
          <w:bCs/>
          <w:sz w:val="20"/>
          <w:szCs w:val="20"/>
        </w:rPr>
        <w:t>Источник финансирования</w:t>
      </w:r>
      <w:r w:rsidR="004667B5">
        <w:rPr>
          <w:rFonts w:ascii="Segoe UI Light" w:hAnsi="Segoe UI Light" w:cs="Cambria"/>
          <w:bCs/>
          <w:sz w:val="20"/>
          <w:szCs w:val="20"/>
        </w:rPr>
        <w:t>»</w:t>
      </w:r>
      <w:r w:rsidRPr="004667B5">
        <w:rPr>
          <w:rFonts w:ascii="Segoe UI Light" w:hAnsi="Segoe UI Light" w:cs="Cambria"/>
          <w:bCs/>
          <w:sz w:val="20"/>
          <w:szCs w:val="20"/>
        </w:rPr>
        <w:t xml:space="preserve"> </w:t>
      </w:r>
      <w:r w:rsidR="004667B5">
        <w:rPr>
          <w:rFonts w:ascii="Segoe UI Light" w:hAnsi="Segoe UI Light" w:cs="Cambria"/>
          <w:bCs/>
          <w:sz w:val="20"/>
          <w:szCs w:val="20"/>
        </w:rPr>
        <w:t xml:space="preserve">указано </w:t>
      </w:r>
      <w:r w:rsidRPr="004667B5">
        <w:rPr>
          <w:rFonts w:ascii="Segoe UI Light" w:hAnsi="Segoe UI Light" w:cs="Cambria"/>
          <w:bCs/>
          <w:sz w:val="20"/>
          <w:szCs w:val="20"/>
        </w:rPr>
        <w:t xml:space="preserve">значение </w:t>
      </w:r>
      <w:r w:rsidR="004667B5">
        <w:rPr>
          <w:rFonts w:ascii="Segoe UI Light" w:hAnsi="Segoe UI Light" w:cs="Cambria"/>
          <w:bCs/>
          <w:sz w:val="20"/>
          <w:szCs w:val="20"/>
        </w:rPr>
        <w:t>«</w:t>
      </w:r>
      <w:r w:rsidRPr="004667B5">
        <w:rPr>
          <w:rFonts w:ascii="Segoe UI Light" w:hAnsi="Segoe UI Light" w:cs="Cambria"/>
          <w:bCs/>
          <w:sz w:val="20"/>
          <w:szCs w:val="20"/>
        </w:rPr>
        <w:t>Средства</w:t>
      </w:r>
      <w:r w:rsidR="004667B5">
        <w:rPr>
          <w:rFonts w:ascii="Segoe UI Light" w:hAnsi="Segoe UI Light" w:cs="Cambria"/>
          <w:bCs/>
          <w:sz w:val="20"/>
          <w:szCs w:val="20"/>
        </w:rPr>
        <w:t xml:space="preserve"> </w:t>
      </w:r>
      <w:r w:rsidRPr="004667B5">
        <w:rPr>
          <w:rFonts w:ascii="Segoe UI Light" w:hAnsi="Segoe UI Light" w:cs="Cambria"/>
          <w:bCs/>
          <w:sz w:val="20"/>
          <w:szCs w:val="20"/>
        </w:rPr>
        <w:t>бюджетных, автономных учреждений</w:t>
      </w:r>
      <w:r w:rsidR="004667B5">
        <w:rPr>
          <w:rFonts w:ascii="Segoe UI Light" w:hAnsi="Segoe UI Light" w:cs="Cambria"/>
          <w:bCs/>
          <w:sz w:val="20"/>
          <w:szCs w:val="20"/>
        </w:rPr>
        <w:t>»</w:t>
      </w:r>
      <w:r w:rsidRPr="004667B5">
        <w:rPr>
          <w:rFonts w:ascii="Segoe UI Light" w:hAnsi="Segoe UI Light" w:cs="Cambria"/>
          <w:bCs/>
          <w:sz w:val="20"/>
          <w:szCs w:val="20"/>
        </w:rPr>
        <w:t xml:space="preserve"> или </w:t>
      </w:r>
      <w:r w:rsidR="004667B5">
        <w:rPr>
          <w:rFonts w:ascii="Segoe UI Light" w:hAnsi="Segoe UI Light" w:cs="Cambria"/>
          <w:bCs/>
          <w:sz w:val="20"/>
          <w:szCs w:val="20"/>
        </w:rPr>
        <w:t>«</w:t>
      </w:r>
      <w:r w:rsidRPr="004667B5">
        <w:rPr>
          <w:rFonts w:ascii="Segoe UI Light" w:hAnsi="Segoe UI Light" w:cs="Cambria"/>
          <w:bCs/>
          <w:sz w:val="20"/>
          <w:szCs w:val="20"/>
        </w:rPr>
        <w:t>Бюджетный источник</w:t>
      </w:r>
      <w:r w:rsidR="004667B5">
        <w:rPr>
          <w:rFonts w:ascii="Segoe UI Light" w:hAnsi="Segoe UI Light" w:cs="Cambria"/>
          <w:bCs/>
          <w:sz w:val="20"/>
          <w:szCs w:val="20"/>
        </w:rPr>
        <w:t>»</w:t>
      </w:r>
      <w:r w:rsidRPr="004667B5">
        <w:rPr>
          <w:rFonts w:ascii="Segoe UI Light" w:hAnsi="Segoe UI Light" w:cs="Cambria"/>
          <w:bCs/>
          <w:sz w:val="20"/>
          <w:szCs w:val="20"/>
        </w:rPr>
        <w:t xml:space="preserve"> и поле </w:t>
      </w:r>
      <w:r w:rsidR="004667B5">
        <w:rPr>
          <w:rFonts w:ascii="Segoe UI Light" w:hAnsi="Segoe UI Light" w:cs="Cambria"/>
          <w:bCs/>
          <w:sz w:val="20"/>
          <w:szCs w:val="20"/>
        </w:rPr>
        <w:t>«</w:t>
      </w:r>
      <w:r w:rsidRPr="004667B5">
        <w:rPr>
          <w:rFonts w:ascii="Segoe UI Light" w:hAnsi="Segoe UI Light" w:cs="Cambria"/>
          <w:bCs/>
          <w:sz w:val="20"/>
          <w:szCs w:val="20"/>
        </w:rPr>
        <w:t>Бюджетополучатель</w:t>
      </w:r>
      <w:r w:rsidR="004667B5">
        <w:rPr>
          <w:rFonts w:ascii="Segoe UI Light" w:hAnsi="Segoe UI Light" w:cs="Cambria"/>
          <w:bCs/>
          <w:sz w:val="20"/>
          <w:szCs w:val="20"/>
        </w:rPr>
        <w:t xml:space="preserve">» </w:t>
      </w:r>
      <w:r w:rsidRPr="004667B5">
        <w:rPr>
          <w:rFonts w:ascii="Segoe UI Light" w:hAnsi="Segoe UI Light" w:cs="Cambria"/>
          <w:bCs/>
          <w:sz w:val="20"/>
          <w:szCs w:val="20"/>
        </w:rPr>
        <w:t>заполнено. Для выбора доступны счета, принадлежащие организации, указанной в поле</w:t>
      </w:r>
      <w:r w:rsidR="004667B5">
        <w:rPr>
          <w:rFonts w:ascii="Segoe UI Light" w:hAnsi="Segoe UI Light" w:cs="Cambria"/>
          <w:bCs/>
          <w:sz w:val="20"/>
          <w:szCs w:val="20"/>
        </w:rPr>
        <w:t xml:space="preserve"> «</w:t>
      </w:r>
      <w:r w:rsidRPr="004667B5">
        <w:rPr>
          <w:rFonts w:ascii="Segoe UI Light" w:hAnsi="Segoe UI Light" w:cs="Cambria"/>
          <w:bCs/>
          <w:sz w:val="20"/>
          <w:szCs w:val="20"/>
        </w:rPr>
        <w:t>Бюджетополучатель</w:t>
      </w:r>
      <w:r w:rsidR="004667B5">
        <w:rPr>
          <w:rFonts w:ascii="Segoe UI Light" w:hAnsi="Segoe UI Light" w:cs="Cambria"/>
          <w:bCs/>
          <w:sz w:val="20"/>
          <w:szCs w:val="20"/>
        </w:rPr>
        <w:t>»</w:t>
      </w:r>
      <w:r w:rsidRPr="004667B5">
        <w:rPr>
          <w:rFonts w:ascii="Segoe UI Light" w:hAnsi="Segoe UI Light" w:cs="Cambria"/>
          <w:bCs/>
          <w:sz w:val="20"/>
          <w:szCs w:val="20"/>
        </w:rPr>
        <w:t xml:space="preserve"> и </w:t>
      </w:r>
      <w:r w:rsidR="004667B5">
        <w:rPr>
          <w:rFonts w:ascii="Segoe UI Light" w:hAnsi="Segoe UI Light" w:cs="Cambria"/>
          <w:bCs/>
          <w:sz w:val="20"/>
          <w:szCs w:val="20"/>
        </w:rPr>
        <w:t>«</w:t>
      </w:r>
      <w:r w:rsidRPr="004667B5">
        <w:rPr>
          <w:rFonts w:ascii="Segoe UI Light" w:hAnsi="Segoe UI Light" w:cs="Cambria"/>
          <w:bCs/>
          <w:sz w:val="20"/>
          <w:szCs w:val="20"/>
        </w:rPr>
        <w:t>Заказчик</w:t>
      </w:r>
      <w:r w:rsidR="004667B5">
        <w:rPr>
          <w:rFonts w:ascii="Segoe UI Light" w:hAnsi="Segoe UI Light" w:cs="Cambria"/>
          <w:bCs/>
          <w:sz w:val="20"/>
          <w:szCs w:val="20"/>
        </w:rPr>
        <w:t>»</w:t>
      </w:r>
      <w:r w:rsidRPr="004667B5">
        <w:rPr>
          <w:rFonts w:ascii="Segoe UI Light" w:hAnsi="Segoe UI Light" w:cs="Cambria"/>
          <w:bCs/>
          <w:sz w:val="20"/>
          <w:szCs w:val="20"/>
        </w:rPr>
        <w:t>. Доступно для редактирования статусе «Черновик».</w:t>
      </w:r>
    </w:p>
    <w:p w14:paraId="3B2AAD6F" w14:textId="7BAB3840" w:rsidR="00527989" w:rsidRPr="004667B5"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4667B5">
        <w:rPr>
          <w:rFonts w:ascii="Segoe UI Light" w:hAnsi="Segoe UI Light" w:cs="Cambria"/>
          <w:b/>
          <w:bCs/>
          <w:sz w:val="20"/>
          <w:szCs w:val="20"/>
        </w:rPr>
        <w:t>Отраслевой код</w:t>
      </w:r>
      <w:r w:rsidRPr="00527989">
        <w:rPr>
          <w:rFonts w:ascii="Segoe UI Light" w:hAnsi="Segoe UI Light" w:cs="Cambria"/>
          <w:bCs/>
          <w:sz w:val="20"/>
          <w:szCs w:val="20"/>
        </w:rPr>
        <w:t xml:space="preserve"> – вводится отраслевой код. Значение выбирается из справочника </w:t>
      </w:r>
      <w:r w:rsidR="004667B5">
        <w:rPr>
          <w:rFonts w:ascii="Segoe UI Light" w:hAnsi="Segoe UI Light" w:cs="Cambria"/>
          <w:bCs/>
          <w:sz w:val="20"/>
          <w:szCs w:val="20"/>
        </w:rPr>
        <w:t>«</w:t>
      </w:r>
      <w:r w:rsidRPr="00527989">
        <w:rPr>
          <w:rFonts w:ascii="Segoe UI Light" w:hAnsi="Segoe UI Light" w:cs="Cambria"/>
          <w:bCs/>
          <w:sz w:val="20"/>
          <w:szCs w:val="20"/>
        </w:rPr>
        <w:t>Отраслевые</w:t>
      </w:r>
      <w:r w:rsidR="004667B5">
        <w:rPr>
          <w:rFonts w:ascii="Segoe UI Light" w:hAnsi="Segoe UI Light" w:cs="Cambria"/>
          <w:bCs/>
          <w:sz w:val="20"/>
          <w:szCs w:val="20"/>
        </w:rPr>
        <w:t xml:space="preserve"> </w:t>
      </w:r>
      <w:r w:rsidRPr="004667B5">
        <w:rPr>
          <w:rFonts w:ascii="Segoe UI Light" w:hAnsi="Segoe UI Light" w:cs="Cambria"/>
          <w:bCs/>
          <w:sz w:val="20"/>
          <w:szCs w:val="20"/>
        </w:rPr>
        <w:t>коды</w:t>
      </w:r>
      <w:r w:rsidR="004667B5">
        <w:rPr>
          <w:rFonts w:ascii="Segoe UI Light" w:hAnsi="Segoe UI Light" w:cs="Cambria"/>
          <w:bCs/>
          <w:sz w:val="20"/>
          <w:szCs w:val="20"/>
        </w:rPr>
        <w:t>»</w:t>
      </w:r>
      <w:r w:rsidRPr="004667B5">
        <w:rPr>
          <w:rFonts w:ascii="Segoe UI Light" w:hAnsi="Segoe UI Light" w:cs="Cambria"/>
          <w:bCs/>
          <w:sz w:val="20"/>
          <w:szCs w:val="20"/>
        </w:rPr>
        <w:t xml:space="preserve">. Отображается если в поле </w:t>
      </w:r>
      <w:r w:rsidR="004667B5">
        <w:rPr>
          <w:rFonts w:ascii="Segoe UI Light" w:hAnsi="Segoe UI Light" w:cs="Cambria"/>
          <w:bCs/>
          <w:sz w:val="20"/>
          <w:szCs w:val="20"/>
        </w:rPr>
        <w:t>«</w:t>
      </w:r>
      <w:r w:rsidRPr="004667B5">
        <w:rPr>
          <w:rFonts w:ascii="Segoe UI Light" w:hAnsi="Segoe UI Light" w:cs="Cambria"/>
          <w:bCs/>
          <w:sz w:val="20"/>
          <w:szCs w:val="20"/>
        </w:rPr>
        <w:t>Источник финансирования</w:t>
      </w:r>
      <w:r w:rsidR="004667B5">
        <w:rPr>
          <w:rFonts w:ascii="Segoe UI Light" w:hAnsi="Segoe UI Light" w:cs="Cambria"/>
          <w:bCs/>
          <w:sz w:val="20"/>
          <w:szCs w:val="20"/>
        </w:rPr>
        <w:t>»</w:t>
      </w:r>
      <w:r w:rsidRPr="004667B5">
        <w:rPr>
          <w:rFonts w:ascii="Segoe UI Light" w:hAnsi="Segoe UI Light" w:cs="Cambria"/>
          <w:bCs/>
          <w:sz w:val="20"/>
          <w:szCs w:val="20"/>
        </w:rPr>
        <w:t xml:space="preserve"> </w:t>
      </w:r>
      <w:r w:rsidR="004667B5">
        <w:rPr>
          <w:rFonts w:ascii="Segoe UI Light" w:hAnsi="Segoe UI Light" w:cs="Cambria"/>
          <w:bCs/>
          <w:sz w:val="20"/>
          <w:szCs w:val="20"/>
        </w:rPr>
        <w:t xml:space="preserve">выбрано </w:t>
      </w:r>
      <w:r w:rsidRPr="004667B5">
        <w:rPr>
          <w:rFonts w:ascii="Segoe UI Light" w:hAnsi="Segoe UI Light" w:cs="Cambria"/>
          <w:bCs/>
          <w:sz w:val="20"/>
          <w:szCs w:val="20"/>
        </w:rPr>
        <w:t xml:space="preserve">значение </w:t>
      </w:r>
      <w:r w:rsidR="004667B5">
        <w:rPr>
          <w:rFonts w:ascii="Segoe UI Light" w:hAnsi="Segoe UI Light" w:cs="Cambria"/>
          <w:bCs/>
          <w:sz w:val="20"/>
          <w:szCs w:val="20"/>
        </w:rPr>
        <w:t>«</w:t>
      </w:r>
      <w:r w:rsidRPr="004667B5">
        <w:rPr>
          <w:rFonts w:ascii="Segoe UI Light" w:hAnsi="Segoe UI Light" w:cs="Cambria"/>
          <w:bCs/>
          <w:sz w:val="20"/>
          <w:szCs w:val="20"/>
        </w:rPr>
        <w:t>Средства бюджетных,</w:t>
      </w:r>
      <w:r w:rsidR="004667B5">
        <w:rPr>
          <w:rFonts w:ascii="Segoe UI Light" w:hAnsi="Segoe UI Light" w:cs="Cambria"/>
          <w:bCs/>
          <w:sz w:val="20"/>
          <w:szCs w:val="20"/>
        </w:rPr>
        <w:t xml:space="preserve"> </w:t>
      </w:r>
      <w:r w:rsidRPr="004667B5">
        <w:rPr>
          <w:rFonts w:ascii="Segoe UI Light" w:hAnsi="Segoe UI Light" w:cs="Cambria"/>
          <w:bCs/>
          <w:sz w:val="20"/>
          <w:szCs w:val="20"/>
        </w:rPr>
        <w:t>автономных учреждений</w:t>
      </w:r>
      <w:r w:rsidR="004667B5">
        <w:rPr>
          <w:rFonts w:ascii="Segoe UI Light" w:hAnsi="Segoe UI Light" w:cs="Cambria"/>
          <w:bCs/>
          <w:sz w:val="20"/>
          <w:szCs w:val="20"/>
        </w:rPr>
        <w:t>»</w:t>
      </w:r>
      <w:r w:rsidRPr="004667B5">
        <w:rPr>
          <w:rFonts w:ascii="Segoe UI Light" w:hAnsi="Segoe UI Light" w:cs="Cambria"/>
          <w:bCs/>
          <w:sz w:val="20"/>
          <w:szCs w:val="20"/>
        </w:rPr>
        <w:t>. Не отображается на форме на статусе отличном от «Черновик» и пока</w:t>
      </w:r>
      <w:r w:rsidR="004667B5">
        <w:rPr>
          <w:rFonts w:ascii="Segoe UI Light" w:hAnsi="Segoe UI Light" w:cs="Cambria"/>
          <w:bCs/>
          <w:sz w:val="20"/>
          <w:szCs w:val="20"/>
        </w:rPr>
        <w:t xml:space="preserve"> </w:t>
      </w:r>
      <w:r w:rsidRPr="004667B5">
        <w:rPr>
          <w:rFonts w:ascii="Segoe UI Light" w:hAnsi="Segoe UI Light" w:cs="Cambria"/>
          <w:bCs/>
          <w:sz w:val="20"/>
          <w:szCs w:val="20"/>
        </w:rPr>
        <w:t>не выбран источник финансирования. Доступно для редактирования статусе «Черновик».</w:t>
      </w:r>
    </w:p>
    <w:p w14:paraId="5E6BFDEE" w14:textId="692D5F62" w:rsidR="00527989" w:rsidRPr="004667B5"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4667B5">
        <w:rPr>
          <w:rFonts w:ascii="Segoe UI Light" w:hAnsi="Segoe UI Light" w:cs="Cambria"/>
          <w:b/>
          <w:bCs/>
          <w:sz w:val="20"/>
          <w:szCs w:val="20"/>
        </w:rPr>
        <w:t>Отраслевой код (код)</w:t>
      </w:r>
      <w:r w:rsidRPr="00527989">
        <w:rPr>
          <w:rFonts w:ascii="Segoe UI Light" w:hAnsi="Segoe UI Light" w:cs="Cambria"/>
          <w:bCs/>
          <w:sz w:val="20"/>
          <w:szCs w:val="20"/>
        </w:rPr>
        <w:t xml:space="preserve"> – вводится отраслевой код. Автоматически заполняется кодом при</w:t>
      </w:r>
      <w:r w:rsidR="004667B5">
        <w:rPr>
          <w:rFonts w:ascii="Segoe UI Light" w:hAnsi="Segoe UI Light" w:cs="Cambria"/>
          <w:bCs/>
          <w:sz w:val="20"/>
          <w:szCs w:val="20"/>
        </w:rPr>
        <w:t xml:space="preserve"> </w:t>
      </w:r>
      <w:r w:rsidRPr="004667B5">
        <w:rPr>
          <w:rFonts w:ascii="Segoe UI Light" w:hAnsi="Segoe UI Light" w:cs="Cambria"/>
          <w:bCs/>
          <w:sz w:val="20"/>
          <w:szCs w:val="20"/>
        </w:rPr>
        <w:t xml:space="preserve">заполнении поля </w:t>
      </w:r>
      <w:r w:rsidR="004667B5">
        <w:rPr>
          <w:rFonts w:ascii="Segoe UI Light" w:hAnsi="Segoe UI Light" w:cs="Cambria"/>
          <w:bCs/>
          <w:sz w:val="20"/>
          <w:szCs w:val="20"/>
        </w:rPr>
        <w:t>«</w:t>
      </w:r>
      <w:r w:rsidRPr="004667B5">
        <w:rPr>
          <w:rFonts w:ascii="Segoe UI Light" w:hAnsi="Segoe UI Light" w:cs="Cambria"/>
          <w:bCs/>
          <w:sz w:val="20"/>
          <w:szCs w:val="20"/>
        </w:rPr>
        <w:t>Отраслевой код</w:t>
      </w:r>
      <w:r w:rsidR="004667B5">
        <w:rPr>
          <w:rFonts w:ascii="Segoe UI Light" w:hAnsi="Segoe UI Light" w:cs="Cambria"/>
          <w:bCs/>
          <w:sz w:val="20"/>
          <w:szCs w:val="20"/>
        </w:rPr>
        <w:t>»</w:t>
      </w:r>
      <w:r w:rsidRPr="004667B5">
        <w:rPr>
          <w:rFonts w:ascii="Segoe UI Light" w:hAnsi="Segoe UI Light" w:cs="Cambria"/>
          <w:bCs/>
          <w:sz w:val="20"/>
          <w:szCs w:val="20"/>
        </w:rPr>
        <w:t>. Не отображается на форме на статусе «Черновик».</w:t>
      </w:r>
    </w:p>
    <w:p w14:paraId="3019FBDE" w14:textId="67D823AF" w:rsidR="00527989" w:rsidRPr="004667B5"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4667B5">
        <w:rPr>
          <w:rFonts w:ascii="Segoe UI Light" w:hAnsi="Segoe UI Light" w:cs="Cambria"/>
          <w:b/>
          <w:bCs/>
          <w:sz w:val="20"/>
          <w:szCs w:val="20"/>
        </w:rPr>
        <w:t>Код субсидии</w:t>
      </w:r>
      <w:r w:rsidRPr="00527989">
        <w:rPr>
          <w:rFonts w:ascii="Segoe UI Light" w:hAnsi="Segoe UI Light" w:cs="Cambria"/>
          <w:bCs/>
          <w:sz w:val="20"/>
          <w:szCs w:val="20"/>
        </w:rPr>
        <w:t xml:space="preserve"> – вводится код субсидии. Значение выбирается из справочника Субсидии и</w:t>
      </w:r>
      <w:r w:rsidR="004667B5">
        <w:rPr>
          <w:rFonts w:ascii="Segoe UI Light" w:hAnsi="Segoe UI Light" w:cs="Cambria"/>
          <w:bCs/>
          <w:sz w:val="20"/>
          <w:szCs w:val="20"/>
        </w:rPr>
        <w:t xml:space="preserve"> </w:t>
      </w:r>
      <w:r w:rsidRPr="004667B5">
        <w:rPr>
          <w:rFonts w:ascii="Segoe UI Light" w:hAnsi="Segoe UI Light" w:cs="Cambria"/>
          <w:bCs/>
          <w:sz w:val="20"/>
          <w:szCs w:val="20"/>
        </w:rPr>
        <w:t xml:space="preserve">инвестиции. Отображается если в поле </w:t>
      </w:r>
      <w:r w:rsidR="004667B5">
        <w:rPr>
          <w:rFonts w:ascii="Segoe UI Light" w:hAnsi="Segoe UI Light" w:cs="Cambria"/>
          <w:bCs/>
          <w:sz w:val="20"/>
          <w:szCs w:val="20"/>
        </w:rPr>
        <w:t>«</w:t>
      </w:r>
      <w:r w:rsidRPr="004667B5">
        <w:rPr>
          <w:rFonts w:ascii="Segoe UI Light" w:hAnsi="Segoe UI Light" w:cs="Cambria"/>
          <w:bCs/>
          <w:sz w:val="20"/>
          <w:szCs w:val="20"/>
        </w:rPr>
        <w:t>Источник финансирования</w:t>
      </w:r>
      <w:r w:rsidR="004667B5">
        <w:rPr>
          <w:rFonts w:ascii="Segoe UI Light" w:hAnsi="Segoe UI Light" w:cs="Cambria"/>
          <w:bCs/>
          <w:sz w:val="20"/>
          <w:szCs w:val="20"/>
        </w:rPr>
        <w:t>»</w:t>
      </w:r>
      <w:r w:rsidRPr="004667B5">
        <w:rPr>
          <w:rFonts w:ascii="Segoe UI Light" w:hAnsi="Segoe UI Light" w:cs="Cambria"/>
          <w:bCs/>
          <w:sz w:val="20"/>
          <w:szCs w:val="20"/>
        </w:rPr>
        <w:t xml:space="preserve"> </w:t>
      </w:r>
      <w:r w:rsidR="004667B5">
        <w:rPr>
          <w:rFonts w:ascii="Segoe UI Light" w:hAnsi="Segoe UI Light" w:cs="Cambria"/>
          <w:bCs/>
          <w:sz w:val="20"/>
          <w:szCs w:val="20"/>
        </w:rPr>
        <w:t xml:space="preserve">указано </w:t>
      </w:r>
      <w:r w:rsidRPr="004667B5">
        <w:rPr>
          <w:rFonts w:ascii="Segoe UI Light" w:hAnsi="Segoe UI Light" w:cs="Cambria"/>
          <w:bCs/>
          <w:sz w:val="20"/>
          <w:szCs w:val="20"/>
        </w:rPr>
        <w:t xml:space="preserve">значение </w:t>
      </w:r>
      <w:r w:rsidR="004667B5">
        <w:rPr>
          <w:rFonts w:ascii="Segoe UI Light" w:hAnsi="Segoe UI Light" w:cs="Cambria"/>
          <w:bCs/>
          <w:sz w:val="20"/>
          <w:szCs w:val="20"/>
        </w:rPr>
        <w:t>«</w:t>
      </w:r>
      <w:r w:rsidRPr="004667B5">
        <w:rPr>
          <w:rFonts w:ascii="Segoe UI Light" w:hAnsi="Segoe UI Light" w:cs="Cambria"/>
          <w:bCs/>
          <w:sz w:val="20"/>
          <w:szCs w:val="20"/>
        </w:rPr>
        <w:t>Средства</w:t>
      </w:r>
      <w:r w:rsidR="004667B5">
        <w:rPr>
          <w:rFonts w:ascii="Segoe UI Light" w:hAnsi="Segoe UI Light" w:cs="Cambria"/>
          <w:bCs/>
          <w:sz w:val="20"/>
          <w:szCs w:val="20"/>
        </w:rPr>
        <w:t xml:space="preserve"> </w:t>
      </w:r>
      <w:r w:rsidRPr="004667B5">
        <w:rPr>
          <w:rFonts w:ascii="Segoe UI Light" w:hAnsi="Segoe UI Light" w:cs="Cambria"/>
          <w:bCs/>
          <w:sz w:val="20"/>
          <w:szCs w:val="20"/>
        </w:rPr>
        <w:t>бюджетных, автономных учреждений</w:t>
      </w:r>
      <w:r w:rsidR="004667B5">
        <w:rPr>
          <w:rFonts w:ascii="Segoe UI Light" w:hAnsi="Segoe UI Light" w:cs="Cambria"/>
          <w:bCs/>
          <w:sz w:val="20"/>
          <w:szCs w:val="20"/>
        </w:rPr>
        <w:t>»</w:t>
      </w:r>
      <w:r w:rsidRPr="004667B5">
        <w:rPr>
          <w:rFonts w:ascii="Segoe UI Light" w:hAnsi="Segoe UI Light" w:cs="Cambria"/>
          <w:bCs/>
          <w:sz w:val="20"/>
          <w:szCs w:val="20"/>
        </w:rPr>
        <w:t>. Не отображается на форме на статусе отличном от</w:t>
      </w:r>
      <w:r w:rsidR="004667B5">
        <w:rPr>
          <w:rFonts w:ascii="Segoe UI Light" w:hAnsi="Segoe UI Light" w:cs="Cambria"/>
          <w:bCs/>
          <w:sz w:val="20"/>
          <w:szCs w:val="20"/>
        </w:rPr>
        <w:t xml:space="preserve"> </w:t>
      </w:r>
      <w:r w:rsidRPr="004667B5">
        <w:rPr>
          <w:rFonts w:ascii="Segoe UI Light" w:hAnsi="Segoe UI Light" w:cs="Cambria"/>
          <w:bCs/>
          <w:sz w:val="20"/>
          <w:szCs w:val="20"/>
        </w:rPr>
        <w:t>«Черновик» и пока не выбран источник финансирования. Доступно для редактирования статусе</w:t>
      </w:r>
      <w:r w:rsidR="004667B5">
        <w:rPr>
          <w:rFonts w:ascii="Segoe UI Light" w:hAnsi="Segoe UI Light" w:cs="Cambria"/>
          <w:bCs/>
          <w:sz w:val="20"/>
          <w:szCs w:val="20"/>
        </w:rPr>
        <w:t xml:space="preserve"> </w:t>
      </w:r>
      <w:r w:rsidRPr="004667B5">
        <w:rPr>
          <w:rFonts w:ascii="Segoe UI Light" w:hAnsi="Segoe UI Light" w:cs="Cambria"/>
          <w:bCs/>
          <w:sz w:val="20"/>
          <w:szCs w:val="20"/>
        </w:rPr>
        <w:t>«Черновик».</w:t>
      </w:r>
    </w:p>
    <w:p w14:paraId="09ECF2E4" w14:textId="4CFD1C16" w:rsidR="00527989" w:rsidRPr="004667B5"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4667B5">
        <w:rPr>
          <w:rFonts w:ascii="Segoe UI Light" w:hAnsi="Segoe UI Light" w:cs="Cambria"/>
          <w:b/>
          <w:bCs/>
          <w:sz w:val="20"/>
          <w:szCs w:val="20"/>
        </w:rPr>
        <w:t>Код субсидии (код)</w:t>
      </w:r>
      <w:r w:rsidRPr="00527989">
        <w:rPr>
          <w:rFonts w:ascii="Segoe UI Light" w:hAnsi="Segoe UI Light" w:cs="Cambria"/>
          <w:bCs/>
          <w:sz w:val="20"/>
          <w:szCs w:val="20"/>
        </w:rPr>
        <w:t xml:space="preserve"> – </w:t>
      </w:r>
      <w:r w:rsidR="004667B5">
        <w:rPr>
          <w:rFonts w:ascii="Segoe UI Light" w:hAnsi="Segoe UI Light" w:cs="Cambria"/>
          <w:bCs/>
          <w:sz w:val="20"/>
          <w:szCs w:val="20"/>
        </w:rPr>
        <w:t>указывается</w:t>
      </w:r>
      <w:r w:rsidRPr="00527989">
        <w:rPr>
          <w:rFonts w:ascii="Segoe UI Light" w:hAnsi="Segoe UI Light" w:cs="Cambria"/>
          <w:bCs/>
          <w:sz w:val="20"/>
          <w:szCs w:val="20"/>
        </w:rPr>
        <w:t xml:space="preserve"> код субсидии. Автоматически заполняется кодом при заполнении</w:t>
      </w:r>
      <w:r w:rsidR="004667B5">
        <w:rPr>
          <w:rFonts w:ascii="Segoe UI Light" w:hAnsi="Segoe UI Light" w:cs="Cambria"/>
          <w:bCs/>
          <w:sz w:val="20"/>
          <w:szCs w:val="20"/>
        </w:rPr>
        <w:t xml:space="preserve"> </w:t>
      </w:r>
      <w:r w:rsidRPr="004667B5">
        <w:rPr>
          <w:rFonts w:ascii="Segoe UI Light" w:hAnsi="Segoe UI Light" w:cs="Cambria"/>
          <w:bCs/>
          <w:sz w:val="20"/>
          <w:szCs w:val="20"/>
        </w:rPr>
        <w:t xml:space="preserve">поля </w:t>
      </w:r>
      <w:r w:rsidR="004667B5">
        <w:rPr>
          <w:rFonts w:ascii="Segoe UI Light" w:hAnsi="Segoe UI Light" w:cs="Cambria"/>
          <w:bCs/>
          <w:sz w:val="20"/>
          <w:szCs w:val="20"/>
        </w:rPr>
        <w:t>«</w:t>
      </w:r>
      <w:r w:rsidRPr="004667B5">
        <w:rPr>
          <w:rFonts w:ascii="Segoe UI Light" w:hAnsi="Segoe UI Light" w:cs="Cambria"/>
          <w:bCs/>
          <w:sz w:val="20"/>
          <w:szCs w:val="20"/>
        </w:rPr>
        <w:t>Код субсидии</w:t>
      </w:r>
      <w:r w:rsidR="004667B5">
        <w:rPr>
          <w:rFonts w:ascii="Segoe UI Light" w:hAnsi="Segoe UI Light" w:cs="Cambria"/>
          <w:bCs/>
          <w:sz w:val="20"/>
          <w:szCs w:val="20"/>
        </w:rPr>
        <w:t>»</w:t>
      </w:r>
      <w:r w:rsidRPr="004667B5">
        <w:rPr>
          <w:rFonts w:ascii="Segoe UI Light" w:hAnsi="Segoe UI Light" w:cs="Cambria"/>
          <w:bCs/>
          <w:sz w:val="20"/>
          <w:szCs w:val="20"/>
        </w:rPr>
        <w:t>. Не отображается на форме на статусе «Черновик».</w:t>
      </w:r>
    </w:p>
    <w:p w14:paraId="14A1EE32" w14:textId="137F6905" w:rsidR="00527989" w:rsidRPr="004667B5"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4667B5">
        <w:rPr>
          <w:rFonts w:ascii="Segoe UI Light" w:hAnsi="Segoe UI Light" w:cs="Cambria"/>
          <w:b/>
          <w:bCs/>
          <w:sz w:val="20"/>
          <w:szCs w:val="20"/>
        </w:rPr>
        <w:t>КВСР</w:t>
      </w:r>
      <w:r w:rsidRPr="00527989">
        <w:rPr>
          <w:rFonts w:ascii="Segoe UI Light" w:hAnsi="Segoe UI Light" w:cs="Cambria"/>
          <w:bCs/>
          <w:sz w:val="20"/>
          <w:szCs w:val="20"/>
        </w:rPr>
        <w:t xml:space="preserve"> – вводится КВСР. Значение выбирается из справочника </w:t>
      </w:r>
      <w:r w:rsidR="004667B5">
        <w:rPr>
          <w:rFonts w:ascii="Segoe UI Light" w:hAnsi="Segoe UI Light" w:cs="Cambria"/>
          <w:bCs/>
          <w:sz w:val="20"/>
          <w:szCs w:val="20"/>
        </w:rPr>
        <w:t>«</w:t>
      </w:r>
      <w:r w:rsidRPr="00527989">
        <w:rPr>
          <w:rFonts w:ascii="Segoe UI Light" w:hAnsi="Segoe UI Light" w:cs="Cambria"/>
          <w:bCs/>
          <w:sz w:val="20"/>
          <w:szCs w:val="20"/>
        </w:rPr>
        <w:t>Ведомственный классификатор</w:t>
      </w:r>
      <w:r w:rsidR="004667B5">
        <w:rPr>
          <w:rFonts w:ascii="Segoe UI Light" w:hAnsi="Segoe UI Light" w:cs="Cambria"/>
          <w:bCs/>
          <w:sz w:val="20"/>
          <w:szCs w:val="20"/>
        </w:rPr>
        <w:t xml:space="preserve"> </w:t>
      </w:r>
      <w:r w:rsidRPr="004667B5">
        <w:rPr>
          <w:rFonts w:ascii="Segoe UI Light" w:hAnsi="Segoe UI Light" w:cs="Cambria"/>
          <w:bCs/>
          <w:sz w:val="20"/>
          <w:szCs w:val="20"/>
        </w:rPr>
        <w:t>расходов</w:t>
      </w:r>
      <w:r w:rsidR="004667B5">
        <w:rPr>
          <w:rFonts w:ascii="Segoe UI Light" w:hAnsi="Segoe UI Light" w:cs="Cambria"/>
          <w:bCs/>
          <w:sz w:val="20"/>
          <w:szCs w:val="20"/>
        </w:rPr>
        <w:t>»</w:t>
      </w:r>
      <w:r w:rsidRPr="004667B5">
        <w:rPr>
          <w:rFonts w:ascii="Segoe UI Light" w:hAnsi="Segoe UI Light" w:cs="Cambria"/>
          <w:bCs/>
          <w:sz w:val="20"/>
          <w:szCs w:val="20"/>
        </w:rPr>
        <w:t xml:space="preserve">. Отображается если в поле </w:t>
      </w:r>
      <w:r w:rsidR="004667B5">
        <w:rPr>
          <w:rFonts w:ascii="Segoe UI Light" w:hAnsi="Segoe UI Light" w:cs="Cambria"/>
          <w:bCs/>
          <w:sz w:val="20"/>
          <w:szCs w:val="20"/>
        </w:rPr>
        <w:t>«</w:t>
      </w:r>
      <w:r w:rsidRPr="004667B5">
        <w:rPr>
          <w:rFonts w:ascii="Segoe UI Light" w:hAnsi="Segoe UI Light" w:cs="Cambria"/>
          <w:bCs/>
          <w:sz w:val="20"/>
          <w:szCs w:val="20"/>
        </w:rPr>
        <w:t>Источник финансирования</w:t>
      </w:r>
      <w:r w:rsidR="004667B5">
        <w:rPr>
          <w:rFonts w:ascii="Segoe UI Light" w:hAnsi="Segoe UI Light" w:cs="Cambria"/>
          <w:bCs/>
          <w:sz w:val="20"/>
          <w:szCs w:val="20"/>
        </w:rPr>
        <w:t>»</w:t>
      </w:r>
      <w:r w:rsidRPr="004667B5">
        <w:rPr>
          <w:rFonts w:ascii="Segoe UI Light" w:hAnsi="Segoe UI Light" w:cs="Cambria"/>
          <w:bCs/>
          <w:sz w:val="20"/>
          <w:szCs w:val="20"/>
        </w:rPr>
        <w:t xml:space="preserve"> </w:t>
      </w:r>
      <w:r w:rsidR="004667B5">
        <w:rPr>
          <w:rFonts w:ascii="Segoe UI Light" w:hAnsi="Segoe UI Light" w:cs="Cambria"/>
          <w:bCs/>
          <w:sz w:val="20"/>
          <w:szCs w:val="20"/>
        </w:rPr>
        <w:t xml:space="preserve">указано </w:t>
      </w:r>
      <w:r w:rsidRPr="004667B5">
        <w:rPr>
          <w:rFonts w:ascii="Segoe UI Light" w:hAnsi="Segoe UI Light" w:cs="Cambria"/>
          <w:bCs/>
          <w:sz w:val="20"/>
          <w:szCs w:val="20"/>
        </w:rPr>
        <w:t xml:space="preserve">значение </w:t>
      </w:r>
      <w:r w:rsidR="004667B5">
        <w:rPr>
          <w:rFonts w:ascii="Segoe UI Light" w:hAnsi="Segoe UI Light" w:cs="Cambria"/>
          <w:bCs/>
          <w:sz w:val="20"/>
          <w:szCs w:val="20"/>
        </w:rPr>
        <w:t>«</w:t>
      </w:r>
      <w:r w:rsidRPr="004667B5">
        <w:rPr>
          <w:rFonts w:ascii="Segoe UI Light" w:hAnsi="Segoe UI Light" w:cs="Cambria"/>
          <w:bCs/>
          <w:sz w:val="20"/>
          <w:szCs w:val="20"/>
        </w:rPr>
        <w:t>Бюджетный источник</w:t>
      </w:r>
      <w:r w:rsidR="004667B5">
        <w:rPr>
          <w:rFonts w:ascii="Segoe UI Light" w:hAnsi="Segoe UI Light" w:cs="Cambria"/>
          <w:bCs/>
          <w:sz w:val="20"/>
          <w:szCs w:val="20"/>
        </w:rPr>
        <w:t>»</w:t>
      </w:r>
      <w:r w:rsidRPr="004667B5">
        <w:rPr>
          <w:rFonts w:ascii="Segoe UI Light" w:hAnsi="Segoe UI Light" w:cs="Cambria"/>
          <w:bCs/>
          <w:sz w:val="20"/>
          <w:szCs w:val="20"/>
        </w:rPr>
        <w:t>.</w:t>
      </w:r>
      <w:r w:rsidR="004667B5">
        <w:rPr>
          <w:rFonts w:ascii="Segoe UI Light" w:hAnsi="Segoe UI Light" w:cs="Cambria"/>
          <w:bCs/>
          <w:sz w:val="20"/>
          <w:szCs w:val="20"/>
        </w:rPr>
        <w:t xml:space="preserve"> </w:t>
      </w:r>
      <w:r w:rsidRPr="004667B5">
        <w:rPr>
          <w:rFonts w:ascii="Segoe UI Light" w:hAnsi="Segoe UI Light" w:cs="Cambria"/>
          <w:bCs/>
          <w:sz w:val="20"/>
          <w:szCs w:val="20"/>
        </w:rPr>
        <w:t>Не отображается на форме на статусе отличном от «Черновик» и пока не выбран источник</w:t>
      </w:r>
      <w:r w:rsidR="004667B5">
        <w:rPr>
          <w:rFonts w:ascii="Segoe UI Light" w:hAnsi="Segoe UI Light" w:cs="Cambria"/>
          <w:bCs/>
          <w:sz w:val="20"/>
          <w:szCs w:val="20"/>
        </w:rPr>
        <w:t xml:space="preserve"> </w:t>
      </w:r>
      <w:r w:rsidRPr="004667B5">
        <w:rPr>
          <w:rFonts w:ascii="Segoe UI Light" w:hAnsi="Segoe UI Light" w:cs="Cambria"/>
          <w:bCs/>
          <w:sz w:val="20"/>
          <w:szCs w:val="20"/>
        </w:rPr>
        <w:t>финансирования. Доступно для редактирования статусе «Черновик».</w:t>
      </w:r>
    </w:p>
    <w:p w14:paraId="44167F2E" w14:textId="2C7BCCBC" w:rsidR="00527989" w:rsidRPr="004667B5"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4667B5">
        <w:rPr>
          <w:rFonts w:ascii="Segoe UI Light" w:hAnsi="Segoe UI Light" w:cs="Cambria"/>
          <w:b/>
          <w:bCs/>
          <w:sz w:val="20"/>
          <w:szCs w:val="20"/>
        </w:rPr>
        <w:t>КВСР код</w:t>
      </w:r>
      <w:r w:rsidRPr="00527989">
        <w:rPr>
          <w:rFonts w:ascii="Segoe UI Light" w:hAnsi="Segoe UI Light" w:cs="Cambria"/>
          <w:bCs/>
          <w:sz w:val="20"/>
          <w:szCs w:val="20"/>
        </w:rPr>
        <w:t xml:space="preserve"> – вводится код КВСР. Автоматически заполняется кодом при заполнении поля </w:t>
      </w:r>
      <w:r w:rsidR="004667B5">
        <w:rPr>
          <w:rFonts w:ascii="Segoe UI Light" w:hAnsi="Segoe UI Light" w:cs="Cambria"/>
          <w:bCs/>
          <w:sz w:val="20"/>
          <w:szCs w:val="20"/>
        </w:rPr>
        <w:t>«</w:t>
      </w:r>
      <w:r w:rsidRPr="00527989">
        <w:rPr>
          <w:rFonts w:ascii="Segoe UI Light" w:hAnsi="Segoe UI Light" w:cs="Cambria"/>
          <w:bCs/>
          <w:sz w:val="20"/>
          <w:szCs w:val="20"/>
        </w:rPr>
        <w:t>КВСР</w:t>
      </w:r>
      <w:r w:rsidR="004667B5">
        <w:rPr>
          <w:rFonts w:ascii="Segoe UI Light" w:hAnsi="Segoe UI Light" w:cs="Cambria"/>
          <w:bCs/>
          <w:sz w:val="20"/>
          <w:szCs w:val="20"/>
        </w:rPr>
        <w:t>»</w:t>
      </w:r>
      <w:r w:rsidRPr="00527989">
        <w:rPr>
          <w:rFonts w:ascii="Segoe UI Light" w:hAnsi="Segoe UI Light" w:cs="Cambria"/>
          <w:bCs/>
          <w:sz w:val="20"/>
          <w:szCs w:val="20"/>
        </w:rPr>
        <w:t>. Не</w:t>
      </w:r>
      <w:r w:rsidR="004667B5">
        <w:rPr>
          <w:rFonts w:ascii="Segoe UI Light" w:hAnsi="Segoe UI Light" w:cs="Cambria"/>
          <w:bCs/>
          <w:sz w:val="20"/>
          <w:szCs w:val="20"/>
        </w:rPr>
        <w:t xml:space="preserve"> </w:t>
      </w:r>
      <w:r w:rsidRPr="004667B5">
        <w:rPr>
          <w:rFonts w:ascii="Segoe UI Light" w:hAnsi="Segoe UI Light" w:cs="Cambria"/>
          <w:bCs/>
          <w:sz w:val="20"/>
          <w:szCs w:val="20"/>
        </w:rPr>
        <w:t>отображается на форме на статусе «Черновик».</w:t>
      </w:r>
    </w:p>
    <w:p w14:paraId="53C2BBCC" w14:textId="39D1882B" w:rsidR="00527989" w:rsidRPr="004667B5"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4667B5">
        <w:rPr>
          <w:rFonts w:ascii="Segoe UI Light" w:hAnsi="Segoe UI Light" w:cs="Cambria"/>
          <w:b/>
          <w:bCs/>
          <w:sz w:val="20"/>
          <w:szCs w:val="20"/>
        </w:rPr>
        <w:t>КФСР</w:t>
      </w:r>
      <w:r w:rsidRPr="00527989">
        <w:rPr>
          <w:rFonts w:ascii="Segoe UI Light" w:hAnsi="Segoe UI Light" w:cs="Cambria"/>
          <w:bCs/>
          <w:sz w:val="20"/>
          <w:szCs w:val="20"/>
        </w:rPr>
        <w:t xml:space="preserve"> – вводится КФСР. Значение выбирается из справочника </w:t>
      </w:r>
      <w:r w:rsidR="004667B5">
        <w:rPr>
          <w:rFonts w:ascii="Segoe UI Light" w:hAnsi="Segoe UI Light" w:cs="Cambria"/>
          <w:bCs/>
          <w:sz w:val="20"/>
          <w:szCs w:val="20"/>
        </w:rPr>
        <w:t>«</w:t>
      </w:r>
      <w:r w:rsidRPr="00527989">
        <w:rPr>
          <w:rFonts w:ascii="Segoe UI Light" w:hAnsi="Segoe UI Light" w:cs="Cambria"/>
          <w:bCs/>
          <w:sz w:val="20"/>
          <w:szCs w:val="20"/>
        </w:rPr>
        <w:t>Классификатор функциональных</w:t>
      </w:r>
      <w:r w:rsidR="004667B5">
        <w:rPr>
          <w:rFonts w:ascii="Segoe UI Light" w:hAnsi="Segoe UI Light" w:cs="Cambria"/>
          <w:bCs/>
          <w:sz w:val="20"/>
          <w:szCs w:val="20"/>
        </w:rPr>
        <w:t xml:space="preserve"> </w:t>
      </w:r>
      <w:r w:rsidRPr="004667B5">
        <w:rPr>
          <w:rFonts w:ascii="Segoe UI Light" w:hAnsi="Segoe UI Light" w:cs="Cambria"/>
          <w:bCs/>
          <w:sz w:val="20"/>
          <w:szCs w:val="20"/>
        </w:rPr>
        <w:t>статей расходов</w:t>
      </w:r>
      <w:r w:rsidR="004667B5">
        <w:rPr>
          <w:rFonts w:ascii="Segoe UI Light" w:hAnsi="Segoe UI Light" w:cs="Cambria"/>
          <w:bCs/>
          <w:sz w:val="20"/>
          <w:szCs w:val="20"/>
        </w:rPr>
        <w:t>»</w:t>
      </w:r>
      <w:r w:rsidRPr="004667B5">
        <w:rPr>
          <w:rFonts w:ascii="Segoe UI Light" w:hAnsi="Segoe UI Light" w:cs="Cambria"/>
          <w:bCs/>
          <w:sz w:val="20"/>
          <w:szCs w:val="20"/>
        </w:rPr>
        <w:t xml:space="preserve">. Отображается если в поле </w:t>
      </w:r>
      <w:r w:rsidR="004667B5">
        <w:rPr>
          <w:rFonts w:ascii="Segoe UI Light" w:hAnsi="Segoe UI Light" w:cs="Cambria"/>
          <w:bCs/>
          <w:sz w:val="20"/>
          <w:szCs w:val="20"/>
        </w:rPr>
        <w:t>«</w:t>
      </w:r>
      <w:r w:rsidRPr="004667B5">
        <w:rPr>
          <w:rFonts w:ascii="Segoe UI Light" w:hAnsi="Segoe UI Light" w:cs="Cambria"/>
          <w:bCs/>
          <w:sz w:val="20"/>
          <w:szCs w:val="20"/>
        </w:rPr>
        <w:t>Источник финансирования</w:t>
      </w:r>
      <w:r w:rsidR="004667B5">
        <w:rPr>
          <w:rFonts w:ascii="Segoe UI Light" w:hAnsi="Segoe UI Light" w:cs="Cambria"/>
          <w:bCs/>
          <w:sz w:val="20"/>
          <w:szCs w:val="20"/>
        </w:rPr>
        <w:t>»</w:t>
      </w:r>
      <w:r w:rsidRPr="004667B5">
        <w:rPr>
          <w:rFonts w:ascii="Segoe UI Light" w:hAnsi="Segoe UI Light" w:cs="Cambria"/>
          <w:bCs/>
          <w:sz w:val="20"/>
          <w:szCs w:val="20"/>
        </w:rPr>
        <w:t xml:space="preserve"> </w:t>
      </w:r>
      <w:r w:rsidR="004667B5">
        <w:rPr>
          <w:rFonts w:ascii="Segoe UI Light" w:hAnsi="Segoe UI Light" w:cs="Cambria"/>
          <w:bCs/>
          <w:sz w:val="20"/>
          <w:szCs w:val="20"/>
        </w:rPr>
        <w:t xml:space="preserve">указано </w:t>
      </w:r>
      <w:r w:rsidRPr="004667B5">
        <w:rPr>
          <w:rFonts w:ascii="Segoe UI Light" w:hAnsi="Segoe UI Light" w:cs="Cambria"/>
          <w:bCs/>
          <w:sz w:val="20"/>
          <w:szCs w:val="20"/>
        </w:rPr>
        <w:t xml:space="preserve">значение </w:t>
      </w:r>
      <w:r w:rsidR="004667B5">
        <w:rPr>
          <w:rFonts w:ascii="Segoe UI Light" w:hAnsi="Segoe UI Light" w:cs="Cambria"/>
          <w:bCs/>
          <w:sz w:val="20"/>
          <w:szCs w:val="20"/>
        </w:rPr>
        <w:t>«</w:t>
      </w:r>
      <w:r w:rsidRPr="004667B5">
        <w:rPr>
          <w:rFonts w:ascii="Segoe UI Light" w:hAnsi="Segoe UI Light" w:cs="Cambria"/>
          <w:bCs/>
          <w:sz w:val="20"/>
          <w:szCs w:val="20"/>
        </w:rPr>
        <w:t>Средства</w:t>
      </w:r>
      <w:r w:rsidR="004667B5">
        <w:rPr>
          <w:rFonts w:ascii="Segoe UI Light" w:hAnsi="Segoe UI Light" w:cs="Cambria"/>
          <w:bCs/>
          <w:sz w:val="20"/>
          <w:szCs w:val="20"/>
        </w:rPr>
        <w:t xml:space="preserve"> </w:t>
      </w:r>
      <w:r w:rsidRPr="004667B5">
        <w:rPr>
          <w:rFonts w:ascii="Segoe UI Light" w:hAnsi="Segoe UI Light" w:cs="Cambria"/>
          <w:bCs/>
          <w:sz w:val="20"/>
          <w:szCs w:val="20"/>
        </w:rPr>
        <w:t>бюджетных автономных учреждений</w:t>
      </w:r>
      <w:r w:rsidR="004667B5">
        <w:rPr>
          <w:rFonts w:ascii="Segoe UI Light" w:hAnsi="Segoe UI Light" w:cs="Cambria"/>
          <w:bCs/>
          <w:sz w:val="20"/>
          <w:szCs w:val="20"/>
        </w:rPr>
        <w:t>»</w:t>
      </w:r>
      <w:r w:rsidRPr="004667B5">
        <w:rPr>
          <w:rFonts w:ascii="Segoe UI Light" w:hAnsi="Segoe UI Light" w:cs="Cambria"/>
          <w:bCs/>
          <w:sz w:val="20"/>
          <w:szCs w:val="20"/>
        </w:rPr>
        <w:t xml:space="preserve"> или </w:t>
      </w:r>
      <w:r w:rsidR="004667B5">
        <w:rPr>
          <w:rFonts w:ascii="Segoe UI Light" w:hAnsi="Segoe UI Light" w:cs="Cambria"/>
          <w:bCs/>
          <w:sz w:val="20"/>
          <w:szCs w:val="20"/>
        </w:rPr>
        <w:t>«</w:t>
      </w:r>
      <w:r w:rsidRPr="004667B5">
        <w:rPr>
          <w:rFonts w:ascii="Segoe UI Light" w:hAnsi="Segoe UI Light" w:cs="Cambria"/>
          <w:bCs/>
          <w:sz w:val="20"/>
          <w:szCs w:val="20"/>
        </w:rPr>
        <w:t>Бюджетный источник</w:t>
      </w:r>
      <w:r w:rsidR="004667B5">
        <w:rPr>
          <w:rFonts w:ascii="Segoe UI Light" w:hAnsi="Segoe UI Light" w:cs="Cambria"/>
          <w:bCs/>
          <w:sz w:val="20"/>
          <w:szCs w:val="20"/>
        </w:rPr>
        <w:t>»</w:t>
      </w:r>
      <w:r w:rsidRPr="004667B5">
        <w:rPr>
          <w:rFonts w:ascii="Segoe UI Light" w:hAnsi="Segoe UI Light" w:cs="Cambria"/>
          <w:bCs/>
          <w:sz w:val="20"/>
          <w:szCs w:val="20"/>
        </w:rPr>
        <w:t>. Не отображается на форме на</w:t>
      </w:r>
      <w:r w:rsidR="004667B5">
        <w:rPr>
          <w:rFonts w:ascii="Segoe UI Light" w:hAnsi="Segoe UI Light" w:cs="Cambria"/>
          <w:bCs/>
          <w:sz w:val="20"/>
          <w:szCs w:val="20"/>
        </w:rPr>
        <w:t xml:space="preserve"> </w:t>
      </w:r>
      <w:r w:rsidRPr="004667B5">
        <w:rPr>
          <w:rFonts w:ascii="Segoe UI Light" w:hAnsi="Segoe UI Light" w:cs="Cambria"/>
          <w:bCs/>
          <w:sz w:val="20"/>
          <w:szCs w:val="20"/>
        </w:rPr>
        <w:t>статусе отличном от «Черновик» и пока не выбран источник финансирования. Доступно для</w:t>
      </w:r>
      <w:r w:rsidR="004667B5">
        <w:rPr>
          <w:rFonts w:ascii="Segoe UI Light" w:hAnsi="Segoe UI Light" w:cs="Cambria"/>
          <w:bCs/>
          <w:sz w:val="20"/>
          <w:szCs w:val="20"/>
        </w:rPr>
        <w:t xml:space="preserve"> </w:t>
      </w:r>
      <w:r w:rsidRPr="004667B5">
        <w:rPr>
          <w:rFonts w:ascii="Segoe UI Light" w:hAnsi="Segoe UI Light" w:cs="Cambria"/>
          <w:bCs/>
          <w:sz w:val="20"/>
          <w:szCs w:val="20"/>
        </w:rPr>
        <w:t>редактирования статусе «Черновик».</w:t>
      </w:r>
    </w:p>
    <w:p w14:paraId="7C78E3A8" w14:textId="3F21626F" w:rsidR="00527989" w:rsidRPr="004667B5"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4667B5">
        <w:rPr>
          <w:rFonts w:ascii="Segoe UI Light" w:hAnsi="Segoe UI Light" w:cs="Cambria"/>
          <w:b/>
          <w:bCs/>
          <w:sz w:val="20"/>
          <w:szCs w:val="20"/>
        </w:rPr>
        <w:t>КФСР код</w:t>
      </w:r>
      <w:r w:rsidRPr="00527989">
        <w:rPr>
          <w:rFonts w:ascii="Segoe UI Light" w:hAnsi="Segoe UI Light" w:cs="Cambria"/>
          <w:bCs/>
          <w:sz w:val="20"/>
          <w:szCs w:val="20"/>
        </w:rPr>
        <w:t xml:space="preserve"> – вводится код КФСР. Автоматически заполняется кодом при заполнении поля </w:t>
      </w:r>
      <w:r w:rsidR="004667B5">
        <w:rPr>
          <w:rFonts w:ascii="Segoe UI Light" w:hAnsi="Segoe UI Light" w:cs="Cambria"/>
          <w:bCs/>
          <w:sz w:val="20"/>
          <w:szCs w:val="20"/>
        </w:rPr>
        <w:t>«</w:t>
      </w:r>
      <w:r w:rsidRPr="00527989">
        <w:rPr>
          <w:rFonts w:ascii="Segoe UI Light" w:hAnsi="Segoe UI Light" w:cs="Cambria"/>
          <w:bCs/>
          <w:sz w:val="20"/>
          <w:szCs w:val="20"/>
        </w:rPr>
        <w:t>КФСР</w:t>
      </w:r>
      <w:r w:rsidR="004667B5">
        <w:rPr>
          <w:rFonts w:ascii="Segoe UI Light" w:hAnsi="Segoe UI Light" w:cs="Cambria"/>
          <w:bCs/>
          <w:sz w:val="20"/>
          <w:szCs w:val="20"/>
        </w:rPr>
        <w:t>»</w:t>
      </w:r>
      <w:r w:rsidRPr="00527989">
        <w:rPr>
          <w:rFonts w:ascii="Segoe UI Light" w:hAnsi="Segoe UI Light" w:cs="Cambria"/>
          <w:bCs/>
          <w:sz w:val="20"/>
          <w:szCs w:val="20"/>
        </w:rPr>
        <w:t>. Не</w:t>
      </w:r>
      <w:r w:rsidR="004667B5">
        <w:rPr>
          <w:rFonts w:ascii="Segoe UI Light" w:hAnsi="Segoe UI Light" w:cs="Cambria"/>
          <w:bCs/>
          <w:sz w:val="20"/>
          <w:szCs w:val="20"/>
        </w:rPr>
        <w:t xml:space="preserve"> </w:t>
      </w:r>
      <w:r w:rsidRPr="004667B5">
        <w:rPr>
          <w:rFonts w:ascii="Segoe UI Light" w:hAnsi="Segoe UI Light" w:cs="Cambria"/>
          <w:bCs/>
          <w:sz w:val="20"/>
          <w:szCs w:val="20"/>
        </w:rPr>
        <w:t>отображается на форме на статусе «Черновик».</w:t>
      </w:r>
    </w:p>
    <w:p w14:paraId="0C21F40F" w14:textId="4AF0CD61" w:rsidR="00527989" w:rsidRPr="008E123F"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4667B5">
        <w:rPr>
          <w:rFonts w:ascii="Segoe UI Light" w:hAnsi="Segoe UI Light" w:cs="Cambria"/>
          <w:b/>
          <w:bCs/>
          <w:sz w:val="20"/>
          <w:szCs w:val="20"/>
        </w:rPr>
        <w:lastRenderedPageBreak/>
        <w:t>КЦСР</w:t>
      </w:r>
      <w:r w:rsidRPr="00527989">
        <w:rPr>
          <w:rFonts w:ascii="Segoe UI Light" w:hAnsi="Segoe UI Light" w:cs="Cambria"/>
          <w:bCs/>
          <w:sz w:val="20"/>
          <w:szCs w:val="20"/>
        </w:rPr>
        <w:t xml:space="preserve"> – вводится КЦСР. Значение выбирается из справочника </w:t>
      </w:r>
      <w:r w:rsidR="004667B5">
        <w:rPr>
          <w:rFonts w:ascii="Segoe UI Light" w:hAnsi="Segoe UI Light" w:cs="Cambria"/>
          <w:bCs/>
          <w:sz w:val="20"/>
          <w:szCs w:val="20"/>
        </w:rPr>
        <w:t>«</w:t>
      </w:r>
      <w:r w:rsidRPr="00527989">
        <w:rPr>
          <w:rFonts w:ascii="Segoe UI Light" w:hAnsi="Segoe UI Light" w:cs="Cambria"/>
          <w:bCs/>
          <w:sz w:val="20"/>
          <w:szCs w:val="20"/>
        </w:rPr>
        <w:t>Классификатор целевых статей</w:t>
      </w:r>
      <w:r w:rsidR="004667B5">
        <w:rPr>
          <w:rFonts w:ascii="Segoe UI Light" w:hAnsi="Segoe UI Light" w:cs="Cambria"/>
          <w:bCs/>
          <w:sz w:val="20"/>
          <w:szCs w:val="20"/>
        </w:rPr>
        <w:t xml:space="preserve"> </w:t>
      </w:r>
      <w:r w:rsidRPr="004667B5">
        <w:rPr>
          <w:rFonts w:ascii="Segoe UI Light" w:hAnsi="Segoe UI Light" w:cs="Cambria"/>
          <w:bCs/>
          <w:sz w:val="20"/>
          <w:szCs w:val="20"/>
        </w:rPr>
        <w:t>расходов</w:t>
      </w:r>
      <w:r w:rsidR="004667B5">
        <w:rPr>
          <w:rFonts w:ascii="Segoe UI Light" w:hAnsi="Segoe UI Light" w:cs="Cambria"/>
          <w:bCs/>
          <w:sz w:val="20"/>
          <w:szCs w:val="20"/>
        </w:rPr>
        <w:t>»</w:t>
      </w:r>
      <w:r w:rsidRPr="004667B5">
        <w:rPr>
          <w:rFonts w:ascii="Segoe UI Light" w:hAnsi="Segoe UI Light" w:cs="Cambria"/>
          <w:bCs/>
          <w:sz w:val="20"/>
          <w:szCs w:val="20"/>
        </w:rPr>
        <w:t xml:space="preserve">. Отображается если в поле </w:t>
      </w:r>
      <w:r w:rsidR="004667B5">
        <w:rPr>
          <w:rFonts w:ascii="Segoe UI Light" w:hAnsi="Segoe UI Light" w:cs="Cambria"/>
          <w:bCs/>
          <w:sz w:val="20"/>
          <w:szCs w:val="20"/>
        </w:rPr>
        <w:t>«</w:t>
      </w:r>
      <w:r w:rsidRPr="004667B5">
        <w:rPr>
          <w:rFonts w:ascii="Segoe UI Light" w:hAnsi="Segoe UI Light" w:cs="Cambria"/>
          <w:bCs/>
          <w:sz w:val="20"/>
          <w:szCs w:val="20"/>
        </w:rPr>
        <w:t>Источник финансирования</w:t>
      </w:r>
      <w:r w:rsidR="004667B5">
        <w:rPr>
          <w:rFonts w:ascii="Segoe UI Light" w:hAnsi="Segoe UI Light" w:cs="Cambria"/>
          <w:bCs/>
          <w:sz w:val="20"/>
          <w:szCs w:val="20"/>
        </w:rPr>
        <w:t>»</w:t>
      </w:r>
      <w:r w:rsidRPr="004667B5">
        <w:rPr>
          <w:rFonts w:ascii="Segoe UI Light" w:hAnsi="Segoe UI Light" w:cs="Cambria"/>
          <w:bCs/>
          <w:sz w:val="20"/>
          <w:szCs w:val="20"/>
        </w:rPr>
        <w:t xml:space="preserve"> значение </w:t>
      </w:r>
      <w:r w:rsidR="004667B5">
        <w:rPr>
          <w:rFonts w:ascii="Segoe UI Light" w:hAnsi="Segoe UI Light" w:cs="Cambria"/>
          <w:bCs/>
          <w:sz w:val="20"/>
          <w:szCs w:val="20"/>
        </w:rPr>
        <w:t>«</w:t>
      </w:r>
      <w:r w:rsidRPr="004667B5">
        <w:rPr>
          <w:rFonts w:ascii="Segoe UI Light" w:hAnsi="Segoe UI Light" w:cs="Cambria"/>
          <w:bCs/>
          <w:sz w:val="20"/>
          <w:szCs w:val="20"/>
        </w:rPr>
        <w:t>Средства бюджетных</w:t>
      </w:r>
      <w:r w:rsidR="004667B5">
        <w:rPr>
          <w:rFonts w:ascii="Segoe UI Light" w:hAnsi="Segoe UI Light" w:cs="Cambria"/>
          <w:bCs/>
          <w:sz w:val="20"/>
          <w:szCs w:val="20"/>
        </w:rPr>
        <w:t xml:space="preserve">, </w:t>
      </w:r>
      <w:r w:rsidRPr="004667B5">
        <w:rPr>
          <w:rFonts w:ascii="Segoe UI Light" w:hAnsi="Segoe UI Light" w:cs="Cambria"/>
          <w:bCs/>
          <w:sz w:val="20"/>
          <w:szCs w:val="20"/>
        </w:rPr>
        <w:t>автономных учреждений</w:t>
      </w:r>
      <w:r w:rsidR="004667B5">
        <w:rPr>
          <w:rFonts w:ascii="Segoe UI Light" w:hAnsi="Segoe UI Light" w:cs="Cambria"/>
          <w:bCs/>
          <w:sz w:val="20"/>
          <w:szCs w:val="20"/>
        </w:rPr>
        <w:t>»</w:t>
      </w:r>
      <w:r w:rsidRPr="004667B5">
        <w:rPr>
          <w:rFonts w:ascii="Segoe UI Light" w:hAnsi="Segoe UI Light" w:cs="Cambria"/>
          <w:bCs/>
          <w:sz w:val="20"/>
          <w:szCs w:val="20"/>
        </w:rPr>
        <w:t xml:space="preserve"> или </w:t>
      </w:r>
      <w:r w:rsidR="004667B5">
        <w:rPr>
          <w:rFonts w:ascii="Segoe UI Light" w:hAnsi="Segoe UI Light" w:cs="Cambria"/>
          <w:bCs/>
          <w:sz w:val="20"/>
          <w:szCs w:val="20"/>
        </w:rPr>
        <w:t>«</w:t>
      </w:r>
      <w:r w:rsidRPr="004667B5">
        <w:rPr>
          <w:rFonts w:ascii="Segoe UI Light" w:hAnsi="Segoe UI Light" w:cs="Cambria"/>
          <w:bCs/>
          <w:sz w:val="20"/>
          <w:szCs w:val="20"/>
        </w:rPr>
        <w:t>Бюджетный источник</w:t>
      </w:r>
      <w:r w:rsidR="004667B5">
        <w:rPr>
          <w:rFonts w:ascii="Segoe UI Light" w:hAnsi="Segoe UI Light" w:cs="Cambria"/>
          <w:bCs/>
          <w:sz w:val="20"/>
          <w:szCs w:val="20"/>
        </w:rPr>
        <w:t>»</w:t>
      </w:r>
      <w:r w:rsidRPr="004667B5">
        <w:rPr>
          <w:rFonts w:ascii="Segoe UI Light" w:hAnsi="Segoe UI Light" w:cs="Cambria"/>
          <w:bCs/>
          <w:sz w:val="20"/>
          <w:szCs w:val="20"/>
        </w:rPr>
        <w:t>. Не отображается на форме на статусе</w:t>
      </w:r>
      <w:r w:rsidR="004667B5">
        <w:rPr>
          <w:rFonts w:ascii="Segoe UI Light" w:hAnsi="Segoe UI Light" w:cs="Cambria"/>
          <w:bCs/>
          <w:sz w:val="20"/>
          <w:szCs w:val="20"/>
        </w:rPr>
        <w:t xml:space="preserve"> </w:t>
      </w:r>
      <w:r w:rsidRPr="004667B5">
        <w:rPr>
          <w:rFonts w:ascii="Segoe UI Light" w:hAnsi="Segoe UI Light" w:cs="Cambria"/>
          <w:bCs/>
          <w:sz w:val="20"/>
          <w:szCs w:val="20"/>
        </w:rPr>
        <w:t>отличном от «Черновик» и пока не выбран источник финансирования. Доступно для</w:t>
      </w:r>
      <w:r w:rsidR="008E123F">
        <w:rPr>
          <w:rFonts w:ascii="Segoe UI Light" w:hAnsi="Segoe UI Light" w:cs="Cambria"/>
          <w:bCs/>
          <w:sz w:val="20"/>
          <w:szCs w:val="20"/>
        </w:rPr>
        <w:t xml:space="preserve"> </w:t>
      </w:r>
      <w:r w:rsidRPr="008E123F">
        <w:rPr>
          <w:rFonts w:ascii="Segoe UI Light" w:hAnsi="Segoe UI Light" w:cs="Cambria"/>
          <w:bCs/>
          <w:sz w:val="20"/>
          <w:szCs w:val="20"/>
        </w:rPr>
        <w:t>редактирования статусе «Черновик».</w:t>
      </w:r>
    </w:p>
    <w:p w14:paraId="5FD7DF62" w14:textId="77777777" w:rsidR="008E123F"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8E123F">
        <w:rPr>
          <w:rFonts w:ascii="Segoe UI Light" w:hAnsi="Segoe UI Light" w:cs="Cambria"/>
          <w:b/>
          <w:bCs/>
          <w:sz w:val="20"/>
          <w:szCs w:val="20"/>
        </w:rPr>
        <w:t>КЦСР код</w:t>
      </w:r>
      <w:r w:rsidRPr="00527989">
        <w:rPr>
          <w:rFonts w:ascii="Segoe UI Light" w:hAnsi="Segoe UI Light" w:cs="Cambria"/>
          <w:bCs/>
          <w:sz w:val="20"/>
          <w:szCs w:val="20"/>
        </w:rPr>
        <w:t xml:space="preserve"> – вводится код КЦСР. Автоматически заполняется кодом при заполнении поля </w:t>
      </w:r>
      <w:r w:rsidR="008E123F">
        <w:rPr>
          <w:rFonts w:ascii="Segoe UI Light" w:hAnsi="Segoe UI Light" w:cs="Cambria"/>
          <w:bCs/>
          <w:sz w:val="20"/>
          <w:szCs w:val="20"/>
        </w:rPr>
        <w:t>«</w:t>
      </w:r>
      <w:r w:rsidRPr="00527989">
        <w:rPr>
          <w:rFonts w:ascii="Segoe UI Light" w:hAnsi="Segoe UI Light" w:cs="Cambria"/>
          <w:bCs/>
          <w:sz w:val="20"/>
          <w:szCs w:val="20"/>
        </w:rPr>
        <w:t>КЦСР</w:t>
      </w:r>
      <w:r w:rsidR="008E123F">
        <w:rPr>
          <w:rFonts w:ascii="Segoe UI Light" w:hAnsi="Segoe UI Light" w:cs="Cambria"/>
          <w:bCs/>
          <w:sz w:val="20"/>
          <w:szCs w:val="20"/>
        </w:rPr>
        <w:t>»</w:t>
      </w:r>
      <w:r w:rsidRPr="00527989">
        <w:rPr>
          <w:rFonts w:ascii="Segoe UI Light" w:hAnsi="Segoe UI Light" w:cs="Cambria"/>
          <w:bCs/>
          <w:sz w:val="20"/>
          <w:szCs w:val="20"/>
        </w:rPr>
        <w:t>. Не</w:t>
      </w:r>
      <w:r w:rsidR="008E123F">
        <w:rPr>
          <w:rFonts w:ascii="Segoe UI Light" w:hAnsi="Segoe UI Light" w:cs="Cambria"/>
          <w:bCs/>
          <w:sz w:val="20"/>
          <w:szCs w:val="20"/>
        </w:rPr>
        <w:t xml:space="preserve"> </w:t>
      </w:r>
      <w:r w:rsidRPr="008E123F">
        <w:rPr>
          <w:rFonts w:ascii="Segoe UI Light" w:hAnsi="Segoe UI Light" w:cs="Cambria"/>
          <w:bCs/>
          <w:sz w:val="20"/>
          <w:szCs w:val="20"/>
        </w:rPr>
        <w:t>отображается на форме на статусе «Черновик».</w:t>
      </w:r>
      <w:r w:rsidRPr="00527989">
        <w:rPr>
          <w:rFonts w:ascii="Segoe UI Light" w:hAnsi="Segoe UI Light" w:cs="Cambria"/>
          <w:bCs/>
          <w:sz w:val="20"/>
          <w:szCs w:val="20"/>
        </w:rPr>
        <w:t xml:space="preserve"> </w:t>
      </w:r>
    </w:p>
    <w:p w14:paraId="07233051" w14:textId="08FA415C" w:rsidR="00527989" w:rsidRPr="008E123F"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8E123F">
        <w:rPr>
          <w:rFonts w:ascii="Segoe UI Light" w:hAnsi="Segoe UI Light" w:cs="Cambria"/>
          <w:b/>
          <w:bCs/>
          <w:sz w:val="20"/>
          <w:szCs w:val="20"/>
        </w:rPr>
        <w:t>Национальный проект</w:t>
      </w:r>
      <w:r w:rsidRPr="00527989">
        <w:rPr>
          <w:rFonts w:ascii="Segoe UI Light" w:hAnsi="Segoe UI Light" w:cs="Cambria"/>
          <w:bCs/>
          <w:sz w:val="20"/>
          <w:szCs w:val="20"/>
        </w:rPr>
        <w:t xml:space="preserve"> – указывается национальный/федеральный проект. Выбор из справочника</w:t>
      </w:r>
      <w:r w:rsidR="008E123F">
        <w:rPr>
          <w:rFonts w:ascii="Segoe UI Light" w:hAnsi="Segoe UI Light" w:cs="Cambria"/>
          <w:bCs/>
          <w:sz w:val="20"/>
          <w:szCs w:val="20"/>
        </w:rPr>
        <w:t xml:space="preserve"> «</w:t>
      </w:r>
      <w:r w:rsidRPr="008E123F">
        <w:rPr>
          <w:rFonts w:ascii="Segoe UI Light" w:hAnsi="Segoe UI Light" w:cs="Cambria"/>
          <w:bCs/>
          <w:sz w:val="20"/>
          <w:szCs w:val="20"/>
        </w:rPr>
        <w:t>Национальные проекты</w:t>
      </w:r>
      <w:r w:rsidR="008E123F">
        <w:rPr>
          <w:rFonts w:ascii="Segoe UI Light" w:hAnsi="Segoe UI Light" w:cs="Cambria"/>
          <w:bCs/>
          <w:sz w:val="20"/>
          <w:szCs w:val="20"/>
        </w:rPr>
        <w:t>»</w:t>
      </w:r>
      <w:r w:rsidRPr="008E123F">
        <w:rPr>
          <w:rFonts w:ascii="Segoe UI Light" w:hAnsi="Segoe UI Light" w:cs="Cambria"/>
          <w:bCs/>
          <w:sz w:val="20"/>
          <w:szCs w:val="20"/>
        </w:rPr>
        <w:t xml:space="preserve">. Отображается и автоматически заполняется, если в поле </w:t>
      </w:r>
      <w:r w:rsidR="008E123F">
        <w:rPr>
          <w:rFonts w:ascii="Segoe UI Light" w:hAnsi="Segoe UI Light" w:cs="Cambria"/>
          <w:bCs/>
          <w:sz w:val="20"/>
          <w:szCs w:val="20"/>
        </w:rPr>
        <w:t>«</w:t>
      </w:r>
      <w:r w:rsidRPr="008E123F">
        <w:rPr>
          <w:rFonts w:ascii="Segoe UI Light" w:hAnsi="Segoe UI Light" w:cs="Cambria"/>
          <w:bCs/>
          <w:sz w:val="20"/>
          <w:szCs w:val="20"/>
        </w:rPr>
        <w:t>КЦСР</w:t>
      </w:r>
      <w:r w:rsidR="008E123F">
        <w:rPr>
          <w:rFonts w:ascii="Segoe UI Light" w:hAnsi="Segoe UI Light" w:cs="Cambria"/>
          <w:bCs/>
          <w:sz w:val="20"/>
          <w:szCs w:val="20"/>
        </w:rPr>
        <w:t>»</w:t>
      </w:r>
      <w:r w:rsidRPr="008E123F">
        <w:rPr>
          <w:rFonts w:ascii="Segoe UI Light" w:hAnsi="Segoe UI Light" w:cs="Cambria"/>
          <w:bCs/>
          <w:sz w:val="20"/>
          <w:szCs w:val="20"/>
        </w:rPr>
        <w:t xml:space="preserve"> </w:t>
      </w:r>
      <w:r w:rsidR="008E123F">
        <w:rPr>
          <w:rFonts w:ascii="Segoe UI Light" w:hAnsi="Segoe UI Light" w:cs="Cambria"/>
          <w:bCs/>
          <w:sz w:val="20"/>
          <w:szCs w:val="20"/>
        </w:rPr>
        <w:t xml:space="preserve">указано </w:t>
      </w:r>
      <w:r w:rsidRPr="008E123F">
        <w:rPr>
          <w:rFonts w:ascii="Segoe UI Light" w:hAnsi="Segoe UI Light" w:cs="Cambria"/>
          <w:bCs/>
          <w:sz w:val="20"/>
          <w:szCs w:val="20"/>
        </w:rPr>
        <w:t>значение</w:t>
      </w:r>
      <w:r w:rsidR="008E123F">
        <w:rPr>
          <w:rFonts w:ascii="Segoe UI Light" w:hAnsi="Segoe UI Light" w:cs="Cambria"/>
          <w:bCs/>
          <w:sz w:val="20"/>
          <w:szCs w:val="20"/>
        </w:rPr>
        <w:t xml:space="preserve"> </w:t>
      </w:r>
      <w:r w:rsidRPr="008E123F">
        <w:rPr>
          <w:rFonts w:ascii="Segoe UI Light" w:hAnsi="Segoe UI Light" w:cs="Cambria"/>
          <w:bCs/>
          <w:sz w:val="20"/>
          <w:szCs w:val="20"/>
        </w:rPr>
        <w:t xml:space="preserve">с признаком </w:t>
      </w:r>
      <w:r w:rsidR="008E123F">
        <w:rPr>
          <w:rFonts w:ascii="Segoe UI Light" w:hAnsi="Segoe UI Light" w:cs="Cambria"/>
          <w:bCs/>
          <w:sz w:val="20"/>
          <w:szCs w:val="20"/>
        </w:rPr>
        <w:t>«</w:t>
      </w:r>
      <w:r w:rsidRPr="008E123F">
        <w:rPr>
          <w:rFonts w:ascii="Segoe UI Light" w:hAnsi="Segoe UI Light" w:cs="Cambria"/>
          <w:bCs/>
          <w:sz w:val="20"/>
          <w:szCs w:val="20"/>
        </w:rPr>
        <w:t>Национальный проект</w:t>
      </w:r>
      <w:r w:rsidR="008E123F">
        <w:rPr>
          <w:rFonts w:ascii="Segoe UI Light" w:hAnsi="Segoe UI Light" w:cs="Cambria"/>
          <w:bCs/>
          <w:sz w:val="20"/>
          <w:szCs w:val="20"/>
        </w:rPr>
        <w:t>»</w:t>
      </w:r>
      <w:r w:rsidRPr="008E123F">
        <w:rPr>
          <w:rFonts w:ascii="Segoe UI Light" w:hAnsi="Segoe UI Light" w:cs="Cambria"/>
          <w:bCs/>
          <w:sz w:val="20"/>
          <w:szCs w:val="20"/>
        </w:rPr>
        <w:t>. Доступно для редактирования на статусе «Черновик»,</w:t>
      </w:r>
      <w:r w:rsidR="008E123F">
        <w:rPr>
          <w:rFonts w:ascii="Segoe UI Light" w:hAnsi="Segoe UI Light" w:cs="Cambria"/>
          <w:bCs/>
          <w:sz w:val="20"/>
          <w:szCs w:val="20"/>
        </w:rPr>
        <w:t xml:space="preserve"> </w:t>
      </w:r>
      <w:r w:rsidRPr="008E123F">
        <w:rPr>
          <w:rFonts w:ascii="Segoe UI Light" w:hAnsi="Segoe UI Light" w:cs="Cambria"/>
          <w:bCs/>
          <w:sz w:val="20"/>
          <w:szCs w:val="20"/>
        </w:rPr>
        <w:t>«Загружен из ЕИС»,</w:t>
      </w:r>
      <w:r w:rsidR="008E123F">
        <w:rPr>
          <w:rFonts w:ascii="Segoe UI Light" w:hAnsi="Segoe UI Light" w:cs="Cambria"/>
          <w:bCs/>
          <w:sz w:val="20"/>
          <w:szCs w:val="20"/>
        </w:rPr>
        <w:t xml:space="preserve"> </w:t>
      </w:r>
      <w:r w:rsidRPr="008E123F">
        <w:rPr>
          <w:rFonts w:ascii="Segoe UI Light" w:hAnsi="Segoe UI Light" w:cs="Cambria"/>
          <w:bCs/>
          <w:sz w:val="20"/>
          <w:szCs w:val="20"/>
        </w:rPr>
        <w:t>«Электронный контракт загружен из ЕИС».</w:t>
      </w:r>
    </w:p>
    <w:p w14:paraId="2EF49CD5" w14:textId="05FC1FD8" w:rsidR="00527989" w:rsidRPr="008E123F"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8E123F">
        <w:rPr>
          <w:rFonts w:ascii="Segoe UI Light" w:hAnsi="Segoe UI Light" w:cs="Cambria"/>
          <w:b/>
          <w:bCs/>
          <w:sz w:val="20"/>
          <w:szCs w:val="20"/>
        </w:rPr>
        <w:t>КВР</w:t>
      </w:r>
      <w:r w:rsidRPr="00527989">
        <w:rPr>
          <w:rFonts w:ascii="Segoe UI Light" w:hAnsi="Segoe UI Light" w:cs="Cambria"/>
          <w:bCs/>
          <w:sz w:val="20"/>
          <w:szCs w:val="20"/>
        </w:rPr>
        <w:t xml:space="preserve"> – вводится КВР. Значение выбирается из справочника </w:t>
      </w:r>
      <w:r w:rsidR="008E123F">
        <w:rPr>
          <w:rFonts w:ascii="Segoe UI Light" w:hAnsi="Segoe UI Light" w:cs="Cambria"/>
          <w:bCs/>
          <w:sz w:val="20"/>
          <w:szCs w:val="20"/>
        </w:rPr>
        <w:t>«</w:t>
      </w:r>
      <w:r w:rsidRPr="00527989">
        <w:rPr>
          <w:rFonts w:ascii="Segoe UI Light" w:hAnsi="Segoe UI Light" w:cs="Cambria"/>
          <w:bCs/>
          <w:sz w:val="20"/>
          <w:szCs w:val="20"/>
        </w:rPr>
        <w:t>Классификатор вида расходов</w:t>
      </w:r>
      <w:r w:rsidR="008E123F">
        <w:rPr>
          <w:rFonts w:ascii="Segoe UI Light" w:hAnsi="Segoe UI Light" w:cs="Cambria"/>
          <w:bCs/>
          <w:sz w:val="20"/>
          <w:szCs w:val="20"/>
        </w:rPr>
        <w:t>»</w:t>
      </w:r>
      <w:r w:rsidRPr="00527989">
        <w:rPr>
          <w:rFonts w:ascii="Segoe UI Light" w:hAnsi="Segoe UI Light" w:cs="Cambria"/>
          <w:bCs/>
          <w:sz w:val="20"/>
          <w:szCs w:val="20"/>
        </w:rPr>
        <w:t>.</w:t>
      </w:r>
      <w:r w:rsidR="008E123F">
        <w:rPr>
          <w:rFonts w:ascii="Segoe UI Light" w:hAnsi="Segoe UI Light" w:cs="Cambria"/>
          <w:bCs/>
          <w:sz w:val="20"/>
          <w:szCs w:val="20"/>
        </w:rPr>
        <w:t xml:space="preserve"> </w:t>
      </w:r>
      <w:r w:rsidRPr="008E123F">
        <w:rPr>
          <w:rFonts w:ascii="Segoe UI Light" w:hAnsi="Segoe UI Light" w:cs="Cambria"/>
          <w:bCs/>
          <w:sz w:val="20"/>
          <w:szCs w:val="20"/>
        </w:rPr>
        <w:t xml:space="preserve">Отображается если в поле </w:t>
      </w:r>
      <w:r w:rsidR="008E123F">
        <w:rPr>
          <w:rFonts w:ascii="Segoe UI Light" w:hAnsi="Segoe UI Light" w:cs="Cambria"/>
          <w:bCs/>
          <w:sz w:val="20"/>
          <w:szCs w:val="20"/>
        </w:rPr>
        <w:t>«</w:t>
      </w:r>
      <w:r w:rsidRPr="008E123F">
        <w:rPr>
          <w:rFonts w:ascii="Segoe UI Light" w:hAnsi="Segoe UI Light" w:cs="Cambria"/>
          <w:bCs/>
          <w:sz w:val="20"/>
          <w:szCs w:val="20"/>
        </w:rPr>
        <w:t>Источник финансирования</w:t>
      </w:r>
      <w:r w:rsidR="008E123F">
        <w:rPr>
          <w:rFonts w:ascii="Segoe UI Light" w:hAnsi="Segoe UI Light" w:cs="Cambria"/>
          <w:bCs/>
          <w:sz w:val="20"/>
          <w:szCs w:val="20"/>
        </w:rPr>
        <w:t>»</w:t>
      </w:r>
      <w:r w:rsidRPr="008E123F">
        <w:rPr>
          <w:rFonts w:ascii="Segoe UI Light" w:hAnsi="Segoe UI Light" w:cs="Cambria"/>
          <w:bCs/>
          <w:sz w:val="20"/>
          <w:szCs w:val="20"/>
        </w:rPr>
        <w:t xml:space="preserve"> </w:t>
      </w:r>
      <w:r w:rsidR="008E123F">
        <w:rPr>
          <w:rFonts w:ascii="Segoe UI Light" w:hAnsi="Segoe UI Light" w:cs="Cambria"/>
          <w:bCs/>
          <w:sz w:val="20"/>
          <w:szCs w:val="20"/>
        </w:rPr>
        <w:t xml:space="preserve">указано </w:t>
      </w:r>
      <w:r w:rsidRPr="008E123F">
        <w:rPr>
          <w:rFonts w:ascii="Segoe UI Light" w:hAnsi="Segoe UI Light" w:cs="Cambria"/>
          <w:bCs/>
          <w:sz w:val="20"/>
          <w:szCs w:val="20"/>
        </w:rPr>
        <w:t xml:space="preserve">значение </w:t>
      </w:r>
      <w:r w:rsidR="008E123F">
        <w:rPr>
          <w:rFonts w:ascii="Segoe UI Light" w:hAnsi="Segoe UI Light" w:cs="Cambria"/>
          <w:bCs/>
          <w:sz w:val="20"/>
          <w:szCs w:val="20"/>
        </w:rPr>
        <w:t>«</w:t>
      </w:r>
      <w:r w:rsidRPr="008E123F">
        <w:rPr>
          <w:rFonts w:ascii="Segoe UI Light" w:hAnsi="Segoe UI Light" w:cs="Cambria"/>
          <w:bCs/>
          <w:sz w:val="20"/>
          <w:szCs w:val="20"/>
        </w:rPr>
        <w:t>Средства бюджетных</w:t>
      </w:r>
      <w:r w:rsidR="008E123F">
        <w:rPr>
          <w:rFonts w:ascii="Segoe UI Light" w:hAnsi="Segoe UI Light" w:cs="Cambria"/>
          <w:bCs/>
          <w:sz w:val="20"/>
          <w:szCs w:val="20"/>
        </w:rPr>
        <w:t xml:space="preserve"> </w:t>
      </w:r>
      <w:r w:rsidRPr="008E123F">
        <w:rPr>
          <w:rFonts w:ascii="Segoe UI Light" w:hAnsi="Segoe UI Light" w:cs="Cambria"/>
          <w:bCs/>
          <w:sz w:val="20"/>
          <w:szCs w:val="20"/>
        </w:rPr>
        <w:t>автономных учреждений</w:t>
      </w:r>
      <w:r w:rsidR="008E123F">
        <w:rPr>
          <w:rFonts w:ascii="Segoe UI Light" w:hAnsi="Segoe UI Light" w:cs="Cambria"/>
          <w:bCs/>
          <w:sz w:val="20"/>
          <w:szCs w:val="20"/>
        </w:rPr>
        <w:t>»</w:t>
      </w:r>
      <w:r w:rsidRPr="008E123F">
        <w:rPr>
          <w:rFonts w:ascii="Segoe UI Light" w:hAnsi="Segoe UI Light" w:cs="Cambria"/>
          <w:bCs/>
          <w:sz w:val="20"/>
          <w:szCs w:val="20"/>
        </w:rPr>
        <w:t xml:space="preserve"> или </w:t>
      </w:r>
      <w:r w:rsidR="008E123F">
        <w:rPr>
          <w:rFonts w:ascii="Segoe UI Light" w:hAnsi="Segoe UI Light" w:cs="Cambria"/>
          <w:bCs/>
          <w:sz w:val="20"/>
          <w:szCs w:val="20"/>
        </w:rPr>
        <w:t>«</w:t>
      </w:r>
      <w:r w:rsidRPr="008E123F">
        <w:rPr>
          <w:rFonts w:ascii="Segoe UI Light" w:hAnsi="Segoe UI Light" w:cs="Cambria"/>
          <w:bCs/>
          <w:sz w:val="20"/>
          <w:szCs w:val="20"/>
        </w:rPr>
        <w:t>Бюджетный источник</w:t>
      </w:r>
      <w:r w:rsidR="008E123F">
        <w:rPr>
          <w:rFonts w:ascii="Segoe UI Light" w:hAnsi="Segoe UI Light" w:cs="Cambria"/>
          <w:bCs/>
          <w:sz w:val="20"/>
          <w:szCs w:val="20"/>
        </w:rPr>
        <w:t>»</w:t>
      </w:r>
      <w:r w:rsidRPr="008E123F">
        <w:rPr>
          <w:rFonts w:ascii="Segoe UI Light" w:hAnsi="Segoe UI Light" w:cs="Cambria"/>
          <w:bCs/>
          <w:sz w:val="20"/>
          <w:szCs w:val="20"/>
        </w:rPr>
        <w:t xml:space="preserve"> или </w:t>
      </w:r>
      <w:r w:rsidR="008E123F">
        <w:rPr>
          <w:rFonts w:ascii="Segoe UI Light" w:hAnsi="Segoe UI Light" w:cs="Cambria"/>
          <w:bCs/>
          <w:sz w:val="20"/>
          <w:szCs w:val="20"/>
        </w:rPr>
        <w:t>«</w:t>
      </w:r>
      <w:r w:rsidRPr="008E123F">
        <w:rPr>
          <w:rFonts w:ascii="Segoe UI Light" w:hAnsi="Segoe UI Light" w:cs="Cambria"/>
          <w:bCs/>
          <w:sz w:val="20"/>
          <w:szCs w:val="20"/>
        </w:rPr>
        <w:t>Внебюджетные средства</w:t>
      </w:r>
      <w:r w:rsidR="008E123F">
        <w:rPr>
          <w:rFonts w:ascii="Segoe UI Light" w:hAnsi="Segoe UI Light" w:cs="Cambria"/>
          <w:bCs/>
          <w:sz w:val="20"/>
          <w:szCs w:val="20"/>
        </w:rPr>
        <w:t>»</w:t>
      </w:r>
      <w:r w:rsidRPr="008E123F">
        <w:rPr>
          <w:rFonts w:ascii="Segoe UI Light" w:hAnsi="Segoe UI Light" w:cs="Cambria"/>
          <w:bCs/>
          <w:sz w:val="20"/>
          <w:szCs w:val="20"/>
        </w:rPr>
        <w:t>. Не</w:t>
      </w:r>
      <w:r w:rsidR="008E123F">
        <w:rPr>
          <w:rFonts w:ascii="Segoe UI Light" w:hAnsi="Segoe UI Light" w:cs="Cambria"/>
          <w:bCs/>
          <w:sz w:val="20"/>
          <w:szCs w:val="20"/>
        </w:rPr>
        <w:t xml:space="preserve"> </w:t>
      </w:r>
      <w:r w:rsidRPr="008E123F">
        <w:rPr>
          <w:rFonts w:ascii="Segoe UI Light" w:hAnsi="Segoe UI Light" w:cs="Cambria"/>
          <w:bCs/>
          <w:sz w:val="20"/>
          <w:szCs w:val="20"/>
        </w:rPr>
        <w:t>отображается на форме на статусе отличном от «Черновик» и пока не выбран источник</w:t>
      </w:r>
      <w:r w:rsidR="008E123F">
        <w:rPr>
          <w:rFonts w:ascii="Segoe UI Light" w:hAnsi="Segoe UI Light" w:cs="Cambria"/>
          <w:bCs/>
          <w:sz w:val="20"/>
          <w:szCs w:val="20"/>
        </w:rPr>
        <w:t xml:space="preserve"> </w:t>
      </w:r>
      <w:r w:rsidRPr="008E123F">
        <w:rPr>
          <w:rFonts w:ascii="Segoe UI Light" w:hAnsi="Segoe UI Light" w:cs="Cambria"/>
          <w:bCs/>
          <w:sz w:val="20"/>
          <w:szCs w:val="20"/>
        </w:rPr>
        <w:t>финансирования. Доступно для редактирования статусе «Черновик».</w:t>
      </w:r>
    </w:p>
    <w:p w14:paraId="741159B8" w14:textId="688FBA19" w:rsidR="00527989" w:rsidRPr="008E123F"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8E123F">
        <w:rPr>
          <w:rFonts w:ascii="Segoe UI Light" w:hAnsi="Segoe UI Light" w:cs="Cambria"/>
          <w:b/>
          <w:bCs/>
          <w:sz w:val="20"/>
          <w:szCs w:val="20"/>
        </w:rPr>
        <w:t>КВР код</w:t>
      </w:r>
      <w:r w:rsidRPr="00527989">
        <w:rPr>
          <w:rFonts w:ascii="Segoe UI Light" w:hAnsi="Segoe UI Light" w:cs="Cambria"/>
          <w:bCs/>
          <w:sz w:val="20"/>
          <w:szCs w:val="20"/>
        </w:rPr>
        <w:t xml:space="preserve"> – вводится код КВР. Автоматически заполняется кодом при заполнении поля </w:t>
      </w:r>
      <w:r w:rsidR="008E123F">
        <w:rPr>
          <w:rFonts w:ascii="Segoe UI Light" w:hAnsi="Segoe UI Light" w:cs="Cambria"/>
          <w:bCs/>
          <w:sz w:val="20"/>
          <w:szCs w:val="20"/>
        </w:rPr>
        <w:t>«</w:t>
      </w:r>
      <w:r w:rsidRPr="00527989">
        <w:rPr>
          <w:rFonts w:ascii="Segoe UI Light" w:hAnsi="Segoe UI Light" w:cs="Cambria"/>
          <w:bCs/>
          <w:sz w:val="20"/>
          <w:szCs w:val="20"/>
        </w:rPr>
        <w:t>КВР</w:t>
      </w:r>
      <w:r w:rsidR="008E123F">
        <w:rPr>
          <w:rFonts w:ascii="Segoe UI Light" w:hAnsi="Segoe UI Light" w:cs="Cambria"/>
          <w:bCs/>
          <w:sz w:val="20"/>
          <w:szCs w:val="20"/>
        </w:rPr>
        <w:t>»</w:t>
      </w:r>
      <w:r w:rsidRPr="00527989">
        <w:rPr>
          <w:rFonts w:ascii="Segoe UI Light" w:hAnsi="Segoe UI Light" w:cs="Cambria"/>
          <w:bCs/>
          <w:sz w:val="20"/>
          <w:szCs w:val="20"/>
        </w:rPr>
        <w:t>. Не</w:t>
      </w:r>
      <w:r w:rsidR="008E123F">
        <w:rPr>
          <w:rFonts w:ascii="Segoe UI Light" w:hAnsi="Segoe UI Light" w:cs="Cambria"/>
          <w:bCs/>
          <w:sz w:val="20"/>
          <w:szCs w:val="20"/>
        </w:rPr>
        <w:t xml:space="preserve"> </w:t>
      </w:r>
      <w:r w:rsidRPr="008E123F">
        <w:rPr>
          <w:rFonts w:ascii="Segoe UI Light" w:hAnsi="Segoe UI Light" w:cs="Cambria"/>
          <w:bCs/>
          <w:sz w:val="20"/>
          <w:szCs w:val="20"/>
        </w:rPr>
        <w:t>отображается на форме на статусе «Черновик».</w:t>
      </w:r>
    </w:p>
    <w:p w14:paraId="7F25BD33" w14:textId="60CD135D" w:rsidR="00527989" w:rsidRPr="008E123F"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8E123F">
        <w:rPr>
          <w:rFonts w:ascii="Segoe UI Light" w:hAnsi="Segoe UI Light" w:cs="Cambria"/>
          <w:b/>
          <w:bCs/>
          <w:sz w:val="20"/>
          <w:szCs w:val="20"/>
        </w:rPr>
        <w:t>Код поступления</w:t>
      </w:r>
      <w:r w:rsidRPr="00527989">
        <w:rPr>
          <w:rFonts w:ascii="Segoe UI Light" w:hAnsi="Segoe UI Light" w:cs="Cambria"/>
          <w:bCs/>
          <w:sz w:val="20"/>
          <w:szCs w:val="20"/>
        </w:rPr>
        <w:t xml:space="preserve"> – указывается код поступления. Значение выбирается из справочника </w:t>
      </w:r>
      <w:r w:rsidR="008E123F">
        <w:rPr>
          <w:rFonts w:ascii="Segoe UI Light" w:hAnsi="Segoe UI Light" w:cs="Cambria"/>
          <w:bCs/>
          <w:sz w:val="20"/>
          <w:szCs w:val="20"/>
        </w:rPr>
        <w:t>«</w:t>
      </w:r>
      <w:r w:rsidRPr="00527989">
        <w:rPr>
          <w:rFonts w:ascii="Segoe UI Light" w:hAnsi="Segoe UI Light" w:cs="Cambria"/>
          <w:bCs/>
          <w:sz w:val="20"/>
          <w:szCs w:val="20"/>
        </w:rPr>
        <w:t>Коды</w:t>
      </w:r>
      <w:r w:rsidR="008E123F">
        <w:rPr>
          <w:rFonts w:ascii="Segoe UI Light" w:hAnsi="Segoe UI Light" w:cs="Cambria"/>
          <w:bCs/>
          <w:sz w:val="20"/>
          <w:szCs w:val="20"/>
        </w:rPr>
        <w:t xml:space="preserve"> </w:t>
      </w:r>
      <w:r w:rsidRPr="008E123F">
        <w:rPr>
          <w:rFonts w:ascii="Segoe UI Light" w:hAnsi="Segoe UI Light" w:cs="Cambria"/>
          <w:bCs/>
          <w:sz w:val="20"/>
          <w:szCs w:val="20"/>
        </w:rPr>
        <w:t>поступлений АУ\БУ</w:t>
      </w:r>
      <w:r w:rsidR="008E123F">
        <w:rPr>
          <w:rFonts w:ascii="Segoe UI Light" w:hAnsi="Segoe UI Light" w:cs="Cambria"/>
          <w:bCs/>
          <w:sz w:val="20"/>
          <w:szCs w:val="20"/>
        </w:rPr>
        <w:t>»</w:t>
      </w:r>
      <w:r w:rsidRPr="008E123F">
        <w:rPr>
          <w:rFonts w:ascii="Segoe UI Light" w:hAnsi="Segoe UI Light" w:cs="Cambria"/>
          <w:bCs/>
          <w:sz w:val="20"/>
          <w:szCs w:val="20"/>
        </w:rPr>
        <w:t xml:space="preserve">. Для выбора доступны актуальные записи с включенным признаком </w:t>
      </w:r>
      <w:r w:rsidR="008E123F">
        <w:rPr>
          <w:rFonts w:ascii="Segoe UI Light" w:hAnsi="Segoe UI Light" w:cs="Cambria"/>
          <w:bCs/>
          <w:sz w:val="20"/>
          <w:szCs w:val="20"/>
        </w:rPr>
        <w:t>«</w:t>
      </w:r>
      <w:r w:rsidRPr="008E123F">
        <w:rPr>
          <w:rFonts w:ascii="Segoe UI Light" w:hAnsi="Segoe UI Light" w:cs="Cambria"/>
          <w:bCs/>
          <w:sz w:val="20"/>
          <w:szCs w:val="20"/>
        </w:rPr>
        <w:t>Доступно</w:t>
      </w:r>
      <w:r w:rsidR="008E123F">
        <w:rPr>
          <w:rFonts w:ascii="Segoe UI Light" w:hAnsi="Segoe UI Light" w:cs="Cambria"/>
          <w:bCs/>
          <w:sz w:val="20"/>
          <w:szCs w:val="20"/>
        </w:rPr>
        <w:t xml:space="preserve"> </w:t>
      </w:r>
      <w:r w:rsidRPr="008E123F">
        <w:rPr>
          <w:rFonts w:ascii="Segoe UI Light" w:hAnsi="Segoe UI Light" w:cs="Cambria"/>
          <w:bCs/>
          <w:sz w:val="20"/>
          <w:szCs w:val="20"/>
        </w:rPr>
        <w:t>для графика финансирования</w:t>
      </w:r>
      <w:r w:rsidR="008E123F">
        <w:rPr>
          <w:rFonts w:ascii="Segoe UI Light" w:hAnsi="Segoe UI Light" w:cs="Cambria"/>
          <w:bCs/>
          <w:sz w:val="20"/>
          <w:szCs w:val="20"/>
        </w:rPr>
        <w:t>»</w:t>
      </w:r>
      <w:r w:rsidRPr="008E123F">
        <w:rPr>
          <w:rFonts w:ascii="Segoe UI Light" w:hAnsi="Segoe UI Light" w:cs="Cambria"/>
          <w:bCs/>
          <w:sz w:val="20"/>
          <w:szCs w:val="20"/>
        </w:rPr>
        <w:t xml:space="preserve">. Поле отображается, если в поле </w:t>
      </w:r>
      <w:r w:rsidR="008E123F">
        <w:rPr>
          <w:rFonts w:ascii="Segoe UI Light" w:hAnsi="Segoe UI Light" w:cs="Cambria"/>
          <w:bCs/>
          <w:sz w:val="20"/>
          <w:szCs w:val="20"/>
        </w:rPr>
        <w:t>«</w:t>
      </w:r>
      <w:r w:rsidRPr="008E123F">
        <w:rPr>
          <w:rFonts w:ascii="Segoe UI Light" w:hAnsi="Segoe UI Light" w:cs="Cambria"/>
          <w:bCs/>
          <w:sz w:val="20"/>
          <w:szCs w:val="20"/>
        </w:rPr>
        <w:t>Источник финансирования</w:t>
      </w:r>
      <w:r w:rsidR="008E123F">
        <w:rPr>
          <w:rFonts w:ascii="Segoe UI Light" w:hAnsi="Segoe UI Light" w:cs="Cambria"/>
          <w:bCs/>
          <w:sz w:val="20"/>
          <w:szCs w:val="20"/>
        </w:rPr>
        <w:t xml:space="preserve">» указано </w:t>
      </w:r>
      <w:r w:rsidRPr="008E123F">
        <w:rPr>
          <w:rFonts w:ascii="Segoe UI Light" w:hAnsi="Segoe UI Light" w:cs="Cambria"/>
          <w:bCs/>
          <w:sz w:val="20"/>
          <w:szCs w:val="20"/>
        </w:rPr>
        <w:t xml:space="preserve">значение </w:t>
      </w:r>
      <w:r w:rsidR="008E123F">
        <w:rPr>
          <w:rFonts w:ascii="Segoe UI Light" w:hAnsi="Segoe UI Light" w:cs="Cambria"/>
          <w:bCs/>
          <w:sz w:val="20"/>
          <w:szCs w:val="20"/>
        </w:rPr>
        <w:t>«</w:t>
      </w:r>
      <w:r w:rsidRPr="008E123F">
        <w:rPr>
          <w:rFonts w:ascii="Segoe UI Light" w:hAnsi="Segoe UI Light" w:cs="Cambria"/>
          <w:bCs/>
          <w:sz w:val="20"/>
          <w:szCs w:val="20"/>
        </w:rPr>
        <w:t>Средства бюджетных и автономных учреждений</w:t>
      </w:r>
      <w:r w:rsidR="008E123F">
        <w:rPr>
          <w:rFonts w:ascii="Segoe UI Light" w:hAnsi="Segoe UI Light" w:cs="Cambria"/>
          <w:bCs/>
          <w:sz w:val="20"/>
          <w:szCs w:val="20"/>
        </w:rPr>
        <w:t>»</w:t>
      </w:r>
      <w:r w:rsidRPr="008E123F">
        <w:rPr>
          <w:rFonts w:ascii="Segoe UI Light" w:hAnsi="Segoe UI Light" w:cs="Cambria"/>
          <w:bCs/>
          <w:sz w:val="20"/>
          <w:szCs w:val="20"/>
        </w:rPr>
        <w:t>, для организации, указанной в поле</w:t>
      </w:r>
      <w:r w:rsidR="008E123F">
        <w:rPr>
          <w:rFonts w:ascii="Segoe UI Light" w:hAnsi="Segoe UI Light" w:cs="Cambria"/>
          <w:bCs/>
          <w:sz w:val="20"/>
          <w:szCs w:val="20"/>
        </w:rPr>
        <w:t xml:space="preserve"> «</w:t>
      </w:r>
      <w:r w:rsidRPr="008E123F">
        <w:rPr>
          <w:rFonts w:ascii="Segoe UI Light" w:hAnsi="Segoe UI Light" w:cs="Cambria"/>
          <w:bCs/>
          <w:sz w:val="20"/>
          <w:szCs w:val="20"/>
        </w:rPr>
        <w:t>Заказчик</w:t>
      </w:r>
      <w:r w:rsidR="008E123F">
        <w:rPr>
          <w:rFonts w:ascii="Segoe UI Light" w:hAnsi="Segoe UI Light" w:cs="Cambria"/>
          <w:bCs/>
          <w:sz w:val="20"/>
          <w:szCs w:val="20"/>
        </w:rPr>
        <w:t>»</w:t>
      </w:r>
      <w:r w:rsidRPr="008E123F">
        <w:rPr>
          <w:rFonts w:ascii="Segoe UI Light" w:hAnsi="Segoe UI Light" w:cs="Cambria"/>
          <w:bCs/>
          <w:sz w:val="20"/>
          <w:szCs w:val="20"/>
        </w:rPr>
        <w:t xml:space="preserve">, в поле </w:t>
      </w:r>
      <w:r w:rsidR="008E123F">
        <w:rPr>
          <w:rFonts w:ascii="Segoe UI Light" w:hAnsi="Segoe UI Light" w:cs="Cambria"/>
          <w:bCs/>
          <w:sz w:val="20"/>
          <w:szCs w:val="20"/>
        </w:rPr>
        <w:t>«</w:t>
      </w:r>
      <w:r w:rsidRPr="008E123F">
        <w:rPr>
          <w:rFonts w:ascii="Segoe UI Light" w:hAnsi="Segoe UI Light" w:cs="Cambria"/>
          <w:bCs/>
          <w:sz w:val="20"/>
          <w:szCs w:val="20"/>
        </w:rPr>
        <w:t>Тип организации ЕИС</w:t>
      </w:r>
      <w:r w:rsidR="008E123F">
        <w:rPr>
          <w:rFonts w:ascii="Segoe UI Light" w:hAnsi="Segoe UI Light" w:cs="Cambria"/>
          <w:bCs/>
          <w:sz w:val="20"/>
          <w:szCs w:val="20"/>
        </w:rPr>
        <w:t>» указано</w:t>
      </w:r>
      <w:r w:rsidRPr="008E123F">
        <w:rPr>
          <w:rFonts w:ascii="Segoe UI Light" w:hAnsi="Segoe UI Light" w:cs="Cambria"/>
          <w:bCs/>
          <w:sz w:val="20"/>
          <w:szCs w:val="20"/>
        </w:rPr>
        <w:t xml:space="preserve"> значение </w:t>
      </w:r>
      <w:r w:rsidR="008E123F">
        <w:rPr>
          <w:rFonts w:ascii="Segoe UI Light" w:hAnsi="Segoe UI Light" w:cs="Cambria"/>
          <w:bCs/>
          <w:sz w:val="20"/>
          <w:szCs w:val="20"/>
        </w:rPr>
        <w:t>«</w:t>
      </w:r>
      <w:r w:rsidRPr="008E123F">
        <w:rPr>
          <w:rFonts w:ascii="Segoe UI Light" w:hAnsi="Segoe UI Light" w:cs="Cambria"/>
          <w:bCs/>
          <w:sz w:val="20"/>
          <w:szCs w:val="20"/>
        </w:rPr>
        <w:t>бюджетное учреждение</w:t>
      </w:r>
      <w:r w:rsidR="008E123F">
        <w:rPr>
          <w:rFonts w:ascii="Segoe UI Light" w:hAnsi="Segoe UI Light" w:cs="Cambria"/>
          <w:bCs/>
          <w:sz w:val="20"/>
          <w:szCs w:val="20"/>
        </w:rPr>
        <w:t>»</w:t>
      </w:r>
      <w:r w:rsidRPr="008E123F">
        <w:rPr>
          <w:rFonts w:ascii="Segoe UI Light" w:hAnsi="Segoe UI Light" w:cs="Cambria"/>
          <w:bCs/>
          <w:sz w:val="20"/>
          <w:szCs w:val="20"/>
        </w:rPr>
        <w:t xml:space="preserve"> или </w:t>
      </w:r>
      <w:r w:rsidR="008E123F">
        <w:rPr>
          <w:rFonts w:ascii="Segoe UI Light" w:hAnsi="Segoe UI Light" w:cs="Cambria"/>
          <w:bCs/>
          <w:sz w:val="20"/>
          <w:szCs w:val="20"/>
        </w:rPr>
        <w:t>«</w:t>
      </w:r>
      <w:r w:rsidRPr="008E123F">
        <w:rPr>
          <w:rFonts w:ascii="Segoe UI Light" w:hAnsi="Segoe UI Light" w:cs="Cambria"/>
          <w:bCs/>
          <w:sz w:val="20"/>
          <w:szCs w:val="20"/>
        </w:rPr>
        <w:t>автономное</w:t>
      </w:r>
      <w:r w:rsidR="008E123F">
        <w:rPr>
          <w:rFonts w:ascii="Segoe UI Light" w:hAnsi="Segoe UI Light" w:cs="Cambria"/>
          <w:bCs/>
          <w:sz w:val="20"/>
          <w:szCs w:val="20"/>
        </w:rPr>
        <w:t xml:space="preserve"> </w:t>
      </w:r>
      <w:r w:rsidRPr="008E123F">
        <w:rPr>
          <w:rFonts w:ascii="Segoe UI Light" w:hAnsi="Segoe UI Light" w:cs="Cambria"/>
          <w:bCs/>
          <w:sz w:val="20"/>
          <w:szCs w:val="20"/>
        </w:rPr>
        <w:t>учреждение</w:t>
      </w:r>
      <w:r w:rsidR="008E123F">
        <w:rPr>
          <w:rFonts w:ascii="Segoe UI Light" w:hAnsi="Segoe UI Light" w:cs="Cambria"/>
          <w:bCs/>
          <w:sz w:val="20"/>
          <w:szCs w:val="20"/>
        </w:rPr>
        <w:t>»</w:t>
      </w:r>
      <w:r w:rsidRPr="008E123F">
        <w:rPr>
          <w:rFonts w:ascii="Segoe UI Light" w:hAnsi="Segoe UI Light" w:cs="Cambria"/>
          <w:bCs/>
          <w:sz w:val="20"/>
          <w:szCs w:val="20"/>
        </w:rPr>
        <w:t xml:space="preserve">, и для организации заказчика в справочнике </w:t>
      </w:r>
      <w:r w:rsidR="008E123F">
        <w:rPr>
          <w:rFonts w:ascii="Segoe UI Light" w:hAnsi="Segoe UI Light" w:cs="Cambria"/>
          <w:bCs/>
          <w:sz w:val="20"/>
          <w:szCs w:val="20"/>
        </w:rPr>
        <w:t>«</w:t>
      </w:r>
      <w:r w:rsidRPr="008E123F">
        <w:rPr>
          <w:rFonts w:ascii="Segoe UI Light" w:hAnsi="Segoe UI Light" w:cs="Cambria"/>
          <w:bCs/>
          <w:sz w:val="20"/>
          <w:szCs w:val="20"/>
        </w:rPr>
        <w:t>Счета организаци</w:t>
      </w:r>
      <w:r w:rsidR="008E123F">
        <w:rPr>
          <w:rFonts w:ascii="Segoe UI Light" w:hAnsi="Segoe UI Light" w:cs="Cambria"/>
          <w:bCs/>
          <w:sz w:val="20"/>
          <w:szCs w:val="20"/>
        </w:rPr>
        <w:t>и»</w:t>
      </w:r>
      <w:r w:rsidRPr="008E123F">
        <w:rPr>
          <w:rFonts w:ascii="Segoe UI Light" w:hAnsi="Segoe UI Light" w:cs="Cambria"/>
          <w:bCs/>
          <w:sz w:val="20"/>
          <w:szCs w:val="20"/>
        </w:rPr>
        <w:t xml:space="preserve"> имеется счет, где в</w:t>
      </w:r>
      <w:r w:rsidR="008E123F">
        <w:rPr>
          <w:rFonts w:ascii="Segoe UI Light" w:hAnsi="Segoe UI Light" w:cs="Cambria"/>
          <w:bCs/>
          <w:sz w:val="20"/>
          <w:szCs w:val="20"/>
        </w:rPr>
        <w:t xml:space="preserve"> </w:t>
      </w:r>
      <w:r w:rsidRPr="008E123F">
        <w:rPr>
          <w:rFonts w:ascii="Segoe UI Light" w:hAnsi="Segoe UI Light" w:cs="Cambria"/>
          <w:bCs/>
          <w:sz w:val="20"/>
          <w:szCs w:val="20"/>
        </w:rPr>
        <w:t xml:space="preserve">поле </w:t>
      </w:r>
      <w:r w:rsidR="008E123F">
        <w:rPr>
          <w:rFonts w:ascii="Segoe UI Light" w:hAnsi="Segoe UI Light" w:cs="Cambria"/>
          <w:bCs/>
          <w:sz w:val="20"/>
          <w:szCs w:val="20"/>
        </w:rPr>
        <w:t>«</w:t>
      </w:r>
      <w:r w:rsidRPr="008E123F">
        <w:rPr>
          <w:rFonts w:ascii="Segoe UI Light" w:hAnsi="Segoe UI Light" w:cs="Cambria"/>
          <w:bCs/>
          <w:sz w:val="20"/>
          <w:szCs w:val="20"/>
        </w:rPr>
        <w:t>Тип счета</w:t>
      </w:r>
      <w:r w:rsidR="008E123F">
        <w:rPr>
          <w:rFonts w:ascii="Segoe UI Light" w:hAnsi="Segoe UI Light" w:cs="Cambria"/>
          <w:bCs/>
          <w:sz w:val="20"/>
          <w:szCs w:val="20"/>
        </w:rPr>
        <w:t>»</w:t>
      </w:r>
      <w:r w:rsidRPr="008E123F">
        <w:rPr>
          <w:rFonts w:ascii="Segoe UI Light" w:hAnsi="Segoe UI Light" w:cs="Cambria"/>
          <w:bCs/>
          <w:sz w:val="20"/>
          <w:szCs w:val="20"/>
        </w:rPr>
        <w:t xml:space="preserve"> </w:t>
      </w:r>
      <w:r w:rsidR="008E123F">
        <w:rPr>
          <w:rFonts w:ascii="Segoe UI Light" w:hAnsi="Segoe UI Light" w:cs="Cambria"/>
          <w:bCs/>
          <w:sz w:val="20"/>
          <w:szCs w:val="20"/>
        </w:rPr>
        <w:t xml:space="preserve">указано </w:t>
      </w:r>
      <w:r w:rsidRPr="008E123F">
        <w:rPr>
          <w:rFonts w:ascii="Segoe UI Light" w:hAnsi="Segoe UI Light" w:cs="Cambria"/>
          <w:bCs/>
          <w:sz w:val="20"/>
          <w:szCs w:val="20"/>
        </w:rPr>
        <w:t xml:space="preserve">значение </w:t>
      </w:r>
      <w:r w:rsidR="008E123F">
        <w:rPr>
          <w:rFonts w:ascii="Segoe UI Light" w:hAnsi="Segoe UI Light" w:cs="Cambria"/>
          <w:bCs/>
          <w:sz w:val="20"/>
          <w:szCs w:val="20"/>
        </w:rPr>
        <w:t>«</w:t>
      </w:r>
      <w:r w:rsidRPr="008E123F">
        <w:rPr>
          <w:rFonts w:ascii="Segoe UI Light" w:hAnsi="Segoe UI Light" w:cs="Cambria"/>
          <w:bCs/>
          <w:sz w:val="20"/>
          <w:szCs w:val="20"/>
        </w:rPr>
        <w:t>Счет в органах ФК</w:t>
      </w:r>
      <w:r w:rsidR="008E123F">
        <w:rPr>
          <w:rFonts w:ascii="Segoe UI Light" w:hAnsi="Segoe UI Light" w:cs="Cambria"/>
          <w:bCs/>
          <w:sz w:val="20"/>
          <w:szCs w:val="20"/>
        </w:rPr>
        <w:t>»</w:t>
      </w:r>
      <w:r w:rsidRPr="008E123F">
        <w:rPr>
          <w:rFonts w:ascii="Segoe UI Light" w:hAnsi="Segoe UI Light" w:cs="Cambria"/>
          <w:bCs/>
          <w:sz w:val="20"/>
          <w:szCs w:val="20"/>
        </w:rPr>
        <w:t xml:space="preserve"> и начинается на 80 или 90. Доступно для</w:t>
      </w:r>
      <w:r w:rsidR="008E123F">
        <w:rPr>
          <w:rFonts w:ascii="Segoe UI Light" w:hAnsi="Segoe UI Light" w:cs="Cambria"/>
          <w:bCs/>
          <w:sz w:val="20"/>
          <w:szCs w:val="20"/>
        </w:rPr>
        <w:t xml:space="preserve"> </w:t>
      </w:r>
      <w:r w:rsidRPr="008E123F">
        <w:rPr>
          <w:rFonts w:ascii="Segoe UI Light" w:hAnsi="Segoe UI Light" w:cs="Cambria"/>
          <w:bCs/>
          <w:sz w:val="20"/>
          <w:szCs w:val="20"/>
        </w:rPr>
        <w:t>редактирования на статусе «Черновик».</w:t>
      </w:r>
    </w:p>
    <w:p w14:paraId="1C110B89" w14:textId="5F7AB5D5" w:rsidR="00527989" w:rsidRPr="008E123F"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8E123F">
        <w:rPr>
          <w:rFonts w:ascii="Segoe UI Light" w:hAnsi="Segoe UI Light" w:cs="Cambria"/>
          <w:b/>
          <w:bCs/>
          <w:sz w:val="20"/>
          <w:szCs w:val="20"/>
        </w:rPr>
        <w:t>КОСГУ</w:t>
      </w:r>
      <w:r w:rsidRPr="00527989">
        <w:rPr>
          <w:rFonts w:ascii="Segoe UI Light" w:hAnsi="Segoe UI Light" w:cs="Cambria"/>
          <w:bCs/>
          <w:sz w:val="20"/>
          <w:szCs w:val="20"/>
        </w:rPr>
        <w:t xml:space="preserve"> – вводится КОСГУ. Значение выбирается из справочника </w:t>
      </w:r>
      <w:r w:rsidR="008E123F">
        <w:rPr>
          <w:rFonts w:ascii="Segoe UI Light" w:hAnsi="Segoe UI Light" w:cs="Cambria"/>
          <w:bCs/>
          <w:sz w:val="20"/>
          <w:szCs w:val="20"/>
        </w:rPr>
        <w:t>«</w:t>
      </w:r>
      <w:r w:rsidRPr="00527989">
        <w:rPr>
          <w:rFonts w:ascii="Segoe UI Light" w:hAnsi="Segoe UI Light" w:cs="Cambria"/>
          <w:bCs/>
          <w:sz w:val="20"/>
          <w:szCs w:val="20"/>
        </w:rPr>
        <w:t>Классификатор операций</w:t>
      </w:r>
      <w:r w:rsidR="008E123F">
        <w:rPr>
          <w:rFonts w:ascii="Segoe UI Light" w:hAnsi="Segoe UI Light" w:cs="Cambria"/>
          <w:bCs/>
          <w:sz w:val="20"/>
          <w:szCs w:val="20"/>
        </w:rPr>
        <w:t xml:space="preserve"> </w:t>
      </w:r>
      <w:r w:rsidRPr="008E123F">
        <w:rPr>
          <w:rFonts w:ascii="Segoe UI Light" w:hAnsi="Segoe UI Light" w:cs="Cambria"/>
          <w:bCs/>
          <w:sz w:val="20"/>
          <w:szCs w:val="20"/>
        </w:rPr>
        <w:t>сектора государственного управления</w:t>
      </w:r>
      <w:r w:rsidR="008E123F">
        <w:rPr>
          <w:rFonts w:ascii="Segoe UI Light" w:hAnsi="Segoe UI Light" w:cs="Cambria"/>
          <w:bCs/>
          <w:sz w:val="20"/>
          <w:szCs w:val="20"/>
        </w:rPr>
        <w:t>»</w:t>
      </w:r>
      <w:r w:rsidRPr="008E123F">
        <w:rPr>
          <w:rFonts w:ascii="Segoe UI Light" w:hAnsi="Segoe UI Light" w:cs="Cambria"/>
          <w:bCs/>
          <w:sz w:val="20"/>
          <w:szCs w:val="20"/>
        </w:rPr>
        <w:t xml:space="preserve">. Отображается если в поле </w:t>
      </w:r>
      <w:r w:rsidR="008E123F">
        <w:rPr>
          <w:rFonts w:ascii="Segoe UI Light" w:hAnsi="Segoe UI Light" w:cs="Cambria"/>
          <w:bCs/>
          <w:sz w:val="20"/>
          <w:szCs w:val="20"/>
        </w:rPr>
        <w:t>«</w:t>
      </w:r>
      <w:r w:rsidRPr="008E123F">
        <w:rPr>
          <w:rFonts w:ascii="Segoe UI Light" w:hAnsi="Segoe UI Light" w:cs="Cambria"/>
          <w:bCs/>
          <w:sz w:val="20"/>
          <w:szCs w:val="20"/>
        </w:rPr>
        <w:t>Источник финансирования</w:t>
      </w:r>
      <w:r w:rsidR="008E123F">
        <w:rPr>
          <w:rFonts w:ascii="Segoe UI Light" w:hAnsi="Segoe UI Light" w:cs="Cambria"/>
          <w:bCs/>
          <w:sz w:val="20"/>
          <w:szCs w:val="20"/>
        </w:rPr>
        <w:t xml:space="preserve">» указано </w:t>
      </w:r>
      <w:r w:rsidRPr="008E123F">
        <w:rPr>
          <w:rFonts w:ascii="Segoe UI Light" w:hAnsi="Segoe UI Light" w:cs="Cambria"/>
          <w:bCs/>
          <w:sz w:val="20"/>
          <w:szCs w:val="20"/>
        </w:rPr>
        <w:t xml:space="preserve">значение </w:t>
      </w:r>
      <w:r w:rsidR="008E123F">
        <w:rPr>
          <w:rFonts w:ascii="Segoe UI Light" w:hAnsi="Segoe UI Light" w:cs="Cambria"/>
          <w:bCs/>
          <w:sz w:val="20"/>
          <w:szCs w:val="20"/>
        </w:rPr>
        <w:t>«</w:t>
      </w:r>
      <w:r w:rsidRPr="008E123F">
        <w:rPr>
          <w:rFonts w:ascii="Segoe UI Light" w:hAnsi="Segoe UI Light" w:cs="Cambria"/>
          <w:bCs/>
          <w:sz w:val="20"/>
          <w:szCs w:val="20"/>
        </w:rPr>
        <w:t>Средства бюджетных</w:t>
      </w:r>
      <w:r w:rsidR="008E123F">
        <w:rPr>
          <w:rFonts w:ascii="Segoe UI Light" w:hAnsi="Segoe UI Light" w:cs="Cambria"/>
          <w:bCs/>
          <w:sz w:val="20"/>
          <w:szCs w:val="20"/>
        </w:rPr>
        <w:t>,</w:t>
      </w:r>
      <w:r w:rsidRPr="008E123F">
        <w:rPr>
          <w:rFonts w:ascii="Segoe UI Light" w:hAnsi="Segoe UI Light" w:cs="Cambria"/>
          <w:bCs/>
          <w:sz w:val="20"/>
          <w:szCs w:val="20"/>
        </w:rPr>
        <w:t xml:space="preserve"> автономных учреждений</w:t>
      </w:r>
      <w:r w:rsidR="008E123F">
        <w:rPr>
          <w:rFonts w:ascii="Segoe UI Light" w:hAnsi="Segoe UI Light" w:cs="Cambria"/>
          <w:bCs/>
          <w:sz w:val="20"/>
          <w:szCs w:val="20"/>
        </w:rPr>
        <w:t>»</w:t>
      </w:r>
      <w:r w:rsidRPr="008E123F">
        <w:rPr>
          <w:rFonts w:ascii="Segoe UI Light" w:hAnsi="Segoe UI Light" w:cs="Cambria"/>
          <w:bCs/>
          <w:sz w:val="20"/>
          <w:szCs w:val="20"/>
        </w:rPr>
        <w:t xml:space="preserve"> или </w:t>
      </w:r>
      <w:r w:rsidR="008E123F">
        <w:rPr>
          <w:rFonts w:ascii="Segoe UI Light" w:hAnsi="Segoe UI Light" w:cs="Cambria"/>
          <w:bCs/>
          <w:sz w:val="20"/>
          <w:szCs w:val="20"/>
        </w:rPr>
        <w:t>«</w:t>
      </w:r>
      <w:r w:rsidRPr="008E123F">
        <w:rPr>
          <w:rFonts w:ascii="Segoe UI Light" w:hAnsi="Segoe UI Light" w:cs="Cambria"/>
          <w:bCs/>
          <w:sz w:val="20"/>
          <w:szCs w:val="20"/>
        </w:rPr>
        <w:t>Бюджетный источник</w:t>
      </w:r>
      <w:r w:rsidR="008E123F">
        <w:rPr>
          <w:rFonts w:ascii="Segoe UI Light" w:hAnsi="Segoe UI Light" w:cs="Cambria"/>
          <w:bCs/>
          <w:sz w:val="20"/>
          <w:szCs w:val="20"/>
        </w:rPr>
        <w:t>»</w:t>
      </w:r>
      <w:r w:rsidRPr="008E123F">
        <w:rPr>
          <w:rFonts w:ascii="Segoe UI Light" w:hAnsi="Segoe UI Light" w:cs="Cambria"/>
          <w:bCs/>
          <w:sz w:val="20"/>
          <w:szCs w:val="20"/>
        </w:rPr>
        <w:t xml:space="preserve"> или</w:t>
      </w:r>
      <w:r w:rsidR="008E123F">
        <w:rPr>
          <w:rFonts w:ascii="Segoe UI Light" w:hAnsi="Segoe UI Light" w:cs="Cambria"/>
          <w:bCs/>
          <w:sz w:val="20"/>
          <w:szCs w:val="20"/>
        </w:rPr>
        <w:t xml:space="preserve"> «</w:t>
      </w:r>
      <w:r w:rsidRPr="008E123F">
        <w:rPr>
          <w:rFonts w:ascii="Segoe UI Light" w:hAnsi="Segoe UI Light" w:cs="Cambria"/>
          <w:bCs/>
          <w:sz w:val="20"/>
          <w:szCs w:val="20"/>
        </w:rPr>
        <w:t>Внебюджетные средства</w:t>
      </w:r>
      <w:r w:rsidR="008E123F">
        <w:rPr>
          <w:rFonts w:ascii="Segoe UI Light" w:hAnsi="Segoe UI Light" w:cs="Cambria"/>
          <w:bCs/>
          <w:sz w:val="20"/>
          <w:szCs w:val="20"/>
        </w:rPr>
        <w:t>»</w:t>
      </w:r>
      <w:r w:rsidRPr="008E123F">
        <w:rPr>
          <w:rFonts w:ascii="Segoe UI Light" w:hAnsi="Segoe UI Light" w:cs="Cambria"/>
          <w:bCs/>
          <w:sz w:val="20"/>
          <w:szCs w:val="20"/>
        </w:rPr>
        <w:t>. Не отображается на форме на статусе отличном от «Черновик» и пока</w:t>
      </w:r>
      <w:r w:rsidR="008E123F">
        <w:rPr>
          <w:rFonts w:ascii="Segoe UI Light" w:hAnsi="Segoe UI Light" w:cs="Cambria"/>
          <w:bCs/>
          <w:sz w:val="20"/>
          <w:szCs w:val="20"/>
        </w:rPr>
        <w:t xml:space="preserve"> </w:t>
      </w:r>
      <w:r w:rsidRPr="008E123F">
        <w:rPr>
          <w:rFonts w:ascii="Segoe UI Light" w:hAnsi="Segoe UI Light" w:cs="Cambria"/>
          <w:bCs/>
          <w:sz w:val="20"/>
          <w:szCs w:val="20"/>
        </w:rPr>
        <w:t>не выбран источник финансирования. Доступно для редактирования статусе «Черновик».</w:t>
      </w:r>
    </w:p>
    <w:p w14:paraId="3BE0ACBA" w14:textId="588D6506" w:rsidR="00527989" w:rsidRPr="008E123F"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8E123F">
        <w:rPr>
          <w:rFonts w:ascii="Segoe UI Light" w:hAnsi="Segoe UI Light" w:cs="Cambria"/>
          <w:b/>
          <w:bCs/>
          <w:sz w:val="20"/>
          <w:szCs w:val="20"/>
        </w:rPr>
        <w:t>КОСГУ код</w:t>
      </w:r>
      <w:r w:rsidRPr="00527989">
        <w:rPr>
          <w:rFonts w:ascii="Segoe UI Light" w:hAnsi="Segoe UI Light" w:cs="Cambria"/>
          <w:bCs/>
          <w:sz w:val="20"/>
          <w:szCs w:val="20"/>
        </w:rPr>
        <w:t xml:space="preserve"> – вводится код КОСГУ. Автоматически заполняется кодом при заполнении поля </w:t>
      </w:r>
      <w:r w:rsidR="008E123F">
        <w:rPr>
          <w:rFonts w:ascii="Segoe UI Light" w:hAnsi="Segoe UI Light" w:cs="Cambria"/>
          <w:bCs/>
          <w:sz w:val="20"/>
          <w:szCs w:val="20"/>
        </w:rPr>
        <w:t>«</w:t>
      </w:r>
      <w:r w:rsidRPr="00527989">
        <w:rPr>
          <w:rFonts w:ascii="Segoe UI Light" w:hAnsi="Segoe UI Light" w:cs="Cambria"/>
          <w:bCs/>
          <w:sz w:val="20"/>
          <w:szCs w:val="20"/>
        </w:rPr>
        <w:t>КОСГУ</w:t>
      </w:r>
      <w:r w:rsidR="008E123F">
        <w:rPr>
          <w:rFonts w:ascii="Segoe UI Light" w:hAnsi="Segoe UI Light" w:cs="Cambria"/>
          <w:bCs/>
          <w:sz w:val="20"/>
          <w:szCs w:val="20"/>
        </w:rPr>
        <w:t>»</w:t>
      </w:r>
      <w:r w:rsidRPr="00527989">
        <w:rPr>
          <w:rFonts w:ascii="Segoe UI Light" w:hAnsi="Segoe UI Light" w:cs="Cambria"/>
          <w:bCs/>
          <w:sz w:val="20"/>
          <w:szCs w:val="20"/>
        </w:rPr>
        <w:t>.</w:t>
      </w:r>
      <w:r w:rsidR="008E123F">
        <w:rPr>
          <w:rFonts w:ascii="Segoe UI Light" w:hAnsi="Segoe UI Light" w:cs="Cambria"/>
          <w:bCs/>
          <w:sz w:val="20"/>
          <w:szCs w:val="20"/>
        </w:rPr>
        <w:t xml:space="preserve"> </w:t>
      </w:r>
      <w:r w:rsidRPr="008E123F">
        <w:rPr>
          <w:rFonts w:ascii="Segoe UI Light" w:hAnsi="Segoe UI Light" w:cs="Cambria"/>
          <w:bCs/>
          <w:sz w:val="20"/>
          <w:szCs w:val="20"/>
        </w:rPr>
        <w:t>Не отображается на форме на статусе «Черновик».</w:t>
      </w:r>
    </w:p>
    <w:p w14:paraId="72B217F8" w14:textId="2917DB8F" w:rsidR="00527989" w:rsidRPr="00274E1B"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8E123F">
        <w:rPr>
          <w:rFonts w:ascii="Segoe UI Light" w:hAnsi="Segoe UI Light" w:cs="Cambria"/>
          <w:b/>
          <w:bCs/>
          <w:sz w:val="20"/>
          <w:szCs w:val="20"/>
        </w:rPr>
        <w:t>Доп. ФК</w:t>
      </w:r>
      <w:r w:rsidRPr="00527989">
        <w:rPr>
          <w:rFonts w:ascii="Segoe UI Light" w:hAnsi="Segoe UI Light" w:cs="Cambria"/>
          <w:bCs/>
          <w:sz w:val="20"/>
          <w:szCs w:val="20"/>
        </w:rPr>
        <w:t xml:space="preserve"> – вводится дополнительный функциональный код. Значение выбирается из справочника</w:t>
      </w:r>
      <w:r w:rsidR="00274E1B">
        <w:rPr>
          <w:rFonts w:ascii="Segoe UI Light" w:hAnsi="Segoe UI Light" w:cs="Cambria"/>
          <w:bCs/>
          <w:sz w:val="20"/>
          <w:szCs w:val="20"/>
        </w:rPr>
        <w:t xml:space="preserve"> «</w:t>
      </w:r>
      <w:r w:rsidRPr="00274E1B">
        <w:rPr>
          <w:rFonts w:ascii="Segoe UI Light" w:hAnsi="Segoe UI Light" w:cs="Cambria"/>
          <w:bCs/>
          <w:sz w:val="20"/>
          <w:szCs w:val="20"/>
        </w:rPr>
        <w:t>Классификатор дополнительных функциональных код</w:t>
      </w:r>
      <w:r w:rsidR="00274E1B">
        <w:rPr>
          <w:rFonts w:ascii="Segoe UI Light" w:hAnsi="Segoe UI Light" w:cs="Cambria"/>
          <w:bCs/>
          <w:sz w:val="20"/>
          <w:szCs w:val="20"/>
        </w:rPr>
        <w:t>о</w:t>
      </w:r>
      <w:r w:rsidRPr="00274E1B">
        <w:rPr>
          <w:rFonts w:ascii="Segoe UI Light" w:hAnsi="Segoe UI Light" w:cs="Cambria"/>
          <w:bCs/>
          <w:sz w:val="20"/>
          <w:szCs w:val="20"/>
        </w:rPr>
        <w:t>в</w:t>
      </w:r>
      <w:r w:rsidR="00274E1B">
        <w:rPr>
          <w:rFonts w:ascii="Segoe UI Light" w:hAnsi="Segoe UI Light" w:cs="Cambria"/>
          <w:bCs/>
          <w:sz w:val="20"/>
          <w:szCs w:val="20"/>
        </w:rPr>
        <w:t>»</w:t>
      </w:r>
      <w:r w:rsidRPr="00274E1B">
        <w:rPr>
          <w:rFonts w:ascii="Segoe UI Light" w:hAnsi="Segoe UI Light" w:cs="Cambria"/>
          <w:bCs/>
          <w:sz w:val="20"/>
          <w:szCs w:val="20"/>
        </w:rPr>
        <w:t xml:space="preserve">. Отображается если в поле </w:t>
      </w:r>
      <w:r w:rsidR="00274E1B">
        <w:rPr>
          <w:rFonts w:ascii="Segoe UI Light" w:hAnsi="Segoe UI Light" w:cs="Cambria"/>
          <w:bCs/>
          <w:sz w:val="20"/>
          <w:szCs w:val="20"/>
        </w:rPr>
        <w:t>«</w:t>
      </w:r>
      <w:r w:rsidRPr="00274E1B">
        <w:rPr>
          <w:rFonts w:ascii="Segoe UI Light" w:hAnsi="Segoe UI Light" w:cs="Cambria"/>
          <w:bCs/>
          <w:sz w:val="20"/>
          <w:szCs w:val="20"/>
        </w:rPr>
        <w:t>Источник</w:t>
      </w:r>
      <w:r w:rsidR="00274E1B">
        <w:rPr>
          <w:rFonts w:ascii="Segoe UI Light" w:hAnsi="Segoe UI Light" w:cs="Cambria"/>
          <w:bCs/>
          <w:sz w:val="20"/>
          <w:szCs w:val="20"/>
        </w:rPr>
        <w:t xml:space="preserve"> </w:t>
      </w:r>
      <w:r w:rsidRPr="00274E1B">
        <w:rPr>
          <w:rFonts w:ascii="Segoe UI Light" w:hAnsi="Segoe UI Light" w:cs="Cambria"/>
          <w:bCs/>
          <w:sz w:val="20"/>
          <w:szCs w:val="20"/>
        </w:rPr>
        <w:t>финансирования</w:t>
      </w:r>
      <w:r w:rsidR="00274E1B">
        <w:rPr>
          <w:rFonts w:ascii="Segoe UI Light" w:hAnsi="Segoe UI Light" w:cs="Cambria"/>
          <w:bCs/>
          <w:sz w:val="20"/>
          <w:szCs w:val="20"/>
        </w:rPr>
        <w:t>»</w:t>
      </w:r>
      <w:r w:rsidRPr="00274E1B">
        <w:rPr>
          <w:rFonts w:ascii="Segoe UI Light" w:hAnsi="Segoe UI Light" w:cs="Cambria"/>
          <w:bCs/>
          <w:sz w:val="20"/>
          <w:szCs w:val="20"/>
        </w:rPr>
        <w:t xml:space="preserve"> </w:t>
      </w:r>
      <w:r w:rsidR="00274E1B">
        <w:rPr>
          <w:rFonts w:ascii="Segoe UI Light" w:hAnsi="Segoe UI Light" w:cs="Cambria"/>
          <w:bCs/>
          <w:sz w:val="20"/>
          <w:szCs w:val="20"/>
        </w:rPr>
        <w:t xml:space="preserve">выбрано </w:t>
      </w:r>
      <w:r w:rsidRPr="00274E1B">
        <w:rPr>
          <w:rFonts w:ascii="Segoe UI Light" w:hAnsi="Segoe UI Light" w:cs="Cambria"/>
          <w:bCs/>
          <w:sz w:val="20"/>
          <w:szCs w:val="20"/>
        </w:rPr>
        <w:t xml:space="preserve">значение </w:t>
      </w:r>
      <w:r w:rsidR="00274E1B">
        <w:rPr>
          <w:rFonts w:ascii="Segoe UI Light" w:hAnsi="Segoe UI Light" w:cs="Cambria"/>
          <w:bCs/>
          <w:sz w:val="20"/>
          <w:szCs w:val="20"/>
        </w:rPr>
        <w:t>«</w:t>
      </w:r>
      <w:r w:rsidRPr="00274E1B">
        <w:rPr>
          <w:rFonts w:ascii="Segoe UI Light" w:hAnsi="Segoe UI Light" w:cs="Cambria"/>
          <w:bCs/>
          <w:sz w:val="20"/>
          <w:szCs w:val="20"/>
        </w:rPr>
        <w:t>Бюджетный источник</w:t>
      </w:r>
      <w:r w:rsidR="00274E1B">
        <w:rPr>
          <w:rFonts w:ascii="Segoe UI Light" w:hAnsi="Segoe UI Light" w:cs="Cambria"/>
          <w:bCs/>
          <w:sz w:val="20"/>
          <w:szCs w:val="20"/>
        </w:rPr>
        <w:t>»</w:t>
      </w:r>
      <w:r w:rsidRPr="00274E1B">
        <w:rPr>
          <w:rFonts w:ascii="Segoe UI Light" w:hAnsi="Segoe UI Light" w:cs="Cambria"/>
          <w:bCs/>
          <w:sz w:val="20"/>
          <w:szCs w:val="20"/>
        </w:rPr>
        <w:t>. Не отображается на форме на статусе</w:t>
      </w:r>
      <w:r w:rsidR="00274E1B">
        <w:rPr>
          <w:rFonts w:ascii="Segoe UI Light" w:hAnsi="Segoe UI Light" w:cs="Cambria"/>
          <w:bCs/>
          <w:sz w:val="20"/>
          <w:szCs w:val="20"/>
        </w:rPr>
        <w:t xml:space="preserve"> </w:t>
      </w:r>
      <w:r w:rsidRPr="00274E1B">
        <w:rPr>
          <w:rFonts w:ascii="Segoe UI Light" w:hAnsi="Segoe UI Light" w:cs="Cambria"/>
          <w:bCs/>
          <w:sz w:val="20"/>
          <w:szCs w:val="20"/>
        </w:rPr>
        <w:t>отличном от «Черновик» и пока не выбран источник финансирования. Доступно для</w:t>
      </w:r>
      <w:r w:rsidR="00274E1B">
        <w:rPr>
          <w:rFonts w:ascii="Segoe UI Light" w:hAnsi="Segoe UI Light" w:cs="Cambria"/>
          <w:bCs/>
          <w:sz w:val="20"/>
          <w:szCs w:val="20"/>
        </w:rPr>
        <w:t xml:space="preserve"> </w:t>
      </w:r>
      <w:r w:rsidRPr="00274E1B">
        <w:rPr>
          <w:rFonts w:ascii="Segoe UI Light" w:hAnsi="Segoe UI Light" w:cs="Cambria"/>
          <w:bCs/>
          <w:sz w:val="20"/>
          <w:szCs w:val="20"/>
        </w:rPr>
        <w:t>редактирования статусе «Черновик».</w:t>
      </w:r>
    </w:p>
    <w:p w14:paraId="1D7407C7" w14:textId="0F251CDD" w:rsidR="00527989" w:rsidRPr="00274E1B"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274E1B">
        <w:rPr>
          <w:rFonts w:ascii="Segoe UI Light" w:hAnsi="Segoe UI Light" w:cs="Cambria"/>
          <w:b/>
          <w:bCs/>
          <w:sz w:val="20"/>
          <w:szCs w:val="20"/>
        </w:rPr>
        <w:t>Доп. ФК код</w:t>
      </w:r>
      <w:r w:rsidRPr="00527989">
        <w:rPr>
          <w:rFonts w:ascii="Segoe UI Light" w:hAnsi="Segoe UI Light" w:cs="Cambria"/>
          <w:bCs/>
          <w:sz w:val="20"/>
          <w:szCs w:val="20"/>
        </w:rPr>
        <w:t xml:space="preserve"> – вводится код дополнительного функционального кода. Автоматически заполняется</w:t>
      </w:r>
      <w:r w:rsidR="00274E1B">
        <w:rPr>
          <w:rFonts w:ascii="Segoe UI Light" w:hAnsi="Segoe UI Light" w:cs="Cambria"/>
          <w:bCs/>
          <w:sz w:val="20"/>
          <w:szCs w:val="20"/>
        </w:rPr>
        <w:t xml:space="preserve"> </w:t>
      </w:r>
      <w:r w:rsidRPr="00274E1B">
        <w:rPr>
          <w:rFonts w:ascii="Segoe UI Light" w:hAnsi="Segoe UI Light" w:cs="Cambria"/>
          <w:bCs/>
          <w:sz w:val="20"/>
          <w:szCs w:val="20"/>
        </w:rPr>
        <w:t xml:space="preserve">кодом при заполнении поля </w:t>
      </w:r>
      <w:r w:rsidR="00274E1B">
        <w:rPr>
          <w:rFonts w:ascii="Segoe UI Light" w:hAnsi="Segoe UI Light" w:cs="Cambria"/>
          <w:bCs/>
          <w:sz w:val="20"/>
          <w:szCs w:val="20"/>
        </w:rPr>
        <w:t>«</w:t>
      </w:r>
      <w:r w:rsidRPr="00274E1B">
        <w:rPr>
          <w:rFonts w:ascii="Segoe UI Light" w:hAnsi="Segoe UI Light" w:cs="Cambria"/>
          <w:bCs/>
          <w:sz w:val="20"/>
          <w:szCs w:val="20"/>
        </w:rPr>
        <w:t>Доп. ФК</w:t>
      </w:r>
      <w:r w:rsidR="00274E1B">
        <w:rPr>
          <w:rFonts w:ascii="Segoe UI Light" w:hAnsi="Segoe UI Light" w:cs="Cambria"/>
          <w:bCs/>
          <w:sz w:val="20"/>
          <w:szCs w:val="20"/>
        </w:rPr>
        <w:t>»</w:t>
      </w:r>
      <w:r w:rsidRPr="00274E1B">
        <w:rPr>
          <w:rFonts w:ascii="Segoe UI Light" w:hAnsi="Segoe UI Light" w:cs="Cambria"/>
          <w:bCs/>
          <w:sz w:val="20"/>
          <w:szCs w:val="20"/>
        </w:rPr>
        <w:t>. Не отображается на форме на статусе «Черновик».</w:t>
      </w:r>
    </w:p>
    <w:p w14:paraId="774964BC" w14:textId="1836F705" w:rsidR="00527989" w:rsidRPr="00274E1B"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274E1B">
        <w:rPr>
          <w:rFonts w:ascii="Segoe UI Light" w:hAnsi="Segoe UI Light" w:cs="Cambria"/>
          <w:b/>
          <w:bCs/>
          <w:sz w:val="20"/>
          <w:szCs w:val="20"/>
        </w:rPr>
        <w:t>Доп. ЭК</w:t>
      </w:r>
      <w:r w:rsidRPr="00527989">
        <w:rPr>
          <w:rFonts w:ascii="Segoe UI Light" w:hAnsi="Segoe UI Light" w:cs="Cambria"/>
          <w:bCs/>
          <w:sz w:val="20"/>
          <w:szCs w:val="20"/>
        </w:rPr>
        <w:t xml:space="preserve"> – вводится дополнительный экономический код. Значение выбирается из справочника</w:t>
      </w:r>
      <w:r w:rsidR="00274E1B">
        <w:rPr>
          <w:rFonts w:ascii="Segoe UI Light" w:hAnsi="Segoe UI Light" w:cs="Cambria"/>
          <w:bCs/>
          <w:sz w:val="20"/>
          <w:szCs w:val="20"/>
        </w:rPr>
        <w:t xml:space="preserve"> «</w:t>
      </w:r>
      <w:r w:rsidRPr="00274E1B">
        <w:rPr>
          <w:rFonts w:ascii="Segoe UI Light" w:hAnsi="Segoe UI Light" w:cs="Cambria"/>
          <w:bCs/>
          <w:sz w:val="20"/>
          <w:szCs w:val="20"/>
        </w:rPr>
        <w:t>Классификатор дополнительных экономических код</w:t>
      </w:r>
      <w:r w:rsidR="00274E1B">
        <w:rPr>
          <w:rFonts w:ascii="Segoe UI Light" w:hAnsi="Segoe UI Light" w:cs="Cambria"/>
          <w:bCs/>
          <w:sz w:val="20"/>
          <w:szCs w:val="20"/>
        </w:rPr>
        <w:t>о</w:t>
      </w:r>
      <w:r w:rsidRPr="00274E1B">
        <w:rPr>
          <w:rFonts w:ascii="Segoe UI Light" w:hAnsi="Segoe UI Light" w:cs="Cambria"/>
          <w:bCs/>
          <w:sz w:val="20"/>
          <w:szCs w:val="20"/>
        </w:rPr>
        <w:t>в</w:t>
      </w:r>
      <w:r w:rsidR="00274E1B">
        <w:rPr>
          <w:rFonts w:ascii="Segoe UI Light" w:hAnsi="Segoe UI Light" w:cs="Cambria"/>
          <w:bCs/>
          <w:sz w:val="20"/>
          <w:szCs w:val="20"/>
        </w:rPr>
        <w:t>»</w:t>
      </w:r>
      <w:r w:rsidRPr="00274E1B">
        <w:rPr>
          <w:rFonts w:ascii="Segoe UI Light" w:hAnsi="Segoe UI Light" w:cs="Cambria"/>
          <w:bCs/>
          <w:sz w:val="20"/>
          <w:szCs w:val="20"/>
        </w:rPr>
        <w:t xml:space="preserve">. Отображается если в поле </w:t>
      </w:r>
      <w:r w:rsidR="00274E1B">
        <w:rPr>
          <w:rFonts w:ascii="Segoe UI Light" w:hAnsi="Segoe UI Light" w:cs="Cambria"/>
          <w:bCs/>
          <w:sz w:val="20"/>
          <w:szCs w:val="20"/>
        </w:rPr>
        <w:t>«</w:t>
      </w:r>
      <w:r w:rsidRPr="00274E1B">
        <w:rPr>
          <w:rFonts w:ascii="Segoe UI Light" w:hAnsi="Segoe UI Light" w:cs="Cambria"/>
          <w:bCs/>
          <w:sz w:val="20"/>
          <w:szCs w:val="20"/>
        </w:rPr>
        <w:t>Источник</w:t>
      </w:r>
      <w:r w:rsidR="00274E1B">
        <w:rPr>
          <w:rFonts w:ascii="Segoe UI Light" w:hAnsi="Segoe UI Light" w:cs="Cambria"/>
          <w:bCs/>
          <w:sz w:val="20"/>
          <w:szCs w:val="20"/>
        </w:rPr>
        <w:t xml:space="preserve"> </w:t>
      </w:r>
      <w:r w:rsidRPr="00274E1B">
        <w:rPr>
          <w:rFonts w:ascii="Segoe UI Light" w:hAnsi="Segoe UI Light" w:cs="Cambria"/>
          <w:bCs/>
          <w:sz w:val="20"/>
          <w:szCs w:val="20"/>
        </w:rPr>
        <w:t>финансирования</w:t>
      </w:r>
      <w:r w:rsidR="00274E1B">
        <w:rPr>
          <w:rFonts w:ascii="Segoe UI Light" w:hAnsi="Segoe UI Light" w:cs="Cambria"/>
          <w:bCs/>
          <w:sz w:val="20"/>
          <w:szCs w:val="20"/>
        </w:rPr>
        <w:t>»</w:t>
      </w:r>
      <w:r w:rsidRPr="00274E1B">
        <w:rPr>
          <w:rFonts w:ascii="Segoe UI Light" w:hAnsi="Segoe UI Light" w:cs="Cambria"/>
          <w:bCs/>
          <w:sz w:val="20"/>
          <w:szCs w:val="20"/>
        </w:rPr>
        <w:t xml:space="preserve"> </w:t>
      </w:r>
      <w:r w:rsidR="00274E1B">
        <w:rPr>
          <w:rFonts w:ascii="Segoe UI Light" w:hAnsi="Segoe UI Light" w:cs="Cambria"/>
          <w:bCs/>
          <w:sz w:val="20"/>
          <w:szCs w:val="20"/>
        </w:rPr>
        <w:t xml:space="preserve">выбрано </w:t>
      </w:r>
      <w:r w:rsidRPr="00274E1B">
        <w:rPr>
          <w:rFonts w:ascii="Segoe UI Light" w:hAnsi="Segoe UI Light" w:cs="Cambria"/>
          <w:bCs/>
          <w:sz w:val="20"/>
          <w:szCs w:val="20"/>
        </w:rPr>
        <w:t xml:space="preserve">значение </w:t>
      </w:r>
      <w:r w:rsidR="00274E1B">
        <w:rPr>
          <w:rFonts w:ascii="Segoe UI Light" w:hAnsi="Segoe UI Light" w:cs="Cambria"/>
          <w:bCs/>
          <w:sz w:val="20"/>
          <w:szCs w:val="20"/>
        </w:rPr>
        <w:t>«</w:t>
      </w:r>
      <w:r w:rsidRPr="00274E1B">
        <w:rPr>
          <w:rFonts w:ascii="Segoe UI Light" w:hAnsi="Segoe UI Light" w:cs="Cambria"/>
          <w:bCs/>
          <w:sz w:val="20"/>
          <w:szCs w:val="20"/>
        </w:rPr>
        <w:t>Бюджетный источник</w:t>
      </w:r>
      <w:r w:rsidR="00274E1B">
        <w:rPr>
          <w:rFonts w:ascii="Segoe UI Light" w:hAnsi="Segoe UI Light" w:cs="Cambria"/>
          <w:bCs/>
          <w:sz w:val="20"/>
          <w:szCs w:val="20"/>
        </w:rPr>
        <w:t>»</w:t>
      </w:r>
      <w:r w:rsidRPr="00274E1B">
        <w:rPr>
          <w:rFonts w:ascii="Segoe UI Light" w:hAnsi="Segoe UI Light" w:cs="Cambria"/>
          <w:bCs/>
          <w:sz w:val="20"/>
          <w:szCs w:val="20"/>
        </w:rPr>
        <w:t>. Не отображается на форме на статусе</w:t>
      </w:r>
      <w:r w:rsidR="00274E1B">
        <w:rPr>
          <w:rFonts w:ascii="Segoe UI Light" w:hAnsi="Segoe UI Light" w:cs="Cambria"/>
          <w:bCs/>
          <w:sz w:val="20"/>
          <w:szCs w:val="20"/>
        </w:rPr>
        <w:t xml:space="preserve"> </w:t>
      </w:r>
      <w:r w:rsidRPr="00274E1B">
        <w:rPr>
          <w:rFonts w:ascii="Segoe UI Light" w:hAnsi="Segoe UI Light" w:cs="Cambria"/>
          <w:bCs/>
          <w:sz w:val="20"/>
          <w:szCs w:val="20"/>
        </w:rPr>
        <w:t>отличном от «Черновик» и пока не выбран источник финансирования. Доступно для</w:t>
      </w:r>
      <w:r w:rsidR="00274E1B">
        <w:rPr>
          <w:rFonts w:ascii="Segoe UI Light" w:hAnsi="Segoe UI Light" w:cs="Cambria"/>
          <w:bCs/>
          <w:sz w:val="20"/>
          <w:szCs w:val="20"/>
        </w:rPr>
        <w:t xml:space="preserve"> </w:t>
      </w:r>
      <w:r w:rsidRPr="00274E1B">
        <w:rPr>
          <w:rFonts w:ascii="Segoe UI Light" w:hAnsi="Segoe UI Light" w:cs="Cambria"/>
          <w:bCs/>
          <w:sz w:val="20"/>
          <w:szCs w:val="20"/>
        </w:rPr>
        <w:t>редактирования статусе «Черновик».</w:t>
      </w:r>
    </w:p>
    <w:p w14:paraId="7110D979" w14:textId="4E98DCE5" w:rsidR="00527989" w:rsidRPr="00274E1B"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274E1B">
        <w:rPr>
          <w:rFonts w:ascii="Segoe UI Light" w:hAnsi="Segoe UI Light" w:cs="Cambria"/>
          <w:b/>
          <w:bCs/>
          <w:sz w:val="20"/>
          <w:szCs w:val="20"/>
        </w:rPr>
        <w:t>Доп. ЭК код</w:t>
      </w:r>
      <w:r w:rsidRPr="00527989">
        <w:rPr>
          <w:rFonts w:ascii="Segoe UI Light" w:hAnsi="Segoe UI Light" w:cs="Cambria"/>
          <w:bCs/>
          <w:sz w:val="20"/>
          <w:szCs w:val="20"/>
        </w:rPr>
        <w:t xml:space="preserve"> – вводится код дополнительного экономического кода. Автоматически заполняется</w:t>
      </w:r>
      <w:r w:rsidR="00274E1B">
        <w:rPr>
          <w:rFonts w:ascii="Segoe UI Light" w:hAnsi="Segoe UI Light" w:cs="Cambria"/>
          <w:bCs/>
          <w:sz w:val="20"/>
          <w:szCs w:val="20"/>
        </w:rPr>
        <w:t xml:space="preserve"> </w:t>
      </w:r>
      <w:r w:rsidRPr="00274E1B">
        <w:rPr>
          <w:rFonts w:ascii="Segoe UI Light" w:hAnsi="Segoe UI Light" w:cs="Cambria"/>
          <w:bCs/>
          <w:sz w:val="20"/>
          <w:szCs w:val="20"/>
        </w:rPr>
        <w:t xml:space="preserve">кодом при заполнении поля </w:t>
      </w:r>
      <w:r w:rsidR="00274E1B">
        <w:rPr>
          <w:rFonts w:ascii="Segoe UI Light" w:hAnsi="Segoe UI Light" w:cs="Cambria"/>
          <w:bCs/>
          <w:sz w:val="20"/>
          <w:szCs w:val="20"/>
        </w:rPr>
        <w:t>«</w:t>
      </w:r>
      <w:r w:rsidRPr="00274E1B">
        <w:rPr>
          <w:rFonts w:ascii="Segoe UI Light" w:hAnsi="Segoe UI Light" w:cs="Cambria"/>
          <w:bCs/>
          <w:sz w:val="20"/>
          <w:szCs w:val="20"/>
        </w:rPr>
        <w:t>Доп. ЭК</w:t>
      </w:r>
      <w:r w:rsidR="00274E1B">
        <w:rPr>
          <w:rFonts w:ascii="Segoe UI Light" w:hAnsi="Segoe UI Light" w:cs="Cambria"/>
          <w:bCs/>
          <w:sz w:val="20"/>
          <w:szCs w:val="20"/>
        </w:rPr>
        <w:t>»</w:t>
      </w:r>
      <w:r w:rsidRPr="00274E1B">
        <w:rPr>
          <w:rFonts w:ascii="Segoe UI Light" w:hAnsi="Segoe UI Light" w:cs="Cambria"/>
          <w:bCs/>
          <w:sz w:val="20"/>
          <w:szCs w:val="20"/>
        </w:rPr>
        <w:t>. Не отображается на форме на статусе «Черновик».</w:t>
      </w:r>
    </w:p>
    <w:p w14:paraId="19FD6F7C" w14:textId="3EA61A00" w:rsidR="00527989" w:rsidRPr="00274E1B"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274E1B">
        <w:rPr>
          <w:rFonts w:ascii="Segoe UI Light" w:hAnsi="Segoe UI Light" w:cs="Cambria"/>
          <w:b/>
          <w:bCs/>
          <w:sz w:val="20"/>
          <w:szCs w:val="20"/>
        </w:rPr>
        <w:t>Доп. КР</w:t>
      </w:r>
      <w:r w:rsidRPr="00527989">
        <w:rPr>
          <w:rFonts w:ascii="Segoe UI Light" w:hAnsi="Segoe UI Light" w:cs="Cambria"/>
          <w:bCs/>
          <w:sz w:val="20"/>
          <w:szCs w:val="20"/>
        </w:rPr>
        <w:t xml:space="preserve"> – вводится дополнительный код расходов. Значение выбирается из справочника</w:t>
      </w:r>
      <w:r w:rsidR="00274E1B">
        <w:rPr>
          <w:rFonts w:ascii="Segoe UI Light" w:hAnsi="Segoe UI Light" w:cs="Cambria"/>
          <w:bCs/>
          <w:sz w:val="20"/>
          <w:szCs w:val="20"/>
        </w:rPr>
        <w:t xml:space="preserve"> «</w:t>
      </w:r>
      <w:r w:rsidRPr="00274E1B">
        <w:rPr>
          <w:rFonts w:ascii="Segoe UI Light" w:hAnsi="Segoe UI Light" w:cs="Cambria"/>
          <w:bCs/>
          <w:sz w:val="20"/>
          <w:szCs w:val="20"/>
        </w:rPr>
        <w:t>Классификатор дополнительных кодов расходов</w:t>
      </w:r>
      <w:r w:rsidR="00274E1B">
        <w:rPr>
          <w:rFonts w:ascii="Segoe UI Light" w:hAnsi="Segoe UI Light" w:cs="Cambria"/>
          <w:bCs/>
          <w:sz w:val="20"/>
          <w:szCs w:val="20"/>
        </w:rPr>
        <w:t>»</w:t>
      </w:r>
      <w:r w:rsidRPr="00274E1B">
        <w:rPr>
          <w:rFonts w:ascii="Segoe UI Light" w:hAnsi="Segoe UI Light" w:cs="Cambria"/>
          <w:bCs/>
          <w:sz w:val="20"/>
          <w:szCs w:val="20"/>
        </w:rPr>
        <w:t xml:space="preserve">. Отображается если в поле </w:t>
      </w:r>
      <w:r w:rsidR="00274E1B">
        <w:rPr>
          <w:rFonts w:ascii="Segoe UI Light" w:hAnsi="Segoe UI Light" w:cs="Cambria"/>
          <w:bCs/>
          <w:sz w:val="20"/>
          <w:szCs w:val="20"/>
        </w:rPr>
        <w:t>«</w:t>
      </w:r>
      <w:r w:rsidRPr="00274E1B">
        <w:rPr>
          <w:rFonts w:ascii="Segoe UI Light" w:hAnsi="Segoe UI Light" w:cs="Cambria"/>
          <w:bCs/>
          <w:sz w:val="20"/>
          <w:szCs w:val="20"/>
        </w:rPr>
        <w:t>Источник</w:t>
      </w:r>
      <w:r w:rsidR="00274E1B">
        <w:rPr>
          <w:rFonts w:ascii="Segoe UI Light" w:hAnsi="Segoe UI Light" w:cs="Cambria"/>
          <w:bCs/>
          <w:sz w:val="20"/>
          <w:szCs w:val="20"/>
        </w:rPr>
        <w:t xml:space="preserve"> ф</w:t>
      </w:r>
      <w:r w:rsidRPr="00274E1B">
        <w:rPr>
          <w:rFonts w:ascii="Segoe UI Light" w:hAnsi="Segoe UI Light" w:cs="Cambria"/>
          <w:bCs/>
          <w:sz w:val="20"/>
          <w:szCs w:val="20"/>
        </w:rPr>
        <w:t>инансирования</w:t>
      </w:r>
      <w:r w:rsidR="00274E1B" w:rsidRPr="00274E1B">
        <w:rPr>
          <w:rFonts w:ascii="Segoe UI Light" w:hAnsi="Segoe UI Light" w:cs="Cambria"/>
          <w:bCs/>
          <w:sz w:val="20"/>
          <w:szCs w:val="20"/>
        </w:rPr>
        <w:t>»</w:t>
      </w:r>
      <w:r w:rsidRPr="00274E1B">
        <w:rPr>
          <w:rFonts w:ascii="Segoe UI Light" w:hAnsi="Segoe UI Light" w:cs="Cambria"/>
          <w:bCs/>
          <w:sz w:val="20"/>
          <w:szCs w:val="20"/>
        </w:rPr>
        <w:t xml:space="preserve"> </w:t>
      </w:r>
      <w:r w:rsidR="00274E1B">
        <w:rPr>
          <w:rFonts w:ascii="Segoe UI Light" w:hAnsi="Segoe UI Light" w:cs="Cambria"/>
          <w:bCs/>
          <w:sz w:val="20"/>
          <w:szCs w:val="20"/>
        </w:rPr>
        <w:t xml:space="preserve">указано </w:t>
      </w:r>
      <w:r w:rsidRPr="00274E1B">
        <w:rPr>
          <w:rFonts w:ascii="Segoe UI Light" w:hAnsi="Segoe UI Light" w:cs="Cambria"/>
          <w:bCs/>
          <w:sz w:val="20"/>
          <w:szCs w:val="20"/>
        </w:rPr>
        <w:t xml:space="preserve">значение </w:t>
      </w:r>
      <w:r w:rsidR="00274E1B">
        <w:rPr>
          <w:rFonts w:ascii="Segoe UI Light" w:hAnsi="Segoe UI Light" w:cs="Cambria"/>
          <w:bCs/>
          <w:sz w:val="20"/>
          <w:szCs w:val="20"/>
        </w:rPr>
        <w:t>«</w:t>
      </w:r>
      <w:r w:rsidRPr="00274E1B">
        <w:rPr>
          <w:rFonts w:ascii="Segoe UI Light" w:hAnsi="Segoe UI Light" w:cs="Cambria"/>
          <w:bCs/>
          <w:sz w:val="20"/>
          <w:szCs w:val="20"/>
        </w:rPr>
        <w:t>Бюджетный источник</w:t>
      </w:r>
      <w:r w:rsidR="00274E1B">
        <w:rPr>
          <w:rFonts w:ascii="Segoe UI Light" w:hAnsi="Segoe UI Light" w:cs="Cambria"/>
          <w:bCs/>
          <w:sz w:val="20"/>
          <w:szCs w:val="20"/>
        </w:rPr>
        <w:t>»</w:t>
      </w:r>
      <w:r w:rsidRPr="00274E1B">
        <w:rPr>
          <w:rFonts w:ascii="Segoe UI Light" w:hAnsi="Segoe UI Light" w:cs="Cambria"/>
          <w:bCs/>
          <w:sz w:val="20"/>
          <w:szCs w:val="20"/>
        </w:rPr>
        <w:t>. Не отображается на форме на статусе</w:t>
      </w:r>
      <w:r w:rsidR="00274E1B">
        <w:rPr>
          <w:rFonts w:ascii="Segoe UI Light" w:hAnsi="Segoe UI Light" w:cs="Cambria"/>
          <w:bCs/>
          <w:sz w:val="20"/>
          <w:szCs w:val="20"/>
        </w:rPr>
        <w:t xml:space="preserve"> </w:t>
      </w:r>
      <w:r w:rsidRPr="00274E1B">
        <w:rPr>
          <w:rFonts w:ascii="Segoe UI Light" w:hAnsi="Segoe UI Light" w:cs="Cambria"/>
          <w:bCs/>
          <w:sz w:val="20"/>
          <w:szCs w:val="20"/>
        </w:rPr>
        <w:t>отличном от «Черновик» и пока не выбран источник финансирования. Доступно для</w:t>
      </w:r>
      <w:r w:rsidR="00274E1B">
        <w:rPr>
          <w:rFonts w:ascii="Segoe UI Light" w:hAnsi="Segoe UI Light" w:cs="Cambria"/>
          <w:bCs/>
          <w:sz w:val="20"/>
          <w:szCs w:val="20"/>
        </w:rPr>
        <w:t xml:space="preserve"> </w:t>
      </w:r>
      <w:r w:rsidRPr="00274E1B">
        <w:rPr>
          <w:rFonts w:ascii="Segoe UI Light" w:hAnsi="Segoe UI Light" w:cs="Cambria"/>
          <w:bCs/>
          <w:sz w:val="20"/>
          <w:szCs w:val="20"/>
        </w:rPr>
        <w:t>редактирования статусе «Черновик».</w:t>
      </w:r>
    </w:p>
    <w:p w14:paraId="70F194C2" w14:textId="3E197C89" w:rsidR="00527989" w:rsidRPr="00274E1B"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274E1B">
        <w:rPr>
          <w:rFonts w:ascii="Segoe UI Light" w:hAnsi="Segoe UI Light" w:cs="Cambria"/>
          <w:b/>
          <w:bCs/>
          <w:sz w:val="20"/>
          <w:szCs w:val="20"/>
        </w:rPr>
        <w:t>Доп. КР код</w:t>
      </w:r>
      <w:r w:rsidRPr="00527989">
        <w:rPr>
          <w:rFonts w:ascii="Segoe UI Light" w:hAnsi="Segoe UI Light" w:cs="Cambria"/>
          <w:bCs/>
          <w:sz w:val="20"/>
          <w:szCs w:val="20"/>
        </w:rPr>
        <w:t xml:space="preserve"> – вводится код дополнительного кода расходов. Автоматически заполняется кодом при</w:t>
      </w:r>
      <w:r w:rsidR="00274E1B">
        <w:rPr>
          <w:rFonts w:ascii="Segoe UI Light" w:hAnsi="Segoe UI Light" w:cs="Cambria"/>
          <w:bCs/>
          <w:sz w:val="20"/>
          <w:szCs w:val="20"/>
        </w:rPr>
        <w:t xml:space="preserve"> </w:t>
      </w:r>
      <w:r w:rsidRPr="00274E1B">
        <w:rPr>
          <w:rFonts w:ascii="Segoe UI Light" w:hAnsi="Segoe UI Light" w:cs="Cambria"/>
          <w:bCs/>
          <w:sz w:val="20"/>
          <w:szCs w:val="20"/>
        </w:rPr>
        <w:t xml:space="preserve">заполнении поля </w:t>
      </w:r>
      <w:r w:rsidR="00274E1B">
        <w:rPr>
          <w:rFonts w:ascii="Segoe UI Light" w:hAnsi="Segoe UI Light" w:cs="Cambria"/>
          <w:bCs/>
          <w:sz w:val="20"/>
          <w:szCs w:val="20"/>
        </w:rPr>
        <w:t>«</w:t>
      </w:r>
      <w:r w:rsidRPr="00274E1B">
        <w:rPr>
          <w:rFonts w:ascii="Segoe UI Light" w:hAnsi="Segoe UI Light" w:cs="Cambria"/>
          <w:bCs/>
          <w:sz w:val="20"/>
          <w:szCs w:val="20"/>
        </w:rPr>
        <w:t>Доп. КР</w:t>
      </w:r>
      <w:r w:rsidR="00274E1B">
        <w:rPr>
          <w:rFonts w:ascii="Segoe UI Light" w:hAnsi="Segoe UI Light" w:cs="Cambria"/>
          <w:bCs/>
          <w:sz w:val="20"/>
          <w:szCs w:val="20"/>
        </w:rPr>
        <w:t>»</w:t>
      </w:r>
      <w:r w:rsidRPr="00274E1B">
        <w:rPr>
          <w:rFonts w:ascii="Segoe UI Light" w:hAnsi="Segoe UI Light" w:cs="Cambria"/>
          <w:bCs/>
          <w:sz w:val="20"/>
          <w:szCs w:val="20"/>
        </w:rPr>
        <w:t>. Не отображается на форме на статусе «Черновик».</w:t>
      </w:r>
    </w:p>
    <w:p w14:paraId="158B7E3F" w14:textId="5B9C236B" w:rsidR="00527989" w:rsidRPr="00775F13"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274E1B">
        <w:rPr>
          <w:rFonts w:ascii="Segoe UI Light" w:hAnsi="Segoe UI Light" w:cs="Cambria"/>
          <w:b/>
          <w:bCs/>
          <w:sz w:val="20"/>
          <w:szCs w:val="20"/>
        </w:rPr>
        <w:lastRenderedPageBreak/>
        <w:t>Код цели</w:t>
      </w:r>
      <w:r w:rsidRPr="00527989">
        <w:rPr>
          <w:rFonts w:ascii="Segoe UI Light" w:hAnsi="Segoe UI Light" w:cs="Cambria"/>
          <w:bCs/>
          <w:sz w:val="20"/>
          <w:szCs w:val="20"/>
        </w:rPr>
        <w:t xml:space="preserve"> – вводится код цели. Значение выбирается из справочника </w:t>
      </w:r>
      <w:r w:rsidR="00274E1B">
        <w:rPr>
          <w:rFonts w:ascii="Segoe UI Light" w:hAnsi="Segoe UI Light" w:cs="Cambria"/>
          <w:bCs/>
          <w:sz w:val="20"/>
          <w:szCs w:val="20"/>
        </w:rPr>
        <w:t>«</w:t>
      </w:r>
      <w:r w:rsidRPr="00527989">
        <w:rPr>
          <w:rFonts w:ascii="Segoe UI Light" w:hAnsi="Segoe UI Light" w:cs="Cambria"/>
          <w:bCs/>
          <w:sz w:val="20"/>
          <w:szCs w:val="20"/>
        </w:rPr>
        <w:t>Целевые назначения</w:t>
      </w:r>
      <w:r w:rsidR="00274E1B">
        <w:rPr>
          <w:rFonts w:ascii="Segoe UI Light" w:hAnsi="Segoe UI Light" w:cs="Cambria"/>
          <w:bCs/>
          <w:sz w:val="20"/>
          <w:szCs w:val="20"/>
        </w:rPr>
        <w:t xml:space="preserve"> </w:t>
      </w:r>
      <w:r w:rsidRPr="00274E1B">
        <w:rPr>
          <w:rFonts w:ascii="Segoe UI Light" w:hAnsi="Segoe UI Light" w:cs="Cambria"/>
          <w:bCs/>
          <w:sz w:val="20"/>
          <w:szCs w:val="20"/>
        </w:rPr>
        <w:t>субсидий</w:t>
      </w:r>
      <w:r w:rsidR="00274E1B">
        <w:rPr>
          <w:rFonts w:ascii="Segoe UI Light" w:hAnsi="Segoe UI Light" w:cs="Cambria"/>
          <w:bCs/>
          <w:sz w:val="20"/>
          <w:szCs w:val="20"/>
        </w:rPr>
        <w:t>»</w:t>
      </w:r>
      <w:r w:rsidRPr="00274E1B">
        <w:rPr>
          <w:rFonts w:ascii="Segoe UI Light" w:hAnsi="Segoe UI Light" w:cs="Cambria"/>
          <w:bCs/>
          <w:sz w:val="20"/>
          <w:szCs w:val="20"/>
        </w:rPr>
        <w:t xml:space="preserve">. Отображается если в поле </w:t>
      </w:r>
      <w:r w:rsidR="00274E1B">
        <w:rPr>
          <w:rFonts w:ascii="Segoe UI Light" w:hAnsi="Segoe UI Light" w:cs="Cambria"/>
          <w:bCs/>
          <w:sz w:val="20"/>
          <w:szCs w:val="20"/>
        </w:rPr>
        <w:t>«</w:t>
      </w:r>
      <w:r w:rsidRPr="00274E1B">
        <w:rPr>
          <w:rFonts w:ascii="Segoe UI Light" w:hAnsi="Segoe UI Light" w:cs="Cambria"/>
          <w:bCs/>
          <w:sz w:val="20"/>
          <w:szCs w:val="20"/>
        </w:rPr>
        <w:t>Источник финансирования</w:t>
      </w:r>
      <w:r w:rsidR="00274E1B">
        <w:rPr>
          <w:rFonts w:ascii="Segoe UI Light" w:hAnsi="Segoe UI Light" w:cs="Cambria"/>
          <w:bCs/>
          <w:sz w:val="20"/>
          <w:szCs w:val="20"/>
        </w:rPr>
        <w:t>» выбрано</w:t>
      </w:r>
      <w:r w:rsidRPr="00274E1B">
        <w:rPr>
          <w:rFonts w:ascii="Segoe UI Light" w:hAnsi="Segoe UI Light" w:cs="Cambria"/>
          <w:bCs/>
          <w:sz w:val="20"/>
          <w:szCs w:val="20"/>
        </w:rPr>
        <w:t xml:space="preserve"> значение </w:t>
      </w:r>
      <w:r w:rsidR="00274E1B">
        <w:rPr>
          <w:rFonts w:ascii="Segoe UI Light" w:hAnsi="Segoe UI Light" w:cs="Cambria"/>
          <w:bCs/>
          <w:sz w:val="20"/>
          <w:szCs w:val="20"/>
        </w:rPr>
        <w:t>«</w:t>
      </w:r>
      <w:r w:rsidRPr="00274E1B">
        <w:rPr>
          <w:rFonts w:ascii="Segoe UI Light" w:hAnsi="Segoe UI Light" w:cs="Cambria"/>
          <w:bCs/>
          <w:sz w:val="20"/>
          <w:szCs w:val="20"/>
        </w:rPr>
        <w:t>Бюджетный источник</w:t>
      </w:r>
      <w:r w:rsidR="00274E1B">
        <w:rPr>
          <w:rFonts w:ascii="Segoe UI Light" w:hAnsi="Segoe UI Light" w:cs="Cambria"/>
          <w:bCs/>
          <w:sz w:val="20"/>
          <w:szCs w:val="20"/>
        </w:rPr>
        <w:t>»</w:t>
      </w:r>
      <w:r w:rsidRPr="00274E1B">
        <w:rPr>
          <w:rFonts w:ascii="Segoe UI Light" w:hAnsi="Segoe UI Light" w:cs="Cambria"/>
          <w:bCs/>
          <w:sz w:val="20"/>
          <w:szCs w:val="20"/>
        </w:rPr>
        <w:t>.</w:t>
      </w:r>
      <w:r w:rsidR="00274E1B">
        <w:rPr>
          <w:rFonts w:ascii="Segoe UI Light" w:hAnsi="Segoe UI Light" w:cs="Cambria"/>
          <w:bCs/>
          <w:sz w:val="20"/>
          <w:szCs w:val="20"/>
        </w:rPr>
        <w:t xml:space="preserve"> </w:t>
      </w:r>
      <w:r w:rsidRPr="00274E1B">
        <w:rPr>
          <w:rFonts w:ascii="Segoe UI Light" w:hAnsi="Segoe UI Light" w:cs="Cambria"/>
          <w:bCs/>
          <w:sz w:val="20"/>
          <w:szCs w:val="20"/>
        </w:rPr>
        <w:t>Не отображается на форме на статусе отличном от «Черновик» и пока не выбран источник</w:t>
      </w:r>
      <w:r w:rsidR="00775F13">
        <w:rPr>
          <w:rFonts w:ascii="Segoe UI Light" w:hAnsi="Segoe UI Light" w:cs="Cambria"/>
          <w:bCs/>
          <w:sz w:val="20"/>
          <w:szCs w:val="20"/>
        </w:rPr>
        <w:t xml:space="preserve"> </w:t>
      </w:r>
      <w:r w:rsidRPr="00775F13">
        <w:rPr>
          <w:rFonts w:ascii="Segoe UI Light" w:hAnsi="Segoe UI Light" w:cs="Cambria"/>
          <w:bCs/>
          <w:sz w:val="20"/>
          <w:szCs w:val="20"/>
        </w:rPr>
        <w:t>финансирования. Доступно для редактирования статусе «Черновик».</w:t>
      </w:r>
    </w:p>
    <w:p w14:paraId="2648A998" w14:textId="369EFF90" w:rsidR="00527989" w:rsidRPr="00775F13"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775F13">
        <w:rPr>
          <w:rFonts w:ascii="Segoe UI Light" w:hAnsi="Segoe UI Light" w:cs="Cambria"/>
          <w:b/>
          <w:bCs/>
          <w:sz w:val="20"/>
          <w:szCs w:val="20"/>
        </w:rPr>
        <w:t>Код цели (код)</w:t>
      </w:r>
      <w:r w:rsidRPr="00527989">
        <w:rPr>
          <w:rFonts w:ascii="Segoe UI Light" w:hAnsi="Segoe UI Light" w:cs="Cambria"/>
          <w:bCs/>
          <w:sz w:val="20"/>
          <w:szCs w:val="20"/>
        </w:rPr>
        <w:t xml:space="preserve"> – вводится код кода цели. Автоматически заполняется кодом при заполнении поля</w:t>
      </w:r>
      <w:r w:rsidR="00775F13">
        <w:rPr>
          <w:rFonts w:ascii="Segoe UI Light" w:hAnsi="Segoe UI Light" w:cs="Cambria"/>
          <w:bCs/>
          <w:sz w:val="20"/>
          <w:szCs w:val="20"/>
        </w:rPr>
        <w:t xml:space="preserve"> «</w:t>
      </w:r>
      <w:r w:rsidRPr="00775F13">
        <w:rPr>
          <w:rFonts w:ascii="Segoe UI Light" w:hAnsi="Segoe UI Light" w:cs="Cambria"/>
          <w:bCs/>
          <w:sz w:val="20"/>
          <w:szCs w:val="20"/>
        </w:rPr>
        <w:t>Код цели</w:t>
      </w:r>
      <w:r w:rsidR="00775F13">
        <w:rPr>
          <w:rFonts w:ascii="Segoe UI Light" w:hAnsi="Segoe UI Light" w:cs="Cambria"/>
          <w:bCs/>
          <w:sz w:val="20"/>
          <w:szCs w:val="20"/>
        </w:rPr>
        <w:t>»</w:t>
      </w:r>
      <w:r w:rsidRPr="00775F13">
        <w:rPr>
          <w:rFonts w:ascii="Segoe UI Light" w:hAnsi="Segoe UI Light" w:cs="Cambria"/>
          <w:bCs/>
          <w:sz w:val="20"/>
          <w:szCs w:val="20"/>
        </w:rPr>
        <w:t>. Не отображается на форме на статусе «Черновик».</w:t>
      </w:r>
    </w:p>
    <w:p w14:paraId="47629A38" w14:textId="4AD66B7A" w:rsidR="00527989" w:rsidRPr="00775F13"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775F13">
        <w:rPr>
          <w:rFonts w:ascii="Segoe UI Light" w:hAnsi="Segoe UI Light" w:cs="Cambria"/>
          <w:b/>
          <w:bCs/>
          <w:sz w:val="20"/>
          <w:szCs w:val="20"/>
        </w:rPr>
        <w:t>КВФО</w:t>
      </w:r>
      <w:r w:rsidRPr="00527989">
        <w:rPr>
          <w:rFonts w:ascii="Segoe UI Light" w:hAnsi="Segoe UI Light" w:cs="Cambria"/>
          <w:bCs/>
          <w:sz w:val="20"/>
          <w:szCs w:val="20"/>
        </w:rPr>
        <w:t xml:space="preserve"> – вводится код вида финансового обеспечения. Значение выбирается из справочника</w:t>
      </w:r>
      <w:r w:rsidR="00775F13">
        <w:rPr>
          <w:rFonts w:ascii="Segoe UI Light" w:hAnsi="Segoe UI Light" w:cs="Cambria"/>
          <w:bCs/>
          <w:sz w:val="20"/>
          <w:szCs w:val="20"/>
        </w:rPr>
        <w:t xml:space="preserve"> «</w:t>
      </w:r>
      <w:r w:rsidRPr="00775F13">
        <w:rPr>
          <w:rFonts w:ascii="Segoe UI Light" w:hAnsi="Segoe UI Light" w:cs="Cambria"/>
          <w:bCs/>
          <w:sz w:val="20"/>
          <w:szCs w:val="20"/>
        </w:rPr>
        <w:t>Классификатор видов финансового обеспечения</w:t>
      </w:r>
      <w:r w:rsidR="00775F13">
        <w:rPr>
          <w:rFonts w:ascii="Segoe UI Light" w:hAnsi="Segoe UI Light" w:cs="Cambria"/>
          <w:bCs/>
          <w:sz w:val="20"/>
          <w:szCs w:val="20"/>
        </w:rPr>
        <w:t>»</w:t>
      </w:r>
      <w:r w:rsidRPr="00775F13">
        <w:rPr>
          <w:rFonts w:ascii="Segoe UI Light" w:hAnsi="Segoe UI Light" w:cs="Cambria"/>
          <w:bCs/>
          <w:sz w:val="20"/>
          <w:szCs w:val="20"/>
        </w:rPr>
        <w:t xml:space="preserve">. Отображается если в поле </w:t>
      </w:r>
      <w:r w:rsidR="00775F13">
        <w:rPr>
          <w:rFonts w:ascii="Segoe UI Light" w:hAnsi="Segoe UI Light" w:cs="Cambria"/>
          <w:bCs/>
          <w:sz w:val="20"/>
          <w:szCs w:val="20"/>
        </w:rPr>
        <w:t>«</w:t>
      </w:r>
      <w:r w:rsidRPr="00775F13">
        <w:rPr>
          <w:rFonts w:ascii="Segoe UI Light" w:hAnsi="Segoe UI Light" w:cs="Cambria"/>
          <w:bCs/>
          <w:sz w:val="20"/>
          <w:szCs w:val="20"/>
        </w:rPr>
        <w:t>Источник</w:t>
      </w:r>
      <w:r w:rsidR="00775F13">
        <w:rPr>
          <w:rFonts w:ascii="Segoe UI Light" w:hAnsi="Segoe UI Light" w:cs="Cambria"/>
          <w:bCs/>
          <w:sz w:val="20"/>
          <w:szCs w:val="20"/>
        </w:rPr>
        <w:t xml:space="preserve"> </w:t>
      </w:r>
      <w:r w:rsidRPr="00775F13">
        <w:rPr>
          <w:rFonts w:ascii="Segoe UI Light" w:hAnsi="Segoe UI Light" w:cs="Cambria"/>
          <w:bCs/>
          <w:sz w:val="20"/>
          <w:szCs w:val="20"/>
        </w:rPr>
        <w:t>финансирования</w:t>
      </w:r>
      <w:r w:rsidR="00775F13">
        <w:rPr>
          <w:rFonts w:ascii="Segoe UI Light" w:hAnsi="Segoe UI Light" w:cs="Cambria"/>
          <w:bCs/>
          <w:sz w:val="20"/>
          <w:szCs w:val="20"/>
        </w:rPr>
        <w:t>»</w:t>
      </w:r>
      <w:r w:rsidRPr="00775F13">
        <w:rPr>
          <w:rFonts w:ascii="Segoe UI Light" w:hAnsi="Segoe UI Light" w:cs="Cambria"/>
          <w:bCs/>
          <w:sz w:val="20"/>
          <w:szCs w:val="20"/>
        </w:rPr>
        <w:t xml:space="preserve"> </w:t>
      </w:r>
      <w:r w:rsidR="00775F13">
        <w:rPr>
          <w:rFonts w:ascii="Segoe UI Light" w:hAnsi="Segoe UI Light" w:cs="Cambria"/>
          <w:bCs/>
          <w:sz w:val="20"/>
          <w:szCs w:val="20"/>
        </w:rPr>
        <w:t xml:space="preserve">выбрано </w:t>
      </w:r>
      <w:r w:rsidRPr="00775F13">
        <w:rPr>
          <w:rFonts w:ascii="Segoe UI Light" w:hAnsi="Segoe UI Light" w:cs="Cambria"/>
          <w:bCs/>
          <w:sz w:val="20"/>
          <w:szCs w:val="20"/>
        </w:rPr>
        <w:t xml:space="preserve">значение </w:t>
      </w:r>
      <w:r w:rsidR="00775F13">
        <w:rPr>
          <w:rFonts w:ascii="Segoe UI Light" w:hAnsi="Segoe UI Light" w:cs="Cambria"/>
          <w:bCs/>
          <w:sz w:val="20"/>
          <w:szCs w:val="20"/>
        </w:rPr>
        <w:t>«</w:t>
      </w:r>
      <w:r w:rsidRPr="00775F13">
        <w:rPr>
          <w:rFonts w:ascii="Segoe UI Light" w:hAnsi="Segoe UI Light" w:cs="Cambria"/>
          <w:bCs/>
          <w:sz w:val="20"/>
          <w:szCs w:val="20"/>
        </w:rPr>
        <w:t>Средства бюджетных</w:t>
      </w:r>
      <w:r w:rsidR="00775F13">
        <w:rPr>
          <w:rFonts w:ascii="Segoe UI Light" w:hAnsi="Segoe UI Light" w:cs="Cambria"/>
          <w:bCs/>
          <w:sz w:val="20"/>
          <w:szCs w:val="20"/>
        </w:rPr>
        <w:t>,</w:t>
      </w:r>
      <w:r w:rsidRPr="00775F13">
        <w:rPr>
          <w:rFonts w:ascii="Segoe UI Light" w:hAnsi="Segoe UI Light" w:cs="Cambria"/>
          <w:bCs/>
          <w:sz w:val="20"/>
          <w:szCs w:val="20"/>
        </w:rPr>
        <w:t xml:space="preserve"> автономных учреждений</w:t>
      </w:r>
      <w:r w:rsidR="00775F13">
        <w:rPr>
          <w:rFonts w:ascii="Segoe UI Light" w:hAnsi="Segoe UI Light" w:cs="Cambria"/>
          <w:bCs/>
          <w:sz w:val="20"/>
          <w:szCs w:val="20"/>
        </w:rPr>
        <w:t>»</w:t>
      </w:r>
      <w:r w:rsidRPr="00775F13">
        <w:rPr>
          <w:rFonts w:ascii="Segoe UI Light" w:hAnsi="Segoe UI Light" w:cs="Cambria"/>
          <w:bCs/>
          <w:sz w:val="20"/>
          <w:szCs w:val="20"/>
        </w:rPr>
        <w:t xml:space="preserve"> или </w:t>
      </w:r>
      <w:r w:rsidR="00775F13">
        <w:rPr>
          <w:rFonts w:ascii="Segoe UI Light" w:hAnsi="Segoe UI Light" w:cs="Cambria"/>
          <w:bCs/>
          <w:sz w:val="20"/>
          <w:szCs w:val="20"/>
        </w:rPr>
        <w:t>«</w:t>
      </w:r>
      <w:r w:rsidRPr="00775F13">
        <w:rPr>
          <w:rFonts w:ascii="Segoe UI Light" w:hAnsi="Segoe UI Light" w:cs="Cambria"/>
          <w:bCs/>
          <w:sz w:val="20"/>
          <w:szCs w:val="20"/>
        </w:rPr>
        <w:t>Бюджетный</w:t>
      </w:r>
      <w:r w:rsidR="00775F13">
        <w:rPr>
          <w:rFonts w:ascii="Segoe UI Light" w:hAnsi="Segoe UI Light" w:cs="Cambria"/>
          <w:bCs/>
          <w:sz w:val="20"/>
          <w:szCs w:val="20"/>
        </w:rPr>
        <w:t xml:space="preserve"> </w:t>
      </w:r>
      <w:r w:rsidRPr="00775F13">
        <w:rPr>
          <w:rFonts w:ascii="Segoe UI Light" w:hAnsi="Segoe UI Light" w:cs="Cambria"/>
          <w:bCs/>
          <w:sz w:val="20"/>
          <w:szCs w:val="20"/>
        </w:rPr>
        <w:t>источник</w:t>
      </w:r>
      <w:r w:rsidR="00775F13">
        <w:rPr>
          <w:rFonts w:ascii="Segoe UI Light" w:hAnsi="Segoe UI Light" w:cs="Cambria"/>
          <w:bCs/>
          <w:sz w:val="20"/>
          <w:szCs w:val="20"/>
        </w:rPr>
        <w:t>»</w:t>
      </w:r>
      <w:r w:rsidRPr="00775F13">
        <w:rPr>
          <w:rFonts w:ascii="Segoe UI Light" w:hAnsi="Segoe UI Light" w:cs="Cambria"/>
          <w:bCs/>
          <w:sz w:val="20"/>
          <w:szCs w:val="20"/>
        </w:rPr>
        <w:t>. Не отображается на форме на статусе отличном от «Черновик» и пока не выбран</w:t>
      </w:r>
      <w:r w:rsidR="00775F13">
        <w:rPr>
          <w:rFonts w:ascii="Segoe UI Light" w:hAnsi="Segoe UI Light" w:cs="Cambria"/>
          <w:bCs/>
          <w:sz w:val="20"/>
          <w:szCs w:val="20"/>
        </w:rPr>
        <w:t xml:space="preserve"> </w:t>
      </w:r>
      <w:r w:rsidRPr="00775F13">
        <w:rPr>
          <w:rFonts w:ascii="Segoe UI Light" w:hAnsi="Segoe UI Light" w:cs="Cambria"/>
          <w:bCs/>
          <w:sz w:val="20"/>
          <w:szCs w:val="20"/>
        </w:rPr>
        <w:t>источник финансирования. Доступно для редактирования статусе «Черновик».</w:t>
      </w:r>
    </w:p>
    <w:p w14:paraId="577E0859" w14:textId="1E40056F" w:rsidR="00527989" w:rsidRPr="00775F13"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775F13">
        <w:rPr>
          <w:rFonts w:ascii="Segoe UI Light" w:hAnsi="Segoe UI Light" w:cs="Cambria"/>
          <w:b/>
          <w:bCs/>
          <w:sz w:val="20"/>
          <w:szCs w:val="20"/>
        </w:rPr>
        <w:t>КВФО код</w:t>
      </w:r>
      <w:r w:rsidRPr="00527989">
        <w:rPr>
          <w:rFonts w:ascii="Segoe UI Light" w:hAnsi="Segoe UI Light" w:cs="Cambria"/>
          <w:bCs/>
          <w:sz w:val="20"/>
          <w:szCs w:val="20"/>
        </w:rPr>
        <w:t xml:space="preserve"> – вводится код вида финансового обеспечения. Автоматически заполняется кодом при</w:t>
      </w:r>
      <w:r w:rsidR="00775F13">
        <w:rPr>
          <w:rFonts w:ascii="Segoe UI Light" w:hAnsi="Segoe UI Light" w:cs="Cambria"/>
          <w:bCs/>
          <w:sz w:val="20"/>
          <w:szCs w:val="20"/>
        </w:rPr>
        <w:t xml:space="preserve"> </w:t>
      </w:r>
      <w:r w:rsidRPr="00775F13">
        <w:rPr>
          <w:rFonts w:ascii="Segoe UI Light" w:hAnsi="Segoe UI Light" w:cs="Cambria"/>
          <w:bCs/>
          <w:sz w:val="20"/>
          <w:szCs w:val="20"/>
        </w:rPr>
        <w:t xml:space="preserve">заполнении поля </w:t>
      </w:r>
      <w:r w:rsidR="00775F13">
        <w:rPr>
          <w:rFonts w:ascii="Segoe UI Light" w:hAnsi="Segoe UI Light" w:cs="Cambria"/>
          <w:bCs/>
          <w:sz w:val="20"/>
          <w:szCs w:val="20"/>
        </w:rPr>
        <w:t>«</w:t>
      </w:r>
      <w:r w:rsidRPr="00775F13">
        <w:rPr>
          <w:rFonts w:ascii="Segoe UI Light" w:hAnsi="Segoe UI Light" w:cs="Cambria"/>
          <w:bCs/>
          <w:sz w:val="20"/>
          <w:szCs w:val="20"/>
        </w:rPr>
        <w:t>КВФО</w:t>
      </w:r>
      <w:r w:rsidR="00775F13">
        <w:rPr>
          <w:rFonts w:ascii="Segoe UI Light" w:hAnsi="Segoe UI Light" w:cs="Cambria"/>
          <w:bCs/>
          <w:sz w:val="20"/>
          <w:szCs w:val="20"/>
        </w:rPr>
        <w:t>»</w:t>
      </w:r>
      <w:r w:rsidRPr="00775F13">
        <w:rPr>
          <w:rFonts w:ascii="Segoe UI Light" w:hAnsi="Segoe UI Light" w:cs="Cambria"/>
          <w:bCs/>
          <w:sz w:val="20"/>
          <w:szCs w:val="20"/>
        </w:rPr>
        <w:t>. Не отображается на форме на статусе «Черновик».</w:t>
      </w:r>
    </w:p>
    <w:p w14:paraId="71F8F755" w14:textId="5165B2F0" w:rsidR="00527989" w:rsidRPr="00775F13"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775F13">
        <w:rPr>
          <w:rFonts w:ascii="Segoe UI Light" w:hAnsi="Segoe UI Light" w:cs="Cambria"/>
          <w:b/>
          <w:bCs/>
          <w:sz w:val="20"/>
          <w:szCs w:val="20"/>
        </w:rPr>
        <w:t>ОКС</w:t>
      </w:r>
      <w:r w:rsidRPr="00527989">
        <w:rPr>
          <w:rFonts w:ascii="Segoe UI Light" w:hAnsi="Segoe UI Light" w:cs="Cambria"/>
          <w:bCs/>
          <w:sz w:val="20"/>
          <w:szCs w:val="20"/>
        </w:rPr>
        <w:t xml:space="preserve"> – вводится объект капитального строительства. Значение выбирается из справочника</w:t>
      </w:r>
      <w:r w:rsidR="00775F13">
        <w:rPr>
          <w:rFonts w:ascii="Segoe UI Light" w:hAnsi="Segoe UI Light" w:cs="Cambria"/>
          <w:bCs/>
          <w:sz w:val="20"/>
          <w:szCs w:val="20"/>
        </w:rPr>
        <w:t xml:space="preserve"> «</w:t>
      </w:r>
      <w:r w:rsidRPr="00775F13">
        <w:rPr>
          <w:rFonts w:ascii="Segoe UI Light" w:hAnsi="Segoe UI Light" w:cs="Cambria"/>
          <w:bCs/>
          <w:sz w:val="20"/>
          <w:szCs w:val="20"/>
        </w:rPr>
        <w:t>Объекты капитального строительства</w:t>
      </w:r>
      <w:r w:rsidR="00775F13">
        <w:rPr>
          <w:rFonts w:ascii="Segoe UI Light" w:hAnsi="Segoe UI Light" w:cs="Cambria"/>
          <w:bCs/>
          <w:sz w:val="20"/>
          <w:szCs w:val="20"/>
        </w:rPr>
        <w:t>»</w:t>
      </w:r>
      <w:r w:rsidRPr="00775F13">
        <w:rPr>
          <w:rFonts w:ascii="Segoe UI Light" w:hAnsi="Segoe UI Light" w:cs="Cambria"/>
          <w:bCs/>
          <w:sz w:val="20"/>
          <w:szCs w:val="20"/>
        </w:rPr>
        <w:t xml:space="preserve">. Отображается если в поле </w:t>
      </w:r>
      <w:r w:rsidR="00775F13">
        <w:rPr>
          <w:rFonts w:ascii="Segoe UI Light" w:hAnsi="Segoe UI Light" w:cs="Cambria"/>
          <w:bCs/>
          <w:sz w:val="20"/>
          <w:szCs w:val="20"/>
        </w:rPr>
        <w:t>«</w:t>
      </w:r>
      <w:r w:rsidRPr="00775F13">
        <w:rPr>
          <w:rFonts w:ascii="Segoe UI Light" w:hAnsi="Segoe UI Light" w:cs="Cambria"/>
          <w:bCs/>
          <w:sz w:val="20"/>
          <w:szCs w:val="20"/>
        </w:rPr>
        <w:t>Источник финансирования</w:t>
      </w:r>
      <w:r w:rsidR="00775F13">
        <w:rPr>
          <w:rFonts w:ascii="Segoe UI Light" w:hAnsi="Segoe UI Light" w:cs="Cambria"/>
          <w:bCs/>
          <w:sz w:val="20"/>
          <w:szCs w:val="20"/>
        </w:rPr>
        <w:t xml:space="preserve">» выбрано </w:t>
      </w:r>
      <w:r w:rsidRPr="00775F13">
        <w:rPr>
          <w:rFonts w:ascii="Segoe UI Light" w:hAnsi="Segoe UI Light" w:cs="Cambria"/>
          <w:bCs/>
          <w:sz w:val="20"/>
          <w:szCs w:val="20"/>
        </w:rPr>
        <w:t xml:space="preserve">значение </w:t>
      </w:r>
      <w:r w:rsidR="00775F13">
        <w:rPr>
          <w:rFonts w:ascii="Segoe UI Light" w:hAnsi="Segoe UI Light" w:cs="Cambria"/>
          <w:bCs/>
          <w:sz w:val="20"/>
          <w:szCs w:val="20"/>
        </w:rPr>
        <w:t>«</w:t>
      </w:r>
      <w:r w:rsidRPr="00775F13">
        <w:rPr>
          <w:rFonts w:ascii="Segoe UI Light" w:hAnsi="Segoe UI Light" w:cs="Cambria"/>
          <w:bCs/>
          <w:sz w:val="20"/>
          <w:szCs w:val="20"/>
        </w:rPr>
        <w:t>Бюджетный источник</w:t>
      </w:r>
      <w:r w:rsidR="00775F13">
        <w:rPr>
          <w:rFonts w:ascii="Segoe UI Light" w:hAnsi="Segoe UI Light" w:cs="Cambria"/>
          <w:bCs/>
          <w:sz w:val="20"/>
          <w:szCs w:val="20"/>
        </w:rPr>
        <w:t>»</w:t>
      </w:r>
      <w:r w:rsidRPr="00775F13">
        <w:rPr>
          <w:rFonts w:ascii="Segoe UI Light" w:hAnsi="Segoe UI Light" w:cs="Cambria"/>
          <w:bCs/>
          <w:sz w:val="20"/>
          <w:szCs w:val="20"/>
        </w:rPr>
        <w:t>. Не отображается на форме на статусе отличном от «Черновик» и</w:t>
      </w:r>
      <w:r w:rsidR="00775F13">
        <w:rPr>
          <w:rFonts w:ascii="Segoe UI Light" w:hAnsi="Segoe UI Light" w:cs="Cambria"/>
          <w:bCs/>
          <w:sz w:val="20"/>
          <w:szCs w:val="20"/>
        </w:rPr>
        <w:t xml:space="preserve"> </w:t>
      </w:r>
      <w:r w:rsidRPr="00775F13">
        <w:rPr>
          <w:rFonts w:ascii="Segoe UI Light" w:hAnsi="Segoe UI Light" w:cs="Cambria"/>
          <w:bCs/>
          <w:sz w:val="20"/>
          <w:szCs w:val="20"/>
        </w:rPr>
        <w:t>пока не выбран источник финансирования. Доступно для редактирования статусе «Черновик».</w:t>
      </w:r>
    </w:p>
    <w:p w14:paraId="7888C76B" w14:textId="77777777" w:rsidR="00775F13" w:rsidRDefault="00527989" w:rsidP="00ED783C">
      <w:pPr>
        <w:pStyle w:val="Title6"/>
        <w:numPr>
          <w:ilvl w:val="0"/>
          <w:numId w:val="10"/>
        </w:numPr>
        <w:spacing w:line="276" w:lineRule="auto"/>
        <w:ind w:left="0" w:firstLine="567"/>
        <w:jc w:val="both"/>
        <w:rPr>
          <w:rFonts w:ascii="Segoe UI Light" w:hAnsi="Segoe UI Light" w:cs="Cambria"/>
          <w:bCs/>
          <w:sz w:val="20"/>
          <w:szCs w:val="20"/>
        </w:rPr>
      </w:pPr>
      <w:r w:rsidRPr="00775F13">
        <w:rPr>
          <w:rFonts w:ascii="Segoe UI Light" w:hAnsi="Segoe UI Light" w:cs="Cambria"/>
          <w:b/>
          <w:bCs/>
          <w:sz w:val="20"/>
          <w:szCs w:val="20"/>
        </w:rPr>
        <w:t>Код ОКС</w:t>
      </w:r>
      <w:r w:rsidRPr="00527989">
        <w:rPr>
          <w:rFonts w:ascii="Segoe UI Light" w:hAnsi="Segoe UI Light" w:cs="Cambria"/>
          <w:bCs/>
          <w:sz w:val="20"/>
          <w:szCs w:val="20"/>
        </w:rPr>
        <w:t xml:space="preserve"> – вводится код объекта капитального строительства. Автоматически заполняется кодом</w:t>
      </w:r>
      <w:r w:rsidR="00775F13">
        <w:rPr>
          <w:rFonts w:ascii="Segoe UI Light" w:hAnsi="Segoe UI Light" w:cs="Cambria"/>
          <w:bCs/>
          <w:sz w:val="20"/>
          <w:szCs w:val="20"/>
        </w:rPr>
        <w:t xml:space="preserve"> </w:t>
      </w:r>
      <w:r w:rsidRPr="00775F13">
        <w:rPr>
          <w:rFonts w:ascii="Segoe UI Light" w:hAnsi="Segoe UI Light" w:cs="Cambria"/>
          <w:bCs/>
          <w:sz w:val="20"/>
          <w:szCs w:val="20"/>
        </w:rPr>
        <w:t xml:space="preserve">при заполнении поля </w:t>
      </w:r>
      <w:r w:rsidR="00775F13">
        <w:rPr>
          <w:rFonts w:ascii="Segoe UI Light" w:hAnsi="Segoe UI Light" w:cs="Cambria"/>
          <w:bCs/>
          <w:sz w:val="20"/>
          <w:szCs w:val="20"/>
        </w:rPr>
        <w:t>«</w:t>
      </w:r>
      <w:r w:rsidRPr="00775F13">
        <w:rPr>
          <w:rFonts w:ascii="Segoe UI Light" w:hAnsi="Segoe UI Light" w:cs="Cambria"/>
          <w:bCs/>
          <w:sz w:val="20"/>
          <w:szCs w:val="20"/>
        </w:rPr>
        <w:t>ОКС</w:t>
      </w:r>
      <w:r w:rsidR="00775F13">
        <w:rPr>
          <w:rFonts w:ascii="Segoe UI Light" w:hAnsi="Segoe UI Light" w:cs="Cambria"/>
          <w:bCs/>
          <w:sz w:val="20"/>
          <w:szCs w:val="20"/>
        </w:rPr>
        <w:t>»</w:t>
      </w:r>
      <w:r w:rsidRPr="00775F13">
        <w:rPr>
          <w:rFonts w:ascii="Segoe UI Light" w:hAnsi="Segoe UI Light" w:cs="Cambria"/>
          <w:bCs/>
          <w:sz w:val="20"/>
          <w:szCs w:val="20"/>
        </w:rPr>
        <w:t>. Не отображается на форме на статусе «Черновик»</w:t>
      </w:r>
      <w:r w:rsidR="00775F13">
        <w:rPr>
          <w:rFonts w:ascii="Segoe UI Light" w:hAnsi="Segoe UI Light" w:cs="Cambria"/>
          <w:bCs/>
          <w:sz w:val="20"/>
          <w:szCs w:val="20"/>
        </w:rPr>
        <w:t>.</w:t>
      </w:r>
    </w:p>
    <w:p w14:paraId="01CE20DB" w14:textId="77777777" w:rsidR="00775F13" w:rsidRDefault="00775F13" w:rsidP="00775F13">
      <w:pPr>
        <w:pStyle w:val="Style23"/>
        <w:widowControl/>
        <w:tabs>
          <w:tab w:val="left" w:pos="715"/>
        </w:tabs>
        <w:spacing w:after="200" w:line="276" w:lineRule="auto"/>
        <w:ind w:firstLine="567"/>
        <w:rPr>
          <w:rFonts w:ascii="Segoe UI Light" w:eastAsia="Calibri" w:hAnsi="Segoe UI Light" w:cs="Sakkal Majalla"/>
          <w:bCs/>
          <w:noProof/>
          <w:sz w:val="20"/>
          <w:szCs w:val="20"/>
        </w:rPr>
      </w:pPr>
      <w:r w:rsidRPr="00775F13">
        <w:rPr>
          <w:rFonts w:ascii="Segoe UI Light" w:eastAsia="Calibri" w:hAnsi="Segoe UI Light" w:cs="Sakkal Majalla"/>
          <w:bCs/>
          <w:noProof/>
          <w:sz w:val="20"/>
          <w:szCs w:val="20"/>
        </w:rPr>
        <w:t>Ниже</w:t>
      </w:r>
      <w:r>
        <w:rPr>
          <w:rFonts w:ascii="Segoe UI Light" w:eastAsia="Calibri" w:hAnsi="Segoe UI Light" w:cs="Sakkal Majalla"/>
          <w:bCs/>
          <w:noProof/>
          <w:sz w:val="20"/>
          <w:szCs w:val="20"/>
        </w:rPr>
        <w:t xml:space="preserve"> расположена списковая форма графика оплаты.</w:t>
      </w:r>
    </w:p>
    <w:p w14:paraId="5CFFDC16" w14:textId="624DA1D1" w:rsidR="00775F13" w:rsidRPr="00F92B2B" w:rsidRDefault="00F92B2B" w:rsidP="00F92B2B">
      <w:pPr>
        <w:pStyle w:val="afff0"/>
        <w:ind w:left="0"/>
        <w:rPr>
          <w:rFonts w:cs="Sakkal Majalla"/>
          <w:sz w:val="20"/>
          <w:szCs w:val="20"/>
        </w:rPr>
      </w:pPr>
      <w:bookmarkStart w:id="47" w:name="_Toc181033297"/>
      <w:r w:rsidRPr="00D7796E">
        <w:rPr>
          <w:rFonts w:cs="Sakkal Majalla"/>
          <w:sz w:val="20"/>
          <w:szCs w:val="20"/>
        </w:rPr>
        <w:t>2.</w:t>
      </w:r>
      <w:r>
        <w:rPr>
          <w:rFonts w:cs="Sakkal Majalla"/>
          <w:sz w:val="20"/>
          <w:szCs w:val="20"/>
        </w:rPr>
        <w:t>5.</w:t>
      </w:r>
      <w:r w:rsidR="00696C10">
        <w:rPr>
          <w:rFonts w:cs="Sakkal Majalla"/>
          <w:sz w:val="20"/>
          <w:szCs w:val="20"/>
        </w:rPr>
        <w:t>1</w:t>
      </w:r>
      <w:r>
        <w:rPr>
          <w:rFonts w:cs="Sakkal Majalla"/>
          <w:sz w:val="20"/>
          <w:szCs w:val="20"/>
        </w:rPr>
        <w:t>.</w:t>
      </w:r>
      <w:r w:rsidR="00696C10">
        <w:rPr>
          <w:rFonts w:cs="Sakkal Majalla"/>
          <w:sz w:val="20"/>
          <w:szCs w:val="20"/>
        </w:rPr>
        <w:t>1.</w:t>
      </w:r>
      <w:r>
        <w:rPr>
          <w:rFonts w:cs="Sakkal Majalla"/>
          <w:sz w:val="20"/>
          <w:szCs w:val="20"/>
        </w:rPr>
        <w:t xml:space="preserve"> Форма редактирования «</w:t>
      </w:r>
      <w:r>
        <w:rPr>
          <w:rFonts w:eastAsia="Calibri" w:cs="Sakkal Majalla"/>
          <w:bCs w:val="0"/>
          <w:noProof/>
          <w:sz w:val="20"/>
          <w:szCs w:val="20"/>
        </w:rPr>
        <w:t>Реквизиты счетов заказчика</w:t>
      </w:r>
      <w:r>
        <w:rPr>
          <w:rFonts w:cs="Sakkal Majalla"/>
          <w:sz w:val="20"/>
          <w:szCs w:val="20"/>
        </w:rPr>
        <w:t>»</w:t>
      </w:r>
      <w:bookmarkEnd w:id="47"/>
    </w:p>
    <w:p w14:paraId="1639A02E" w14:textId="2D98E116" w:rsidR="00EB556E" w:rsidRDefault="00775F13" w:rsidP="00775F13">
      <w:pPr>
        <w:pStyle w:val="Style23"/>
        <w:widowControl/>
        <w:tabs>
          <w:tab w:val="left" w:pos="715"/>
        </w:tabs>
        <w:spacing w:after="200" w:line="276" w:lineRule="auto"/>
        <w:ind w:firstLine="567"/>
        <w:rPr>
          <w:rFonts w:ascii="Segoe UI Light" w:eastAsia="Calibri" w:hAnsi="Segoe UI Light" w:cs="Sakkal Majalla"/>
          <w:bCs/>
          <w:noProof/>
          <w:sz w:val="20"/>
          <w:szCs w:val="20"/>
        </w:rPr>
      </w:pPr>
      <w:r>
        <w:rPr>
          <w:rFonts w:ascii="Segoe UI Light" w:eastAsia="Calibri" w:hAnsi="Segoe UI Light" w:cs="Sakkal Majalla"/>
          <w:bCs/>
          <w:noProof/>
          <w:sz w:val="20"/>
          <w:szCs w:val="20"/>
        </w:rPr>
        <w:t>После списковой формы «Финансирование» располагается списковая форма «Реквизиты счетов заказчика». При использовании инструмента добавить открывается форма создания новой записи «Реквизиты счетов заказчика»:</w:t>
      </w:r>
    </w:p>
    <w:p w14:paraId="09C03409" w14:textId="16E65C4C" w:rsidR="00775F13" w:rsidRPr="00775F13" w:rsidRDefault="00F92B2B" w:rsidP="00775F13">
      <w:pPr>
        <w:pStyle w:val="Style23"/>
        <w:widowControl/>
        <w:tabs>
          <w:tab w:val="left" w:pos="715"/>
        </w:tabs>
        <w:spacing w:after="200" w:line="276" w:lineRule="auto"/>
        <w:ind w:firstLine="567"/>
        <w:rPr>
          <w:rFonts w:ascii="Segoe UI Light" w:eastAsia="Calibri" w:hAnsi="Segoe UI Light" w:cs="Sakkal Majalla"/>
          <w:bCs/>
          <w:sz w:val="20"/>
          <w:szCs w:val="20"/>
          <w:lang w:eastAsia="en-US" w:bidi="en-US"/>
        </w:rPr>
      </w:pPr>
      <w:r>
        <w:rPr>
          <w:rFonts w:ascii="Segoe UI Light" w:eastAsia="Calibri" w:hAnsi="Segoe UI Light" w:cs="Sakkal Majalla"/>
          <w:bCs/>
          <w:noProof/>
          <w:sz w:val="20"/>
          <w:szCs w:val="20"/>
          <w:lang w:eastAsia="en-US" w:bidi="en-US"/>
        </w:rPr>
        <w:drawing>
          <wp:inline distT="0" distB="0" distL="0" distR="0" wp14:anchorId="1E6F9AB1" wp14:editId="2ECCAAE7">
            <wp:extent cx="6480810" cy="341566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99.png"/>
                    <pic:cNvPicPr/>
                  </pic:nvPicPr>
                  <pic:blipFill>
                    <a:blip r:embed="rId45">
                      <a:extLst>
                        <a:ext uri="{28A0092B-C50C-407E-A947-70E740481C1C}">
                          <a14:useLocalDpi xmlns:a14="http://schemas.microsoft.com/office/drawing/2010/main" val="0"/>
                        </a:ext>
                      </a:extLst>
                    </a:blip>
                    <a:stretch>
                      <a:fillRect/>
                    </a:stretch>
                  </pic:blipFill>
                  <pic:spPr>
                    <a:xfrm>
                      <a:off x="0" y="0"/>
                      <a:ext cx="6480810" cy="3415665"/>
                    </a:xfrm>
                    <a:prstGeom prst="rect">
                      <a:avLst/>
                    </a:prstGeom>
                  </pic:spPr>
                </pic:pic>
              </a:graphicData>
            </a:graphic>
          </wp:inline>
        </w:drawing>
      </w:r>
    </w:p>
    <w:p w14:paraId="3BC2CD64" w14:textId="44B29145" w:rsidR="00967AC2" w:rsidRPr="00295AD7" w:rsidRDefault="00967AC2" w:rsidP="00845B6A">
      <w:pPr>
        <w:pStyle w:val="a8"/>
        <w:spacing w:after="200" w:line="276" w:lineRule="auto"/>
        <w:ind w:left="567" w:firstLine="0"/>
        <w:rPr>
          <w:rFonts w:ascii="Segoe UI Light" w:hAnsi="Segoe UI Light" w:cs="Sakkal Majalla"/>
          <w:i w:val="0"/>
          <w:sz w:val="20"/>
          <w:szCs w:val="20"/>
        </w:rPr>
      </w:pPr>
      <w:r w:rsidRPr="00295AD7">
        <w:rPr>
          <w:rFonts w:ascii="Segoe UI Light" w:hAnsi="Segoe UI Light" w:cs="Cambria"/>
          <w:i w:val="0"/>
          <w:sz w:val="20"/>
          <w:szCs w:val="20"/>
        </w:rPr>
        <w:t>Рис</w:t>
      </w:r>
      <w:r w:rsidRPr="00295AD7">
        <w:rPr>
          <w:rFonts w:ascii="Segoe UI Light" w:hAnsi="Segoe UI Light" w:cs="Sakkal Majalla"/>
          <w:i w:val="0"/>
          <w:sz w:val="20"/>
          <w:szCs w:val="20"/>
        </w:rPr>
        <w:t xml:space="preserve">. </w:t>
      </w:r>
      <w:r w:rsidR="00991B99">
        <w:rPr>
          <w:rFonts w:ascii="Segoe UI Light" w:hAnsi="Segoe UI Light" w:cs="Sakkal Majalla"/>
          <w:i w:val="0"/>
          <w:sz w:val="20"/>
          <w:szCs w:val="20"/>
        </w:rPr>
        <w:t>33</w:t>
      </w:r>
      <w:r w:rsidRPr="00295AD7">
        <w:rPr>
          <w:rFonts w:ascii="Segoe UI Light" w:hAnsi="Segoe UI Light" w:cs="Sakkal Majalla"/>
          <w:i w:val="0"/>
          <w:sz w:val="20"/>
          <w:szCs w:val="20"/>
        </w:rPr>
        <w:t xml:space="preserve">. </w:t>
      </w:r>
      <w:r w:rsidR="00F92B2B" w:rsidRPr="00F92B2B">
        <w:rPr>
          <w:rFonts w:ascii="Segoe UI Light" w:hAnsi="Segoe UI Light" w:cs="Sakkal Majalla"/>
          <w:bCs/>
          <w:i w:val="0"/>
          <w:noProof/>
          <w:sz w:val="20"/>
          <w:szCs w:val="20"/>
        </w:rPr>
        <w:t>Форма создания новой записи «Реквизиты счетов заказчика»</w:t>
      </w:r>
    </w:p>
    <w:p w14:paraId="127835F8" w14:textId="28300A75" w:rsidR="00F92B2B" w:rsidRPr="00237288" w:rsidRDefault="00F92B2B" w:rsidP="00ED783C">
      <w:pPr>
        <w:pStyle w:val="Title6"/>
        <w:numPr>
          <w:ilvl w:val="0"/>
          <w:numId w:val="10"/>
        </w:numPr>
        <w:spacing w:line="276" w:lineRule="auto"/>
        <w:ind w:left="0" w:firstLine="567"/>
        <w:jc w:val="both"/>
        <w:rPr>
          <w:rFonts w:ascii="Segoe UI Light" w:hAnsi="Segoe UI Light" w:cs="Cambria"/>
          <w:bCs/>
          <w:sz w:val="20"/>
          <w:szCs w:val="20"/>
        </w:rPr>
      </w:pPr>
      <w:r w:rsidRPr="00237288">
        <w:rPr>
          <w:rFonts w:ascii="Segoe UI Light" w:hAnsi="Segoe UI Light" w:cs="Cambria"/>
          <w:b/>
          <w:bCs/>
          <w:sz w:val="20"/>
          <w:szCs w:val="20"/>
        </w:rPr>
        <w:t xml:space="preserve">Тип счета – </w:t>
      </w:r>
      <w:r w:rsidRPr="00237288">
        <w:rPr>
          <w:rFonts w:ascii="Segoe UI Light" w:hAnsi="Segoe UI Light" w:cs="Cambria"/>
          <w:bCs/>
          <w:sz w:val="20"/>
          <w:szCs w:val="20"/>
        </w:rPr>
        <w:t>вводится тип счета. Значение выбирается из списка. Для выбора доступны значения:</w:t>
      </w:r>
      <w:r w:rsidR="00237288">
        <w:rPr>
          <w:rFonts w:ascii="Segoe UI Light" w:hAnsi="Segoe UI Light" w:cs="Cambria"/>
          <w:bCs/>
          <w:sz w:val="20"/>
          <w:szCs w:val="20"/>
        </w:rPr>
        <w:t xml:space="preserve"> «</w:t>
      </w:r>
      <w:r w:rsidRPr="00237288">
        <w:rPr>
          <w:rFonts w:ascii="Segoe UI Light" w:hAnsi="Segoe UI Light" w:cs="Cambria"/>
          <w:bCs/>
          <w:sz w:val="20"/>
          <w:szCs w:val="20"/>
        </w:rPr>
        <w:t>Лицевой счет в ФК</w:t>
      </w:r>
      <w:r w:rsidR="00237288">
        <w:rPr>
          <w:rFonts w:ascii="Segoe UI Light" w:hAnsi="Segoe UI Light" w:cs="Cambria"/>
          <w:bCs/>
          <w:sz w:val="20"/>
          <w:szCs w:val="20"/>
        </w:rPr>
        <w:t>»</w:t>
      </w:r>
      <w:r w:rsidRPr="00237288">
        <w:rPr>
          <w:rFonts w:ascii="Segoe UI Light" w:hAnsi="Segoe UI Light" w:cs="Cambria"/>
          <w:bCs/>
          <w:sz w:val="20"/>
          <w:szCs w:val="20"/>
        </w:rPr>
        <w:t xml:space="preserve">, </w:t>
      </w:r>
      <w:r w:rsidR="00237288">
        <w:rPr>
          <w:rFonts w:ascii="Segoe UI Light" w:hAnsi="Segoe UI Light" w:cs="Cambria"/>
          <w:bCs/>
          <w:sz w:val="20"/>
          <w:szCs w:val="20"/>
        </w:rPr>
        <w:t>«</w:t>
      </w:r>
      <w:r w:rsidRPr="00237288">
        <w:rPr>
          <w:rFonts w:ascii="Segoe UI Light" w:hAnsi="Segoe UI Light" w:cs="Cambria"/>
          <w:bCs/>
          <w:sz w:val="20"/>
          <w:szCs w:val="20"/>
        </w:rPr>
        <w:t>Лицевой счет в ФО</w:t>
      </w:r>
      <w:r w:rsidR="00237288">
        <w:rPr>
          <w:rFonts w:ascii="Segoe UI Light" w:hAnsi="Segoe UI Light" w:cs="Cambria"/>
          <w:bCs/>
          <w:sz w:val="20"/>
          <w:szCs w:val="20"/>
        </w:rPr>
        <w:t>»</w:t>
      </w:r>
      <w:r w:rsidRPr="00237288">
        <w:rPr>
          <w:rFonts w:ascii="Segoe UI Light" w:hAnsi="Segoe UI Light" w:cs="Cambria"/>
          <w:bCs/>
          <w:sz w:val="20"/>
          <w:szCs w:val="20"/>
        </w:rPr>
        <w:t xml:space="preserve">, </w:t>
      </w:r>
      <w:r w:rsidR="00237288">
        <w:rPr>
          <w:rFonts w:ascii="Segoe UI Light" w:hAnsi="Segoe UI Light" w:cs="Cambria"/>
          <w:bCs/>
          <w:sz w:val="20"/>
          <w:szCs w:val="20"/>
        </w:rPr>
        <w:t>«</w:t>
      </w:r>
      <w:r w:rsidRPr="00237288">
        <w:rPr>
          <w:rFonts w:ascii="Segoe UI Light" w:hAnsi="Segoe UI Light" w:cs="Cambria"/>
          <w:bCs/>
          <w:sz w:val="20"/>
          <w:szCs w:val="20"/>
        </w:rPr>
        <w:t>Расчетный счет в банке</w:t>
      </w:r>
      <w:r w:rsidR="00237288">
        <w:rPr>
          <w:rFonts w:ascii="Segoe UI Light" w:hAnsi="Segoe UI Light" w:cs="Cambria"/>
          <w:bCs/>
          <w:sz w:val="20"/>
          <w:szCs w:val="20"/>
        </w:rPr>
        <w:t>»</w:t>
      </w:r>
      <w:r w:rsidRPr="00237288">
        <w:rPr>
          <w:rFonts w:ascii="Segoe UI Light" w:hAnsi="Segoe UI Light" w:cs="Cambria"/>
          <w:bCs/>
          <w:sz w:val="20"/>
          <w:szCs w:val="20"/>
        </w:rPr>
        <w:t xml:space="preserve">, </w:t>
      </w:r>
      <w:r w:rsidR="00237288">
        <w:rPr>
          <w:rFonts w:ascii="Segoe UI Light" w:hAnsi="Segoe UI Light" w:cs="Cambria"/>
          <w:bCs/>
          <w:sz w:val="20"/>
          <w:szCs w:val="20"/>
        </w:rPr>
        <w:t>«</w:t>
      </w:r>
      <w:r w:rsidRPr="00237288">
        <w:rPr>
          <w:rFonts w:ascii="Segoe UI Light" w:hAnsi="Segoe UI Light" w:cs="Cambria"/>
          <w:bCs/>
          <w:sz w:val="20"/>
          <w:szCs w:val="20"/>
        </w:rPr>
        <w:t xml:space="preserve">Счет </w:t>
      </w:r>
      <w:proofErr w:type="spellStart"/>
      <w:r w:rsidRPr="00237288">
        <w:rPr>
          <w:rFonts w:ascii="Segoe UI Light" w:hAnsi="Segoe UI Light" w:cs="Cambria"/>
          <w:bCs/>
          <w:sz w:val="20"/>
          <w:szCs w:val="20"/>
        </w:rPr>
        <w:t>эскроу</w:t>
      </w:r>
      <w:proofErr w:type="spellEnd"/>
      <w:r w:rsidR="00237288">
        <w:rPr>
          <w:rFonts w:ascii="Segoe UI Light" w:hAnsi="Segoe UI Light" w:cs="Cambria"/>
          <w:bCs/>
          <w:sz w:val="20"/>
          <w:szCs w:val="20"/>
        </w:rPr>
        <w:t>»</w:t>
      </w:r>
      <w:r w:rsidRPr="00237288">
        <w:rPr>
          <w:rFonts w:ascii="Segoe UI Light" w:hAnsi="Segoe UI Light" w:cs="Cambria"/>
          <w:bCs/>
          <w:sz w:val="20"/>
          <w:szCs w:val="20"/>
        </w:rPr>
        <w:t>. Доступно для</w:t>
      </w:r>
      <w:r w:rsidR="00237288">
        <w:rPr>
          <w:rFonts w:ascii="Segoe UI Light" w:hAnsi="Segoe UI Light" w:cs="Cambria"/>
          <w:bCs/>
          <w:sz w:val="20"/>
          <w:szCs w:val="20"/>
        </w:rPr>
        <w:t xml:space="preserve"> </w:t>
      </w:r>
      <w:r w:rsidRPr="00237288">
        <w:rPr>
          <w:rFonts w:ascii="Segoe UI Light" w:hAnsi="Segoe UI Light" w:cs="Cambria"/>
          <w:bCs/>
          <w:sz w:val="20"/>
          <w:szCs w:val="20"/>
        </w:rPr>
        <w:t>редактирования на статусе «Черновик».</w:t>
      </w:r>
    </w:p>
    <w:p w14:paraId="2D14FE46" w14:textId="3053048D" w:rsidR="00F92B2B" w:rsidRPr="00237288" w:rsidRDefault="00F92B2B" w:rsidP="00ED783C">
      <w:pPr>
        <w:pStyle w:val="Title6"/>
        <w:numPr>
          <w:ilvl w:val="0"/>
          <w:numId w:val="10"/>
        </w:numPr>
        <w:spacing w:line="276" w:lineRule="auto"/>
        <w:ind w:left="0" w:firstLine="567"/>
        <w:jc w:val="both"/>
        <w:rPr>
          <w:rFonts w:ascii="Segoe UI Light" w:hAnsi="Segoe UI Light" w:cs="Cambria"/>
          <w:bCs/>
          <w:sz w:val="20"/>
          <w:szCs w:val="20"/>
        </w:rPr>
      </w:pPr>
      <w:r w:rsidRPr="00237288">
        <w:rPr>
          <w:rFonts w:ascii="Segoe UI Light" w:hAnsi="Segoe UI Light" w:cs="Cambria"/>
          <w:b/>
          <w:bCs/>
          <w:sz w:val="20"/>
          <w:szCs w:val="20"/>
        </w:rPr>
        <w:lastRenderedPageBreak/>
        <w:t>Номер счета</w:t>
      </w:r>
      <w:r w:rsidRPr="00237288">
        <w:rPr>
          <w:rFonts w:ascii="Segoe UI Light" w:hAnsi="Segoe UI Light" w:cs="Cambria"/>
          <w:bCs/>
          <w:sz w:val="20"/>
          <w:szCs w:val="20"/>
        </w:rPr>
        <w:t xml:space="preserve"> – вводится номер счета. Значение выбирается из справочника </w:t>
      </w:r>
      <w:r w:rsidR="00237288">
        <w:rPr>
          <w:rFonts w:ascii="Segoe UI Light" w:hAnsi="Segoe UI Light" w:cs="Cambria"/>
          <w:bCs/>
          <w:sz w:val="20"/>
          <w:szCs w:val="20"/>
        </w:rPr>
        <w:t>«</w:t>
      </w:r>
      <w:r w:rsidRPr="00237288">
        <w:rPr>
          <w:rFonts w:ascii="Segoe UI Light" w:hAnsi="Segoe UI Light" w:cs="Cambria"/>
          <w:bCs/>
          <w:sz w:val="20"/>
          <w:szCs w:val="20"/>
        </w:rPr>
        <w:t>Счета организации</w:t>
      </w:r>
      <w:r w:rsidR="00237288">
        <w:rPr>
          <w:rFonts w:ascii="Segoe UI Light" w:hAnsi="Segoe UI Light" w:cs="Cambria"/>
          <w:bCs/>
          <w:sz w:val="20"/>
          <w:szCs w:val="20"/>
        </w:rPr>
        <w:t>»</w:t>
      </w:r>
      <w:r w:rsidRPr="00237288">
        <w:rPr>
          <w:rFonts w:ascii="Segoe UI Light" w:hAnsi="Segoe UI Light" w:cs="Cambria"/>
          <w:bCs/>
          <w:sz w:val="20"/>
          <w:szCs w:val="20"/>
        </w:rPr>
        <w:t>.</w:t>
      </w:r>
      <w:r w:rsidR="00237288">
        <w:rPr>
          <w:rFonts w:ascii="Segoe UI Light" w:hAnsi="Segoe UI Light" w:cs="Cambria"/>
          <w:bCs/>
          <w:sz w:val="20"/>
          <w:szCs w:val="20"/>
        </w:rPr>
        <w:t xml:space="preserve"> </w:t>
      </w:r>
      <w:r w:rsidRPr="00237288">
        <w:rPr>
          <w:rFonts w:ascii="Segoe UI Light" w:hAnsi="Segoe UI Light" w:cs="Cambria"/>
          <w:bCs/>
          <w:sz w:val="20"/>
          <w:szCs w:val="20"/>
        </w:rPr>
        <w:t>Доступно для редактирования на статусе «Черновик».</w:t>
      </w:r>
    </w:p>
    <w:p w14:paraId="4E3B6BBB" w14:textId="0A809FE0" w:rsidR="00F92B2B" w:rsidRPr="00237288" w:rsidRDefault="00F92B2B" w:rsidP="00ED783C">
      <w:pPr>
        <w:pStyle w:val="Title6"/>
        <w:numPr>
          <w:ilvl w:val="0"/>
          <w:numId w:val="10"/>
        </w:numPr>
        <w:spacing w:line="276" w:lineRule="auto"/>
        <w:ind w:left="0" w:firstLine="567"/>
        <w:jc w:val="both"/>
        <w:rPr>
          <w:rFonts w:ascii="Segoe UI Light" w:hAnsi="Segoe UI Light" w:cs="Cambria"/>
          <w:bCs/>
          <w:sz w:val="20"/>
          <w:szCs w:val="20"/>
        </w:rPr>
      </w:pPr>
      <w:r w:rsidRPr="00237288">
        <w:rPr>
          <w:rFonts w:ascii="Segoe UI Light" w:hAnsi="Segoe UI Light" w:cs="Cambria"/>
          <w:b/>
          <w:bCs/>
          <w:sz w:val="20"/>
          <w:szCs w:val="20"/>
        </w:rPr>
        <w:t>Банк</w:t>
      </w:r>
      <w:r w:rsidRPr="00237288">
        <w:rPr>
          <w:rFonts w:ascii="Segoe UI Light" w:hAnsi="Segoe UI Light" w:cs="Cambria"/>
          <w:bCs/>
          <w:sz w:val="20"/>
          <w:szCs w:val="20"/>
        </w:rPr>
        <w:t xml:space="preserve"> – вводится наименование банка. Значение выбирается из справочника </w:t>
      </w:r>
      <w:r w:rsidR="00237288">
        <w:rPr>
          <w:rFonts w:ascii="Segoe UI Light" w:hAnsi="Segoe UI Light" w:cs="Cambria"/>
          <w:bCs/>
          <w:sz w:val="20"/>
          <w:szCs w:val="20"/>
        </w:rPr>
        <w:t>«</w:t>
      </w:r>
      <w:r w:rsidRPr="00237288">
        <w:rPr>
          <w:rFonts w:ascii="Segoe UI Light" w:hAnsi="Segoe UI Light" w:cs="Cambria"/>
          <w:bCs/>
          <w:sz w:val="20"/>
          <w:szCs w:val="20"/>
        </w:rPr>
        <w:t>Банки</w:t>
      </w:r>
      <w:r w:rsidR="00237288">
        <w:rPr>
          <w:rFonts w:ascii="Segoe UI Light" w:hAnsi="Segoe UI Light" w:cs="Cambria"/>
          <w:bCs/>
          <w:sz w:val="20"/>
          <w:szCs w:val="20"/>
        </w:rPr>
        <w:t>»</w:t>
      </w:r>
      <w:r w:rsidRPr="00237288">
        <w:rPr>
          <w:rFonts w:ascii="Segoe UI Light" w:hAnsi="Segoe UI Light" w:cs="Cambria"/>
          <w:bCs/>
          <w:sz w:val="20"/>
          <w:szCs w:val="20"/>
        </w:rPr>
        <w:t>. Доступно для</w:t>
      </w:r>
      <w:r w:rsidR="00237288">
        <w:rPr>
          <w:rFonts w:ascii="Segoe UI Light" w:hAnsi="Segoe UI Light" w:cs="Cambria"/>
          <w:bCs/>
          <w:sz w:val="20"/>
          <w:szCs w:val="20"/>
        </w:rPr>
        <w:t xml:space="preserve"> </w:t>
      </w:r>
      <w:r w:rsidRPr="00237288">
        <w:rPr>
          <w:rFonts w:ascii="Segoe UI Light" w:hAnsi="Segoe UI Light" w:cs="Cambria"/>
          <w:bCs/>
          <w:sz w:val="20"/>
          <w:szCs w:val="20"/>
        </w:rPr>
        <w:t>редактирования на статусе «Черновик».</w:t>
      </w:r>
    </w:p>
    <w:p w14:paraId="2D193D31" w14:textId="77C4FF55" w:rsidR="00F92B2B" w:rsidRPr="00237288" w:rsidRDefault="00F92B2B" w:rsidP="00ED783C">
      <w:pPr>
        <w:pStyle w:val="Title6"/>
        <w:numPr>
          <w:ilvl w:val="0"/>
          <w:numId w:val="10"/>
        </w:numPr>
        <w:spacing w:line="276" w:lineRule="auto"/>
        <w:ind w:left="0" w:firstLine="567"/>
        <w:jc w:val="both"/>
        <w:rPr>
          <w:rFonts w:ascii="Segoe UI Light" w:hAnsi="Segoe UI Light" w:cs="Cambria"/>
          <w:bCs/>
          <w:sz w:val="20"/>
          <w:szCs w:val="20"/>
        </w:rPr>
      </w:pPr>
      <w:r w:rsidRPr="00237288">
        <w:rPr>
          <w:rFonts w:ascii="Segoe UI Light" w:hAnsi="Segoe UI Light" w:cs="Cambria"/>
          <w:b/>
          <w:bCs/>
          <w:sz w:val="20"/>
          <w:szCs w:val="20"/>
        </w:rPr>
        <w:t>БИК</w:t>
      </w:r>
      <w:r w:rsidRPr="00237288">
        <w:rPr>
          <w:rFonts w:ascii="Segoe UI Light" w:hAnsi="Segoe UI Light" w:cs="Cambria"/>
          <w:bCs/>
          <w:sz w:val="20"/>
          <w:szCs w:val="20"/>
        </w:rPr>
        <w:t xml:space="preserve"> – вводится БИК. Заполняется значением поля </w:t>
      </w:r>
      <w:r w:rsidR="00237288">
        <w:rPr>
          <w:rFonts w:ascii="Segoe UI Light" w:hAnsi="Segoe UI Light" w:cs="Cambria"/>
          <w:bCs/>
          <w:sz w:val="20"/>
          <w:szCs w:val="20"/>
        </w:rPr>
        <w:t>«</w:t>
      </w:r>
      <w:r w:rsidRPr="00237288">
        <w:rPr>
          <w:rFonts w:ascii="Segoe UI Light" w:hAnsi="Segoe UI Light" w:cs="Cambria"/>
          <w:bCs/>
          <w:sz w:val="20"/>
          <w:szCs w:val="20"/>
        </w:rPr>
        <w:t>БИК банка</w:t>
      </w:r>
      <w:r w:rsidR="00237288">
        <w:rPr>
          <w:rFonts w:ascii="Segoe UI Light" w:hAnsi="Segoe UI Light" w:cs="Cambria"/>
          <w:bCs/>
          <w:sz w:val="20"/>
          <w:szCs w:val="20"/>
        </w:rPr>
        <w:t>»</w:t>
      </w:r>
      <w:r w:rsidRPr="00237288">
        <w:rPr>
          <w:rFonts w:ascii="Segoe UI Light" w:hAnsi="Segoe UI Light" w:cs="Cambria"/>
          <w:bCs/>
          <w:sz w:val="20"/>
          <w:szCs w:val="20"/>
        </w:rPr>
        <w:t>, найденного по правилам</w:t>
      </w:r>
      <w:r w:rsidR="00237288">
        <w:rPr>
          <w:rFonts w:ascii="Segoe UI Light" w:hAnsi="Segoe UI Light" w:cs="Cambria"/>
          <w:bCs/>
          <w:sz w:val="20"/>
          <w:szCs w:val="20"/>
        </w:rPr>
        <w:t xml:space="preserve"> </w:t>
      </w:r>
      <w:r w:rsidRPr="00237288">
        <w:rPr>
          <w:rFonts w:ascii="Segoe UI Light" w:hAnsi="Segoe UI Light" w:cs="Cambria"/>
          <w:bCs/>
          <w:sz w:val="20"/>
          <w:szCs w:val="20"/>
        </w:rPr>
        <w:t xml:space="preserve">заполнения поля </w:t>
      </w:r>
      <w:r w:rsidR="00237288">
        <w:rPr>
          <w:rFonts w:ascii="Segoe UI Light" w:hAnsi="Segoe UI Light" w:cs="Cambria"/>
          <w:bCs/>
          <w:sz w:val="20"/>
          <w:szCs w:val="20"/>
        </w:rPr>
        <w:t>«</w:t>
      </w:r>
      <w:r w:rsidRPr="00237288">
        <w:rPr>
          <w:rFonts w:ascii="Segoe UI Light" w:hAnsi="Segoe UI Light" w:cs="Cambria"/>
          <w:bCs/>
          <w:sz w:val="20"/>
          <w:szCs w:val="20"/>
        </w:rPr>
        <w:t>Банк</w:t>
      </w:r>
      <w:r w:rsidR="00237288">
        <w:rPr>
          <w:rFonts w:ascii="Segoe UI Light" w:hAnsi="Segoe UI Light" w:cs="Cambria"/>
          <w:bCs/>
          <w:sz w:val="20"/>
          <w:szCs w:val="20"/>
        </w:rPr>
        <w:t>»</w:t>
      </w:r>
      <w:r w:rsidRPr="00237288">
        <w:rPr>
          <w:rFonts w:ascii="Segoe UI Light" w:hAnsi="Segoe UI Light" w:cs="Cambria"/>
          <w:bCs/>
          <w:sz w:val="20"/>
          <w:szCs w:val="20"/>
        </w:rPr>
        <w:t>. Доступно для редактирования на статусе «Черновик».</w:t>
      </w:r>
    </w:p>
    <w:p w14:paraId="7F16B1AF" w14:textId="478C5E87" w:rsidR="00F92B2B" w:rsidRPr="00237288" w:rsidRDefault="00F92B2B" w:rsidP="00ED783C">
      <w:pPr>
        <w:pStyle w:val="Title6"/>
        <w:numPr>
          <w:ilvl w:val="0"/>
          <w:numId w:val="10"/>
        </w:numPr>
        <w:spacing w:line="276" w:lineRule="auto"/>
        <w:ind w:left="0" w:firstLine="567"/>
        <w:jc w:val="both"/>
        <w:rPr>
          <w:rFonts w:ascii="Segoe UI Light" w:hAnsi="Segoe UI Light" w:cs="Cambria"/>
          <w:bCs/>
          <w:sz w:val="20"/>
          <w:szCs w:val="20"/>
        </w:rPr>
      </w:pPr>
      <w:proofErr w:type="spellStart"/>
      <w:r w:rsidRPr="00237288">
        <w:rPr>
          <w:rFonts w:ascii="Segoe UI Light" w:hAnsi="Segoe UI Light" w:cs="Cambria"/>
          <w:b/>
          <w:bCs/>
          <w:sz w:val="20"/>
          <w:szCs w:val="20"/>
        </w:rPr>
        <w:t>Коррсчет</w:t>
      </w:r>
      <w:proofErr w:type="spellEnd"/>
      <w:r w:rsidRPr="00237288">
        <w:rPr>
          <w:rFonts w:ascii="Segoe UI Light" w:hAnsi="Segoe UI Light" w:cs="Cambria"/>
          <w:bCs/>
          <w:sz w:val="20"/>
          <w:szCs w:val="20"/>
        </w:rPr>
        <w:t xml:space="preserve"> – вводится корреспондентский счет. Заполняется значением поля </w:t>
      </w:r>
      <w:r w:rsidR="00237288">
        <w:rPr>
          <w:rFonts w:ascii="Segoe UI Light" w:hAnsi="Segoe UI Light" w:cs="Cambria"/>
          <w:bCs/>
          <w:sz w:val="20"/>
          <w:szCs w:val="20"/>
        </w:rPr>
        <w:t>«</w:t>
      </w:r>
      <w:proofErr w:type="spellStart"/>
      <w:r w:rsidRPr="00237288">
        <w:rPr>
          <w:rFonts w:ascii="Segoe UI Light" w:hAnsi="Segoe UI Light" w:cs="Cambria"/>
          <w:bCs/>
          <w:sz w:val="20"/>
          <w:szCs w:val="20"/>
        </w:rPr>
        <w:t>Коррсчет</w:t>
      </w:r>
      <w:proofErr w:type="spellEnd"/>
      <w:r w:rsidR="00237288">
        <w:rPr>
          <w:rFonts w:ascii="Segoe UI Light" w:hAnsi="Segoe UI Light" w:cs="Cambria"/>
          <w:bCs/>
          <w:sz w:val="20"/>
          <w:szCs w:val="20"/>
        </w:rPr>
        <w:t xml:space="preserve">» </w:t>
      </w:r>
      <w:r w:rsidRPr="00237288">
        <w:rPr>
          <w:rFonts w:ascii="Segoe UI Light" w:hAnsi="Segoe UI Light" w:cs="Cambria"/>
          <w:bCs/>
          <w:sz w:val="20"/>
          <w:szCs w:val="20"/>
        </w:rPr>
        <w:t xml:space="preserve">справочника </w:t>
      </w:r>
      <w:r w:rsidR="00237288">
        <w:rPr>
          <w:rFonts w:ascii="Segoe UI Light" w:hAnsi="Segoe UI Light" w:cs="Cambria"/>
          <w:bCs/>
          <w:sz w:val="20"/>
          <w:szCs w:val="20"/>
        </w:rPr>
        <w:t>«</w:t>
      </w:r>
      <w:r w:rsidRPr="00237288">
        <w:rPr>
          <w:rFonts w:ascii="Segoe UI Light" w:hAnsi="Segoe UI Light" w:cs="Cambria"/>
          <w:bCs/>
          <w:sz w:val="20"/>
          <w:szCs w:val="20"/>
        </w:rPr>
        <w:t>Банки</w:t>
      </w:r>
      <w:r w:rsidR="00237288">
        <w:rPr>
          <w:rFonts w:ascii="Segoe UI Light" w:hAnsi="Segoe UI Light" w:cs="Cambria"/>
          <w:bCs/>
          <w:sz w:val="20"/>
          <w:szCs w:val="20"/>
        </w:rPr>
        <w:t>»</w:t>
      </w:r>
      <w:r w:rsidRPr="00237288">
        <w:rPr>
          <w:rFonts w:ascii="Segoe UI Light" w:hAnsi="Segoe UI Light" w:cs="Cambria"/>
          <w:bCs/>
          <w:sz w:val="20"/>
          <w:szCs w:val="20"/>
        </w:rPr>
        <w:t>. Доступно для редактирования на статусе «Черновик».</w:t>
      </w:r>
    </w:p>
    <w:p w14:paraId="657D9985" w14:textId="28238FBA" w:rsidR="00F92B2B" w:rsidRPr="00237288" w:rsidRDefault="00F92B2B" w:rsidP="00ED783C">
      <w:pPr>
        <w:pStyle w:val="Title6"/>
        <w:numPr>
          <w:ilvl w:val="0"/>
          <w:numId w:val="10"/>
        </w:numPr>
        <w:spacing w:line="276" w:lineRule="auto"/>
        <w:ind w:left="0" w:firstLine="567"/>
        <w:jc w:val="both"/>
        <w:rPr>
          <w:rFonts w:ascii="Segoe UI Light" w:hAnsi="Segoe UI Light" w:cs="Cambria"/>
          <w:bCs/>
          <w:sz w:val="20"/>
          <w:szCs w:val="20"/>
        </w:rPr>
      </w:pPr>
      <w:r w:rsidRPr="00237288">
        <w:rPr>
          <w:rFonts w:ascii="Segoe UI Light" w:hAnsi="Segoe UI Light" w:cs="Cambria"/>
          <w:b/>
          <w:bCs/>
          <w:sz w:val="20"/>
          <w:szCs w:val="20"/>
        </w:rPr>
        <w:t>Наименование банка</w:t>
      </w:r>
      <w:r w:rsidRPr="00237288">
        <w:rPr>
          <w:rFonts w:ascii="Segoe UI Light" w:hAnsi="Segoe UI Light" w:cs="Cambria"/>
          <w:bCs/>
          <w:sz w:val="20"/>
          <w:szCs w:val="20"/>
        </w:rPr>
        <w:t xml:space="preserve"> – вводится наименование банка. Заполняется значением поля </w:t>
      </w:r>
      <w:r w:rsidR="00237288">
        <w:rPr>
          <w:rFonts w:ascii="Segoe UI Light" w:hAnsi="Segoe UI Light" w:cs="Cambria"/>
          <w:bCs/>
          <w:sz w:val="20"/>
          <w:szCs w:val="20"/>
        </w:rPr>
        <w:t>«</w:t>
      </w:r>
      <w:r w:rsidRPr="00237288">
        <w:rPr>
          <w:rFonts w:ascii="Segoe UI Light" w:hAnsi="Segoe UI Light" w:cs="Cambria"/>
          <w:bCs/>
          <w:sz w:val="20"/>
          <w:szCs w:val="20"/>
        </w:rPr>
        <w:t>Банк</w:t>
      </w:r>
      <w:r w:rsidR="00237288">
        <w:rPr>
          <w:rFonts w:ascii="Segoe UI Light" w:hAnsi="Segoe UI Light" w:cs="Cambria"/>
          <w:bCs/>
          <w:sz w:val="20"/>
          <w:szCs w:val="20"/>
        </w:rPr>
        <w:t xml:space="preserve">» </w:t>
      </w:r>
      <w:r w:rsidRPr="00237288">
        <w:rPr>
          <w:rFonts w:ascii="Segoe UI Light" w:hAnsi="Segoe UI Light" w:cs="Cambria"/>
          <w:bCs/>
          <w:sz w:val="20"/>
          <w:szCs w:val="20"/>
        </w:rPr>
        <w:t xml:space="preserve">справочника </w:t>
      </w:r>
      <w:r w:rsidR="00237288">
        <w:rPr>
          <w:rFonts w:ascii="Segoe UI Light" w:hAnsi="Segoe UI Light" w:cs="Cambria"/>
          <w:bCs/>
          <w:sz w:val="20"/>
          <w:szCs w:val="20"/>
        </w:rPr>
        <w:t>«</w:t>
      </w:r>
      <w:r w:rsidRPr="00237288">
        <w:rPr>
          <w:rFonts w:ascii="Segoe UI Light" w:hAnsi="Segoe UI Light" w:cs="Cambria"/>
          <w:bCs/>
          <w:sz w:val="20"/>
          <w:szCs w:val="20"/>
        </w:rPr>
        <w:t>Банки</w:t>
      </w:r>
      <w:r w:rsidR="00237288">
        <w:rPr>
          <w:rFonts w:ascii="Segoe UI Light" w:hAnsi="Segoe UI Light" w:cs="Cambria"/>
          <w:bCs/>
          <w:sz w:val="20"/>
          <w:szCs w:val="20"/>
        </w:rPr>
        <w:t>»</w:t>
      </w:r>
      <w:r w:rsidRPr="00237288">
        <w:rPr>
          <w:rFonts w:ascii="Segoe UI Light" w:hAnsi="Segoe UI Light" w:cs="Cambria"/>
          <w:bCs/>
          <w:sz w:val="20"/>
          <w:szCs w:val="20"/>
        </w:rPr>
        <w:t>. Доступно для редактирования на статусе «Черновик».</w:t>
      </w:r>
    </w:p>
    <w:p w14:paraId="5CB668E7" w14:textId="71D1C5D3" w:rsidR="00F92B2B" w:rsidRPr="00237288" w:rsidRDefault="00F92B2B" w:rsidP="00ED783C">
      <w:pPr>
        <w:pStyle w:val="Title6"/>
        <w:numPr>
          <w:ilvl w:val="0"/>
          <w:numId w:val="10"/>
        </w:numPr>
        <w:spacing w:line="276" w:lineRule="auto"/>
        <w:ind w:left="0" w:firstLine="567"/>
        <w:jc w:val="both"/>
        <w:rPr>
          <w:rFonts w:ascii="Segoe UI Light" w:hAnsi="Segoe UI Light" w:cs="Cambria"/>
          <w:bCs/>
          <w:sz w:val="20"/>
          <w:szCs w:val="20"/>
        </w:rPr>
      </w:pPr>
      <w:r w:rsidRPr="00237288">
        <w:rPr>
          <w:rFonts w:ascii="Segoe UI Light" w:hAnsi="Segoe UI Light" w:cs="Cambria"/>
          <w:b/>
          <w:bCs/>
          <w:sz w:val="20"/>
          <w:szCs w:val="20"/>
        </w:rPr>
        <w:t>Счет УФК</w:t>
      </w:r>
      <w:r w:rsidRPr="00237288">
        <w:rPr>
          <w:rFonts w:ascii="Segoe UI Light" w:hAnsi="Segoe UI Light" w:cs="Cambria"/>
          <w:bCs/>
          <w:sz w:val="20"/>
          <w:szCs w:val="20"/>
        </w:rPr>
        <w:t xml:space="preserve"> – вводится счет УФК. Значение вводится вручную. Отображается на форме если в поле</w:t>
      </w:r>
      <w:r w:rsidR="00237288">
        <w:rPr>
          <w:rFonts w:ascii="Segoe UI Light" w:hAnsi="Segoe UI Light" w:cs="Cambria"/>
          <w:bCs/>
          <w:sz w:val="20"/>
          <w:szCs w:val="20"/>
        </w:rPr>
        <w:t xml:space="preserve"> «</w:t>
      </w:r>
      <w:r w:rsidRPr="00237288">
        <w:rPr>
          <w:rFonts w:ascii="Segoe UI Light" w:hAnsi="Segoe UI Light" w:cs="Cambria"/>
          <w:bCs/>
          <w:sz w:val="20"/>
          <w:szCs w:val="20"/>
        </w:rPr>
        <w:t>Тип счета</w:t>
      </w:r>
      <w:r w:rsidR="00237288">
        <w:rPr>
          <w:rFonts w:ascii="Segoe UI Light" w:hAnsi="Segoe UI Light" w:cs="Cambria"/>
          <w:bCs/>
          <w:sz w:val="20"/>
          <w:szCs w:val="20"/>
        </w:rPr>
        <w:t>»</w:t>
      </w:r>
      <w:r w:rsidRPr="00237288">
        <w:rPr>
          <w:rFonts w:ascii="Segoe UI Light" w:hAnsi="Segoe UI Light" w:cs="Cambria"/>
          <w:bCs/>
          <w:sz w:val="20"/>
          <w:szCs w:val="20"/>
        </w:rPr>
        <w:t xml:space="preserve"> выбрано значение </w:t>
      </w:r>
      <w:r w:rsidR="00237288">
        <w:rPr>
          <w:rFonts w:ascii="Segoe UI Light" w:hAnsi="Segoe UI Light" w:cs="Cambria"/>
          <w:bCs/>
          <w:sz w:val="20"/>
          <w:szCs w:val="20"/>
        </w:rPr>
        <w:t>«</w:t>
      </w:r>
      <w:r w:rsidRPr="00237288">
        <w:rPr>
          <w:rFonts w:ascii="Segoe UI Light" w:hAnsi="Segoe UI Light" w:cs="Cambria"/>
          <w:bCs/>
          <w:sz w:val="20"/>
          <w:szCs w:val="20"/>
        </w:rPr>
        <w:t>Лицевой счет в ФК</w:t>
      </w:r>
      <w:r w:rsidR="00237288">
        <w:rPr>
          <w:rFonts w:ascii="Segoe UI Light" w:hAnsi="Segoe UI Light" w:cs="Cambria"/>
          <w:bCs/>
          <w:sz w:val="20"/>
          <w:szCs w:val="20"/>
        </w:rPr>
        <w:t>»</w:t>
      </w:r>
      <w:r w:rsidRPr="00237288">
        <w:rPr>
          <w:rFonts w:ascii="Segoe UI Light" w:hAnsi="Segoe UI Light" w:cs="Cambria"/>
          <w:bCs/>
          <w:sz w:val="20"/>
          <w:szCs w:val="20"/>
        </w:rPr>
        <w:t xml:space="preserve"> или </w:t>
      </w:r>
      <w:r w:rsidR="00237288">
        <w:rPr>
          <w:rFonts w:ascii="Segoe UI Light" w:hAnsi="Segoe UI Light" w:cs="Cambria"/>
          <w:bCs/>
          <w:sz w:val="20"/>
          <w:szCs w:val="20"/>
        </w:rPr>
        <w:t>«</w:t>
      </w:r>
      <w:r w:rsidRPr="00237288">
        <w:rPr>
          <w:rFonts w:ascii="Segoe UI Light" w:hAnsi="Segoe UI Light" w:cs="Cambria"/>
          <w:bCs/>
          <w:sz w:val="20"/>
          <w:szCs w:val="20"/>
        </w:rPr>
        <w:t>Лицевой счет в ФО</w:t>
      </w:r>
      <w:r w:rsidR="00237288">
        <w:rPr>
          <w:rFonts w:ascii="Segoe UI Light" w:hAnsi="Segoe UI Light" w:cs="Cambria"/>
          <w:bCs/>
          <w:sz w:val="20"/>
          <w:szCs w:val="20"/>
        </w:rPr>
        <w:t>»</w:t>
      </w:r>
      <w:r w:rsidRPr="00237288">
        <w:rPr>
          <w:rFonts w:ascii="Segoe UI Light" w:hAnsi="Segoe UI Light" w:cs="Cambria"/>
          <w:bCs/>
          <w:sz w:val="20"/>
          <w:szCs w:val="20"/>
        </w:rPr>
        <w:t>. Доступно для</w:t>
      </w:r>
      <w:r w:rsidR="00237288">
        <w:rPr>
          <w:rFonts w:ascii="Segoe UI Light" w:hAnsi="Segoe UI Light" w:cs="Cambria"/>
          <w:bCs/>
          <w:sz w:val="20"/>
          <w:szCs w:val="20"/>
        </w:rPr>
        <w:t xml:space="preserve"> </w:t>
      </w:r>
      <w:r w:rsidRPr="00237288">
        <w:rPr>
          <w:rFonts w:ascii="Segoe UI Light" w:hAnsi="Segoe UI Light" w:cs="Cambria"/>
          <w:bCs/>
          <w:sz w:val="20"/>
          <w:szCs w:val="20"/>
        </w:rPr>
        <w:t>редактирования на статусе «Черновик».</w:t>
      </w:r>
    </w:p>
    <w:p w14:paraId="77AC4F32" w14:textId="6E6B3FA1" w:rsidR="00F92B2B" w:rsidRPr="00237288" w:rsidRDefault="00F92B2B" w:rsidP="00ED783C">
      <w:pPr>
        <w:pStyle w:val="Title6"/>
        <w:numPr>
          <w:ilvl w:val="0"/>
          <w:numId w:val="10"/>
        </w:numPr>
        <w:spacing w:line="276" w:lineRule="auto"/>
        <w:ind w:left="0" w:firstLine="567"/>
        <w:jc w:val="both"/>
        <w:rPr>
          <w:rFonts w:ascii="Segoe UI Light" w:hAnsi="Segoe UI Light" w:cs="Cambria"/>
          <w:bCs/>
          <w:sz w:val="20"/>
          <w:szCs w:val="20"/>
        </w:rPr>
      </w:pPr>
      <w:r w:rsidRPr="00237288">
        <w:rPr>
          <w:rFonts w:ascii="Segoe UI Light" w:hAnsi="Segoe UI Light" w:cs="Cambria"/>
          <w:b/>
          <w:bCs/>
          <w:sz w:val="20"/>
          <w:szCs w:val="20"/>
        </w:rPr>
        <w:t>Полное наименование УФК</w:t>
      </w:r>
      <w:r w:rsidRPr="00237288">
        <w:rPr>
          <w:rFonts w:ascii="Segoe UI Light" w:hAnsi="Segoe UI Light" w:cs="Cambria"/>
          <w:bCs/>
          <w:sz w:val="20"/>
          <w:szCs w:val="20"/>
        </w:rPr>
        <w:t xml:space="preserve"> – вводится полное наименование УФК. Значение вводится вручную.</w:t>
      </w:r>
      <w:r w:rsidR="00237288">
        <w:rPr>
          <w:rFonts w:ascii="Segoe UI Light" w:hAnsi="Segoe UI Light" w:cs="Cambria"/>
          <w:bCs/>
          <w:sz w:val="20"/>
          <w:szCs w:val="20"/>
        </w:rPr>
        <w:t xml:space="preserve"> </w:t>
      </w:r>
      <w:r w:rsidRPr="00237288">
        <w:rPr>
          <w:rFonts w:ascii="Segoe UI Light" w:hAnsi="Segoe UI Light" w:cs="Cambria"/>
          <w:bCs/>
          <w:sz w:val="20"/>
          <w:szCs w:val="20"/>
        </w:rPr>
        <w:t xml:space="preserve">Отображается на форме если в поле </w:t>
      </w:r>
      <w:r w:rsidR="00237288">
        <w:rPr>
          <w:rFonts w:ascii="Segoe UI Light" w:hAnsi="Segoe UI Light" w:cs="Cambria"/>
          <w:bCs/>
          <w:sz w:val="20"/>
          <w:szCs w:val="20"/>
        </w:rPr>
        <w:t>«</w:t>
      </w:r>
      <w:r w:rsidRPr="00237288">
        <w:rPr>
          <w:rFonts w:ascii="Segoe UI Light" w:hAnsi="Segoe UI Light" w:cs="Cambria"/>
          <w:bCs/>
          <w:sz w:val="20"/>
          <w:szCs w:val="20"/>
        </w:rPr>
        <w:t>Тип счета</w:t>
      </w:r>
      <w:r w:rsidR="00237288">
        <w:rPr>
          <w:rFonts w:ascii="Segoe UI Light" w:hAnsi="Segoe UI Light" w:cs="Cambria"/>
          <w:bCs/>
          <w:sz w:val="20"/>
          <w:szCs w:val="20"/>
        </w:rPr>
        <w:t>»</w:t>
      </w:r>
      <w:r w:rsidRPr="00237288">
        <w:rPr>
          <w:rFonts w:ascii="Segoe UI Light" w:hAnsi="Segoe UI Light" w:cs="Cambria"/>
          <w:bCs/>
          <w:sz w:val="20"/>
          <w:szCs w:val="20"/>
        </w:rPr>
        <w:t xml:space="preserve"> выбрано значение </w:t>
      </w:r>
      <w:r w:rsidR="00237288">
        <w:rPr>
          <w:rFonts w:ascii="Segoe UI Light" w:hAnsi="Segoe UI Light" w:cs="Cambria"/>
          <w:bCs/>
          <w:sz w:val="20"/>
          <w:szCs w:val="20"/>
        </w:rPr>
        <w:t>«</w:t>
      </w:r>
      <w:r w:rsidRPr="00237288">
        <w:rPr>
          <w:rFonts w:ascii="Segoe UI Light" w:hAnsi="Segoe UI Light" w:cs="Cambria"/>
          <w:bCs/>
          <w:sz w:val="20"/>
          <w:szCs w:val="20"/>
        </w:rPr>
        <w:t>Лицевой счет в ФК</w:t>
      </w:r>
      <w:r w:rsidR="00237288">
        <w:rPr>
          <w:rFonts w:ascii="Segoe UI Light" w:hAnsi="Segoe UI Light" w:cs="Cambria"/>
          <w:bCs/>
          <w:sz w:val="20"/>
          <w:szCs w:val="20"/>
        </w:rPr>
        <w:t>»</w:t>
      </w:r>
      <w:r w:rsidRPr="00237288">
        <w:rPr>
          <w:rFonts w:ascii="Segoe UI Light" w:hAnsi="Segoe UI Light" w:cs="Cambria"/>
          <w:bCs/>
          <w:sz w:val="20"/>
          <w:szCs w:val="20"/>
        </w:rPr>
        <w:t xml:space="preserve"> или </w:t>
      </w:r>
      <w:r w:rsidR="00237288">
        <w:rPr>
          <w:rFonts w:ascii="Segoe UI Light" w:hAnsi="Segoe UI Light" w:cs="Cambria"/>
          <w:bCs/>
          <w:sz w:val="20"/>
          <w:szCs w:val="20"/>
        </w:rPr>
        <w:t>«</w:t>
      </w:r>
      <w:r w:rsidRPr="00237288">
        <w:rPr>
          <w:rFonts w:ascii="Segoe UI Light" w:hAnsi="Segoe UI Light" w:cs="Cambria"/>
          <w:bCs/>
          <w:sz w:val="20"/>
          <w:szCs w:val="20"/>
        </w:rPr>
        <w:t>Лицевой</w:t>
      </w:r>
      <w:r w:rsidR="00237288">
        <w:rPr>
          <w:rFonts w:ascii="Segoe UI Light" w:hAnsi="Segoe UI Light" w:cs="Cambria"/>
          <w:bCs/>
          <w:sz w:val="20"/>
          <w:szCs w:val="20"/>
        </w:rPr>
        <w:t xml:space="preserve"> </w:t>
      </w:r>
      <w:r w:rsidRPr="00237288">
        <w:rPr>
          <w:rFonts w:ascii="Segoe UI Light" w:hAnsi="Segoe UI Light" w:cs="Cambria"/>
          <w:bCs/>
          <w:sz w:val="20"/>
          <w:szCs w:val="20"/>
        </w:rPr>
        <w:t>счет в ФО</w:t>
      </w:r>
      <w:r w:rsidR="00237288">
        <w:rPr>
          <w:rFonts w:ascii="Segoe UI Light" w:hAnsi="Segoe UI Light" w:cs="Cambria"/>
          <w:bCs/>
          <w:sz w:val="20"/>
          <w:szCs w:val="20"/>
        </w:rPr>
        <w:t>»</w:t>
      </w:r>
      <w:r w:rsidRPr="00237288">
        <w:rPr>
          <w:rFonts w:ascii="Segoe UI Light" w:hAnsi="Segoe UI Light" w:cs="Cambria"/>
          <w:bCs/>
          <w:sz w:val="20"/>
          <w:szCs w:val="20"/>
        </w:rPr>
        <w:t>. Доступно для редактирования на статусе «Черновик» и на статусе «Загружен из ЕИС»</w:t>
      </w:r>
      <w:r w:rsidR="00237288">
        <w:rPr>
          <w:rFonts w:ascii="Segoe UI Light" w:hAnsi="Segoe UI Light" w:cs="Cambria"/>
          <w:bCs/>
          <w:sz w:val="20"/>
          <w:szCs w:val="20"/>
        </w:rPr>
        <w:t>.</w:t>
      </w:r>
    </w:p>
    <w:p w14:paraId="15F841B3" w14:textId="68925E9E" w:rsidR="00F92B2B" w:rsidRPr="00237288" w:rsidRDefault="00F92B2B" w:rsidP="00ED783C">
      <w:pPr>
        <w:pStyle w:val="Title6"/>
        <w:numPr>
          <w:ilvl w:val="0"/>
          <w:numId w:val="10"/>
        </w:numPr>
        <w:spacing w:line="276" w:lineRule="auto"/>
        <w:ind w:left="0" w:firstLine="567"/>
        <w:jc w:val="both"/>
        <w:rPr>
          <w:rFonts w:ascii="Segoe UI Light" w:hAnsi="Segoe UI Light" w:cs="Cambria"/>
          <w:bCs/>
          <w:sz w:val="20"/>
          <w:szCs w:val="20"/>
        </w:rPr>
      </w:pPr>
      <w:r w:rsidRPr="00237288">
        <w:rPr>
          <w:rFonts w:ascii="Segoe UI Light" w:hAnsi="Segoe UI Light" w:cs="Cambria"/>
          <w:b/>
          <w:bCs/>
          <w:sz w:val="20"/>
          <w:szCs w:val="20"/>
        </w:rPr>
        <w:t>КБК получателя администратора дохода</w:t>
      </w:r>
      <w:r w:rsidRPr="00237288">
        <w:rPr>
          <w:rFonts w:ascii="Segoe UI Light" w:hAnsi="Segoe UI Light" w:cs="Cambria"/>
          <w:bCs/>
          <w:sz w:val="20"/>
          <w:szCs w:val="20"/>
        </w:rPr>
        <w:t xml:space="preserve"> – вводится КБК получателя администратора дохода.</w:t>
      </w:r>
      <w:r w:rsidR="00237288">
        <w:rPr>
          <w:rFonts w:ascii="Segoe UI Light" w:hAnsi="Segoe UI Light" w:cs="Cambria"/>
          <w:bCs/>
          <w:sz w:val="20"/>
          <w:szCs w:val="20"/>
        </w:rPr>
        <w:t xml:space="preserve"> </w:t>
      </w:r>
      <w:r w:rsidRPr="00237288">
        <w:rPr>
          <w:rFonts w:ascii="Segoe UI Light" w:hAnsi="Segoe UI Light" w:cs="Cambria"/>
          <w:bCs/>
          <w:sz w:val="20"/>
          <w:szCs w:val="20"/>
        </w:rPr>
        <w:t>Значение вводится вручную. Доступно для редактирования на статусе «Черновик».</w:t>
      </w:r>
    </w:p>
    <w:p w14:paraId="502C8179" w14:textId="22AF4054" w:rsidR="00F92B2B" w:rsidRPr="00237288" w:rsidRDefault="00F92B2B" w:rsidP="00ED783C">
      <w:pPr>
        <w:pStyle w:val="Title6"/>
        <w:numPr>
          <w:ilvl w:val="0"/>
          <w:numId w:val="10"/>
        </w:numPr>
        <w:spacing w:line="276" w:lineRule="auto"/>
        <w:ind w:left="0" w:firstLine="567"/>
        <w:jc w:val="both"/>
        <w:rPr>
          <w:rFonts w:ascii="Segoe UI Light" w:hAnsi="Segoe UI Light" w:cs="Cambria"/>
          <w:bCs/>
          <w:sz w:val="20"/>
          <w:szCs w:val="20"/>
        </w:rPr>
      </w:pPr>
      <w:r w:rsidRPr="00237288">
        <w:rPr>
          <w:rFonts w:ascii="Segoe UI Light" w:hAnsi="Segoe UI Light" w:cs="Cambria"/>
          <w:b/>
          <w:bCs/>
          <w:sz w:val="20"/>
          <w:szCs w:val="20"/>
        </w:rPr>
        <w:t>Наименование получателя в соответствии с требованием банка</w:t>
      </w:r>
      <w:r w:rsidRPr="00237288">
        <w:rPr>
          <w:rFonts w:ascii="Segoe UI Light" w:hAnsi="Segoe UI Light" w:cs="Cambria"/>
          <w:bCs/>
          <w:sz w:val="20"/>
          <w:szCs w:val="20"/>
        </w:rPr>
        <w:t xml:space="preserve"> – вводится наименование</w:t>
      </w:r>
      <w:r w:rsidR="00237288">
        <w:rPr>
          <w:rFonts w:ascii="Segoe UI Light" w:hAnsi="Segoe UI Light" w:cs="Cambria"/>
          <w:bCs/>
          <w:sz w:val="20"/>
          <w:szCs w:val="20"/>
        </w:rPr>
        <w:t xml:space="preserve"> </w:t>
      </w:r>
      <w:r w:rsidRPr="00237288">
        <w:rPr>
          <w:rFonts w:ascii="Segoe UI Light" w:hAnsi="Segoe UI Light" w:cs="Cambria"/>
          <w:bCs/>
          <w:sz w:val="20"/>
          <w:szCs w:val="20"/>
        </w:rPr>
        <w:t>получателя в соответствии с требованием банка. Значение вводится вручную. Доступно для</w:t>
      </w:r>
      <w:r w:rsidR="00237288">
        <w:rPr>
          <w:rFonts w:ascii="Segoe UI Light" w:hAnsi="Segoe UI Light" w:cs="Cambria"/>
          <w:bCs/>
          <w:sz w:val="20"/>
          <w:szCs w:val="20"/>
        </w:rPr>
        <w:t xml:space="preserve"> </w:t>
      </w:r>
      <w:r w:rsidRPr="00237288">
        <w:rPr>
          <w:rFonts w:ascii="Segoe UI Light" w:hAnsi="Segoe UI Light" w:cs="Cambria"/>
          <w:bCs/>
          <w:sz w:val="20"/>
          <w:szCs w:val="20"/>
        </w:rPr>
        <w:t>редактирования на статусе «Черновик».</w:t>
      </w:r>
    </w:p>
    <w:p w14:paraId="1CFF2EB9" w14:textId="5F61FC4B" w:rsidR="00F92B2B" w:rsidRPr="00237288" w:rsidRDefault="00F92B2B" w:rsidP="00ED783C">
      <w:pPr>
        <w:pStyle w:val="Title6"/>
        <w:numPr>
          <w:ilvl w:val="0"/>
          <w:numId w:val="10"/>
        </w:numPr>
        <w:spacing w:line="276" w:lineRule="auto"/>
        <w:ind w:left="0" w:firstLine="567"/>
        <w:jc w:val="both"/>
        <w:rPr>
          <w:rFonts w:ascii="Segoe UI Light" w:hAnsi="Segoe UI Light" w:cs="Cambria"/>
          <w:bCs/>
          <w:sz w:val="20"/>
          <w:szCs w:val="20"/>
        </w:rPr>
      </w:pPr>
      <w:r w:rsidRPr="00237288">
        <w:rPr>
          <w:rFonts w:ascii="Segoe UI Light" w:hAnsi="Segoe UI Light" w:cs="Cambria"/>
          <w:b/>
          <w:bCs/>
          <w:sz w:val="20"/>
          <w:szCs w:val="20"/>
        </w:rPr>
        <w:t>ОКТМО</w:t>
      </w:r>
      <w:r w:rsidRPr="00237288">
        <w:rPr>
          <w:rFonts w:ascii="Segoe UI Light" w:hAnsi="Segoe UI Light" w:cs="Cambria"/>
          <w:bCs/>
          <w:sz w:val="20"/>
          <w:szCs w:val="20"/>
        </w:rPr>
        <w:t xml:space="preserve"> – вводится ОКТМО. Значение выбирается из справочника </w:t>
      </w:r>
      <w:r w:rsidR="00237288">
        <w:rPr>
          <w:rFonts w:ascii="Segoe UI Light" w:hAnsi="Segoe UI Light" w:cs="Cambria"/>
          <w:bCs/>
          <w:sz w:val="20"/>
          <w:szCs w:val="20"/>
        </w:rPr>
        <w:t>«</w:t>
      </w:r>
      <w:r w:rsidRPr="00237288">
        <w:rPr>
          <w:rFonts w:ascii="Segoe UI Light" w:hAnsi="Segoe UI Light" w:cs="Cambria"/>
          <w:bCs/>
          <w:sz w:val="20"/>
          <w:szCs w:val="20"/>
        </w:rPr>
        <w:t>ОКТМО</w:t>
      </w:r>
      <w:r w:rsidR="00237288">
        <w:rPr>
          <w:rFonts w:ascii="Segoe UI Light" w:hAnsi="Segoe UI Light" w:cs="Cambria"/>
          <w:bCs/>
          <w:sz w:val="20"/>
          <w:szCs w:val="20"/>
        </w:rPr>
        <w:t>»</w:t>
      </w:r>
      <w:r w:rsidRPr="00237288">
        <w:rPr>
          <w:rFonts w:ascii="Segoe UI Light" w:hAnsi="Segoe UI Light" w:cs="Cambria"/>
          <w:bCs/>
          <w:sz w:val="20"/>
          <w:szCs w:val="20"/>
        </w:rPr>
        <w:t>. Отображается на статусе,</w:t>
      </w:r>
      <w:r w:rsidR="00237288">
        <w:rPr>
          <w:rFonts w:ascii="Segoe UI Light" w:hAnsi="Segoe UI Light" w:cs="Cambria"/>
          <w:bCs/>
          <w:sz w:val="20"/>
          <w:szCs w:val="20"/>
        </w:rPr>
        <w:t xml:space="preserve"> </w:t>
      </w:r>
      <w:r w:rsidRPr="00237288">
        <w:rPr>
          <w:rFonts w:ascii="Segoe UI Light" w:hAnsi="Segoe UI Light" w:cs="Cambria"/>
          <w:bCs/>
          <w:sz w:val="20"/>
          <w:szCs w:val="20"/>
        </w:rPr>
        <w:t>отличном от «Черновик».</w:t>
      </w:r>
    </w:p>
    <w:p w14:paraId="3D1DDF6A" w14:textId="0AFBEE8C" w:rsidR="00F92B2B" w:rsidRPr="00696C10" w:rsidRDefault="00F92B2B" w:rsidP="00ED783C">
      <w:pPr>
        <w:pStyle w:val="Title6"/>
        <w:numPr>
          <w:ilvl w:val="0"/>
          <w:numId w:val="10"/>
        </w:numPr>
        <w:spacing w:line="276" w:lineRule="auto"/>
        <w:ind w:left="0" w:firstLine="567"/>
        <w:jc w:val="both"/>
        <w:rPr>
          <w:rFonts w:ascii="Segoe UI Light" w:hAnsi="Segoe UI Light" w:cs="Cambria"/>
          <w:bCs/>
          <w:sz w:val="20"/>
          <w:szCs w:val="20"/>
        </w:rPr>
      </w:pPr>
      <w:r w:rsidRPr="00696C10">
        <w:rPr>
          <w:rFonts w:ascii="Segoe UI Light" w:hAnsi="Segoe UI Light" w:cs="Cambria"/>
          <w:b/>
          <w:bCs/>
          <w:sz w:val="20"/>
          <w:szCs w:val="20"/>
        </w:rPr>
        <w:t>Значение отсутствует в справочнике ОКТМО</w:t>
      </w:r>
      <w:r w:rsidRPr="00237288">
        <w:rPr>
          <w:rFonts w:ascii="Segoe UI Light" w:hAnsi="Segoe UI Light" w:cs="Cambria"/>
          <w:bCs/>
          <w:sz w:val="20"/>
          <w:szCs w:val="20"/>
        </w:rPr>
        <w:t xml:space="preserve"> – признак включается в соответствии со значением.</w:t>
      </w:r>
      <w:r w:rsidR="00696C10">
        <w:rPr>
          <w:rFonts w:ascii="Segoe UI Light" w:hAnsi="Segoe UI Light" w:cs="Cambria"/>
          <w:bCs/>
          <w:sz w:val="20"/>
          <w:szCs w:val="20"/>
        </w:rPr>
        <w:t xml:space="preserve"> </w:t>
      </w:r>
      <w:r w:rsidRPr="00696C10">
        <w:rPr>
          <w:rFonts w:ascii="Segoe UI Light" w:hAnsi="Segoe UI Light" w:cs="Cambria"/>
          <w:bCs/>
          <w:sz w:val="20"/>
          <w:szCs w:val="20"/>
        </w:rPr>
        <w:t>Доступно для редактирования на статусе «Черновик»</w:t>
      </w:r>
    </w:p>
    <w:p w14:paraId="4C45341D" w14:textId="678C7820" w:rsidR="00696C10" w:rsidRPr="00696C10" w:rsidRDefault="00696C10" w:rsidP="00696C10">
      <w:pPr>
        <w:pStyle w:val="afff0"/>
        <w:ind w:left="0"/>
        <w:rPr>
          <w:rFonts w:cs="Sakkal Majalla"/>
          <w:sz w:val="20"/>
          <w:szCs w:val="20"/>
        </w:rPr>
      </w:pPr>
      <w:bookmarkStart w:id="48" w:name="_Toc181033298"/>
      <w:r w:rsidRPr="00D7796E">
        <w:rPr>
          <w:rFonts w:cs="Sakkal Majalla"/>
          <w:sz w:val="20"/>
          <w:szCs w:val="20"/>
        </w:rPr>
        <w:t>2.</w:t>
      </w:r>
      <w:r>
        <w:rPr>
          <w:rFonts w:cs="Sakkal Majalla"/>
          <w:sz w:val="20"/>
          <w:szCs w:val="20"/>
        </w:rPr>
        <w:t>5.1.</w:t>
      </w:r>
      <w:r w:rsidR="007F4373">
        <w:rPr>
          <w:rFonts w:cs="Sakkal Majalla"/>
          <w:sz w:val="20"/>
          <w:szCs w:val="20"/>
        </w:rPr>
        <w:t>2</w:t>
      </w:r>
      <w:r>
        <w:rPr>
          <w:rFonts w:cs="Sakkal Majalla"/>
          <w:sz w:val="20"/>
          <w:szCs w:val="20"/>
        </w:rPr>
        <w:t>. Вкладка «</w:t>
      </w:r>
      <w:r w:rsidR="00991B99">
        <w:rPr>
          <w:rFonts w:eastAsia="Calibri" w:cs="Sakkal Majalla"/>
          <w:bCs w:val="0"/>
          <w:noProof/>
          <w:sz w:val="20"/>
          <w:szCs w:val="20"/>
        </w:rPr>
        <w:t>Т</w:t>
      </w:r>
      <w:r>
        <w:rPr>
          <w:rFonts w:eastAsia="Calibri" w:cs="Sakkal Majalla"/>
          <w:bCs w:val="0"/>
          <w:noProof/>
          <w:sz w:val="20"/>
          <w:szCs w:val="20"/>
        </w:rPr>
        <w:t>ехническая информация</w:t>
      </w:r>
      <w:r>
        <w:rPr>
          <w:rFonts w:cs="Sakkal Majalla"/>
          <w:sz w:val="20"/>
          <w:szCs w:val="20"/>
        </w:rPr>
        <w:t>»</w:t>
      </w:r>
      <w:bookmarkEnd w:id="48"/>
    </w:p>
    <w:p w14:paraId="4759A99E" w14:textId="2CD4EA11" w:rsidR="00AD3378" w:rsidRDefault="00696C10" w:rsidP="00F92B2B">
      <w:pPr>
        <w:spacing w:line="276" w:lineRule="auto"/>
        <w:rPr>
          <w:rFonts w:ascii="Segoe UI Light" w:hAnsi="Segoe UI Light" w:cs="Sakkal Majalla"/>
          <w:sz w:val="20"/>
          <w:szCs w:val="20"/>
        </w:rPr>
      </w:pPr>
      <w:r>
        <w:rPr>
          <w:rFonts w:ascii="Segoe UI Light" w:hAnsi="Segoe UI Light" w:cs="Cambria"/>
          <w:sz w:val="20"/>
          <w:szCs w:val="20"/>
        </w:rPr>
        <w:t>На вкладке «Техническая информация»</w:t>
      </w:r>
      <w:r>
        <w:rPr>
          <w:rFonts w:ascii="Segoe UI Light" w:hAnsi="Segoe UI Light" w:cs="Sakkal Majalla"/>
          <w:sz w:val="20"/>
          <w:szCs w:val="20"/>
        </w:rPr>
        <w:t xml:space="preserve"> хранится </w:t>
      </w:r>
      <w:r w:rsidR="00991B99">
        <w:rPr>
          <w:rFonts w:ascii="Segoe UI Light" w:hAnsi="Segoe UI Light" w:cs="Sakkal Majalla"/>
          <w:sz w:val="20"/>
          <w:szCs w:val="20"/>
        </w:rPr>
        <w:t>информация, необходимая для связи с ЕИС:</w:t>
      </w:r>
    </w:p>
    <w:p w14:paraId="0AA430C0" w14:textId="0239F5F9" w:rsidR="00991B99" w:rsidRPr="00A03233" w:rsidRDefault="00991B99" w:rsidP="00991B99">
      <w:pPr>
        <w:spacing w:line="276" w:lineRule="auto"/>
        <w:ind w:firstLine="0"/>
        <w:rPr>
          <w:rFonts w:ascii="Segoe UI Light" w:hAnsi="Segoe UI Light" w:cs="Sakkal Majalla"/>
          <w:sz w:val="20"/>
          <w:szCs w:val="20"/>
        </w:rPr>
      </w:pPr>
      <w:r>
        <w:rPr>
          <w:rFonts w:ascii="Segoe UI Light" w:hAnsi="Segoe UI Light" w:cs="Sakkal Majalla"/>
          <w:noProof/>
          <w:sz w:val="20"/>
          <w:szCs w:val="20"/>
        </w:rPr>
        <w:drawing>
          <wp:inline distT="0" distB="0" distL="0" distR="0" wp14:anchorId="049DFD72" wp14:editId="2F9211CF">
            <wp:extent cx="6480810" cy="2054225"/>
            <wp:effectExtent l="19050" t="19050" r="15240" b="222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200.png"/>
                    <pic:cNvPicPr/>
                  </pic:nvPicPr>
                  <pic:blipFill>
                    <a:blip r:embed="rId46">
                      <a:extLst>
                        <a:ext uri="{28A0092B-C50C-407E-A947-70E740481C1C}">
                          <a14:useLocalDpi xmlns:a14="http://schemas.microsoft.com/office/drawing/2010/main" val="0"/>
                        </a:ext>
                      </a:extLst>
                    </a:blip>
                    <a:stretch>
                      <a:fillRect/>
                    </a:stretch>
                  </pic:blipFill>
                  <pic:spPr>
                    <a:xfrm>
                      <a:off x="0" y="0"/>
                      <a:ext cx="6480810" cy="2054225"/>
                    </a:xfrm>
                    <a:prstGeom prst="rect">
                      <a:avLst/>
                    </a:prstGeom>
                    <a:ln>
                      <a:solidFill>
                        <a:schemeClr val="tx1"/>
                      </a:solidFill>
                    </a:ln>
                  </pic:spPr>
                </pic:pic>
              </a:graphicData>
            </a:graphic>
          </wp:inline>
        </w:drawing>
      </w:r>
    </w:p>
    <w:p w14:paraId="5886D8BF" w14:textId="604BBF49" w:rsidR="00991B99" w:rsidRPr="00CD797F" w:rsidRDefault="00991B99" w:rsidP="00CD797F">
      <w:pPr>
        <w:pStyle w:val="a8"/>
        <w:spacing w:after="200" w:line="276" w:lineRule="auto"/>
        <w:ind w:left="567" w:firstLine="0"/>
        <w:rPr>
          <w:rFonts w:ascii="Segoe UI Light" w:hAnsi="Segoe UI Light" w:cs="Sakkal Majalla"/>
          <w:i w:val="0"/>
          <w:sz w:val="20"/>
          <w:szCs w:val="20"/>
        </w:rPr>
      </w:pPr>
      <w:r w:rsidRPr="00295AD7">
        <w:rPr>
          <w:rFonts w:ascii="Segoe UI Light" w:hAnsi="Segoe UI Light" w:cs="Cambria"/>
          <w:i w:val="0"/>
          <w:sz w:val="20"/>
          <w:szCs w:val="20"/>
        </w:rPr>
        <w:t>Рис</w:t>
      </w:r>
      <w:r w:rsidRPr="00295AD7">
        <w:rPr>
          <w:rFonts w:ascii="Segoe UI Light" w:hAnsi="Segoe UI Light" w:cs="Sakkal Majalla"/>
          <w:i w:val="0"/>
          <w:sz w:val="20"/>
          <w:szCs w:val="20"/>
        </w:rPr>
        <w:t xml:space="preserve">. </w:t>
      </w:r>
      <w:r>
        <w:rPr>
          <w:rFonts w:ascii="Segoe UI Light" w:hAnsi="Segoe UI Light" w:cs="Sakkal Majalla"/>
          <w:i w:val="0"/>
          <w:sz w:val="20"/>
          <w:szCs w:val="20"/>
        </w:rPr>
        <w:t>33</w:t>
      </w:r>
      <w:r w:rsidRPr="00295AD7">
        <w:rPr>
          <w:rFonts w:ascii="Segoe UI Light" w:hAnsi="Segoe UI Light" w:cs="Sakkal Majalla"/>
          <w:i w:val="0"/>
          <w:sz w:val="20"/>
          <w:szCs w:val="20"/>
        </w:rPr>
        <w:t xml:space="preserve">. </w:t>
      </w:r>
      <w:r>
        <w:rPr>
          <w:rFonts w:ascii="Segoe UI Light" w:hAnsi="Segoe UI Light" w:cs="Sakkal Majalla"/>
          <w:bCs/>
          <w:i w:val="0"/>
          <w:noProof/>
          <w:sz w:val="20"/>
          <w:szCs w:val="20"/>
        </w:rPr>
        <w:t>Вкладка «Техническая информация»</w:t>
      </w:r>
    </w:p>
    <w:p w14:paraId="55CCFDEB" w14:textId="2A3EF921" w:rsidR="000415CA" w:rsidRPr="00CD797F" w:rsidRDefault="00E63971" w:rsidP="00ED783C">
      <w:pPr>
        <w:pStyle w:val="Title6"/>
        <w:numPr>
          <w:ilvl w:val="0"/>
          <w:numId w:val="10"/>
        </w:numPr>
        <w:spacing w:line="276" w:lineRule="auto"/>
        <w:ind w:left="0" w:firstLine="567"/>
        <w:jc w:val="both"/>
        <w:rPr>
          <w:rFonts w:ascii="Segoe UI Light" w:hAnsi="Segoe UI Light" w:cs="Cambria"/>
          <w:bCs/>
          <w:sz w:val="20"/>
          <w:szCs w:val="20"/>
        </w:rPr>
      </w:pPr>
      <w:r w:rsidRPr="00E63971">
        <w:rPr>
          <w:rFonts w:ascii="Segoe UI Light" w:hAnsi="Segoe UI Light" w:cs="Cambria"/>
          <w:b/>
          <w:bCs/>
          <w:sz w:val="20"/>
          <w:szCs w:val="20"/>
        </w:rPr>
        <w:t>Идентификатор (GUID) платежных реквизитов для электронного актирования</w:t>
      </w:r>
      <w:r w:rsidR="00AD3378" w:rsidRPr="00CD797F">
        <w:rPr>
          <w:rFonts w:ascii="Segoe UI Light" w:hAnsi="Segoe UI Light" w:cs="Cambria"/>
          <w:bCs/>
          <w:sz w:val="20"/>
          <w:szCs w:val="20"/>
        </w:rPr>
        <w:t xml:space="preserve"> – </w:t>
      </w:r>
      <w:r w:rsidR="00476BA2">
        <w:rPr>
          <w:rFonts w:ascii="Segoe UI Light" w:hAnsi="Segoe UI Light" w:cs="Cambria"/>
          <w:bCs/>
          <w:sz w:val="20"/>
          <w:szCs w:val="20"/>
        </w:rPr>
        <w:t>используется для сравнения с платежными реквизитами в ЭД «Документ о приемке»</w:t>
      </w:r>
    </w:p>
    <w:p w14:paraId="198FAFF8" w14:textId="53F87BF1" w:rsidR="000415CA" w:rsidRPr="00476BA2" w:rsidRDefault="00476BA2" w:rsidP="00ED783C">
      <w:pPr>
        <w:pStyle w:val="Title6"/>
        <w:numPr>
          <w:ilvl w:val="0"/>
          <w:numId w:val="10"/>
        </w:numPr>
        <w:spacing w:line="276" w:lineRule="auto"/>
        <w:ind w:left="0" w:firstLine="567"/>
        <w:jc w:val="both"/>
        <w:rPr>
          <w:rFonts w:ascii="Segoe UI Light" w:hAnsi="Segoe UI Light" w:cs="Cambria"/>
          <w:bCs/>
          <w:sz w:val="20"/>
          <w:szCs w:val="20"/>
        </w:rPr>
      </w:pPr>
      <w:r w:rsidRPr="00476BA2">
        <w:rPr>
          <w:rFonts w:ascii="Segoe UI Light" w:hAnsi="Segoe UI Light" w:cs="Cambria"/>
          <w:b/>
          <w:bCs/>
          <w:sz w:val="20"/>
          <w:szCs w:val="20"/>
        </w:rPr>
        <w:t>Внутренний идентификатор платежных реквизитов счета заказчика</w:t>
      </w:r>
      <w:r w:rsidRPr="00476BA2">
        <w:rPr>
          <w:rFonts w:ascii="-apple-system" w:hAnsi="-apple-system"/>
          <w:color w:val="172B4D"/>
          <w:sz w:val="21"/>
          <w:szCs w:val="21"/>
          <w:shd w:val="clear" w:color="auto" w:fill="FFFFFF"/>
        </w:rPr>
        <w:t xml:space="preserve"> </w:t>
      </w:r>
      <w:r w:rsidR="00AD3378" w:rsidRPr="00476BA2">
        <w:rPr>
          <w:rFonts w:ascii="Segoe UI Light" w:hAnsi="Segoe UI Light" w:cs="Cambria"/>
          <w:bCs/>
          <w:sz w:val="20"/>
          <w:szCs w:val="20"/>
        </w:rPr>
        <w:t xml:space="preserve">– </w:t>
      </w:r>
      <w:r>
        <w:rPr>
          <w:rFonts w:ascii="Segoe UI Light" w:hAnsi="Segoe UI Light" w:cs="Cambria"/>
          <w:bCs/>
          <w:sz w:val="20"/>
          <w:szCs w:val="20"/>
        </w:rPr>
        <w:t>г</w:t>
      </w:r>
      <w:r w:rsidRPr="00476BA2">
        <w:rPr>
          <w:rFonts w:ascii="Segoe UI Light" w:hAnsi="Segoe UI Light" w:cs="Cambria"/>
          <w:bCs/>
          <w:sz w:val="20"/>
          <w:szCs w:val="20"/>
        </w:rPr>
        <w:t>енерируется при выгрузке в</w:t>
      </w:r>
      <w:r>
        <w:rPr>
          <w:rFonts w:ascii="Segoe UI Light" w:hAnsi="Segoe UI Light" w:cs="Cambria"/>
          <w:bCs/>
          <w:sz w:val="20"/>
          <w:szCs w:val="20"/>
        </w:rPr>
        <w:t xml:space="preserve"> ЕИС.</w:t>
      </w:r>
    </w:p>
    <w:p w14:paraId="385E70A5" w14:textId="4B9099CB" w:rsidR="000415CA" w:rsidRPr="00CD797F" w:rsidRDefault="00476BA2" w:rsidP="00ED783C">
      <w:pPr>
        <w:pStyle w:val="Title6"/>
        <w:numPr>
          <w:ilvl w:val="0"/>
          <w:numId w:val="10"/>
        </w:numPr>
        <w:spacing w:line="276" w:lineRule="auto"/>
        <w:ind w:left="0" w:firstLine="567"/>
        <w:jc w:val="both"/>
        <w:rPr>
          <w:rFonts w:ascii="Segoe UI Light" w:hAnsi="Segoe UI Light" w:cs="Cambria"/>
          <w:bCs/>
          <w:sz w:val="20"/>
          <w:szCs w:val="20"/>
        </w:rPr>
      </w:pPr>
      <w:r w:rsidRPr="00476BA2">
        <w:rPr>
          <w:rFonts w:ascii="Segoe UI Light" w:hAnsi="Segoe UI Light" w:cs="Cambria"/>
          <w:b/>
          <w:bCs/>
          <w:sz w:val="20"/>
          <w:szCs w:val="20"/>
        </w:rPr>
        <w:t>Идентификатор платежных реквизитов счета заказчика в ЕИС</w:t>
      </w:r>
      <w:r>
        <w:rPr>
          <w:rFonts w:ascii="Segoe UI Light" w:hAnsi="Segoe UI Light" w:cs="Cambria"/>
          <w:bCs/>
          <w:sz w:val="20"/>
          <w:szCs w:val="20"/>
        </w:rPr>
        <w:t xml:space="preserve"> </w:t>
      </w:r>
      <w:r w:rsidR="00AD3378" w:rsidRPr="00E63971">
        <w:rPr>
          <w:rFonts w:ascii="Segoe UI Light" w:hAnsi="Segoe UI Light" w:cs="Cambria"/>
          <w:bCs/>
          <w:sz w:val="20"/>
          <w:szCs w:val="20"/>
        </w:rPr>
        <w:t xml:space="preserve">– </w:t>
      </w:r>
      <w:r>
        <w:rPr>
          <w:rFonts w:ascii="Segoe UI Light" w:hAnsi="Segoe UI Light" w:cs="Cambria"/>
          <w:bCs/>
          <w:sz w:val="20"/>
          <w:szCs w:val="20"/>
        </w:rPr>
        <w:t>з</w:t>
      </w:r>
      <w:r w:rsidRPr="00476BA2">
        <w:rPr>
          <w:rFonts w:ascii="Segoe UI Light" w:hAnsi="Segoe UI Light" w:cs="Cambria"/>
          <w:bCs/>
          <w:sz w:val="20"/>
          <w:szCs w:val="20"/>
        </w:rPr>
        <w:t>агружается из ЕИС</w:t>
      </w:r>
      <w:r>
        <w:rPr>
          <w:rFonts w:ascii="Segoe UI Light" w:hAnsi="Segoe UI Light" w:cs="Cambria"/>
          <w:bCs/>
          <w:sz w:val="20"/>
          <w:szCs w:val="20"/>
        </w:rPr>
        <w:t>.</w:t>
      </w:r>
    </w:p>
    <w:p w14:paraId="1A144296" w14:textId="2F582D97" w:rsidR="000415CA" w:rsidRPr="007F4373" w:rsidRDefault="00476BA2" w:rsidP="00ED783C">
      <w:pPr>
        <w:pStyle w:val="Title6"/>
        <w:numPr>
          <w:ilvl w:val="0"/>
          <w:numId w:val="10"/>
        </w:numPr>
        <w:spacing w:line="276" w:lineRule="auto"/>
        <w:ind w:left="0" w:firstLine="567"/>
        <w:jc w:val="both"/>
        <w:rPr>
          <w:rStyle w:val="HMSpisok10-2"/>
          <w:rFonts w:ascii="Segoe UI Light" w:hAnsi="Segoe UI Light" w:cs="Sakkal Majalla"/>
          <w:color w:val="auto"/>
          <w:sz w:val="20"/>
          <w:szCs w:val="20"/>
        </w:rPr>
      </w:pPr>
      <w:r w:rsidRPr="00476BA2">
        <w:rPr>
          <w:rStyle w:val="HMSpisok10-2"/>
          <w:rFonts w:ascii="Segoe UI Light" w:hAnsi="Segoe UI Light" w:cs="Cambria"/>
          <w:b/>
          <w:sz w:val="20"/>
          <w:szCs w:val="20"/>
        </w:rPr>
        <w:t xml:space="preserve">Уникальный </w:t>
      </w:r>
      <w:r w:rsidRPr="007F4373">
        <w:rPr>
          <w:rFonts w:ascii="Segoe UI Light" w:hAnsi="Segoe UI Light" w:cs="Cambria"/>
          <w:b/>
          <w:bCs/>
          <w:sz w:val="20"/>
          <w:szCs w:val="20"/>
        </w:rPr>
        <w:t>идентификатор</w:t>
      </w:r>
      <w:r w:rsidRPr="00476BA2">
        <w:rPr>
          <w:rStyle w:val="HMSpisok10-2"/>
          <w:rFonts w:ascii="Segoe UI Light" w:hAnsi="Segoe UI Light" w:cs="Cambria"/>
          <w:b/>
          <w:sz w:val="20"/>
          <w:szCs w:val="20"/>
        </w:rPr>
        <w:t xml:space="preserve"> счета из электронного контракта</w:t>
      </w:r>
      <w:r w:rsidR="007F4373">
        <w:rPr>
          <w:rStyle w:val="HMSpisok10-2"/>
          <w:rFonts w:ascii="Segoe UI Light" w:hAnsi="Segoe UI Light" w:cs="Cambria"/>
          <w:b/>
          <w:sz w:val="20"/>
          <w:szCs w:val="20"/>
        </w:rPr>
        <w:t xml:space="preserve"> </w:t>
      </w:r>
      <w:r w:rsidR="00AD3378" w:rsidRPr="00A03233">
        <w:rPr>
          <w:rStyle w:val="HMSpisok10-1"/>
          <w:rFonts w:ascii="Segoe UI Light" w:hAnsi="Segoe UI Light" w:cs="Sakkal Majalla"/>
          <w:sz w:val="20"/>
          <w:szCs w:val="20"/>
        </w:rPr>
        <w:t>–</w:t>
      </w:r>
      <w:r w:rsidR="00AD3378" w:rsidRPr="00A03233">
        <w:rPr>
          <w:rStyle w:val="HMSpisok10-2"/>
          <w:rFonts w:ascii="Segoe UI Light" w:hAnsi="Segoe UI Light" w:cs="Sakkal Majalla"/>
          <w:sz w:val="20"/>
          <w:szCs w:val="20"/>
        </w:rPr>
        <w:t xml:space="preserve"> </w:t>
      </w:r>
      <w:r w:rsidR="007F4373">
        <w:rPr>
          <w:rStyle w:val="HMSpisok10-2"/>
          <w:rFonts w:ascii="Segoe UI Light" w:hAnsi="Segoe UI Light" w:cs="Cambria"/>
          <w:sz w:val="20"/>
          <w:szCs w:val="20"/>
        </w:rPr>
        <w:t>используется при загрузке электронного контракта из ЕИС.</w:t>
      </w:r>
    </w:p>
    <w:p w14:paraId="211E91C7" w14:textId="4BFCAC88" w:rsidR="007F4373" w:rsidRDefault="007F4373" w:rsidP="007F4373">
      <w:pPr>
        <w:pStyle w:val="afff0"/>
        <w:ind w:left="0"/>
        <w:rPr>
          <w:rFonts w:cs="Sakkal Majalla"/>
          <w:sz w:val="20"/>
          <w:szCs w:val="20"/>
        </w:rPr>
      </w:pPr>
      <w:bookmarkStart w:id="49" w:name="_Toc181033299"/>
      <w:r w:rsidRPr="00D7796E">
        <w:rPr>
          <w:rFonts w:cs="Sakkal Majalla"/>
          <w:sz w:val="20"/>
          <w:szCs w:val="20"/>
        </w:rPr>
        <w:lastRenderedPageBreak/>
        <w:t>2.</w:t>
      </w:r>
      <w:r w:rsidR="008D1550">
        <w:rPr>
          <w:rFonts w:cs="Sakkal Majalla"/>
          <w:sz w:val="20"/>
          <w:szCs w:val="20"/>
        </w:rPr>
        <w:t>6</w:t>
      </w:r>
      <w:r>
        <w:rPr>
          <w:rFonts w:cs="Sakkal Majalla"/>
          <w:sz w:val="20"/>
          <w:szCs w:val="20"/>
        </w:rPr>
        <w:t>. Вкладка «исполнение (расторжение) контракта»</w:t>
      </w:r>
      <w:bookmarkEnd w:id="49"/>
    </w:p>
    <w:p w14:paraId="732B50F8" w14:textId="6EEA8ACE" w:rsidR="001B4CE1" w:rsidRDefault="005344F0" w:rsidP="007F4373">
      <w:pPr>
        <w:pStyle w:val="afff0"/>
        <w:ind w:left="0"/>
        <w:rPr>
          <w:rFonts w:cs="Sakkal Majalla"/>
          <w:sz w:val="20"/>
          <w:szCs w:val="20"/>
        </w:rPr>
      </w:pPr>
      <w:bookmarkStart w:id="50" w:name="_Toc181033300"/>
      <w:r>
        <w:rPr>
          <w:rFonts w:cs="Sakkal Majalla"/>
          <w:sz w:val="20"/>
          <w:szCs w:val="20"/>
        </w:rPr>
        <w:t>2.</w:t>
      </w:r>
      <w:r w:rsidR="008D1550">
        <w:rPr>
          <w:rFonts w:cs="Sakkal Majalla"/>
          <w:sz w:val="20"/>
          <w:szCs w:val="20"/>
        </w:rPr>
        <w:t>6</w:t>
      </w:r>
      <w:r>
        <w:rPr>
          <w:rFonts w:cs="Sakkal Majalla"/>
          <w:sz w:val="20"/>
          <w:szCs w:val="20"/>
        </w:rPr>
        <w:t>.1. Блок «Информация о поставке»</w:t>
      </w:r>
      <w:bookmarkEnd w:id="50"/>
    </w:p>
    <w:p w14:paraId="37A8FB0E" w14:textId="4E44BF71" w:rsidR="007F4373" w:rsidRDefault="007F4373" w:rsidP="007F4373">
      <w:pPr>
        <w:pStyle w:val="Title6"/>
        <w:spacing w:line="276" w:lineRule="auto"/>
        <w:ind w:left="567"/>
        <w:jc w:val="both"/>
        <w:rPr>
          <w:rStyle w:val="HMSpisok10-2"/>
          <w:rFonts w:ascii="Segoe UI Light" w:hAnsi="Segoe UI Light" w:cs="Cambria"/>
          <w:sz w:val="20"/>
        </w:rPr>
      </w:pPr>
      <w:r w:rsidRPr="007F4373">
        <w:rPr>
          <w:rStyle w:val="HMSpisok10-2"/>
          <w:rFonts w:ascii="Segoe UI Light" w:hAnsi="Segoe UI Light" w:cs="Cambria"/>
          <w:sz w:val="20"/>
        </w:rPr>
        <w:t>Вкладка содержит 3 блока:</w:t>
      </w:r>
    </w:p>
    <w:p w14:paraId="3E712718" w14:textId="0B98DDE4" w:rsidR="007F4373" w:rsidRPr="007F4373" w:rsidRDefault="007F4373" w:rsidP="007F4373">
      <w:pPr>
        <w:pStyle w:val="Title6"/>
        <w:spacing w:line="276" w:lineRule="auto"/>
        <w:jc w:val="both"/>
        <w:rPr>
          <w:rFonts w:ascii="Segoe UI Light" w:hAnsi="Segoe UI Light" w:cs="Cambria"/>
          <w:color w:val="000000"/>
          <w:sz w:val="20"/>
        </w:rPr>
      </w:pPr>
      <w:r>
        <w:rPr>
          <w:rFonts w:ascii="Segoe UI Light" w:hAnsi="Segoe UI Light" w:cs="Cambria"/>
          <w:noProof/>
          <w:color w:val="000000"/>
          <w:sz w:val="20"/>
        </w:rPr>
        <w:drawing>
          <wp:inline distT="0" distB="0" distL="0" distR="0" wp14:anchorId="02852A15" wp14:editId="2F790651">
            <wp:extent cx="6480810" cy="3681730"/>
            <wp:effectExtent l="19050" t="19050" r="15240" b="1397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201.png"/>
                    <pic:cNvPicPr/>
                  </pic:nvPicPr>
                  <pic:blipFill>
                    <a:blip r:embed="rId47">
                      <a:extLst>
                        <a:ext uri="{28A0092B-C50C-407E-A947-70E740481C1C}">
                          <a14:useLocalDpi xmlns:a14="http://schemas.microsoft.com/office/drawing/2010/main" val="0"/>
                        </a:ext>
                      </a:extLst>
                    </a:blip>
                    <a:stretch>
                      <a:fillRect/>
                    </a:stretch>
                  </pic:blipFill>
                  <pic:spPr>
                    <a:xfrm>
                      <a:off x="0" y="0"/>
                      <a:ext cx="6480810" cy="3681730"/>
                    </a:xfrm>
                    <a:prstGeom prst="rect">
                      <a:avLst/>
                    </a:prstGeom>
                    <a:ln>
                      <a:solidFill>
                        <a:schemeClr val="tx1"/>
                      </a:solidFill>
                    </a:ln>
                  </pic:spPr>
                </pic:pic>
              </a:graphicData>
            </a:graphic>
          </wp:inline>
        </w:drawing>
      </w:r>
    </w:p>
    <w:p w14:paraId="64D9CC80" w14:textId="2D66A3B7" w:rsidR="007F4373" w:rsidRPr="00EA1F66" w:rsidRDefault="007F4373" w:rsidP="00EA1F66">
      <w:pPr>
        <w:pStyle w:val="a8"/>
        <w:spacing w:after="200" w:line="276" w:lineRule="auto"/>
        <w:ind w:left="567" w:firstLine="0"/>
        <w:rPr>
          <w:rFonts w:ascii="Segoe UI Light" w:hAnsi="Segoe UI Light" w:cs="Sakkal Majalla"/>
          <w:i w:val="0"/>
          <w:sz w:val="20"/>
          <w:szCs w:val="20"/>
        </w:rPr>
      </w:pPr>
      <w:r w:rsidRPr="00295AD7">
        <w:rPr>
          <w:rFonts w:ascii="Segoe UI Light" w:hAnsi="Segoe UI Light" w:cs="Cambria"/>
          <w:i w:val="0"/>
          <w:sz w:val="20"/>
          <w:szCs w:val="20"/>
        </w:rPr>
        <w:t>Рис</w:t>
      </w:r>
      <w:r w:rsidRPr="00295AD7">
        <w:rPr>
          <w:rFonts w:ascii="Segoe UI Light" w:hAnsi="Segoe UI Light" w:cs="Sakkal Majalla"/>
          <w:i w:val="0"/>
          <w:sz w:val="20"/>
          <w:szCs w:val="20"/>
        </w:rPr>
        <w:t xml:space="preserve">. </w:t>
      </w:r>
      <w:r>
        <w:rPr>
          <w:rFonts w:ascii="Segoe UI Light" w:hAnsi="Segoe UI Light" w:cs="Sakkal Majalla"/>
          <w:i w:val="0"/>
          <w:sz w:val="20"/>
          <w:szCs w:val="20"/>
        </w:rPr>
        <w:t>34</w:t>
      </w:r>
      <w:r w:rsidRPr="00295AD7">
        <w:rPr>
          <w:rFonts w:ascii="Segoe UI Light" w:hAnsi="Segoe UI Light" w:cs="Sakkal Majalla"/>
          <w:i w:val="0"/>
          <w:sz w:val="20"/>
          <w:szCs w:val="20"/>
        </w:rPr>
        <w:t xml:space="preserve">. </w:t>
      </w:r>
      <w:r>
        <w:rPr>
          <w:rFonts w:ascii="Segoe UI Light" w:hAnsi="Segoe UI Light" w:cs="Sakkal Majalla"/>
          <w:bCs/>
          <w:i w:val="0"/>
          <w:noProof/>
          <w:sz w:val="20"/>
          <w:szCs w:val="20"/>
        </w:rPr>
        <w:t>Блок «Информация о поставке</w:t>
      </w:r>
      <w:r w:rsidR="005344F0">
        <w:rPr>
          <w:rFonts w:ascii="Segoe UI Light" w:hAnsi="Segoe UI Light" w:cs="Sakkal Majalla"/>
          <w:bCs/>
          <w:i w:val="0"/>
          <w:noProof/>
          <w:sz w:val="20"/>
          <w:szCs w:val="20"/>
        </w:rPr>
        <w:t>»</w:t>
      </w:r>
    </w:p>
    <w:p w14:paraId="377166A9" w14:textId="09FEB84A" w:rsidR="00AD3378" w:rsidRPr="00EA1F66" w:rsidRDefault="00EA1F66" w:rsidP="00ED783C">
      <w:pPr>
        <w:pStyle w:val="Title6"/>
        <w:numPr>
          <w:ilvl w:val="0"/>
          <w:numId w:val="10"/>
        </w:numPr>
        <w:spacing w:line="276" w:lineRule="auto"/>
        <w:ind w:left="0" w:firstLine="567"/>
        <w:jc w:val="both"/>
        <w:rPr>
          <w:rFonts w:ascii="Segoe UI Light" w:hAnsi="Segoe UI Light" w:cs="Sakkal Majalla"/>
          <w:sz w:val="20"/>
          <w:szCs w:val="20"/>
        </w:rPr>
      </w:pPr>
      <w:r w:rsidRPr="00EA1F66">
        <w:rPr>
          <w:rStyle w:val="HMSpisok10-2"/>
          <w:rFonts w:ascii="Segoe UI Light" w:hAnsi="Segoe UI Light" w:cs="Cambria"/>
          <w:b/>
          <w:sz w:val="20"/>
          <w:szCs w:val="20"/>
        </w:rPr>
        <w:t>Поставлено на сумму</w:t>
      </w:r>
      <w:r w:rsidR="00AD3378" w:rsidRPr="00EA1F66">
        <w:rPr>
          <w:rStyle w:val="HMSpisok10-2"/>
          <w:rFonts w:ascii="Segoe UI Light" w:hAnsi="Segoe UI Light"/>
          <w:sz w:val="20"/>
          <w:szCs w:val="20"/>
        </w:rPr>
        <w:t xml:space="preserve"> – </w:t>
      </w:r>
      <w:r w:rsidRPr="00EA1F66">
        <w:rPr>
          <w:rStyle w:val="HMSpisok10-2"/>
          <w:rFonts w:ascii="Segoe UI Light" w:hAnsi="Segoe UI Light" w:cs="Cambria"/>
          <w:sz w:val="20"/>
          <w:szCs w:val="20"/>
        </w:rPr>
        <w:t xml:space="preserve">выводится сумма поставки. Рассчитывается как сумма всех связанных ЭД «Документ о приемке». Недоступно для редактирования. </w:t>
      </w:r>
    </w:p>
    <w:p w14:paraId="292B23A7" w14:textId="55A36408" w:rsidR="00EA1F66" w:rsidRDefault="00EA1F66" w:rsidP="00EA1F66">
      <w:pPr>
        <w:pStyle w:val="a8"/>
        <w:spacing w:after="200" w:line="276" w:lineRule="auto"/>
        <w:jc w:val="both"/>
        <w:rPr>
          <w:rFonts w:ascii="Segoe UI Light" w:hAnsi="Segoe UI Light" w:cs="Cambria"/>
          <w:i w:val="0"/>
          <w:sz w:val="20"/>
          <w:szCs w:val="20"/>
        </w:rPr>
      </w:pPr>
      <w:r>
        <w:rPr>
          <w:rFonts w:ascii="Segoe UI Light" w:hAnsi="Segoe UI Light" w:cs="Cambria"/>
          <w:i w:val="0"/>
          <w:sz w:val="20"/>
          <w:szCs w:val="20"/>
        </w:rPr>
        <w:t xml:space="preserve">Ниже </w:t>
      </w:r>
      <w:r w:rsidR="005344F0">
        <w:rPr>
          <w:rFonts w:ascii="Segoe UI Light" w:hAnsi="Segoe UI Light" w:cs="Cambria"/>
          <w:i w:val="0"/>
          <w:sz w:val="20"/>
          <w:szCs w:val="20"/>
        </w:rPr>
        <w:t>в</w:t>
      </w:r>
      <w:r>
        <w:rPr>
          <w:rFonts w:ascii="Segoe UI Light" w:hAnsi="Segoe UI Light" w:cs="Cambria"/>
          <w:i w:val="0"/>
          <w:sz w:val="20"/>
          <w:szCs w:val="20"/>
        </w:rPr>
        <w:t xml:space="preserve"> виде списковой формы указаны связанные ЭД «Документ о приемке».</w:t>
      </w:r>
    </w:p>
    <w:p w14:paraId="45C271B4" w14:textId="2DBF7562" w:rsidR="005344F0" w:rsidRDefault="005344F0" w:rsidP="005344F0">
      <w:pPr>
        <w:pStyle w:val="afff0"/>
        <w:ind w:left="0"/>
        <w:rPr>
          <w:rFonts w:cs="Sakkal Majalla"/>
          <w:sz w:val="20"/>
          <w:szCs w:val="20"/>
        </w:rPr>
      </w:pPr>
      <w:bookmarkStart w:id="51" w:name="_Toc181033301"/>
      <w:r>
        <w:rPr>
          <w:rFonts w:cs="Sakkal Majalla"/>
          <w:sz w:val="20"/>
          <w:szCs w:val="20"/>
        </w:rPr>
        <w:t>2.</w:t>
      </w:r>
      <w:r w:rsidR="008D1550">
        <w:rPr>
          <w:rFonts w:cs="Sakkal Majalla"/>
          <w:sz w:val="20"/>
          <w:szCs w:val="20"/>
        </w:rPr>
        <w:t>6</w:t>
      </w:r>
      <w:r>
        <w:rPr>
          <w:rFonts w:cs="Sakkal Majalla"/>
          <w:sz w:val="20"/>
          <w:szCs w:val="20"/>
        </w:rPr>
        <w:t>.2. Блок «Информация об оплате»</w:t>
      </w:r>
      <w:bookmarkEnd w:id="51"/>
    </w:p>
    <w:p w14:paraId="5F8A8B63" w14:textId="0A2824FF" w:rsidR="00EA1F66" w:rsidRDefault="001358DE" w:rsidP="001358DE">
      <w:pPr>
        <w:pStyle w:val="a8"/>
        <w:spacing w:after="200" w:line="276" w:lineRule="auto"/>
        <w:ind w:firstLine="0"/>
        <w:jc w:val="both"/>
        <w:rPr>
          <w:rFonts w:ascii="Segoe UI Light" w:hAnsi="Segoe UI Light" w:cs="Cambria"/>
          <w:i w:val="0"/>
          <w:sz w:val="20"/>
          <w:szCs w:val="20"/>
        </w:rPr>
      </w:pPr>
      <w:r>
        <w:rPr>
          <w:rFonts w:ascii="Segoe UI Light" w:hAnsi="Segoe UI Light" w:cs="Cambria"/>
          <w:i w:val="0"/>
          <w:noProof/>
          <w:sz w:val="20"/>
          <w:szCs w:val="20"/>
        </w:rPr>
        <w:lastRenderedPageBreak/>
        <w:drawing>
          <wp:inline distT="0" distB="0" distL="0" distR="0" wp14:anchorId="411FF7F8" wp14:editId="0640842F">
            <wp:extent cx="6480810" cy="3909060"/>
            <wp:effectExtent l="19050" t="19050" r="15240" b="1524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202.png"/>
                    <pic:cNvPicPr/>
                  </pic:nvPicPr>
                  <pic:blipFill>
                    <a:blip r:embed="rId48">
                      <a:extLst>
                        <a:ext uri="{28A0092B-C50C-407E-A947-70E740481C1C}">
                          <a14:useLocalDpi xmlns:a14="http://schemas.microsoft.com/office/drawing/2010/main" val="0"/>
                        </a:ext>
                      </a:extLst>
                    </a:blip>
                    <a:stretch>
                      <a:fillRect/>
                    </a:stretch>
                  </pic:blipFill>
                  <pic:spPr>
                    <a:xfrm>
                      <a:off x="0" y="0"/>
                      <a:ext cx="6480810" cy="3909060"/>
                    </a:xfrm>
                    <a:prstGeom prst="rect">
                      <a:avLst/>
                    </a:prstGeom>
                    <a:ln>
                      <a:solidFill>
                        <a:schemeClr val="tx1"/>
                      </a:solidFill>
                    </a:ln>
                  </pic:spPr>
                </pic:pic>
              </a:graphicData>
            </a:graphic>
          </wp:inline>
        </w:drawing>
      </w:r>
    </w:p>
    <w:p w14:paraId="147C244F" w14:textId="052DE4E6" w:rsidR="00D01C27" w:rsidRPr="00295AD7" w:rsidRDefault="00D01C27" w:rsidP="00845B6A">
      <w:pPr>
        <w:pStyle w:val="a8"/>
        <w:spacing w:after="200" w:line="276" w:lineRule="auto"/>
        <w:ind w:left="567" w:firstLine="0"/>
        <w:rPr>
          <w:rFonts w:ascii="Segoe UI Light" w:hAnsi="Segoe UI Light" w:cs="Sakkal Majalla"/>
          <w:i w:val="0"/>
          <w:sz w:val="20"/>
          <w:szCs w:val="20"/>
        </w:rPr>
      </w:pPr>
      <w:r w:rsidRPr="00295AD7">
        <w:rPr>
          <w:rFonts w:ascii="Segoe UI Light" w:hAnsi="Segoe UI Light" w:cs="Cambria"/>
          <w:i w:val="0"/>
          <w:sz w:val="20"/>
          <w:szCs w:val="20"/>
        </w:rPr>
        <w:t>Рис</w:t>
      </w:r>
      <w:r w:rsidRPr="00295AD7">
        <w:rPr>
          <w:rFonts w:ascii="Segoe UI Light" w:hAnsi="Segoe UI Light" w:cs="Sakkal Majalla"/>
          <w:i w:val="0"/>
          <w:sz w:val="20"/>
          <w:szCs w:val="20"/>
        </w:rPr>
        <w:t xml:space="preserve">. </w:t>
      </w:r>
      <w:r w:rsidR="005344F0">
        <w:rPr>
          <w:rFonts w:ascii="Segoe UI Light" w:hAnsi="Segoe UI Light" w:cs="Sakkal Majalla"/>
          <w:i w:val="0"/>
          <w:sz w:val="20"/>
          <w:szCs w:val="20"/>
        </w:rPr>
        <w:t>35</w:t>
      </w:r>
      <w:r w:rsidRPr="00295AD7">
        <w:rPr>
          <w:rFonts w:ascii="Segoe UI Light" w:hAnsi="Segoe UI Light" w:cs="Sakkal Majalla"/>
          <w:i w:val="0"/>
          <w:sz w:val="20"/>
          <w:szCs w:val="20"/>
        </w:rPr>
        <w:t xml:space="preserve">. </w:t>
      </w:r>
      <w:r w:rsidR="001358DE">
        <w:rPr>
          <w:rFonts w:ascii="Segoe UI Light" w:hAnsi="Segoe UI Light" w:cs="Cambria"/>
          <w:i w:val="0"/>
          <w:sz w:val="20"/>
          <w:szCs w:val="20"/>
        </w:rPr>
        <w:t>Блок «Информация об оплате»</w:t>
      </w:r>
    </w:p>
    <w:p w14:paraId="08E28F73" w14:textId="122A3D11" w:rsidR="001358DE" w:rsidRPr="001358DE" w:rsidRDefault="001358DE" w:rsidP="00ED783C">
      <w:pPr>
        <w:pStyle w:val="a8"/>
        <w:numPr>
          <w:ilvl w:val="0"/>
          <w:numId w:val="10"/>
        </w:numPr>
        <w:spacing w:line="276" w:lineRule="auto"/>
        <w:ind w:left="0" w:firstLine="567"/>
        <w:jc w:val="both"/>
        <w:rPr>
          <w:rStyle w:val="HMSpisok10-2"/>
          <w:rFonts w:ascii="Segoe UI Light" w:hAnsi="Segoe UI Light" w:cs="Cambria"/>
          <w:b/>
          <w:i w:val="0"/>
          <w:sz w:val="20"/>
          <w:szCs w:val="20"/>
        </w:rPr>
      </w:pPr>
      <w:r w:rsidRPr="001358DE">
        <w:rPr>
          <w:rStyle w:val="HMSpisok10-2"/>
          <w:rFonts w:ascii="Segoe UI Light" w:hAnsi="Segoe UI Light" w:cs="Cambria"/>
          <w:b/>
          <w:i w:val="0"/>
          <w:sz w:val="20"/>
          <w:szCs w:val="20"/>
        </w:rPr>
        <w:t xml:space="preserve">Фактически оплачено – </w:t>
      </w:r>
      <w:r w:rsidRPr="001358DE">
        <w:rPr>
          <w:rStyle w:val="HMSpisok10-2"/>
          <w:rFonts w:ascii="Segoe UI Light" w:hAnsi="Segoe UI Light" w:cs="Cambria"/>
          <w:i w:val="0"/>
          <w:sz w:val="20"/>
          <w:szCs w:val="20"/>
        </w:rPr>
        <w:t>выводится сумма фактической оплаты. Рассчитывается как сумма всех записей таблицы истории оплаты. Недоступно для редактирования.</w:t>
      </w:r>
    </w:p>
    <w:p w14:paraId="4C500EC2" w14:textId="7937FCD5" w:rsidR="001358DE" w:rsidRDefault="001358DE" w:rsidP="00ED783C">
      <w:pPr>
        <w:pStyle w:val="a8"/>
        <w:numPr>
          <w:ilvl w:val="0"/>
          <w:numId w:val="10"/>
        </w:numPr>
        <w:spacing w:line="276" w:lineRule="auto"/>
        <w:ind w:left="0" w:firstLine="567"/>
        <w:jc w:val="both"/>
        <w:rPr>
          <w:rStyle w:val="HMSpisok10-2"/>
          <w:rFonts w:ascii="Segoe UI Light" w:hAnsi="Segoe UI Light" w:cs="Cambria"/>
          <w:i w:val="0"/>
          <w:sz w:val="20"/>
          <w:szCs w:val="20"/>
        </w:rPr>
      </w:pPr>
      <w:r w:rsidRPr="001358DE">
        <w:rPr>
          <w:rStyle w:val="HMSpisok10-2"/>
          <w:rFonts w:ascii="Segoe UI Light" w:hAnsi="Segoe UI Light" w:cs="Cambria"/>
          <w:b/>
          <w:i w:val="0"/>
          <w:sz w:val="20"/>
          <w:szCs w:val="20"/>
        </w:rPr>
        <w:t xml:space="preserve">Остаток оплаты – </w:t>
      </w:r>
      <w:r w:rsidRPr="001358DE">
        <w:rPr>
          <w:rStyle w:val="HMSpisok10-2"/>
          <w:rFonts w:ascii="Segoe UI Light" w:hAnsi="Segoe UI Light" w:cs="Cambria"/>
          <w:i w:val="0"/>
          <w:sz w:val="20"/>
          <w:szCs w:val="20"/>
        </w:rPr>
        <w:t>выводится сумма остатка оплаты. Рассчитывается по формуле: Цена контракта -Фактически оплачено. Недоступно для редактирования.</w:t>
      </w:r>
    </w:p>
    <w:p w14:paraId="73EB6539" w14:textId="779E726C" w:rsidR="001358DE" w:rsidRDefault="001358DE" w:rsidP="001358DE">
      <w:pPr>
        <w:rPr>
          <w:rFonts w:ascii="Segoe UI Light" w:hAnsi="Segoe UI Light" w:cs="Segoe UI Light"/>
        </w:rPr>
      </w:pPr>
      <w:r w:rsidRPr="001358DE">
        <w:rPr>
          <w:rFonts w:ascii="Segoe UI Light" w:hAnsi="Segoe UI Light" w:cs="Segoe UI Light"/>
        </w:rPr>
        <w:t>Далее</w:t>
      </w:r>
      <w:r>
        <w:rPr>
          <w:rFonts w:ascii="Segoe UI Light" w:hAnsi="Segoe UI Light" w:cs="Segoe UI Light"/>
        </w:rPr>
        <w:t xml:space="preserve"> в виде списка «История оплаты» выводится информация, полученная АЦК-Финансов о поступлении оплаты.</w:t>
      </w:r>
    </w:p>
    <w:p w14:paraId="14989458" w14:textId="1859978C" w:rsidR="001358DE" w:rsidRPr="008D1550" w:rsidRDefault="008D1550" w:rsidP="008D1550">
      <w:pPr>
        <w:pStyle w:val="afff0"/>
        <w:ind w:left="0"/>
        <w:rPr>
          <w:rFonts w:cs="Sakkal Majalla"/>
          <w:sz w:val="20"/>
          <w:szCs w:val="20"/>
        </w:rPr>
      </w:pPr>
      <w:bookmarkStart w:id="52" w:name="_Toc181033302"/>
      <w:r>
        <w:rPr>
          <w:rFonts w:cs="Sakkal Majalla"/>
          <w:sz w:val="20"/>
          <w:szCs w:val="20"/>
        </w:rPr>
        <w:t>2.6.3. Блок «</w:t>
      </w:r>
      <w:r w:rsidRPr="008D1550">
        <w:rPr>
          <w:rFonts w:cs="Cambria"/>
          <w:sz w:val="20"/>
          <w:szCs w:val="20"/>
        </w:rPr>
        <w:t>Информация об исполнении (расторжении) контракта</w:t>
      </w:r>
      <w:r>
        <w:rPr>
          <w:rFonts w:cs="Sakkal Majalla"/>
          <w:sz w:val="20"/>
          <w:szCs w:val="20"/>
        </w:rPr>
        <w:t>»</w:t>
      </w:r>
      <w:bookmarkEnd w:id="52"/>
    </w:p>
    <w:p w14:paraId="0ACB751F" w14:textId="014797AE" w:rsidR="001358DE" w:rsidRDefault="008D1550" w:rsidP="001358DE">
      <w:pPr>
        <w:rPr>
          <w:rFonts w:ascii="Segoe UI Light" w:hAnsi="Segoe UI Light" w:cs="Segoe UI Light"/>
        </w:rPr>
      </w:pPr>
      <w:r>
        <w:rPr>
          <w:rFonts w:ascii="Segoe UI Light" w:hAnsi="Segoe UI Light" w:cs="Segoe UI Light"/>
        </w:rPr>
        <w:t xml:space="preserve">В блоке </w:t>
      </w:r>
      <w:r w:rsidRPr="008D1550">
        <w:rPr>
          <w:rFonts w:ascii="Segoe UI Light" w:hAnsi="Segoe UI Light" w:cs="Segoe UI Light"/>
        </w:rPr>
        <w:t>«</w:t>
      </w:r>
      <w:r w:rsidRPr="008D1550">
        <w:rPr>
          <w:rFonts w:ascii="Segoe UI Light" w:hAnsi="Segoe UI Light" w:cs="Cambria"/>
          <w:sz w:val="20"/>
          <w:szCs w:val="20"/>
        </w:rPr>
        <w:t>Информация об исполнении (расторжении) контракта»</w:t>
      </w:r>
      <w:r>
        <w:rPr>
          <w:rFonts w:ascii="Segoe UI Light" w:hAnsi="Segoe UI Light" w:cs="Cambria"/>
          <w:sz w:val="20"/>
          <w:szCs w:val="20"/>
        </w:rPr>
        <w:t xml:space="preserve"> содержится списковая форма </w:t>
      </w:r>
      <w:r w:rsidR="00E65763">
        <w:rPr>
          <w:rFonts w:ascii="Segoe UI Light" w:hAnsi="Segoe UI Light" w:cs="Cambria"/>
          <w:sz w:val="20"/>
          <w:szCs w:val="20"/>
        </w:rPr>
        <w:t xml:space="preserve">«Сведения </w:t>
      </w:r>
      <w:r w:rsidR="00E65763" w:rsidRPr="00E65763">
        <w:rPr>
          <w:rFonts w:ascii="Segoe UI Light" w:hAnsi="Segoe UI Light" w:cs="Cambria"/>
          <w:sz w:val="20"/>
          <w:szCs w:val="20"/>
        </w:rPr>
        <w:t>об исполнении (расторжении) контракта»</w:t>
      </w:r>
    </w:p>
    <w:p w14:paraId="01362261" w14:textId="21354E0B" w:rsidR="001358DE" w:rsidRPr="001358DE" w:rsidRDefault="001358DE" w:rsidP="001358DE">
      <w:pPr>
        <w:ind w:firstLine="0"/>
        <w:rPr>
          <w:rFonts w:ascii="Segoe UI Light" w:hAnsi="Segoe UI Light" w:cs="Segoe UI Light"/>
        </w:rPr>
      </w:pPr>
      <w:r>
        <w:rPr>
          <w:rFonts w:ascii="Segoe UI Light" w:hAnsi="Segoe UI Light" w:cs="Segoe UI Light"/>
          <w:noProof/>
        </w:rPr>
        <w:lastRenderedPageBreak/>
        <w:drawing>
          <wp:inline distT="0" distB="0" distL="0" distR="0" wp14:anchorId="14FFC4FB" wp14:editId="279E1BD5">
            <wp:extent cx="6480810" cy="3904615"/>
            <wp:effectExtent l="19050" t="19050" r="15240" b="1968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203.png"/>
                    <pic:cNvPicPr/>
                  </pic:nvPicPr>
                  <pic:blipFill>
                    <a:blip r:embed="rId49">
                      <a:extLst>
                        <a:ext uri="{28A0092B-C50C-407E-A947-70E740481C1C}">
                          <a14:useLocalDpi xmlns:a14="http://schemas.microsoft.com/office/drawing/2010/main" val="0"/>
                        </a:ext>
                      </a:extLst>
                    </a:blip>
                    <a:stretch>
                      <a:fillRect/>
                    </a:stretch>
                  </pic:blipFill>
                  <pic:spPr>
                    <a:xfrm>
                      <a:off x="0" y="0"/>
                      <a:ext cx="6480810" cy="3904615"/>
                    </a:xfrm>
                    <a:prstGeom prst="rect">
                      <a:avLst/>
                    </a:prstGeom>
                    <a:ln>
                      <a:solidFill>
                        <a:schemeClr val="tx1"/>
                      </a:solidFill>
                    </a:ln>
                  </pic:spPr>
                </pic:pic>
              </a:graphicData>
            </a:graphic>
          </wp:inline>
        </w:drawing>
      </w:r>
    </w:p>
    <w:p w14:paraId="7C1D65CC" w14:textId="74E46EDE" w:rsidR="00DC298F" w:rsidRPr="00295AD7" w:rsidRDefault="00DC298F" w:rsidP="001358DE">
      <w:pPr>
        <w:pStyle w:val="a8"/>
        <w:spacing w:after="200" w:line="276" w:lineRule="auto"/>
        <w:ind w:left="567" w:firstLine="0"/>
        <w:rPr>
          <w:rFonts w:ascii="Segoe UI Light" w:hAnsi="Segoe UI Light" w:cs="Sakkal Majalla"/>
          <w:i w:val="0"/>
          <w:sz w:val="20"/>
          <w:szCs w:val="20"/>
        </w:rPr>
      </w:pPr>
      <w:r w:rsidRPr="00295AD7">
        <w:rPr>
          <w:rFonts w:ascii="Segoe UI Light" w:hAnsi="Segoe UI Light" w:cs="Cambria"/>
          <w:i w:val="0"/>
          <w:sz w:val="20"/>
          <w:szCs w:val="20"/>
        </w:rPr>
        <w:t>Рис</w:t>
      </w:r>
      <w:r w:rsidRPr="00295AD7">
        <w:rPr>
          <w:rFonts w:ascii="Segoe UI Light" w:hAnsi="Segoe UI Light" w:cs="Sakkal Majalla"/>
          <w:i w:val="0"/>
          <w:sz w:val="20"/>
          <w:szCs w:val="20"/>
        </w:rPr>
        <w:t xml:space="preserve">. </w:t>
      </w:r>
      <w:r w:rsidR="001358DE">
        <w:rPr>
          <w:rFonts w:ascii="Segoe UI Light" w:hAnsi="Segoe UI Light" w:cs="Sakkal Majalla"/>
          <w:i w:val="0"/>
          <w:sz w:val="20"/>
          <w:szCs w:val="20"/>
        </w:rPr>
        <w:t>36</w:t>
      </w:r>
      <w:r w:rsidRPr="00295AD7">
        <w:rPr>
          <w:rFonts w:ascii="Segoe UI Light" w:hAnsi="Segoe UI Light" w:cs="Sakkal Majalla"/>
          <w:i w:val="0"/>
          <w:sz w:val="20"/>
          <w:szCs w:val="20"/>
        </w:rPr>
        <w:t xml:space="preserve">. </w:t>
      </w:r>
      <w:r w:rsidR="00513224">
        <w:rPr>
          <w:rFonts w:ascii="Segoe UI Light" w:hAnsi="Segoe UI Light" w:cs="Sakkal Majalla"/>
          <w:i w:val="0"/>
          <w:sz w:val="20"/>
          <w:szCs w:val="20"/>
        </w:rPr>
        <w:t>Блок «</w:t>
      </w:r>
      <w:r w:rsidR="001358DE">
        <w:rPr>
          <w:rFonts w:ascii="Segoe UI Light" w:hAnsi="Segoe UI Light" w:cs="Cambria"/>
          <w:i w:val="0"/>
          <w:sz w:val="20"/>
          <w:szCs w:val="20"/>
        </w:rPr>
        <w:t>Информация об исполнении (расторжении)</w:t>
      </w:r>
      <w:r w:rsidR="00513224">
        <w:rPr>
          <w:rFonts w:ascii="Segoe UI Light" w:hAnsi="Segoe UI Light" w:cs="Cambria"/>
          <w:i w:val="0"/>
          <w:sz w:val="20"/>
          <w:szCs w:val="20"/>
        </w:rPr>
        <w:t>»</w:t>
      </w:r>
    </w:p>
    <w:p w14:paraId="59553924" w14:textId="31E9FA98" w:rsidR="00E65763" w:rsidRDefault="00E65763" w:rsidP="00E65763">
      <w:pPr>
        <w:pStyle w:val="afff0"/>
        <w:ind w:left="0"/>
        <w:rPr>
          <w:rFonts w:cs="Sakkal Majalla"/>
          <w:sz w:val="20"/>
          <w:szCs w:val="20"/>
        </w:rPr>
      </w:pPr>
      <w:bookmarkStart w:id="53" w:name="_Toc181033303"/>
      <w:r w:rsidRPr="00D7796E">
        <w:rPr>
          <w:rFonts w:cs="Sakkal Majalla"/>
          <w:sz w:val="20"/>
          <w:szCs w:val="20"/>
        </w:rPr>
        <w:t>2.</w:t>
      </w:r>
      <w:r>
        <w:rPr>
          <w:rFonts w:cs="Sakkal Majalla"/>
          <w:sz w:val="20"/>
          <w:szCs w:val="20"/>
        </w:rPr>
        <w:t>7. Вкладка «Дополнительная информация»</w:t>
      </w:r>
      <w:bookmarkEnd w:id="53"/>
    </w:p>
    <w:p w14:paraId="36A67A30" w14:textId="6EC6953D" w:rsidR="00E65763" w:rsidRDefault="00E65763" w:rsidP="00E65763">
      <w:pPr>
        <w:pStyle w:val="afff0"/>
        <w:ind w:left="0"/>
        <w:rPr>
          <w:rFonts w:cs="Sakkal Majalla"/>
          <w:sz w:val="20"/>
          <w:szCs w:val="20"/>
        </w:rPr>
      </w:pPr>
      <w:bookmarkStart w:id="54" w:name="_Toc181033304"/>
      <w:r w:rsidRPr="00E65763">
        <w:rPr>
          <w:rFonts w:cs="Sakkal Majalla"/>
          <w:sz w:val="20"/>
          <w:szCs w:val="20"/>
        </w:rPr>
        <w:t>2.7.1</w:t>
      </w:r>
      <w:r>
        <w:rPr>
          <w:rFonts w:cs="Sakkal Majalla"/>
          <w:sz w:val="20"/>
          <w:szCs w:val="20"/>
        </w:rPr>
        <w:t>.</w:t>
      </w:r>
      <w:r w:rsidRPr="00E65763">
        <w:rPr>
          <w:rFonts w:cs="Sakkal Majalla"/>
          <w:sz w:val="20"/>
          <w:szCs w:val="20"/>
        </w:rPr>
        <w:t xml:space="preserve"> Блок «</w:t>
      </w:r>
      <w:r w:rsidR="001D68A1">
        <w:rPr>
          <w:rFonts w:cs="Sakkal Majalla"/>
          <w:sz w:val="20"/>
          <w:szCs w:val="20"/>
        </w:rPr>
        <w:t>Т</w:t>
      </w:r>
      <w:r w:rsidRPr="00E65763">
        <w:rPr>
          <w:rFonts w:cs="Sakkal Majalla"/>
          <w:sz w:val="20"/>
          <w:szCs w:val="20"/>
        </w:rPr>
        <w:t>ехническая информация»</w:t>
      </w:r>
      <w:bookmarkEnd w:id="54"/>
    </w:p>
    <w:p w14:paraId="1C7CF689" w14:textId="30FBDB26" w:rsidR="00E65763" w:rsidRDefault="00E65763" w:rsidP="00E65763">
      <w:pPr>
        <w:spacing w:line="276" w:lineRule="auto"/>
        <w:rPr>
          <w:rFonts w:ascii="Segoe UI Light" w:hAnsi="Segoe UI Light" w:cs="Cambria"/>
          <w:sz w:val="20"/>
          <w:szCs w:val="20"/>
        </w:rPr>
      </w:pPr>
      <w:r>
        <w:rPr>
          <w:rFonts w:ascii="Segoe UI Light" w:hAnsi="Segoe UI Light" w:cs="Cambria"/>
          <w:sz w:val="20"/>
          <w:szCs w:val="20"/>
        </w:rPr>
        <w:t>В блоке содержатся следующие поля:</w:t>
      </w:r>
    </w:p>
    <w:p w14:paraId="4912FEFF" w14:textId="02EBCDBC" w:rsidR="00E65763" w:rsidRPr="00E65763" w:rsidRDefault="001D68A1" w:rsidP="00B100D7">
      <w:pPr>
        <w:spacing w:line="276" w:lineRule="auto"/>
        <w:ind w:firstLine="0"/>
        <w:jc w:val="center"/>
        <w:rPr>
          <w:rFonts w:ascii="Segoe UI Light" w:hAnsi="Segoe UI Light" w:cs="Cambria"/>
          <w:sz w:val="20"/>
          <w:szCs w:val="20"/>
        </w:rPr>
      </w:pPr>
      <w:r>
        <w:rPr>
          <w:rFonts w:ascii="Segoe UI Light" w:hAnsi="Segoe UI Light" w:cs="Cambria"/>
          <w:noProof/>
          <w:sz w:val="20"/>
          <w:szCs w:val="20"/>
        </w:rPr>
        <w:drawing>
          <wp:inline distT="0" distB="0" distL="0" distR="0" wp14:anchorId="2B404FC8" wp14:editId="6A293777">
            <wp:extent cx="6282690" cy="3795715"/>
            <wp:effectExtent l="19050" t="19050" r="22860" b="1460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204.png"/>
                    <pic:cNvPicPr/>
                  </pic:nvPicPr>
                  <pic:blipFill>
                    <a:blip r:embed="rId50">
                      <a:extLst>
                        <a:ext uri="{28A0092B-C50C-407E-A947-70E740481C1C}">
                          <a14:useLocalDpi xmlns:a14="http://schemas.microsoft.com/office/drawing/2010/main" val="0"/>
                        </a:ext>
                      </a:extLst>
                    </a:blip>
                    <a:stretch>
                      <a:fillRect/>
                    </a:stretch>
                  </pic:blipFill>
                  <pic:spPr>
                    <a:xfrm>
                      <a:off x="0" y="0"/>
                      <a:ext cx="6287294" cy="3798496"/>
                    </a:xfrm>
                    <a:prstGeom prst="rect">
                      <a:avLst/>
                    </a:prstGeom>
                    <a:ln>
                      <a:solidFill>
                        <a:schemeClr val="tx1"/>
                      </a:solidFill>
                    </a:ln>
                  </pic:spPr>
                </pic:pic>
              </a:graphicData>
            </a:graphic>
          </wp:inline>
        </w:drawing>
      </w:r>
    </w:p>
    <w:p w14:paraId="791A1682" w14:textId="6832A023" w:rsidR="001D68A1" w:rsidRPr="001D68A1" w:rsidRDefault="001D68A1" w:rsidP="001D68A1">
      <w:pPr>
        <w:spacing w:line="276" w:lineRule="auto"/>
        <w:jc w:val="center"/>
        <w:rPr>
          <w:rFonts w:ascii="Segoe UI Light" w:hAnsi="Segoe UI Light" w:cs="Cambria"/>
          <w:sz w:val="20"/>
          <w:szCs w:val="20"/>
        </w:rPr>
      </w:pPr>
      <w:r w:rsidRPr="001D68A1">
        <w:rPr>
          <w:rFonts w:ascii="Segoe UI Light" w:hAnsi="Segoe UI Light" w:cs="Cambria"/>
          <w:sz w:val="20"/>
          <w:szCs w:val="20"/>
        </w:rPr>
        <w:t>Рис</w:t>
      </w:r>
      <w:r w:rsidRPr="001D68A1">
        <w:rPr>
          <w:rFonts w:ascii="Segoe UI Light" w:hAnsi="Segoe UI Light" w:cs="Sakkal Majalla"/>
          <w:sz w:val="20"/>
          <w:szCs w:val="20"/>
        </w:rPr>
        <w:t>. 3</w:t>
      </w:r>
      <w:r>
        <w:rPr>
          <w:rFonts w:ascii="Segoe UI Light" w:hAnsi="Segoe UI Light" w:cs="Sakkal Majalla"/>
          <w:sz w:val="20"/>
          <w:szCs w:val="20"/>
        </w:rPr>
        <w:t>7</w:t>
      </w:r>
      <w:r w:rsidRPr="001D68A1">
        <w:rPr>
          <w:rFonts w:ascii="Segoe UI Light" w:hAnsi="Segoe UI Light" w:cs="Sakkal Majalla"/>
          <w:sz w:val="20"/>
          <w:szCs w:val="20"/>
        </w:rPr>
        <w:t xml:space="preserve">. </w:t>
      </w:r>
      <w:r w:rsidR="00513224">
        <w:rPr>
          <w:rFonts w:ascii="Segoe UI Light" w:hAnsi="Segoe UI Light" w:cs="Cambria"/>
          <w:sz w:val="20"/>
          <w:szCs w:val="20"/>
        </w:rPr>
        <w:t>Блок «Техническая информация»</w:t>
      </w:r>
    </w:p>
    <w:p w14:paraId="328E462F" w14:textId="7F4915CA" w:rsidR="008239A6" w:rsidRPr="008239A6" w:rsidRDefault="008239A6" w:rsidP="00ED783C">
      <w:pPr>
        <w:pStyle w:val="a3"/>
        <w:numPr>
          <w:ilvl w:val="0"/>
          <w:numId w:val="11"/>
        </w:numPr>
        <w:ind w:left="0" w:firstLine="567"/>
        <w:rPr>
          <w:rStyle w:val="HMSpisok10-2"/>
          <w:rFonts w:ascii="Segoe UI Light" w:hAnsi="Segoe UI Light" w:cs="Cambria"/>
          <w:sz w:val="20"/>
          <w:szCs w:val="20"/>
        </w:rPr>
      </w:pPr>
      <w:r w:rsidRPr="008239A6">
        <w:rPr>
          <w:rStyle w:val="HMSpisok10-2"/>
          <w:rFonts w:ascii="Segoe UI Light" w:hAnsi="Segoe UI Light" w:cs="Cambria"/>
          <w:b/>
          <w:sz w:val="20"/>
          <w:szCs w:val="20"/>
        </w:rPr>
        <w:lastRenderedPageBreak/>
        <w:t>Версия документа</w:t>
      </w:r>
      <w:r w:rsidRPr="008239A6">
        <w:rPr>
          <w:rStyle w:val="HMSpisok10-2"/>
          <w:rFonts w:ascii="Segoe UI Light" w:hAnsi="Segoe UI Light" w:cs="Cambria"/>
          <w:sz w:val="20"/>
          <w:szCs w:val="20"/>
        </w:rPr>
        <w:t xml:space="preserve"> – выводится версия документа. Версия внутри системы закупок. Может отличаться от опубликованной версии в ЕИС</w:t>
      </w:r>
      <w:r>
        <w:rPr>
          <w:rStyle w:val="HMSpisok10-2"/>
          <w:rFonts w:ascii="Segoe UI Light" w:hAnsi="Segoe UI Light" w:cs="Cambria"/>
          <w:sz w:val="20"/>
          <w:szCs w:val="20"/>
        </w:rPr>
        <w:t>.</w:t>
      </w:r>
      <w:r w:rsidRPr="008239A6">
        <w:rPr>
          <w:rStyle w:val="HMSpisok10-2"/>
          <w:rFonts w:ascii="Segoe UI Light" w:hAnsi="Segoe UI Light" w:cs="Cambria"/>
          <w:sz w:val="20"/>
          <w:szCs w:val="20"/>
        </w:rPr>
        <w:t xml:space="preserve"> Недоступно для редактирования.</w:t>
      </w:r>
    </w:p>
    <w:p w14:paraId="17273FE2" w14:textId="77777777" w:rsidR="008239A6" w:rsidRPr="008239A6" w:rsidRDefault="008239A6" w:rsidP="00ED783C">
      <w:pPr>
        <w:pStyle w:val="a3"/>
        <w:numPr>
          <w:ilvl w:val="0"/>
          <w:numId w:val="11"/>
        </w:numPr>
        <w:ind w:left="0" w:firstLine="567"/>
        <w:rPr>
          <w:rStyle w:val="HMSpisok10-2"/>
          <w:rFonts w:ascii="Segoe UI Light" w:hAnsi="Segoe UI Light" w:cs="Cambria"/>
          <w:sz w:val="20"/>
          <w:szCs w:val="20"/>
        </w:rPr>
      </w:pPr>
      <w:r w:rsidRPr="008239A6">
        <w:rPr>
          <w:rStyle w:val="HMSpisok10-2"/>
          <w:rFonts w:ascii="Segoe UI Light" w:hAnsi="Segoe UI Light" w:cs="Cambria"/>
          <w:b/>
          <w:sz w:val="20"/>
          <w:szCs w:val="20"/>
        </w:rPr>
        <w:t>Предыдущий статус</w:t>
      </w:r>
      <w:r w:rsidRPr="008239A6">
        <w:rPr>
          <w:rStyle w:val="HMSpisok10-2"/>
          <w:rFonts w:ascii="Segoe UI Light" w:hAnsi="Segoe UI Light" w:cs="Cambria"/>
          <w:sz w:val="20"/>
          <w:szCs w:val="20"/>
        </w:rPr>
        <w:t xml:space="preserve"> – выводится предыдущий статус. Недоступно для редактирования.</w:t>
      </w:r>
    </w:p>
    <w:p w14:paraId="57CA8D87" w14:textId="77777777" w:rsidR="008239A6" w:rsidRPr="008239A6" w:rsidRDefault="008239A6" w:rsidP="00ED783C">
      <w:pPr>
        <w:pStyle w:val="a3"/>
        <w:numPr>
          <w:ilvl w:val="0"/>
          <w:numId w:val="11"/>
        </w:numPr>
        <w:ind w:left="0" w:firstLine="567"/>
        <w:rPr>
          <w:rStyle w:val="HMSpisok10-2"/>
          <w:rFonts w:ascii="Segoe UI Light" w:hAnsi="Segoe UI Light" w:cs="Cambria"/>
          <w:sz w:val="20"/>
          <w:szCs w:val="20"/>
        </w:rPr>
      </w:pPr>
      <w:r w:rsidRPr="008239A6">
        <w:rPr>
          <w:rStyle w:val="HMSpisok10-2"/>
          <w:rFonts w:ascii="Segoe UI Light" w:hAnsi="Segoe UI Light" w:cs="Cambria"/>
          <w:b/>
          <w:sz w:val="20"/>
          <w:szCs w:val="20"/>
        </w:rPr>
        <w:t>Идентификатор</w:t>
      </w:r>
      <w:r w:rsidRPr="008239A6">
        <w:rPr>
          <w:rStyle w:val="HMSpisok10-2"/>
          <w:rFonts w:ascii="Segoe UI Light" w:hAnsi="Segoe UI Light" w:cs="Cambria"/>
          <w:sz w:val="20"/>
          <w:szCs w:val="20"/>
        </w:rPr>
        <w:t xml:space="preserve"> – выводится идентификатор документа. Обязательно для заполнения.</w:t>
      </w:r>
    </w:p>
    <w:p w14:paraId="0BDF16AC" w14:textId="25E1DA5B" w:rsidR="008239A6" w:rsidRPr="008239A6" w:rsidRDefault="008239A6" w:rsidP="00ED783C">
      <w:pPr>
        <w:pStyle w:val="a3"/>
        <w:numPr>
          <w:ilvl w:val="0"/>
          <w:numId w:val="11"/>
        </w:numPr>
        <w:ind w:left="0" w:firstLine="567"/>
        <w:rPr>
          <w:rStyle w:val="HMSpisok10-2"/>
          <w:rFonts w:ascii="Segoe UI Light" w:hAnsi="Segoe UI Light" w:cs="Cambria"/>
          <w:sz w:val="20"/>
          <w:szCs w:val="20"/>
        </w:rPr>
      </w:pPr>
      <w:r w:rsidRPr="008239A6">
        <w:rPr>
          <w:rStyle w:val="HMSpisok10-2"/>
          <w:rFonts w:ascii="Segoe UI Light" w:hAnsi="Segoe UI Light" w:cs="Cambria"/>
          <w:b/>
          <w:sz w:val="20"/>
          <w:szCs w:val="20"/>
        </w:rPr>
        <w:t>Родительский контракт</w:t>
      </w:r>
      <w:r w:rsidRPr="008239A6">
        <w:rPr>
          <w:rStyle w:val="HMSpisok10-2"/>
          <w:rFonts w:ascii="Segoe UI Light" w:hAnsi="Segoe UI Light" w:cs="Cambria"/>
          <w:sz w:val="20"/>
          <w:szCs w:val="20"/>
        </w:rPr>
        <w:t xml:space="preserve"> – выводится ссылка на родительский ЭД «Контракт». Недоступно для</w:t>
      </w:r>
      <w:r>
        <w:rPr>
          <w:rStyle w:val="HMSpisok10-2"/>
          <w:rFonts w:ascii="Segoe UI Light" w:hAnsi="Segoe UI Light" w:cs="Cambria"/>
          <w:sz w:val="20"/>
          <w:szCs w:val="20"/>
        </w:rPr>
        <w:t xml:space="preserve"> </w:t>
      </w:r>
      <w:r w:rsidRPr="008239A6">
        <w:rPr>
          <w:rStyle w:val="HMSpisok10-2"/>
          <w:rFonts w:ascii="Segoe UI Light" w:hAnsi="Segoe UI Light" w:cs="Cambria"/>
          <w:sz w:val="20"/>
          <w:szCs w:val="20"/>
        </w:rPr>
        <w:t>редактирования.</w:t>
      </w:r>
    </w:p>
    <w:p w14:paraId="08757604" w14:textId="6482A980" w:rsidR="008239A6" w:rsidRPr="008239A6" w:rsidRDefault="008239A6" w:rsidP="00ED783C">
      <w:pPr>
        <w:pStyle w:val="a3"/>
        <w:numPr>
          <w:ilvl w:val="0"/>
          <w:numId w:val="11"/>
        </w:numPr>
        <w:ind w:left="0" w:firstLine="567"/>
        <w:rPr>
          <w:rStyle w:val="HMSpisok10-2"/>
          <w:rFonts w:ascii="Segoe UI Light" w:hAnsi="Segoe UI Light" w:cs="Cambria"/>
          <w:sz w:val="20"/>
          <w:szCs w:val="20"/>
        </w:rPr>
      </w:pPr>
      <w:r w:rsidRPr="008239A6">
        <w:rPr>
          <w:rStyle w:val="HMSpisok10-2"/>
          <w:rFonts w:ascii="Segoe UI Light" w:hAnsi="Segoe UI Light" w:cs="Cambria"/>
          <w:b/>
          <w:sz w:val="20"/>
          <w:szCs w:val="20"/>
        </w:rPr>
        <w:t>Позиция плана-графика закупок</w:t>
      </w:r>
      <w:r w:rsidRPr="008239A6">
        <w:rPr>
          <w:rStyle w:val="HMSpisok10-2"/>
          <w:rFonts w:ascii="Segoe UI Light" w:hAnsi="Segoe UI Light" w:cs="Cambria"/>
          <w:sz w:val="20"/>
          <w:szCs w:val="20"/>
        </w:rPr>
        <w:t xml:space="preserve"> – выводится ссылка на родительский ЭД «Позиция плана</w:t>
      </w:r>
      <w:r>
        <w:rPr>
          <w:rStyle w:val="HMSpisok10-2"/>
          <w:rFonts w:ascii="Segoe UI Light" w:hAnsi="Segoe UI Light" w:cs="Cambria"/>
          <w:sz w:val="20"/>
          <w:szCs w:val="20"/>
        </w:rPr>
        <w:t>-</w:t>
      </w:r>
      <w:r w:rsidRPr="008239A6">
        <w:rPr>
          <w:rStyle w:val="HMSpisok10-2"/>
          <w:rFonts w:ascii="Segoe UI Light" w:hAnsi="Segoe UI Light" w:cs="Cambria"/>
          <w:sz w:val="20"/>
          <w:szCs w:val="20"/>
        </w:rPr>
        <w:t>графика закупок». Недоступно для редактирования.</w:t>
      </w:r>
    </w:p>
    <w:p w14:paraId="1D3D2D67" w14:textId="77777777" w:rsidR="008239A6" w:rsidRPr="008239A6" w:rsidRDefault="008239A6" w:rsidP="00ED783C">
      <w:pPr>
        <w:pStyle w:val="a3"/>
        <w:numPr>
          <w:ilvl w:val="0"/>
          <w:numId w:val="11"/>
        </w:numPr>
        <w:ind w:left="0" w:firstLine="567"/>
        <w:rPr>
          <w:rStyle w:val="HMSpisok10-2"/>
          <w:rFonts w:ascii="Segoe UI Light" w:hAnsi="Segoe UI Light" w:cs="Cambria"/>
          <w:sz w:val="20"/>
          <w:szCs w:val="20"/>
        </w:rPr>
      </w:pPr>
      <w:r w:rsidRPr="008239A6">
        <w:rPr>
          <w:rStyle w:val="HMSpisok10-2"/>
          <w:rFonts w:ascii="Segoe UI Light" w:hAnsi="Segoe UI Light" w:cs="Cambria"/>
          <w:b/>
          <w:sz w:val="20"/>
          <w:szCs w:val="20"/>
        </w:rPr>
        <w:t>Протокол</w:t>
      </w:r>
      <w:r w:rsidRPr="008239A6">
        <w:rPr>
          <w:rStyle w:val="HMSpisok10-2"/>
          <w:rFonts w:ascii="Segoe UI Light" w:hAnsi="Segoe UI Light" w:cs="Cambria"/>
          <w:sz w:val="20"/>
          <w:szCs w:val="20"/>
        </w:rPr>
        <w:t xml:space="preserve"> – выводится ссылка на родительский ЭД «Протокол». Недоступно для редактирования.</w:t>
      </w:r>
    </w:p>
    <w:p w14:paraId="58329E22" w14:textId="34515277" w:rsidR="008239A6" w:rsidRPr="008239A6" w:rsidRDefault="008239A6" w:rsidP="00ED783C">
      <w:pPr>
        <w:pStyle w:val="a3"/>
        <w:numPr>
          <w:ilvl w:val="0"/>
          <w:numId w:val="11"/>
        </w:numPr>
        <w:ind w:left="0" w:firstLine="567"/>
        <w:rPr>
          <w:rStyle w:val="HMSpisok10-2"/>
          <w:rFonts w:ascii="Segoe UI Light" w:hAnsi="Segoe UI Light" w:cs="Cambria"/>
          <w:sz w:val="20"/>
          <w:szCs w:val="20"/>
        </w:rPr>
      </w:pPr>
      <w:r w:rsidRPr="008239A6">
        <w:rPr>
          <w:rStyle w:val="HMSpisok10-2"/>
          <w:rFonts w:ascii="Segoe UI Light" w:hAnsi="Segoe UI Light" w:cs="Cambria"/>
          <w:b/>
          <w:sz w:val="20"/>
          <w:szCs w:val="20"/>
        </w:rPr>
        <w:t>Извещение</w:t>
      </w:r>
      <w:r w:rsidRPr="008239A6">
        <w:rPr>
          <w:rStyle w:val="HMSpisok10-2"/>
          <w:rFonts w:ascii="Segoe UI Light" w:hAnsi="Segoe UI Light" w:cs="Cambria"/>
          <w:sz w:val="20"/>
          <w:szCs w:val="20"/>
        </w:rPr>
        <w:t xml:space="preserve"> – выводится ссылка на родительский ЭД «Извещение</w:t>
      </w:r>
      <w:r>
        <w:rPr>
          <w:rStyle w:val="HMSpisok10-2"/>
          <w:rFonts w:ascii="Segoe UI Light" w:hAnsi="Segoe UI Light" w:cs="Cambria"/>
          <w:sz w:val="20"/>
          <w:szCs w:val="20"/>
        </w:rPr>
        <w:t xml:space="preserve"> о закупке</w:t>
      </w:r>
      <w:r w:rsidRPr="008239A6">
        <w:rPr>
          <w:rStyle w:val="HMSpisok10-2"/>
          <w:rFonts w:ascii="Segoe UI Light" w:hAnsi="Segoe UI Light" w:cs="Cambria"/>
          <w:sz w:val="20"/>
          <w:szCs w:val="20"/>
        </w:rPr>
        <w:t>». Недоступно для</w:t>
      </w:r>
      <w:r>
        <w:rPr>
          <w:rStyle w:val="HMSpisok10-2"/>
          <w:rFonts w:ascii="Segoe UI Light" w:hAnsi="Segoe UI Light" w:cs="Cambria"/>
          <w:sz w:val="20"/>
          <w:szCs w:val="20"/>
        </w:rPr>
        <w:t xml:space="preserve"> </w:t>
      </w:r>
      <w:r w:rsidRPr="008239A6">
        <w:rPr>
          <w:rStyle w:val="HMSpisok10-2"/>
          <w:rFonts w:ascii="Segoe UI Light" w:hAnsi="Segoe UI Light" w:cs="Cambria"/>
          <w:sz w:val="20"/>
          <w:szCs w:val="20"/>
        </w:rPr>
        <w:t>редактирования.</w:t>
      </w:r>
    </w:p>
    <w:p w14:paraId="1B05E02F" w14:textId="4E61EDAF" w:rsidR="008239A6" w:rsidRPr="008239A6" w:rsidRDefault="008239A6" w:rsidP="00ED783C">
      <w:pPr>
        <w:pStyle w:val="a3"/>
        <w:numPr>
          <w:ilvl w:val="0"/>
          <w:numId w:val="11"/>
        </w:numPr>
        <w:ind w:left="0" w:firstLine="567"/>
        <w:rPr>
          <w:rStyle w:val="HMSpisok10-2"/>
          <w:rFonts w:ascii="Segoe UI Light" w:hAnsi="Segoe UI Light" w:cs="Cambria"/>
          <w:sz w:val="20"/>
          <w:szCs w:val="20"/>
        </w:rPr>
      </w:pPr>
      <w:r w:rsidRPr="008239A6">
        <w:rPr>
          <w:rStyle w:val="HMSpisok10-2"/>
          <w:rFonts w:ascii="Segoe UI Light" w:hAnsi="Segoe UI Light" w:cs="Cambria"/>
          <w:b/>
          <w:sz w:val="20"/>
          <w:szCs w:val="20"/>
        </w:rPr>
        <w:t>Проект контракта</w:t>
      </w:r>
      <w:r w:rsidRPr="008239A6">
        <w:rPr>
          <w:rStyle w:val="HMSpisok10-2"/>
          <w:rFonts w:ascii="Segoe UI Light" w:hAnsi="Segoe UI Light" w:cs="Cambria"/>
          <w:sz w:val="20"/>
          <w:szCs w:val="20"/>
        </w:rPr>
        <w:t xml:space="preserve"> – выводится ссылка на родительский ЭД «Проект контракта». Недоступно для</w:t>
      </w:r>
      <w:r>
        <w:rPr>
          <w:rStyle w:val="HMSpisok10-2"/>
          <w:rFonts w:ascii="Segoe UI Light" w:hAnsi="Segoe UI Light" w:cs="Cambria"/>
          <w:sz w:val="20"/>
          <w:szCs w:val="20"/>
        </w:rPr>
        <w:t xml:space="preserve"> </w:t>
      </w:r>
      <w:r w:rsidRPr="008239A6">
        <w:rPr>
          <w:rStyle w:val="HMSpisok10-2"/>
          <w:rFonts w:ascii="Segoe UI Light" w:hAnsi="Segoe UI Light" w:cs="Cambria"/>
          <w:sz w:val="20"/>
          <w:szCs w:val="20"/>
        </w:rPr>
        <w:t>редактирования.</w:t>
      </w:r>
    </w:p>
    <w:p w14:paraId="0D005E97" w14:textId="40DDCF8B" w:rsidR="008239A6" w:rsidRPr="008239A6" w:rsidRDefault="008239A6" w:rsidP="00ED783C">
      <w:pPr>
        <w:pStyle w:val="a3"/>
        <w:numPr>
          <w:ilvl w:val="0"/>
          <w:numId w:val="11"/>
        </w:numPr>
        <w:ind w:left="0" w:firstLine="567"/>
        <w:rPr>
          <w:rStyle w:val="HMSpisok10-2"/>
          <w:rFonts w:ascii="Segoe UI Light" w:hAnsi="Segoe UI Light" w:cs="Cambria"/>
          <w:sz w:val="20"/>
          <w:szCs w:val="20"/>
        </w:rPr>
      </w:pPr>
      <w:r w:rsidRPr="008239A6">
        <w:rPr>
          <w:rStyle w:val="HMSpisok10-2"/>
          <w:rFonts w:ascii="Segoe UI Light" w:hAnsi="Segoe UI Light" w:cs="Cambria"/>
          <w:b/>
          <w:sz w:val="20"/>
          <w:szCs w:val="20"/>
        </w:rPr>
        <w:t>Заявка на закупку</w:t>
      </w:r>
      <w:r w:rsidRPr="008239A6">
        <w:rPr>
          <w:rStyle w:val="HMSpisok10-2"/>
          <w:rFonts w:ascii="Segoe UI Light" w:hAnsi="Segoe UI Light" w:cs="Cambria"/>
          <w:sz w:val="20"/>
          <w:szCs w:val="20"/>
        </w:rPr>
        <w:t xml:space="preserve"> – выводится ссылка на родительский ЭД «Заявка на закупку». Недоступно для</w:t>
      </w:r>
      <w:r>
        <w:rPr>
          <w:rStyle w:val="HMSpisok10-2"/>
          <w:rFonts w:ascii="Segoe UI Light" w:hAnsi="Segoe UI Light" w:cs="Cambria"/>
          <w:sz w:val="20"/>
          <w:szCs w:val="20"/>
        </w:rPr>
        <w:t xml:space="preserve"> </w:t>
      </w:r>
      <w:r w:rsidRPr="008239A6">
        <w:rPr>
          <w:rStyle w:val="HMSpisok10-2"/>
          <w:rFonts w:ascii="Segoe UI Light" w:hAnsi="Segoe UI Light" w:cs="Cambria"/>
          <w:sz w:val="20"/>
          <w:szCs w:val="20"/>
        </w:rPr>
        <w:t>редактирования.</w:t>
      </w:r>
    </w:p>
    <w:p w14:paraId="5073336F" w14:textId="014E5C81" w:rsidR="008239A6" w:rsidRPr="008239A6" w:rsidRDefault="008239A6" w:rsidP="00ED783C">
      <w:pPr>
        <w:pStyle w:val="a3"/>
        <w:numPr>
          <w:ilvl w:val="0"/>
          <w:numId w:val="11"/>
        </w:numPr>
        <w:ind w:left="0" w:firstLine="567"/>
        <w:rPr>
          <w:rStyle w:val="HMSpisok10-2"/>
          <w:rFonts w:ascii="Segoe UI Light" w:hAnsi="Segoe UI Light" w:cs="Cambria"/>
          <w:sz w:val="20"/>
          <w:szCs w:val="20"/>
        </w:rPr>
      </w:pPr>
      <w:r w:rsidRPr="008239A6">
        <w:rPr>
          <w:rStyle w:val="HMSpisok10-2"/>
          <w:rFonts w:ascii="Segoe UI Light" w:hAnsi="Segoe UI Light" w:cs="Cambria"/>
          <w:b/>
          <w:sz w:val="20"/>
          <w:szCs w:val="20"/>
        </w:rPr>
        <w:t>Предусмотрено формирование листа согласования</w:t>
      </w:r>
      <w:r w:rsidRPr="008239A6">
        <w:rPr>
          <w:rStyle w:val="HMSpisok10-2"/>
          <w:rFonts w:ascii="Segoe UI Light" w:hAnsi="Segoe UI Light" w:cs="Cambria"/>
          <w:sz w:val="20"/>
          <w:szCs w:val="20"/>
        </w:rPr>
        <w:t xml:space="preserve"> – признак включается в соответствии со</w:t>
      </w:r>
      <w:r>
        <w:rPr>
          <w:rStyle w:val="HMSpisok10-2"/>
          <w:rFonts w:ascii="Segoe UI Light" w:hAnsi="Segoe UI Light" w:cs="Cambria"/>
          <w:sz w:val="20"/>
          <w:szCs w:val="20"/>
        </w:rPr>
        <w:t xml:space="preserve"> </w:t>
      </w:r>
      <w:r w:rsidRPr="008239A6">
        <w:rPr>
          <w:rStyle w:val="HMSpisok10-2"/>
          <w:rFonts w:ascii="Segoe UI Light" w:hAnsi="Segoe UI Light" w:cs="Cambria"/>
          <w:sz w:val="20"/>
          <w:szCs w:val="20"/>
        </w:rPr>
        <w:t>значением. Обязательно для заполнения. Недоступно для редактирования.</w:t>
      </w:r>
    </w:p>
    <w:p w14:paraId="176849A9" w14:textId="6BD2146C" w:rsidR="008239A6" w:rsidRPr="008239A6" w:rsidRDefault="008239A6" w:rsidP="00ED783C">
      <w:pPr>
        <w:pStyle w:val="a3"/>
        <w:numPr>
          <w:ilvl w:val="0"/>
          <w:numId w:val="11"/>
        </w:numPr>
        <w:ind w:left="0" w:firstLine="567"/>
        <w:rPr>
          <w:rStyle w:val="HMSpisok10-2"/>
          <w:rFonts w:ascii="Segoe UI Light" w:hAnsi="Segoe UI Light" w:cs="Cambria"/>
          <w:sz w:val="20"/>
          <w:szCs w:val="20"/>
        </w:rPr>
      </w:pPr>
      <w:r w:rsidRPr="008239A6">
        <w:rPr>
          <w:rStyle w:val="HMSpisok10-2"/>
          <w:rFonts w:ascii="Segoe UI Light" w:hAnsi="Segoe UI Light" w:cs="Cambria"/>
          <w:b/>
          <w:sz w:val="20"/>
          <w:szCs w:val="20"/>
        </w:rPr>
        <w:t>Перерегистрация</w:t>
      </w:r>
      <w:r w:rsidRPr="008239A6">
        <w:rPr>
          <w:rStyle w:val="HMSpisok10-2"/>
          <w:rFonts w:ascii="Segoe UI Light" w:hAnsi="Segoe UI Light" w:cs="Cambria"/>
          <w:sz w:val="20"/>
          <w:szCs w:val="20"/>
        </w:rPr>
        <w:t xml:space="preserve"> – признак включается в соответствии со значением. Обязательно для</w:t>
      </w:r>
      <w:r>
        <w:rPr>
          <w:rStyle w:val="HMSpisok10-2"/>
          <w:rFonts w:ascii="Segoe UI Light" w:hAnsi="Segoe UI Light" w:cs="Cambria"/>
          <w:sz w:val="20"/>
          <w:szCs w:val="20"/>
        </w:rPr>
        <w:t xml:space="preserve"> </w:t>
      </w:r>
      <w:r w:rsidRPr="008239A6">
        <w:rPr>
          <w:rStyle w:val="HMSpisok10-2"/>
          <w:rFonts w:ascii="Segoe UI Light" w:hAnsi="Segoe UI Light" w:cs="Cambria"/>
          <w:sz w:val="20"/>
          <w:szCs w:val="20"/>
        </w:rPr>
        <w:t>заполнения. Недоступно для редактирования.</w:t>
      </w:r>
    </w:p>
    <w:p w14:paraId="49799131" w14:textId="3FFDF75F" w:rsidR="009D7B6A" w:rsidRPr="008239A6" w:rsidRDefault="008239A6" w:rsidP="00ED783C">
      <w:pPr>
        <w:pStyle w:val="a3"/>
        <w:numPr>
          <w:ilvl w:val="0"/>
          <w:numId w:val="11"/>
        </w:numPr>
        <w:ind w:left="0" w:firstLine="567"/>
        <w:rPr>
          <w:rStyle w:val="HMSpisok10-2"/>
          <w:rFonts w:ascii="Segoe UI Light" w:hAnsi="Segoe UI Light" w:cs="Cambria"/>
          <w:sz w:val="20"/>
          <w:szCs w:val="20"/>
        </w:rPr>
      </w:pPr>
      <w:r w:rsidRPr="008239A6">
        <w:rPr>
          <w:rStyle w:val="HMSpisok10-2"/>
          <w:rFonts w:ascii="Segoe UI Light" w:hAnsi="Segoe UI Light" w:cs="Cambria"/>
          <w:b/>
          <w:sz w:val="20"/>
          <w:szCs w:val="20"/>
        </w:rPr>
        <w:t>Изменен после "Отказан ФО"</w:t>
      </w:r>
      <w:r w:rsidRPr="008239A6">
        <w:rPr>
          <w:rStyle w:val="HMSpisok10-2"/>
          <w:rFonts w:ascii="Segoe UI Light" w:hAnsi="Segoe UI Light" w:cs="Cambria"/>
          <w:sz w:val="20"/>
          <w:szCs w:val="20"/>
        </w:rPr>
        <w:t xml:space="preserve"> – признак включается в соответствии со значением. Недоступно для</w:t>
      </w:r>
      <w:r>
        <w:rPr>
          <w:rStyle w:val="HMSpisok10-2"/>
          <w:rFonts w:ascii="Segoe UI Light" w:hAnsi="Segoe UI Light" w:cs="Cambria"/>
          <w:sz w:val="20"/>
          <w:szCs w:val="20"/>
        </w:rPr>
        <w:t xml:space="preserve"> </w:t>
      </w:r>
      <w:r w:rsidRPr="008239A6">
        <w:rPr>
          <w:rStyle w:val="HMSpisok10-2"/>
          <w:rFonts w:ascii="Segoe UI Light" w:hAnsi="Segoe UI Light" w:cs="Cambria"/>
          <w:sz w:val="20"/>
          <w:szCs w:val="20"/>
        </w:rPr>
        <w:t>редактирования</w:t>
      </w:r>
      <w:r>
        <w:rPr>
          <w:rStyle w:val="HMSpisok10-2"/>
          <w:rFonts w:ascii="Segoe UI Light" w:hAnsi="Segoe UI Light" w:cs="Cambria"/>
          <w:sz w:val="20"/>
          <w:szCs w:val="20"/>
        </w:rPr>
        <w:t>.</w:t>
      </w:r>
    </w:p>
    <w:p w14:paraId="04437A88" w14:textId="7E3284EA" w:rsidR="008239A6" w:rsidRDefault="008239A6" w:rsidP="008239A6">
      <w:pPr>
        <w:pStyle w:val="afff0"/>
        <w:ind w:left="0"/>
        <w:rPr>
          <w:rFonts w:cs="Sakkal Majalla"/>
          <w:sz w:val="20"/>
          <w:szCs w:val="20"/>
        </w:rPr>
      </w:pPr>
      <w:bookmarkStart w:id="55" w:name="_Toc181033305"/>
      <w:r w:rsidRPr="00E65763">
        <w:rPr>
          <w:rFonts w:cs="Sakkal Majalla"/>
          <w:sz w:val="20"/>
          <w:szCs w:val="20"/>
        </w:rPr>
        <w:t>2.7.</w:t>
      </w:r>
      <w:r>
        <w:rPr>
          <w:rFonts w:cs="Sakkal Majalla"/>
          <w:sz w:val="20"/>
          <w:szCs w:val="20"/>
        </w:rPr>
        <w:t>2.</w:t>
      </w:r>
      <w:r w:rsidRPr="00E65763">
        <w:rPr>
          <w:rFonts w:cs="Sakkal Majalla"/>
          <w:sz w:val="20"/>
          <w:szCs w:val="20"/>
        </w:rPr>
        <w:t xml:space="preserve"> Блок «</w:t>
      </w:r>
      <w:r>
        <w:rPr>
          <w:rFonts w:cs="Sakkal Majalla"/>
          <w:sz w:val="20"/>
          <w:szCs w:val="20"/>
        </w:rPr>
        <w:t>ЕИС</w:t>
      </w:r>
      <w:r w:rsidRPr="00E65763">
        <w:rPr>
          <w:rFonts w:cs="Sakkal Majalla"/>
          <w:sz w:val="20"/>
          <w:szCs w:val="20"/>
        </w:rPr>
        <w:t>»</w:t>
      </w:r>
      <w:bookmarkEnd w:id="55"/>
    </w:p>
    <w:p w14:paraId="62DBF907" w14:textId="7214A5C7" w:rsidR="009D7B6A" w:rsidRPr="008239A6" w:rsidRDefault="008239A6" w:rsidP="008239A6">
      <w:pPr>
        <w:rPr>
          <w:rStyle w:val="HMSpisok10-2"/>
          <w:rFonts w:ascii="Segoe UI Light" w:hAnsi="Segoe UI Light" w:cs="Cambria"/>
          <w:sz w:val="20"/>
        </w:rPr>
      </w:pPr>
      <w:r w:rsidRPr="008239A6">
        <w:rPr>
          <w:rStyle w:val="HMSpisok10-2"/>
          <w:rFonts w:ascii="Segoe UI Light" w:hAnsi="Segoe UI Light" w:cs="Cambria"/>
          <w:sz w:val="20"/>
        </w:rPr>
        <w:t>В блоке заполняется информация по интеграции ЭД «Контракт»</w:t>
      </w:r>
      <w:r>
        <w:rPr>
          <w:rStyle w:val="HMSpisok10-2"/>
          <w:rFonts w:ascii="Segoe UI Light" w:hAnsi="Segoe UI Light" w:cs="Cambria"/>
          <w:sz w:val="20"/>
        </w:rPr>
        <w:t>:</w:t>
      </w:r>
    </w:p>
    <w:p w14:paraId="0E24A391" w14:textId="50D7D1E7" w:rsidR="009D7B6A" w:rsidRPr="00A03233" w:rsidRDefault="008239A6" w:rsidP="00B100D7">
      <w:pPr>
        <w:pStyle w:val="Title6"/>
        <w:rPr>
          <w:rFonts w:ascii="Segoe UI Light" w:hAnsi="Segoe UI Light" w:cs="Sakkal Majalla"/>
          <w:color w:val="943634" w:themeColor="accent2" w:themeShade="BF"/>
          <w:sz w:val="20"/>
          <w:szCs w:val="20"/>
        </w:rPr>
      </w:pPr>
      <w:r>
        <w:rPr>
          <w:rFonts w:ascii="Segoe UI Light" w:hAnsi="Segoe UI Light" w:cs="Sakkal Majalla"/>
          <w:noProof/>
          <w:color w:val="943634" w:themeColor="accent2" w:themeShade="BF"/>
          <w:sz w:val="20"/>
          <w:szCs w:val="20"/>
        </w:rPr>
        <w:drawing>
          <wp:inline distT="0" distB="0" distL="0" distR="0" wp14:anchorId="78577B0F" wp14:editId="285E9DC8">
            <wp:extent cx="6480810" cy="3937635"/>
            <wp:effectExtent l="19050" t="19050" r="15240" b="2476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205.png"/>
                    <pic:cNvPicPr/>
                  </pic:nvPicPr>
                  <pic:blipFill>
                    <a:blip r:embed="rId51">
                      <a:extLst>
                        <a:ext uri="{28A0092B-C50C-407E-A947-70E740481C1C}">
                          <a14:useLocalDpi xmlns:a14="http://schemas.microsoft.com/office/drawing/2010/main" val="0"/>
                        </a:ext>
                      </a:extLst>
                    </a:blip>
                    <a:stretch>
                      <a:fillRect/>
                    </a:stretch>
                  </pic:blipFill>
                  <pic:spPr>
                    <a:xfrm>
                      <a:off x="0" y="0"/>
                      <a:ext cx="6480810" cy="3937635"/>
                    </a:xfrm>
                    <a:prstGeom prst="rect">
                      <a:avLst/>
                    </a:prstGeom>
                    <a:ln>
                      <a:solidFill>
                        <a:schemeClr val="tx1"/>
                      </a:solidFill>
                    </a:ln>
                  </pic:spPr>
                </pic:pic>
              </a:graphicData>
            </a:graphic>
          </wp:inline>
        </w:drawing>
      </w:r>
    </w:p>
    <w:p w14:paraId="3E32E538" w14:textId="06BC62B6" w:rsidR="009D7B6A" w:rsidRPr="00295AD7" w:rsidRDefault="009D7B6A" w:rsidP="009D7B6A">
      <w:pPr>
        <w:pStyle w:val="a8"/>
        <w:spacing w:after="200" w:line="276" w:lineRule="auto"/>
        <w:ind w:left="567" w:firstLine="0"/>
        <w:rPr>
          <w:rFonts w:ascii="Segoe UI Light" w:hAnsi="Segoe UI Light" w:cs="Sakkal Majalla"/>
          <w:i w:val="0"/>
          <w:sz w:val="20"/>
          <w:szCs w:val="20"/>
        </w:rPr>
      </w:pPr>
      <w:r w:rsidRPr="00295AD7">
        <w:rPr>
          <w:rFonts w:ascii="Segoe UI Light" w:hAnsi="Segoe UI Light" w:cs="Cambria"/>
          <w:i w:val="0"/>
          <w:sz w:val="20"/>
          <w:szCs w:val="20"/>
        </w:rPr>
        <w:t>Рис</w:t>
      </w:r>
      <w:r w:rsidRPr="00295AD7">
        <w:rPr>
          <w:rFonts w:ascii="Segoe UI Light" w:hAnsi="Segoe UI Light" w:cs="Sakkal Majalla"/>
          <w:i w:val="0"/>
          <w:sz w:val="20"/>
          <w:szCs w:val="20"/>
        </w:rPr>
        <w:t xml:space="preserve">. </w:t>
      </w:r>
      <w:r w:rsidR="008239A6">
        <w:rPr>
          <w:rFonts w:ascii="Segoe UI Light" w:hAnsi="Segoe UI Light" w:cs="Sakkal Majalla"/>
          <w:i w:val="0"/>
          <w:sz w:val="20"/>
          <w:szCs w:val="20"/>
        </w:rPr>
        <w:t>38</w:t>
      </w:r>
      <w:r w:rsidRPr="00295AD7">
        <w:rPr>
          <w:rFonts w:ascii="Segoe UI Light" w:hAnsi="Segoe UI Light" w:cs="Sakkal Majalla"/>
          <w:i w:val="0"/>
          <w:sz w:val="20"/>
          <w:szCs w:val="20"/>
        </w:rPr>
        <w:t xml:space="preserve">. </w:t>
      </w:r>
      <w:r w:rsidR="00513224">
        <w:rPr>
          <w:rFonts w:ascii="Segoe UI Light" w:hAnsi="Segoe UI Light" w:cs="Cambria"/>
          <w:i w:val="0"/>
          <w:sz w:val="20"/>
          <w:szCs w:val="20"/>
        </w:rPr>
        <w:t>Блок «ЕИС»</w:t>
      </w:r>
    </w:p>
    <w:p w14:paraId="138DF8F9" w14:textId="77777777" w:rsidR="00702853" w:rsidRPr="00A03233" w:rsidRDefault="00702853" w:rsidP="00702853">
      <w:pPr>
        <w:pStyle w:val="a3"/>
        <w:ind w:left="0"/>
        <w:rPr>
          <w:rFonts w:ascii="Segoe UI Light" w:hAnsi="Segoe UI Light" w:cs="Sakkal Majalla"/>
          <w:b/>
          <w:bCs/>
          <w:sz w:val="20"/>
          <w:szCs w:val="20"/>
        </w:rPr>
      </w:pPr>
    </w:p>
    <w:p w14:paraId="0F91C059" w14:textId="4FA23A73" w:rsidR="00513224" w:rsidRPr="00513224" w:rsidRDefault="00513224" w:rsidP="00ED783C">
      <w:pPr>
        <w:pStyle w:val="a3"/>
        <w:numPr>
          <w:ilvl w:val="0"/>
          <w:numId w:val="11"/>
        </w:numPr>
        <w:ind w:left="0" w:firstLine="567"/>
        <w:rPr>
          <w:rStyle w:val="HMSpisok10-2"/>
          <w:rFonts w:ascii="Segoe UI Light" w:hAnsi="Segoe UI Light"/>
          <w:sz w:val="20"/>
        </w:rPr>
      </w:pPr>
      <w:r w:rsidRPr="00513224">
        <w:rPr>
          <w:rStyle w:val="HMSpisok10-2"/>
          <w:rFonts w:ascii="Segoe UI Light" w:hAnsi="Segoe UI Light"/>
          <w:b/>
          <w:sz w:val="20"/>
        </w:rPr>
        <w:t xml:space="preserve">Идентификатор документа в ЕИС – </w:t>
      </w:r>
      <w:r w:rsidRPr="00513224">
        <w:rPr>
          <w:rStyle w:val="HMSpisok10-2"/>
          <w:rFonts w:ascii="Segoe UI Light" w:hAnsi="Segoe UI Light"/>
          <w:sz w:val="20"/>
        </w:rPr>
        <w:t>выводится идентификатор документа в ЕИС. Доступно для</w:t>
      </w:r>
      <w:r>
        <w:rPr>
          <w:rStyle w:val="HMSpisok10-2"/>
          <w:rFonts w:ascii="Segoe UI Light" w:hAnsi="Segoe UI Light"/>
          <w:sz w:val="20"/>
        </w:rPr>
        <w:t xml:space="preserve"> </w:t>
      </w:r>
      <w:r w:rsidRPr="00513224">
        <w:rPr>
          <w:rStyle w:val="HMSpisok10-2"/>
          <w:rFonts w:ascii="Segoe UI Light" w:hAnsi="Segoe UI Light"/>
          <w:sz w:val="20"/>
        </w:rPr>
        <w:t>редактирования при наличии специального права Редактирование идентификаторов ЕИС в ЭД</w:t>
      </w:r>
      <w:r>
        <w:rPr>
          <w:rStyle w:val="HMSpisok10-2"/>
          <w:rFonts w:ascii="Segoe UI Light" w:hAnsi="Segoe UI Light"/>
          <w:sz w:val="20"/>
        </w:rPr>
        <w:t xml:space="preserve"> </w:t>
      </w:r>
      <w:r w:rsidRPr="00513224">
        <w:rPr>
          <w:rStyle w:val="HMSpisok10-2"/>
          <w:rFonts w:ascii="Segoe UI Light" w:hAnsi="Segoe UI Light"/>
          <w:sz w:val="20"/>
        </w:rPr>
        <w:t>"Контракт".</w:t>
      </w:r>
    </w:p>
    <w:p w14:paraId="64692468" w14:textId="4F4E5CBE" w:rsidR="00513224" w:rsidRPr="00513224" w:rsidRDefault="00513224" w:rsidP="00ED783C">
      <w:pPr>
        <w:pStyle w:val="a3"/>
        <w:numPr>
          <w:ilvl w:val="0"/>
          <w:numId w:val="11"/>
        </w:numPr>
        <w:ind w:left="0" w:firstLine="567"/>
        <w:rPr>
          <w:rStyle w:val="HMSpisok10-2"/>
          <w:rFonts w:ascii="Segoe UI Light" w:hAnsi="Segoe UI Light"/>
          <w:sz w:val="20"/>
        </w:rPr>
      </w:pPr>
      <w:r w:rsidRPr="00513224">
        <w:rPr>
          <w:rStyle w:val="HMSpisok10-2"/>
          <w:rFonts w:ascii="Segoe UI Light" w:hAnsi="Segoe UI Light"/>
          <w:b/>
          <w:sz w:val="20"/>
        </w:rPr>
        <w:t xml:space="preserve">Реестровый номер – </w:t>
      </w:r>
      <w:r w:rsidRPr="00513224">
        <w:rPr>
          <w:rStyle w:val="HMSpisok10-2"/>
          <w:rFonts w:ascii="Segoe UI Light" w:hAnsi="Segoe UI Light"/>
          <w:sz w:val="20"/>
        </w:rPr>
        <w:t>выводится реестровый номер. Доступно для редактирования при наличии</w:t>
      </w:r>
      <w:r>
        <w:rPr>
          <w:rStyle w:val="HMSpisok10-2"/>
          <w:rFonts w:ascii="Segoe UI Light" w:hAnsi="Segoe UI Light"/>
          <w:sz w:val="20"/>
        </w:rPr>
        <w:t xml:space="preserve"> </w:t>
      </w:r>
      <w:r w:rsidRPr="00513224">
        <w:rPr>
          <w:rStyle w:val="HMSpisok10-2"/>
          <w:rFonts w:ascii="Segoe UI Light" w:hAnsi="Segoe UI Light"/>
          <w:sz w:val="20"/>
        </w:rPr>
        <w:t>специального права Редактирование идентификаторов ЕИС в ЭД "Контракт".</w:t>
      </w:r>
    </w:p>
    <w:p w14:paraId="015FD358" w14:textId="3323B1DA" w:rsidR="00513224" w:rsidRPr="00513224" w:rsidRDefault="00513224" w:rsidP="00ED783C">
      <w:pPr>
        <w:pStyle w:val="a3"/>
        <w:numPr>
          <w:ilvl w:val="0"/>
          <w:numId w:val="11"/>
        </w:numPr>
        <w:ind w:left="0" w:firstLine="567"/>
        <w:rPr>
          <w:rStyle w:val="HMSpisok10-2"/>
          <w:rFonts w:ascii="Segoe UI Light" w:hAnsi="Segoe UI Light"/>
          <w:sz w:val="20"/>
        </w:rPr>
      </w:pPr>
      <w:r w:rsidRPr="00513224">
        <w:rPr>
          <w:rStyle w:val="HMSpisok10-2"/>
          <w:rFonts w:ascii="Segoe UI Light" w:hAnsi="Segoe UI Light"/>
          <w:b/>
          <w:sz w:val="20"/>
        </w:rPr>
        <w:lastRenderedPageBreak/>
        <w:t xml:space="preserve">Дата регистрации в ЕИС – </w:t>
      </w:r>
      <w:r w:rsidRPr="00513224">
        <w:rPr>
          <w:rStyle w:val="HMSpisok10-2"/>
          <w:rFonts w:ascii="Segoe UI Light" w:hAnsi="Segoe UI Light"/>
          <w:sz w:val="20"/>
        </w:rPr>
        <w:t>выводится дата регистрации документа в ЕИС. Доступно для</w:t>
      </w:r>
      <w:r>
        <w:rPr>
          <w:rStyle w:val="HMSpisok10-2"/>
          <w:rFonts w:ascii="Segoe UI Light" w:hAnsi="Segoe UI Light"/>
          <w:sz w:val="20"/>
        </w:rPr>
        <w:t xml:space="preserve"> </w:t>
      </w:r>
      <w:r w:rsidRPr="00513224">
        <w:rPr>
          <w:rStyle w:val="HMSpisok10-2"/>
          <w:rFonts w:ascii="Segoe UI Light" w:hAnsi="Segoe UI Light"/>
          <w:sz w:val="20"/>
        </w:rPr>
        <w:t>редактирования при наличии специального права Редактирование идентификаторов ЕИС в ЭД</w:t>
      </w:r>
      <w:r>
        <w:rPr>
          <w:rStyle w:val="HMSpisok10-2"/>
          <w:rFonts w:ascii="Segoe UI Light" w:hAnsi="Segoe UI Light"/>
          <w:sz w:val="20"/>
        </w:rPr>
        <w:t xml:space="preserve"> </w:t>
      </w:r>
      <w:r w:rsidRPr="00513224">
        <w:rPr>
          <w:rStyle w:val="HMSpisok10-2"/>
          <w:rFonts w:ascii="Segoe UI Light" w:hAnsi="Segoe UI Light"/>
          <w:sz w:val="20"/>
        </w:rPr>
        <w:t>"Контракт".</w:t>
      </w:r>
    </w:p>
    <w:p w14:paraId="0BBF4324" w14:textId="3A94F1F5" w:rsidR="00513224" w:rsidRPr="00513224" w:rsidRDefault="00513224" w:rsidP="00ED783C">
      <w:pPr>
        <w:pStyle w:val="a3"/>
        <w:numPr>
          <w:ilvl w:val="0"/>
          <w:numId w:val="11"/>
        </w:numPr>
        <w:ind w:left="0" w:firstLine="567"/>
        <w:rPr>
          <w:rStyle w:val="HMSpisok10-2"/>
          <w:rFonts w:ascii="Segoe UI Light" w:hAnsi="Segoe UI Light"/>
          <w:sz w:val="20"/>
        </w:rPr>
      </w:pPr>
      <w:r w:rsidRPr="00513224">
        <w:rPr>
          <w:rStyle w:val="HMSpisok10-2"/>
          <w:rFonts w:ascii="Segoe UI Light" w:hAnsi="Segoe UI Light"/>
          <w:b/>
          <w:sz w:val="20"/>
        </w:rPr>
        <w:t xml:space="preserve">Изменения </w:t>
      </w:r>
      <w:proofErr w:type="gramStart"/>
      <w:r w:rsidRPr="00513224">
        <w:rPr>
          <w:rStyle w:val="HMSpisok10-2"/>
          <w:rFonts w:ascii="Segoe UI Light" w:hAnsi="Segoe UI Light"/>
          <w:b/>
          <w:sz w:val="20"/>
        </w:rPr>
        <w:t>к документу</w:t>
      </w:r>
      <w:proofErr w:type="gramEnd"/>
      <w:r w:rsidRPr="00513224">
        <w:rPr>
          <w:rStyle w:val="HMSpisok10-2"/>
          <w:rFonts w:ascii="Segoe UI Light" w:hAnsi="Segoe UI Light"/>
          <w:b/>
          <w:sz w:val="20"/>
        </w:rPr>
        <w:t xml:space="preserve"> не прошедшему контроль ФО – </w:t>
      </w:r>
      <w:r w:rsidRPr="00513224">
        <w:rPr>
          <w:rStyle w:val="HMSpisok10-2"/>
          <w:rFonts w:ascii="Segoe UI Light" w:hAnsi="Segoe UI Light"/>
          <w:sz w:val="20"/>
        </w:rPr>
        <w:t>признак включается в соответствии со</w:t>
      </w:r>
      <w:r>
        <w:rPr>
          <w:rStyle w:val="HMSpisok10-2"/>
          <w:rFonts w:ascii="Segoe UI Light" w:hAnsi="Segoe UI Light"/>
          <w:sz w:val="20"/>
        </w:rPr>
        <w:t xml:space="preserve"> </w:t>
      </w:r>
      <w:r w:rsidRPr="00513224">
        <w:rPr>
          <w:rStyle w:val="HMSpisok10-2"/>
          <w:rFonts w:ascii="Segoe UI Light" w:hAnsi="Segoe UI Light"/>
          <w:sz w:val="20"/>
        </w:rPr>
        <w:t>значением. Обязательно для заполнения. Недоступно для редактирования.</w:t>
      </w:r>
    </w:p>
    <w:p w14:paraId="176C31D5" w14:textId="1FA8C34B" w:rsidR="009D7B6A" w:rsidRPr="00513224" w:rsidRDefault="00513224" w:rsidP="00ED783C">
      <w:pPr>
        <w:pStyle w:val="a3"/>
        <w:numPr>
          <w:ilvl w:val="0"/>
          <w:numId w:val="11"/>
        </w:numPr>
        <w:ind w:left="0" w:firstLine="567"/>
        <w:rPr>
          <w:rStyle w:val="HMSpisok10-2"/>
          <w:rFonts w:ascii="Segoe UI Light" w:hAnsi="Segoe UI Light"/>
          <w:sz w:val="20"/>
        </w:rPr>
      </w:pPr>
      <w:proofErr w:type="spellStart"/>
      <w:r w:rsidRPr="00513224">
        <w:rPr>
          <w:rStyle w:val="HMSpisok10-2"/>
          <w:rFonts w:ascii="Segoe UI Light" w:hAnsi="Segoe UI Light"/>
          <w:b/>
          <w:sz w:val="20"/>
        </w:rPr>
        <w:t>Url</w:t>
      </w:r>
      <w:proofErr w:type="spellEnd"/>
      <w:r w:rsidRPr="00513224">
        <w:rPr>
          <w:rStyle w:val="HMSpisok10-2"/>
          <w:rFonts w:ascii="Segoe UI Light" w:hAnsi="Segoe UI Light"/>
          <w:b/>
          <w:sz w:val="20"/>
        </w:rPr>
        <w:t xml:space="preserve"> контракта в ЕИС – </w:t>
      </w:r>
      <w:r w:rsidRPr="00513224">
        <w:rPr>
          <w:rStyle w:val="HMSpisok10-2"/>
          <w:rFonts w:ascii="Segoe UI Light" w:hAnsi="Segoe UI Light"/>
          <w:sz w:val="20"/>
        </w:rPr>
        <w:t>заполняется ссылкой на контракт в ЕИС. Заполняется при получении</w:t>
      </w:r>
      <w:r>
        <w:rPr>
          <w:rStyle w:val="HMSpisok10-2"/>
          <w:rFonts w:ascii="Segoe UI Light" w:hAnsi="Segoe UI Light"/>
          <w:sz w:val="20"/>
        </w:rPr>
        <w:t xml:space="preserve"> </w:t>
      </w:r>
      <w:r w:rsidRPr="00513224">
        <w:rPr>
          <w:rStyle w:val="HMSpisok10-2"/>
          <w:rFonts w:ascii="Segoe UI Light" w:hAnsi="Segoe UI Light"/>
          <w:sz w:val="20"/>
        </w:rPr>
        <w:t>сообщении о публикации. Отображается, если заполнено. Недоступно для редактирования</w:t>
      </w:r>
      <w:r>
        <w:rPr>
          <w:rStyle w:val="HMSpisok10-2"/>
          <w:rFonts w:ascii="Segoe UI Light" w:hAnsi="Segoe UI Light"/>
          <w:sz w:val="20"/>
        </w:rPr>
        <w:t>.</w:t>
      </w:r>
    </w:p>
    <w:p w14:paraId="74AD2482" w14:textId="775D0D36" w:rsidR="006B020A" w:rsidRDefault="006B020A" w:rsidP="006B020A">
      <w:pPr>
        <w:pStyle w:val="afff0"/>
        <w:ind w:left="0"/>
        <w:rPr>
          <w:rFonts w:cs="Sakkal Majalla"/>
          <w:sz w:val="20"/>
          <w:szCs w:val="20"/>
        </w:rPr>
      </w:pPr>
      <w:bookmarkStart w:id="56" w:name="_Toc181033306"/>
      <w:r w:rsidRPr="00E65763">
        <w:rPr>
          <w:rFonts w:cs="Sakkal Majalla"/>
          <w:sz w:val="20"/>
          <w:szCs w:val="20"/>
        </w:rPr>
        <w:t>2.7.</w:t>
      </w:r>
      <w:r>
        <w:rPr>
          <w:rFonts w:cs="Sakkal Majalla"/>
          <w:sz w:val="20"/>
          <w:szCs w:val="20"/>
        </w:rPr>
        <w:t>3.</w:t>
      </w:r>
      <w:r w:rsidRPr="00E65763">
        <w:rPr>
          <w:rFonts w:cs="Sakkal Majalla"/>
          <w:sz w:val="20"/>
          <w:szCs w:val="20"/>
        </w:rPr>
        <w:t xml:space="preserve"> Блок «</w:t>
      </w:r>
      <w:r>
        <w:rPr>
          <w:rFonts w:cs="Sakkal Majalla"/>
          <w:sz w:val="20"/>
          <w:szCs w:val="20"/>
        </w:rPr>
        <w:t>АЦК-Финансы</w:t>
      </w:r>
      <w:r w:rsidRPr="00E65763">
        <w:rPr>
          <w:rFonts w:cs="Sakkal Majalla"/>
          <w:sz w:val="20"/>
          <w:szCs w:val="20"/>
        </w:rPr>
        <w:t>»</w:t>
      </w:r>
      <w:bookmarkEnd w:id="56"/>
    </w:p>
    <w:p w14:paraId="37963830" w14:textId="48713285" w:rsidR="006B020A" w:rsidRDefault="006B020A" w:rsidP="00D37DB0">
      <w:pPr>
        <w:spacing w:line="276" w:lineRule="auto"/>
        <w:rPr>
          <w:rFonts w:ascii="Segoe UI Light" w:hAnsi="Segoe UI Light" w:cs="Cambria"/>
          <w:sz w:val="20"/>
          <w:szCs w:val="20"/>
        </w:rPr>
      </w:pPr>
      <w:r>
        <w:rPr>
          <w:rFonts w:ascii="Segoe UI Light" w:hAnsi="Segoe UI Light" w:cs="Cambria"/>
          <w:sz w:val="20"/>
          <w:szCs w:val="20"/>
        </w:rPr>
        <w:t>В блоке указывается признаки, связанные со связью с «АЦК-Финансы»:</w:t>
      </w:r>
    </w:p>
    <w:p w14:paraId="39ABEF9C" w14:textId="5E1B25FF" w:rsidR="006B020A" w:rsidRDefault="006B020A" w:rsidP="006B020A">
      <w:pPr>
        <w:spacing w:line="276" w:lineRule="auto"/>
        <w:ind w:firstLine="0"/>
        <w:rPr>
          <w:rFonts w:ascii="Segoe UI Light" w:hAnsi="Segoe UI Light" w:cs="Cambria"/>
          <w:sz w:val="20"/>
          <w:szCs w:val="20"/>
        </w:rPr>
      </w:pPr>
      <w:r>
        <w:rPr>
          <w:rFonts w:ascii="Segoe UI Light" w:hAnsi="Segoe UI Light" w:cs="Cambria"/>
          <w:noProof/>
          <w:sz w:val="20"/>
          <w:szCs w:val="20"/>
        </w:rPr>
        <w:drawing>
          <wp:inline distT="0" distB="0" distL="0" distR="0" wp14:anchorId="528D8F7D" wp14:editId="12E17DB6">
            <wp:extent cx="6480810" cy="3930015"/>
            <wp:effectExtent l="19050" t="19050" r="15240" b="1333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206.png"/>
                    <pic:cNvPicPr/>
                  </pic:nvPicPr>
                  <pic:blipFill>
                    <a:blip r:embed="rId52">
                      <a:extLst>
                        <a:ext uri="{28A0092B-C50C-407E-A947-70E740481C1C}">
                          <a14:useLocalDpi xmlns:a14="http://schemas.microsoft.com/office/drawing/2010/main" val="0"/>
                        </a:ext>
                      </a:extLst>
                    </a:blip>
                    <a:stretch>
                      <a:fillRect/>
                    </a:stretch>
                  </pic:blipFill>
                  <pic:spPr>
                    <a:xfrm>
                      <a:off x="0" y="0"/>
                      <a:ext cx="6480810" cy="3930015"/>
                    </a:xfrm>
                    <a:prstGeom prst="rect">
                      <a:avLst/>
                    </a:prstGeom>
                    <a:ln>
                      <a:solidFill>
                        <a:schemeClr val="tx1"/>
                      </a:solidFill>
                    </a:ln>
                  </pic:spPr>
                </pic:pic>
              </a:graphicData>
            </a:graphic>
          </wp:inline>
        </w:drawing>
      </w:r>
    </w:p>
    <w:p w14:paraId="3C4ECEDE" w14:textId="7026B48E" w:rsidR="006B020A" w:rsidRPr="006B020A" w:rsidRDefault="006B020A" w:rsidP="006B020A">
      <w:pPr>
        <w:pStyle w:val="a8"/>
        <w:spacing w:after="200" w:line="276" w:lineRule="auto"/>
        <w:ind w:left="567" w:firstLine="0"/>
        <w:rPr>
          <w:rFonts w:ascii="Segoe UI Light" w:hAnsi="Segoe UI Light" w:cs="Sakkal Majalla"/>
          <w:i w:val="0"/>
          <w:sz w:val="20"/>
          <w:szCs w:val="20"/>
        </w:rPr>
      </w:pPr>
      <w:r w:rsidRPr="00295AD7">
        <w:rPr>
          <w:rFonts w:ascii="Segoe UI Light" w:hAnsi="Segoe UI Light" w:cs="Cambria"/>
          <w:i w:val="0"/>
          <w:sz w:val="20"/>
          <w:szCs w:val="20"/>
        </w:rPr>
        <w:t>Рис</w:t>
      </w:r>
      <w:r w:rsidRPr="00295AD7">
        <w:rPr>
          <w:rFonts w:ascii="Segoe UI Light" w:hAnsi="Segoe UI Light" w:cs="Sakkal Majalla"/>
          <w:i w:val="0"/>
          <w:sz w:val="20"/>
          <w:szCs w:val="20"/>
        </w:rPr>
        <w:t xml:space="preserve">. </w:t>
      </w:r>
      <w:r>
        <w:rPr>
          <w:rFonts w:ascii="Segoe UI Light" w:hAnsi="Segoe UI Light" w:cs="Sakkal Majalla"/>
          <w:i w:val="0"/>
          <w:sz w:val="20"/>
          <w:szCs w:val="20"/>
        </w:rPr>
        <w:t>39</w:t>
      </w:r>
      <w:r w:rsidRPr="00295AD7">
        <w:rPr>
          <w:rFonts w:ascii="Segoe UI Light" w:hAnsi="Segoe UI Light" w:cs="Sakkal Majalla"/>
          <w:i w:val="0"/>
          <w:sz w:val="20"/>
          <w:szCs w:val="20"/>
        </w:rPr>
        <w:t xml:space="preserve">. </w:t>
      </w:r>
      <w:r>
        <w:rPr>
          <w:rFonts w:ascii="Segoe UI Light" w:hAnsi="Segoe UI Light" w:cs="Cambria"/>
          <w:i w:val="0"/>
          <w:sz w:val="20"/>
          <w:szCs w:val="20"/>
        </w:rPr>
        <w:t>Блок «АЦК-Финансы»</w:t>
      </w:r>
    </w:p>
    <w:p w14:paraId="27DD537D" w14:textId="578E873E" w:rsidR="006B020A" w:rsidRPr="006B020A" w:rsidRDefault="006B020A" w:rsidP="00ED783C">
      <w:pPr>
        <w:pStyle w:val="a3"/>
        <w:numPr>
          <w:ilvl w:val="0"/>
          <w:numId w:val="11"/>
        </w:numPr>
        <w:ind w:left="0" w:firstLine="567"/>
        <w:rPr>
          <w:rStyle w:val="HMSpisok10-2"/>
          <w:rFonts w:ascii="Segoe UI Light" w:hAnsi="Segoe UI Light"/>
          <w:sz w:val="20"/>
        </w:rPr>
      </w:pPr>
      <w:r w:rsidRPr="006B020A">
        <w:rPr>
          <w:rStyle w:val="HMSpisok10-2"/>
          <w:rFonts w:ascii="Segoe UI Light" w:hAnsi="Segoe UI Light"/>
          <w:b/>
          <w:sz w:val="20"/>
        </w:rPr>
        <w:t>Вид финансового обязательства</w:t>
      </w:r>
      <w:r w:rsidRPr="00513224">
        <w:rPr>
          <w:rStyle w:val="HMSpisok10-2"/>
          <w:rFonts w:ascii="Segoe UI Light" w:hAnsi="Segoe UI Light"/>
          <w:b/>
          <w:sz w:val="20"/>
        </w:rPr>
        <w:t xml:space="preserve">– </w:t>
      </w:r>
      <w:r w:rsidRPr="006B020A">
        <w:rPr>
          <w:rStyle w:val="HMSpisok10-2"/>
          <w:rFonts w:ascii="Segoe UI Light" w:hAnsi="Segoe UI Light"/>
          <w:sz w:val="20"/>
        </w:rPr>
        <w:t>Определяет класс документа в АЦК-Финансы.</w:t>
      </w:r>
      <w:r>
        <w:rPr>
          <w:rStyle w:val="HMSpisok10-2"/>
          <w:rFonts w:ascii="Segoe UI Light" w:hAnsi="Segoe UI Light"/>
          <w:sz w:val="20"/>
        </w:rPr>
        <w:t xml:space="preserve"> </w:t>
      </w:r>
      <w:r w:rsidRPr="006B020A">
        <w:rPr>
          <w:rStyle w:val="HMSpisok10-2"/>
          <w:rFonts w:ascii="Segoe UI Light" w:hAnsi="Segoe UI Light"/>
          <w:sz w:val="20"/>
        </w:rPr>
        <w:t>Если установлено:</w:t>
      </w:r>
      <w:r>
        <w:rPr>
          <w:rStyle w:val="HMSpisok10-2"/>
          <w:rFonts w:ascii="Segoe UI Light" w:hAnsi="Segoe UI Light"/>
          <w:sz w:val="20"/>
        </w:rPr>
        <w:t xml:space="preserve"> </w:t>
      </w:r>
      <w:r w:rsidRPr="006B020A">
        <w:rPr>
          <w:rStyle w:val="HMSpisok10-2"/>
          <w:rFonts w:ascii="Segoe UI Light" w:hAnsi="Segoe UI Light"/>
          <w:sz w:val="20"/>
        </w:rPr>
        <w:t>"Бюджетное обязательство"(0), документ будет выгружен как ЭД "Договор" (3 класс) из которого будут порождаться ЭД "Бюджетное обязательство"</w:t>
      </w:r>
      <w:r>
        <w:rPr>
          <w:rStyle w:val="HMSpisok10-2"/>
          <w:rFonts w:ascii="Segoe UI Light" w:hAnsi="Segoe UI Light"/>
          <w:sz w:val="20"/>
        </w:rPr>
        <w:t xml:space="preserve">. Если </w:t>
      </w:r>
      <w:r w:rsidRPr="006B020A">
        <w:rPr>
          <w:rStyle w:val="HMSpisok10-2"/>
          <w:rFonts w:ascii="Segoe UI Light" w:hAnsi="Segoe UI Light"/>
          <w:sz w:val="20"/>
        </w:rPr>
        <w:t>"Сведение об обязательстве БУ/АУ"(2), документ будет выгружен как ЭД "Сведения об обязательствах и договоре БУ/АУ" (210 класс)</w:t>
      </w:r>
      <w:r w:rsidR="00DA31F0">
        <w:rPr>
          <w:rStyle w:val="HMSpisok10-2"/>
          <w:rFonts w:ascii="Segoe UI Light" w:hAnsi="Segoe UI Light"/>
          <w:sz w:val="20"/>
        </w:rPr>
        <w:t>.</w:t>
      </w:r>
    </w:p>
    <w:p w14:paraId="70D89E20" w14:textId="604D00B0" w:rsidR="006B020A" w:rsidRDefault="00325D1C" w:rsidP="00ED783C">
      <w:pPr>
        <w:pStyle w:val="a3"/>
        <w:numPr>
          <w:ilvl w:val="0"/>
          <w:numId w:val="11"/>
        </w:numPr>
        <w:ind w:left="0" w:firstLine="567"/>
        <w:rPr>
          <w:rStyle w:val="HMSpisok10-2"/>
          <w:rFonts w:ascii="Segoe UI Light" w:hAnsi="Segoe UI Light"/>
          <w:sz w:val="20"/>
        </w:rPr>
      </w:pPr>
      <w:r w:rsidRPr="00325D1C">
        <w:rPr>
          <w:rStyle w:val="HMSpisok10-2"/>
          <w:rFonts w:ascii="Segoe UI Light" w:hAnsi="Segoe UI Light"/>
          <w:b/>
          <w:sz w:val="20"/>
        </w:rPr>
        <w:t>Признак выгрузки в АЦК-Финансы</w:t>
      </w:r>
      <w:r w:rsidR="00100F9E">
        <w:rPr>
          <w:rStyle w:val="HMSpisok10-2"/>
          <w:rFonts w:ascii="Segoe UI Light" w:hAnsi="Segoe UI Light"/>
          <w:b/>
          <w:sz w:val="20"/>
        </w:rPr>
        <w:t xml:space="preserve"> </w:t>
      </w:r>
      <w:r w:rsidR="006B020A" w:rsidRPr="00513224">
        <w:rPr>
          <w:rStyle w:val="HMSpisok10-2"/>
          <w:rFonts w:ascii="Segoe UI Light" w:hAnsi="Segoe UI Light"/>
          <w:b/>
          <w:sz w:val="20"/>
        </w:rPr>
        <w:t xml:space="preserve">– </w:t>
      </w:r>
      <w:r w:rsidR="00100F9E">
        <w:rPr>
          <w:rStyle w:val="HMSpisok10-2"/>
          <w:rFonts w:ascii="Segoe UI Light" w:hAnsi="Segoe UI Light"/>
          <w:sz w:val="20"/>
        </w:rPr>
        <w:t>заполняется после выгрузки в АЦК-Финансы</w:t>
      </w:r>
      <w:r w:rsidR="006B020A" w:rsidRPr="00513224">
        <w:rPr>
          <w:rStyle w:val="HMSpisok10-2"/>
          <w:rFonts w:ascii="Segoe UI Light" w:hAnsi="Segoe UI Light"/>
          <w:sz w:val="20"/>
        </w:rPr>
        <w:t>.</w:t>
      </w:r>
    </w:p>
    <w:p w14:paraId="0520531B" w14:textId="1ADAEB37" w:rsidR="00100F9E" w:rsidRPr="00513224" w:rsidRDefault="00100F9E" w:rsidP="00ED783C">
      <w:pPr>
        <w:pStyle w:val="a3"/>
        <w:numPr>
          <w:ilvl w:val="0"/>
          <w:numId w:val="11"/>
        </w:numPr>
        <w:ind w:left="0" w:firstLine="567"/>
        <w:rPr>
          <w:rStyle w:val="HMSpisok10-2"/>
          <w:rFonts w:ascii="Segoe UI Light" w:hAnsi="Segoe UI Light"/>
          <w:sz w:val="20"/>
        </w:rPr>
      </w:pPr>
      <w:r>
        <w:rPr>
          <w:rStyle w:val="HMSpisok10-2"/>
          <w:rFonts w:ascii="Segoe UI Light" w:hAnsi="Segoe UI Light"/>
          <w:b/>
          <w:sz w:val="20"/>
        </w:rPr>
        <w:t>Связь с АЦК-</w:t>
      </w:r>
      <w:r w:rsidRPr="00100F9E">
        <w:rPr>
          <w:rStyle w:val="HMSpisok10-2"/>
          <w:rFonts w:ascii="Segoe UI Light" w:hAnsi="Segoe UI Light"/>
          <w:b/>
          <w:sz w:val="20"/>
        </w:rPr>
        <w:t>Финансы</w:t>
      </w:r>
      <w:r>
        <w:rPr>
          <w:rStyle w:val="HMSpisok10-2"/>
          <w:rFonts w:ascii="Segoe UI Light" w:hAnsi="Segoe UI Light"/>
          <w:b/>
          <w:sz w:val="20"/>
        </w:rPr>
        <w:t xml:space="preserve"> – </w:t>
      </w:r>
      <w:r w:rsidRPr="00100F9E">
        <w:rPr>
          <w:rStyle w:val="HMSpisok10-2"/>
          <w:rFonts w:ascii="Segoe UI Light" w:hAnsi="Segoe UI Light"/>
          <w:sz w:val="20"/>
        </w:rPr>
        <w:t xml:space="preserve">указывает на общесистемное состояние </w:t>
      </w:r>
      <w:r>
        <w:rPr>
          <w:rStyle w:val="HMSpisok10-2"/>
          <w:rFonts w:ascii="Segoe UI Light" w:hAnsi="Segoe UI Light"/>
          <w:sz w:val="20"/>
        </w:rPr>
        <w:t>интеграции с системой.</w:t>
      </w:r>
    </w:p>
    <w:p w14:paraId="5EAB1ED8" w14:textId="6EA3B9F3" w:rsidR="00011878" w:rsidRDefault="00100F9E" w:rsidP="00011878">
      <w:pPr>
        <w:pStyle w:val="afff0"/>
        <w:rPr>
          <w:rFonts w:cs="Sakkal Majalla"/>
          <w:sz w:val="24"/>
          <w:szCs w:val="20"/>
        </w:rPr>
      </w:pPr>
      <w:bookmarkStart w:id="57" w:name="_Toc181033307"/>
      <w:r w:rsidRPr="0056130C">
        <w:rPr>
          <w:rFonts w:cs="Sakkal Majalla"/>
          <w:sz w:val="24"/>
          <w:szCs w:val="20"/>
        </w:rPr>
        <w:t>3. Обработка ЭД «Контракт»</w:t>
      </w:r>
      <w:bookmarkEnd w:id="57"/>
    </w:p>
    <w:p w14:paraId="5D25FB19" w14:textId="5F6F9E35" w:rsidR="00011878" w:rsidRPr="00B65867" w:rsidRDefault="00011878" w:rsidP="00011878">
      <w:pPr>
        <w:pStyle w:val="afff0"/>
        <w:rPr>
          <w:sz w:val="24"/>
        </w:rPr>
      </w:pPr>
      <w:r w:rsidRPr="00B65867">
        <w:rPr>
          <w:sz w:val="24"/>
        </w:rPr>
        <w:t>3.</w:t>
      </w:r>
      <w:r>
        <w:rPr>
          <w:sz w:val="24"/>
        </w:rPr>
        <w:t>1.</w:t>
      </w:r>
      <w:r w:rsidRPr="00B65867">
        <w:rPr>
          <w:sz w:val="24"/>
        </w:rPr>
        <w:t xml:space="preserve"> Стандартная обработка ЭД Контракт.</w:t>
      </w:r>
    </w:p>
    <w:p w14:paraId="56731A01" w14:textId="2B563E0D" w:rsidR="00011878" w:rsidRPr="00B65867" w:rsidRDefault="00011878" w:rsidP="00011878">
      <w:pPr>
        <w:spacing w:before="100" w:beforeAutospacing="1" w:after="100" w:afterAutospacing="1" w:line="240" w:lineRule="auto"/>
        <w:ind w:firstLine="0"/>
        <w:jc w:val="left"/>
        <w:rPr>
          <w:rFonts w:ascii="Segoe UI Light" w:eastAsia="Times New Roman" w:hAnsi="Segoe UI Light" w:cs="Segoe UI Light"/>
          <w:sz w:val="20"/>
          <w:szCs w:val="24"/>
          <w:lang w:eastAsia="ru-RU" w:bidi="ar-SA"/>
        </w:rPr>
      </w:pPr>
      <w:r>
        <w:rPr>
          <w:rFonts w:ascii="Segoe UI Light" w:eastAsia="Times New Roman" w:hAnsi="Segoe UI Light" w:cs="Segoe UI Light"/>
          <w:sz w:val="20"/>
          <w:szCs w:val="24"/>
          <w:lang w:eastAsia="ru-RU" w:bidi="ar-SA"/>
        </w:rPr>
        <w:t>ЭД «</w:t>
      </w:r>
      <w:r>
        <w:rPr>
          <w:rFonts w:ascii="Segoe UI Light" w:eastAsia="Times New Roman" w:hAnsi="Segoe UI Light" w:cs="Segoe UI Light"/>
          <w:b/>
          <w:sz w:val="20"/>
          <w:szCs w:val="24"/>
          <w:lang w:eastAsia="ru-RU" w:bidi="ar-SA"/>
        </w:rPr>
        <w:t>Контракт</w:t>
      </w:r>
      <w:r>
        <w:rPr>
          <w:rFonts w:ascii="Segoe UI Light" w:eastAsia="Times New Roman" w:hAnsi="Segoe UI Light" w:cs="Segoe UI Light"/>
          <w:sz w:val="20"/>
          <w:szCs w:val="24"/>
          <w:lang w:eastAsia="ru-RU" w:bidi="ar-SA"/>
        </w:rPr>
        <w:t>»</w:t>
      </w:r>
      <w:r w:rsidR="00241376">
        <w:rPr>
          <w:rFonts w:ascii="Segoe UI Light" w:eastAsia="Times New Roman" w:hAnsi="Segoe UI Light" w:cs="Segoe UI Light"/>
          <w:sz w:val="20"/>
          <w:szCs w:val="24"/>
          <w:lang w:eastAsia="ru-RU" w:bidi="ar-SA"/>
        </w:rPr>
        <w:t>,</w:t>
      </w:r>
      <w:r>
        <w:rPr>
          <w:rFonts w:ascii="Segoe UI Light" w:eastAsia="Times New Roman" w:hAnsi="Segoe UI Light" w:cs="Segoe UI Light"/>
          <w:sz w:val="20"/>
          <w:szCs w:val="24"/>
          <w:lang w:eastAsia="ru-RU" w:bidi="ar-SA"/>
        </w:rPr>
        <w:t xml:space="preserve"> </w:t>
      </w:r>
      <w:r w:rsidR="00241376">
        <w:rPr>
          <w:rFonts w:ascii="Segoe UI Light" w:eastAsia="Times New Roman" w:hAnsi="Segoe UI Light" w:cs="Segoe UI Light"/>
          <w:sz w:val="20"/>
          <w:szCs w:val="24"/>
          <w:lang w:eastAsia="ru-RU" w:bidi="ar-SA"/>
        </w:rPr>
        <w:t>подлежащий размещению в ЕИС, формируется из ЭД «</w:t>
      </w:r>
      <w:r w:rsidR="00241376" w:rsidRPr="00241376">
        <w:rPr>
          <w:rFonts w:ascii="Segoe UI Light" w:eastAsia="Times New Roman" w:hAnsi="Segoe UI Light" w:cs="Segoe UI Light"/>
          <w:b/>
          <w:sz w:val="20"/>
          <w:szCs w:val="24"/>
          <w:lang w:eastAsia="ru-RU" w:bidi="ar-SA"/>
        </w:rPr>
        <w:t>Извещение</w:t>
      </w:r>
      <w:r w:rsidR="00241376">
        <w:rPr>
          <w:rFonts w:ascii="Segoe UI Light" w:eastAsia="Times New Roman" w:hAnsi="Segoe UI Light" w:cs="Segoe UI Light"/>
          <w:sz w:val="20"/>
          <w:szCs w:val="24"/>
          <w:lang w:eastAsia="ru-RU" w:bidi="ar-SA"/>
        </w:rPr>
        <w:t>» на статусе «</w:t>
      </w:r>
      <w:r w:rsidR="00241376">
        <w:rPr>
          <w:rFonts w:ascii="Segoe UI Light" w:eastAsia="Times New Roman" w:hAnsi="Segoe UI Light" w:cs="Segoe UI Light"/>
          <w:b/>
          <w:sz w:val="20"/>
          <w:szCs w:val="24"/>
          <w:lang w:eastAsia="ru-RU" w:bidi="ar-SA"/>
        </w:rPr>
        <w:t>Определение поставщика завершено</w:t>
      </w:r>
      <w:r w:rsidR="00241376">
        <w:rPr>
          <w:rFonts w:ascii="Segoe UI Light" w:eastAsia="Times New Roman" w:hAnsi="Segoe UI Light" w:cs="Segoe UI Light"/>
          <w:sz w:val="20"/>
          <w:szCs w:val="24"/>
          <w:lang w:eastAsia="ru-RU" w:bidi="ar-SA"/>
        </w:rPr>
        <w:t>» автоматически, при загрузке из ЕИС протоколов подведения итогов конкурентной закупки.</w:t>
      </w:r>
      <w:r w:rsidR="00A21734">
        <w:rPr>
          <w:rFonts w:ascii="Segoe UI Light" w:eastAsia="Times New Roman" w:hAnsi="Segoe UI Light" w:cs="Segoe UI Light"/>
          <w:sz w:val="20"/>
          <w:szCs w:val="24"/>
          <w:lang w:eastAsia="ru-RU" w:bidi="ar-SA"/>
        </w:rPr>
        <w:br/>
      </w:r>
      <w:r w:rsidR="00241376">
        <w:rPr>
          <w:rFonts w:ascii="Segoe UI Light" w:eastAsia="Times New Roman" w:hAnsi="Segoe UI Light" w:cs="Segoe UI Light"/>
          <w:sz w:val="20"/>
          <w:szCs w:val="24"/>
          <w:lang w:eastAsia="ru-RU" w:bidi="ar-SA"/>
        </w:rPr>
        <w:br/>
        <w:t>Контракт формируется со статусом «</w:t>
      </w:r>
      <w:r w:rsidR="00241376">
        <w:rPr>
          <w:rFonts w:ascii="Segoe UI Light" w:eastAsia="Times New Roman" w:hAnsi="Segoe UI Light" w:cs="Segoe UI Light"/>
          <w:b/>
          <w:sz w:val="20"/>
          <w:szCs w:val="24"/>
          <w:lang w:eastAsia="ru-RU" w:bidi="ar-SA"/>
        </w:rPr>
        <w:t>Черновик</w:t>
      </w:r>
      <w:r w:rsidR="00241376">
        <w:rPr>
          <w:rFonts w:ascii="Segoe UI Light" w:eastAsia="Times New Roman" w:hAnsi="Segoe UI Light" w:cs="Segoe UI Light"/>
          <w:sz w:val="20"/>
          <w:szCs w:val="24"/>
          <w:lang w:eastAsia="ru-RU" w:bidi="ar-SA"/>
        </w:rPr>
        <w:t xml:space="preserve">». </w:t>
      </w:r>
      <w:r w:rsidR="00A21734">
        <w:rPr>
          <w:rFonts w:ascii="Segoe UI Light" w:eastAsia="Times New Roman" w:hAnsi="Segoe UI Light" w:cs="Segoe UI Light"/>
          <w:sz w:val="20"/>
          <w:szCs w:val="24"/>
          <w:lang w:eastAsia="ru-RU" w:bidi="ar-SA"/>
        </w:rPr>
        <w:br/>
      </w:r>
      <w:r>
        <w:rPr>
          <w:rFonts w:ascii="Segoe UI Light" w:eastAsia="Times New Roman" w:hAnsi="Segoe UI Light" w:cs="Segoe UI Light"/>
          <w:sz w:val="20"/>
          <w:szCs w:val="24"/>
          <w:lang w:eastAsia="ru-RU" w:bidi="ar-SA"/>
        </w:rPr>
        <w:br/>
      </w:r>
      <w:r w:rsidRPr="00B65867">
        <w:rPr>
          <w:rFonts w:ascii="Segoe UI Light" w:eastAsia="Times New Roman" w:hAnsi="Segoe UI Light" w:cs="Segoe UI Light"/>
          <w:sz w:val="20"/>
          <w:szCs w:val="24"/>
          <w:lang w:eastAsia="ru-RU" w:bidi="ar-SA"/>
        </w:rPr>
        <w:t xml:space="preserve">После заполнения всей информации о контракте, заказчику необходимо выполнить действие </w:t>
      </w:r>
      <w:r w:rsidRPr="00B65867">
        <w:rPr>
          <w:rFonts w:ascii="Segoe UI Light" w:eastAsia="Times New Roman" w:hAnsi="Segoe UI Light" w:cs="Segoe UI Light"/>
          <w:b/>
          <w:bCs/>
          <w:sz w:val="20"/>
          <w:szCs w:val="24"/>
          <w:lang w:eastAsia="ru-RU" w:bidi="ar-SA"/>
        </w:rPr>
        <w:t>"На Экспертизу"</w:t>
      </w:r>
      <w:r w:rsidRPr="00B65867">
        <w:rPr>
          <w:rFonts w:ascii="Segoe UI Light" w:eastAsia="Times New Roman" w:hAnsi="Segoe UI Light" w:cs="Segoe UI Light"/>
          <w:sz w:val="20"/>
          <w:szCs w:val="24"/>
          <w:lang w:eastAsia="ru-RU" w:bidi="ar-SA"/>
        </w:rPr>
        <w:t xml:space="preserve">. </w:t>
      </w:r>
      <w:r w:rsidRPr="00B65867">
        <w:rPr>
          <w:rFonts w:ascii="Segoe UI Light" w:eastAsia="Times New Roman" w:hAnsi="Segoe UI Light" w:cs="Segoe UI Light"/>
          <w:sz w:val="20"/>
          <w:szCs w:val="24"/>
          <w:lang w:eastAsia="ru-RU" w:bidi="ar-SA"/>
        </w:rPr>
        <w:lastRenderedPageBreak/>
        <w:t xml:space="preserve">После выполнения документ перейдет на статус </w:t>
      </w:r>
      <w:r w:rsidRPr="00B65867">
        <w:rPr>
          <w:rFonts w:ascii="Segoe UI Light" w:eastAsia="Times New Roman" w:hAnsi="Segoe UI Light" w:cs="Segoe UI Light"/>
          <w:b/>
          <w:bCs/>
          <w:sz w:val="20"/>
          <w:szCs w:val="24"/>
          <w:lang w:eastAsia="ru-RU" w:bidi="ar-SA"/>
        </w:rPr>
        <w:t>"Экспертиза"</w:t>
      </w:r>
      <w:r w:rsidRPr="00B65867">
        <w:rPr>
          <w:rFonts w:ascii="Segoe UI Light" w:eastAsia="Times New Roman" w:hAnsi="Segoe UI Light" w:cs="Segoe UI Light"/>
          <w:sz w:val="20"/>
          <w:szCs w:val="24"/>
          <w:lang w:eastAsia="ru-RU" w:bidi="ar-SA"/>
        </w:rPr>
        <w:t>.</w:t>
      </w:r>
      <w:r w:rsidR="00241376">
        <w:rPr>
          <w:rFonts w:ascii="Segoe UI Light" w:eastAsia="Times New Roman" w:hAnsi="Segoe UI Light" w:cs="Segoe UI Light"/>
          <w:sz w:val="20"/>
          <w:szCs w:val="24"/>
          <w:lang w:eastAsia="ru-RU" w:bidi="ar-SA"/>
        </w:rPr>
        <w:br/>
      </w:r>
      <w:r w:rsidRPr="00B65867">
        <w:rPr>
          <w:rFonts w:ascii="Segoe UI Light" w:eastAsia="Times New Roman" w:hAnsi="Segoe UI Light" w:cs="Segoe UI Light"/>
          <w:sz w:val="20"/>
          <w:szCs w:val="24"/>
          <w:lang w:eastAsia="ru-RU" w:bidi="ar-SA"/>
        </w:rPr>
        <w:t xml:space="preserve">На статусе </w:t>
      </w:r>
      <w:r w:rsidRPr="00B65867">
        <w:rPr>
          <w:rFonts w:ascii="Segoe UI Light" w:eastAsia="Times New Roman" w:hAnsi="Segoe UI Light" w:cs="Segoe UI Light"/>
          <w:b/>
          <w:bCs/>
          <w:sz w:val="20"/>
          <w:szCs w:val="24"/>
          <w:lang w:eastAsia="ru-RU" w:bidi="ar-SA"/>
        </w:rPr>
        <w:t>"Экспертиза"</w:t>
      </w:r>
      <w:r w:rsidRPr="00B65867">
        <w:rPr>
          <w:rFonts w:ascii="Segoe UI Light" w:eastAsia="Times New Roman" w:hAnsi="Segoe UI Light" w:cs="Segoe UI Light"/>
          <w:sz w:val="20"/>
          <w:szCs w:val="24"/>
          <w:lang w:eastAsia="ru-RU" w:bidi="ar-SA"/>
        </w:rPr>
        <w:t xml:space="preserve"> необходимо выполнить действие </w:t>
      </w:r>
      <w:r w:rsidRPr="00B65867">
        <w:rPr>
          <w:rFonts w:ascii="Segoe UI Light" w:eastAsia="Times New Roman" w:hAnsi="Segoe UI Light" w:cs="Segoe UI Light"/>
          <w:b/>
          <w:bCs/>
          <w:sz w:val="20"/>
          <w:szCs w:val="24"/>
          <w:lang w:eastAsia="ru-RU" w:bidi="ar-SA"/>
        </w:rPr>
        <w:t>"На согласование (По схемам согласования)"</w:t>
      </w:r>
      <w:r w:rsidRPr="00B65867">
        <w:rPr>
          <w:rFonts w:ascii="Segoe UI Light" w:eastAsia="Times New Roman" w:hAnsi="Segoe UI Light" w:cs="Segoe UI Light"/>
          <w:sz w:val="20"/>
          <w:szCs w:val="24"/>
          <w:lang w:eastAsia="ru-RU" w:bidi="ar-SA"/>
        </w:rPr>
        <w:t>.</w:t>
      </w:r>
    </w:p>
    <w:p w14:paraId="18B97234" w14:textId="2FA73A63" w:rsidR="00011878" w:rsidRPr="00011878" w:rsidRDefault="00011878" w:rsidP="00011878">
      <w:pPr>
        <w:spacing w:before="100" w:beforeAutospacing="1" w:after="100" w:afterAutospacing="1" w:line="240" w:lineRule="auto"/>
        <w:ind w:firstLine="0"/>
        <w:jc w:val="left"/>
        <w:rPr>
          <w:rFonts w:ascii="Segoe UI Light" w:eastAsia="Times New Roman" w:hAnsi="Segoe UI Light" w:cs="Segoe UI Light"/>
          <w:sz w:val="20"/>
          <w:szCs w:val="24"/>
          <w:lang w:eastAsia="ru-RU" w:bidi="ar-SA"/>
        </w:rPr>
      </w:pPr>
      <w:r w:rsidRPr="00B65867">
        <w:rPr>
          <w:rFonts w:ascii="Segoe UI Light" w:eastAsia="Times New Roman" w:hAnsi="Segoe UI Light" w:cs="Segoe UI Light"/>
          <w:sz w:val="20"/>
          <w:szCs w:val="24"/>
          <w:lang w:eastAsia="ru-RU" w:bidi="ar-SA"/>
        </w:rPr>
        <w:t xml:space="preserve">Если контракт заключается не по п.4 и п.5 ч.1 ст.93 44-ФЗ, документ перейдёт на статус </w:t>
      </w:r>
      <w:r w:rsidRPr="00B65867">
        <w:rPr>
          <w:rFonts w:ascii="Segoe UI Light" w:eastAsia="Times New Roman" w:hAnsi="Segoe UI Light" w:cs="Segoe UI Light"/>
          <w:b/>
          <w:bCs/>
          <w:sz w:val="20"/>
          <w:szCs w:val="24"/>
          <w:lang w:eastAsia="ru-RU" w:bidi="ar-SA"/>
        </w:rPr>
        <w:t>"Согласован"</w:t>
      </w:r>
      <w:r w:rsidRPr="00B65867">
        <w:rPr>
          <w:rFonts w:ascii="Segoe UI Light" w:eastAsia="Times New Roman" w:hAnsi="Segoe UI Light" w:cs="Segoe UI Light"/>
          <w:sz w:val="20"/>
          <w:szCs w:val="24"/>
          <w:lang w:eastAsia="ru-RU" w:bidi="ar-SA"/>
        </w:rPr>
        <w:t xml:space="preserve">. Далее необходимо выполнить действие </w:t>
      </w:r>
      <w:r w:rsidRPr="00B65867">
        <w:rPr>
          <w:rFonts w:ascii="Segoe UI Light" w:eastAsia="Times New Roman" w:hAnsi="Segoe UI Light" w:cs="Segoe UI Light"/>
          <w:b/>
          <w:bCs/>
          <w:sz w:val="20"/>
          <w:szCs w:val="24"/>
          <w:lang w:eastAsia="ru-RU" w:bidi="ar-SA"/>
        </w:rPr>
        <w:t>"Выгрузить в ЕИС"</w:t>
      </w:r>
      <w:r w:rsidRPr="00B65867">
        <w:rPr>
          <w:rFonts w:ascii="Segoe UI Light" w:eastAsia="Times New Roman" w:hAnsi="Segoe UI Light" w:cs="Segoe UI Light"/>
          <w:sz w:val="20"/>
          <w:szCs w:val="24"/>
          <w:lang w:eastAsia="ru-RU" w:bidi="ar-SA"/>
        </w:rPr>
        <w:t xml:space="preserve">. </w:t>
      </w:r>
      <w:r w:rsidR="00A21734">
        <w:rPr>
          <w:rFonts w:ascii="Segoe UI Light" w:eastAsia="Times New Roman" w:hAnsi="Segoe UI Light" w:cs="Segoe UI Light"/>
          <w:sz w:val="20"/>
          <w:szCs w:val="24"/>
          <w:lang w:eastAsia="ru-RU" w:bidi="ar-SA"/>
        </w:rPr>
        <w:br/>
      </w:r>
      <w:r w:rsidRPr="00B65867">
        <w:rPr>
          <w:rFonts w:ascii="Segoe UI Light" w:eastAsia="Times New Roman" w:hAnsi="Segoe UI Light" w:cs="Segoe UI Light"/>
          <w:sz w:val="20"/>
          <w:szCs w:val="24"/>
          <w:lang w:eastAsia="ru-RU" w:bidi="ar-SA"/>
        </w:rPr>
        <w:br/>
        <w:t xml:space="preserve">При успешной выгрузке, статус контракта изменится на </w:t>
      </w:r>
      <w:r w:rsidRPr="00B65867">
        <w:rPr>
          <w:rFonts w:ascii="Segoe UI Light" w:eastAsia="Times New Roman" w:hAnsi="Segoe UI Light" w:cs="Segoe UI Light"/>
          <w:b/>
          <w:bCs/>
          <w:sz w:val="20"/>
          <w:szCs w:val="24"/>
          <w:lang w:eastAsia="ru-RU" w:bidi="ar-SA"/>
        </w:rPr>
        <w:t>"Загружен в ЕИС"</w:t>
      </w:r>
      <w:r w:rsidRPr="00B65867">
        <w:rPr>
          <w:rFonts w:ascii="Segoe UI Light" w:eastAsia="Times New Roman" w:hAnsi="Segoe UI Light" w:cs="Segoe UI Light"/>
          <w:sz w:val="20"/>
          <w:szCs w:val="24"/>
          <w:lang w:eastAsia="ru-RU" w:bidi="ar-SA"/>
        </w:rPr>
        <w:t xml:space="preserve">. </w:t>
      </w:r>
      <w:r w:rsidR="00A21734">
        <w:rPr>
          <w:rFonts w:ascii="Segoe UI Light" w:eastAsia="Times New Roman" w:hAnsi="Segoe UI Light" w:cs="Segoe UI Light"/>
          <w:sz w:val="20"/>
          <w:szCs w:val="24"/>
          <w:lang w:eastAsia="ru-RU" w:bidi="ar-SA"/>
        </w:rPr>
        <w:br/>
      </w:r>
      <w:r w:rsidRPr="00B65867">
        <w:rPr>
          <w:rFonts w:ascii="Segoe UI Light" w:eastAsia="Times New Roman" w:hAnsi="Segoe UI Light" w:cs="Segoe UI Light"/>
          <w:sz w:val="20"/>
          <w:szCs w:val="24"/>
          <w:lang w:eastAsia="ru-RU" w:bidi="ar-SA"/>
        </w:rPr>
        <w:br/>
        <w:t xml:space="preserve">После этого необходимо опубликовать контракт в ЛК ЕИС, когда </w:t>
      </w:r>
      <w:proofErr w:type="spellStart"/>
      <w:r w:rsidRPr="00B65867">
        <w:rPr>
          <w:rFonts w:ascii="Segoe UI Light" w:eastAsia="Times New Roman" w:hAnsi="Segoe UI Light" w:cs="Segoe UI Light"/>
          <w:sz w:val="20"/>
          <w:szCs w:val="24"/>
          <w:lang w:eastAsia="ru-RU" w:bidi="ar-SA"/>
        </w:rPr>
        <w:t>БФТ.Закупки</w:t>
      </w:r>
      <w:proofErr w:type="spellEnd"/>
      <w:r w:rsidRPr="00B65867">
        <w:rPr>
          <w:rFonts w:ascii="Segoe UI Light" w:eastAsia="Times New Roman" w:hAnsi="Segoe UI Light" w:cs="Segoe UI Light"/>
          <w:sz w:val="20"/>
          <w:szCs w:val="24"/>
          <w:lang w:eastAsia="ru-RU" w:bidi="ar-SA"/>
        </w:rPr>
        <w:t xml:space="preserve"> получит от ЕИС сообщение о публикации, контракт перейдет на статус </w:t>
      </w:r>
      <w:r w:rsidRPr="00B65867">
        <w:rPr>
          <w:rFonts w:ascii="Segoe UI Light" w:eastAsia="Times New Roman" w:hAnsi="Segoe UI Light" w:cs="Segoe UI Light"/>
          <w:b/>
          <w:bCs/>
          <w:sz w:val="20"/>
          <w:szCs w:val="24"/>
          <w:lang w:eastAsia="ru-RU" w:bidi="ar-SA"/>
        </w:rPr>
        <w:t>"Зарегистрирован в ЕИС"</w:t>
      </w:r>
      <w:r w:rsidRPr="00B65867">
        <w:rPr>
          <w:rFonts w:ascii="Segoe UI Light" w:eastAsia="Times New Roman" w:hAnsi="Segoe UI Light" w:cs="Segoe UI Light"/>
          <w:sz w:val="20"/>
          <w:szCs w:val="24"/>
          <w:lang w:eastAsia="ru-RU" w:bidi="ar-SA"/>
        </w:rPr>
        <w:t xml:space="preserve">. </w:t>
      </w:r>
      <w:r w:rsidR="00A21734">
        <w:rPr>
          <w:rFonts w:ascii="Segoe UI Light" w:eastAsia="Times New Roman" w:hAnsi="Segoe UI Light" w:cs="Segoe UI Light"/>
          <w:sz w:val="20"/>
          <w:szCs w:val="24"/>
          <w:lang w:eastAsia="ru-RU" w:bidi="ar-SA"/>
        </w:rPr>
        <w:br/>
      </w:r>
      <w:r w:rsidRPr="00B65867">
        <w:rPr>
          <w:rFonts w:ascii="Segoe UI Light" w:eastAsia="Times New Roman" w:hAnsi="Segoe UI Light" w:cs="Segoe UI Light"/>
          <w:sz w:val="20"/>
          <w:szCs w:val="24"/>
          <w:lang w:eastAsia="ru-RU" w:bidi="ar-SA"/>
        </w:rPr>
        <w:br/>
        <w:t xml:space="preserve">На статусе </w:t>
      </w:r>
      <w:r w:rsidRPr="00B65867">
        <w:rPr>
          <w:rFonts w:ascii="Segoe UI Light" w:eastAsia="Times New Roman" w:hAnsi="Segoe UI Light" w:cs="Segoe UI Light"/>
          <w:b/>
          <w:bCs/>
          <w:sz w:val="20"/>
          <w:szCs w:val="24"/>
          <w:lang w:eastAsia="ru-RU" w:bidi="ar-SA"/>
        </w:rPr>
        <w:t>"Зарегистрирован в ЕИС"</w:t>
      </w:r>
      <w:r w:rsidRPr="00B65867">
        <w:rPr>
          <w:rFonts w:ascii="Segoe UI Light" w:eastAsia="Times New Roman" w:hAnsi="Segoe UI Light" w:cs="Segoe UI Light"/>
          <w:sz w:val="20"/>
          <w:szCs w:val="24"/>
          <w:lang w:eastAsia="ru-RU" w:bidi="ar-SA"/>
        </w:rPr>
        <w:t xml:space="preserve"> необходимо выполнить действие </w:t>
      </w:r>
      <w:r w:rsidRPr="00B65867">
        <w:rPr>
          <w:rFonts w:ascii="Segoe UI Light" w:eastAsia="Times New Roman" w:hAnsi="Segoe UI Light" w:cs="Segoe UI Light"/>
          <w:b/>
          <w:bCs/>
          <w:sz w:val="20"/>
          <w:szCs w:val="24"/>
          <w:lang w:eastAsia="ru-RU" w:bidi="ar-SA"/>
        </w:rPr>
        <w:t>"Отправить в АЦК-Финансы"</w:t>
      </w:r>
      <w:r w:rsidRPr="00B65867">
        <w:rPr>
          <w:rFonts w:ascii="Segoe UI Light" w:eastAsia="Times New Roman" w:hAnsi="Segoe UI Light" w:cs="Segoe UI Light"/>
          <w:sz w:val="20"/>
          <w:szCs w:val="24"/>
          <w:lang w:eastAsia="ru-RU" w:bidi="ar-SA"/>
        </w:rPr>
        <w:t xml:space="preserve">, </w:t>
      </w:r>
      <w:proofErr w:type="gramStart"/>
      <w:r w:rsidRPr="00B65867">
        <w:rPr>
          <w:rFonts w:ascii="Segoe UI Light" w:eastAsia="Times New Roman" w:hAnsi="Segoe UI Light" w:cs="Segoe UI Light"/>
          <w:sz w:val="20"/>
          <w:szCs w:val="24"/>
          <w:lang w:eastAsia="ru-RU" w:bidi="ar-SA"/>
        </w:rPr>
        <w:t>и</w:t>
      </w:r>
      <w:proofErr w:type="gramEnd"/>
      <w:r w:rsidRPr="00B65867">
        <w:rPr>
          <w:rFonts w:ascii="Segoe UI Light" w:eastAsia="Times New Roman" w:hAnsi="Segoe UI Light" w:cs="Segoe UI Light"/>
          <w:sz w:val="20"/>
          <w:szCs w:val="24"/>
          <w:lang w:eastAsia="ru-RU" w:bidi="ar-SA"/>
        </w:rPr>
        <w:t xml:space="preserve"> если у документа присутствует признак взаимодействия с Финансами, статус изменится на </w:t>
      </w:r>
      <w:r w:rsidRPr="00B65867">
        <w:rPr>
          <w:rFonts w:ascii="Segoe UI Light" w:eastAsia="Times New Roman" w:hAnsi="Segoe UI Light" w:cs="Segoe UI Light"/>
          <w:b/>
          <w:bCs/>
          <w:sz w:val="20"/>
          <w:szCs w:val="24"/>
          <w:lang w:eastAsia="ru-RU" w:bidi="ar-SA"/>
        </w:rPr>
        <w:t>"Отправлен в АЦК-Финансы"</w:t>
      </w:r>
      <w:r w:rsidRPr="00B65867">
        <w:rPr>
          <w:rFonts w:ascii="Segoe UI Light" w:eastAsia="Times New Roman" w:hAnsi="Segoe UI Light" w:cs="Segoe UI Light"/>
          <w:sz w:val="20"/>
          <w:szCs w:val="24"/>
          <w:lang w:eastAsia="ru-RU" w:bidi="ar-SA"/>
        </w:rPr>
        <w:t>.</w:t>
      </w:r>
      <w:r w:rsidR="00A21734">
        <w:rPr>
          <w:rFonts w:ascii="Segoe UI Light" w:eastAsia="Times New Roman" w:hAnsi="Segoe UI Light" w:cs="Segoe UI Light"/>
          <w:sz w:val="20"/>
          <w:szCs w:val="24"/>
          <w:lang w:eastAsia="ru-RU" w:bidi="ar-SA"/>
        </w:rPr>
        <w:br/>
      </w:r>
      <w:r w:rsidRPr="00B65867">
        <w:rPr>
          <w:rFonts w:ascii="Segoe UI Light" w:eastAsia="Times New Roman" w:hAnsi="Segoe UI Light" w:cs="Segoe UI Light"/>
          <w:sz w:val="20"/>
          <w:szCs w:val="24"/>
          <w:lang w:eastAsia="ru-RU" w:bidi="ar-SA"/>
        </w:rPr>
        <w:t xml:space="preserve"> </w:t>
      </w:r>
      <w:r w:rsidRPr="00B65867">
        <w:rPr>
          <w:rFonts w:ascii="Segoe UI Light" w:eastAsia="Times New Roman" w:hAnsi="Segoe UI Light" w:cs="Segoe UI Light"/>
          <w:sz w:val="20"/>
          <w:szCs w:val="24"/>
          <w:lang w:eastAsia="ru-RU" w:bidi="ar-SA"/>
        </w:rPr>
        <w:br/>
        <w:t xml:space="preserve">После проверки Финансового Органа, документ либо будет </w:t>
      </w:r>
      <w:r w:rsidRPr="00B65867">
        <w:rPr>
          <w:rFonts w:ascii="Segoe UI Light" w:eastAsia="Times New Roman" w:hAnsi="Segoe UI Light" w:cs="Segoe UI Light"/>
          <w:b/>
          <w:bCs/>
          <w:sz w:val="20"/>
          <w:szCs w:val="24"/>
          <w:lang w:eastAsia="ru-RU" w:bidi="ar-SA"/>
        </w:rPr>
        <w:t>Отказан</w:t>
      </w:r>
      <w:r w:rsidRPr="00B65867">
        <w:rPr>
          <w:rFonts w:ascii="Segoe UI Light" w:eastAsia="Times New Roman" w:hAnsi="Segoe UI Light" w:cs="Segoe UI Light"/>
          <w:sz w:val="20"/>
          <w:szCs w:val="24"/>
          <w:lang w:eastAsia="ru-RU" w:bidi="ar-SA"/>
        </w:rPr>
        <w:t xml:space="preserve">, либо перейдет на статус </w:t>
      </w:r>
      <w:r w:rsidRPr="00B65867">
        <w:rPr>
          <w:rFonts w:ascii="Segoe UI Light" w:eastAsia="Times New Roman" w:hAnsi="Segoe UI Light" w:cs="Segoe UI Light"/>
          <w:b/>
          <w:bCs/>
          <w:sz w:val="20"/>
          <w:szCs w:val="24"/>
          <w:lang w:eastAsia="ru-RU" w:bidi="ar-SA"/>
        </w:rPr>
        <w:t>"Исполнение"</w:t>
      </w:r>
      <w:r w:rsidRPr="00B65867">
        <w:rPr>
          <w:rFonts w:ascii="Segoe UI Light" w:eastAsia="Times New Roman" w:hAnsi="Segoe UI Light" w:cs="Segoe UI Light"/>
          <w:sz w:val="20"/>
          <w:szCs w:val="24"/>
          <w:lang w:eastAsia="ru-RU" w:bidi="ar-SA"/>
        </w:rPr>
        <w:t>.</w:t>
      </w:r>
    </w:p>
    <w:p w14:paraId="1A2184BC" w14:textId="096497AD" w:rsidR="00011878" w:rsidRPr="00011878" w:rsidRDefault="00011878" w:rsidP="00011878">
      <w:pPr>
        <w:spacing w:line="276" w:lineRule="auto"/>
        <w:rPr>
          <w:rFonts w:ascii="Segoe UI Light" w:hAnsi="Segoe UI Light" w:cs="Sakkal Majalla"/>
          <w:sz w:val="20"/>
          <w:szCs w:val="20"/>
        </w:rPr>
      </w:pPr>
      <w:r>
        <w:rPr>
          <w:rFonts w:ascii="Segoe UI Light" w:hAnsi="Segoe UI Light" w:cs="Sakkal Majalla"/>
          <w:sz w:val="20"/>
          <w:szCs w:val="20"/>
        </w:rPr>
        <w:br/>
      </w:r>
      <w:r>
        <w:rPr>
          <w:rFonts w:ascii="Segoe UI Light" w:hAnsi="Segoe UI Light" w:cs="Sakkal Majalla"/>
          <w:sz w:val="20"/>
          <w:szCs w:val="20"/>
        </w:rPr>
        <w:br/>
      </w:r>
      <w:r>
        <w:rPr>
          <w:noProof/>
        </w:rPr>
        <w:drawing>
          <wp:inline distT="0" distB="0" distL="0" distR="0" wp14:anchorId="618B9BB3" wp14:editId="43E1169E">
            <wp:extent cx="6480810" cy="1706880"/>
            <wp:effectExtent l="0" t="0" r="0" b="762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80810" cy="1706880"/>
                    </a:xfrm>
                    <a:prstGeom prst="rect">
                      <a:avLst/>
                    </a:prstGeom>
                  </pic:spPr>
                </pic:pic>
              </a:graphicData>
            </a:graphic>
          </wp:inline>
        </w:drawing>
      </w:r>
    </w:p>
    <w:p w14:paraId="5AA17D76" w14:textId="6DA2F973" w:rsidR="0056130C" w:rsidRPr="00385A23" w:rsidRDefault="0056130C" w:rsidP="00011878">
      <w:pPr>
        <w:pStyle w:val="afff0"/>
        <w:rPr>
          <w:rStyle w:val="HMSpisok10-2"/>
          <w:rFonts w:ascii="Segoe UI Light" w:hAnsi="Segoe UI Light"/>
          <w:color w:val="002060"/>
          <w:sz w:val="22"/>
        </w:rPr>
      </w:pPr>
      <w:r w:rsidRPr="00385A23">
        <w:rPr>
          <w:rStyle w:val="HMSpisok10-2"/>
          <w:rFonts w:ascii="Segoe UI Light" w:hAnsi="Segoe UI Light"/>
          <w:color w:val="002060"/>
          <w:sz w:val="22"/>
        </w:rPr>
        <w:t>3.</w:t>
      </w:r>
      <w:r w:rsidR="00011878">
        <w:rPr>
          <w:rStyle w:val="HMSpisok10-2"/>
          <w:rFonts w:ascii="Segoe UI Light" w:hAnsi="Segoe UI Light"/>
          <w:color w:val="002060"/>
          <w:sz w:val="22"/>
        </w:rPr>
        <w:t>2</w:t>
      </w:r>
      <w:r w:rsidRPr="00385A23">
        <w:rPr>
          <w:rStyle w:val="HMSpisok10-2"/>
          <w:rFonts w:ascii="Segoe UI Light" w:hAnsi="Segoe UI Light"/>
          <w:color w:val="002060"/>
          <w:sz w:val="22"/>
        </w:rPr>
        <w:t>.  Обработка контракта в случае Формирования Электронного контракта на ЭТП.</w:t>
      </w:r>
    </w:p>
    <w:p w14:paraId="386E3ECA" w14:textId="77777777" w:rsidR="0056130C" w:rsidRPr="0056130C" w:rsidRDefault="0056130C" w:rsidP="00ED783C">
      <w:pPr>
        <w:numPr>
          <w:ilvl w:val="0"/>
          <w:numId w:val="12"/>
        </w:numPr>
        <w:spacing w:before="100" w:beforeAutospacing="1" w:after="100" w:afterAutospacing="1" w:line="240" w:lineRule="auto"/>
        <w:jc w:val="left"/>
        <w:rPr>
          <w:rFonts w:ascii="Segoe UI Light" w:eastAsia="Times New Roman" w:hAnsi="Segoe UI Light" w:cs="Segoe UI Light"/>
          <w:sz w:val="20"/>
          <w:szCs w:val="24"/>
          <w:lang w:eastAsia="ru-RU" w:bidi="ar-SA"/>
        </w:rPr>
      </w:pPr>
      <w:r w:rsidRPr="00C46D85">
        <w:rPr>
          <w:rFonts w:ascii="Segoe UI Light" w:eastAsia="Times New Roman" w:hAnsi="Segoe UI Light" w:cs="Segoe UI Light"/>
          <w:b/>
          <w:bCs/>
          <w:sz w:val="20"/>
          <w:szCs w:val="24"/>
          <w:lang w:eastAsia="ru-RU" w:bidi="ar-SA"/>
        </w:rPr>
        <w:t>Заключение контракта на ЭТП</w:t>
      </w:r>
      <w:r w:rsidRPr="0056130C">
        <w:rPr>
          <w:rFonts w:ascii="Segoe UI Light" w:eastAsia="Times New Roman" w:hAnsi="Segoe UI Light" w:cs="Segoe UI Light"/>
          <w:sz w:val="20"/>
          <w:szCs w:val="24"/>
          <w:lang w:eastAsia="ru-RU" w:bidi="ar-SA"/>
        </w:rPr>
        <w:br/>
        <w:t xml:space="preserve">После определения поставщика заказчик заключает </w:t>
      </w:r>
      <w:r w:rsidRPr="00C46D85">
        <w:rPr>
          <w:rFonts w:ascii="Segoe UI Light" w:eastAsia="Times New Roman" w:hAnsi="Segoe UI Light" w:cs="Segoe UI Light"/>
          <w:b/>
          <w:bCs/>
          <w:sz w:val="20"/>
          <w:szCs w:val="24"/>
          <w:lang w:eastAsia="ru-RU" w:bidi="ar-SA"/>
        </w:rPr>
        <w:t>Электронный контракт (ЭК)</w:t>
      </w:r>
      <w:r w:rsidRPr="0056130C">
        <w:rPr>
          <w:rFonts w:ascii="Segoe UI Light" w:eastAsia="Times New Roman" w:hAnsi="Segoe UI Light" w:cs="Segoe UI Light"/>
          <w:sz w:val="20"/>
          <w:szCs w:val="24"/>
          <w:lang w:eastAsia="ru-RU" w:bidi="ar-SA"/>
        </w:rPr>
        <w:t xml:space="preserve"> с поставщиком на электронной торговой площадке (</w:t>
      </w:r>
      <w:r w:rsidRPr="0056130C">
        <w:rPr>
          <w:rFonts w:ascii="Segoe UI Light" w:eastAsia="Times New Roman" w:hAnsi="Segoe UI Light" w:cs="Segoe UI Light"/>
          <w:b/>
          <w:sz w:val="20"/>
          <w:szCs w:val="24"/>
          <w:lang w:eastAsia="ru-RU" w:bidi="ar-SA"/>
        </w:rPr>
        <w:t>ЭТП</w:t>
      </w:r>
      <w:r w:rsidRPr="0056130C">
        <w:rPr>
          <w:rFonts w:ascii="Segoe UI Light" w:eastAsia="Times New Roman" w:hAnsi="Segoe UI Light" w:cs="Segoe UI Light"/>
          <w:sz w:val="20"/>
          <w:szCs w:val="24"/>
          <w:lang w:eastAsia="ru-RU" w:bidi="ar-SA"/>
        </w:rPr>
        <w:t>).</w:t>
      </w:r>
    </w:p>
    <w:p w14:paraId="786B91F6" w14:textId="77777777" w:rsidR="0056130C" w:rsidRPr="0056130C" w:rsidRDefault="0056130C" w:rsidP="00ED783C">
      <w:pPr>
        <w:numPr>
          <w:ilvl w:val="0"/>
          <w:numId w:val="12"/>
        </w:numPr>
        <w:spacing w:before="100" w:beforeAutospacing="1" w:after="100" w:afterAutospacing="1" w:line="240" w:lineRule="auto"/>
        <w:jc w:val="left"/>
        <w:rPr>
          <w:rFonts w:ascii="Segoe UI Light" w:eastAsia="Times New Roman" w:hAnsi="Segoe UI Light" w:cs="Segoe UI Light"/>
          <w:sz w:val="20"/>
          <w:szCs w:val="24"/>
          <w:lang w:eastAsia="ru-RU" w:bidi="ar-SA"/>
        </w:rPr>
      </w:pPr>
      <w:r w:rsidRPr="00C46D85">
        <w:rPr>
          <w:rFonts w:ascii="Segoe UI Light" w:eastAsia="Times New Roman" w:hAnsi="Segoe UI Light" w:cs="Segoe UI Light"/>
          <w:b/>
          <w:bCs/>
          <w:sz w:val="20"/>
          <w:szCs w:val="24"/>
          <w:lang w:eastAsia="ru-RU" w:bidi="ar-SA"/>
        </w:rPr>
        <w:t>Передача контракта из ЭТП в ЕИС</w:t>
      </w:r>
      <w:r w:rsidRPr="0056130C">
        <w:rPr>
          <w:rFonts w:ascii="Segoe UI Light" w:eastAsia="Times New Roman" w:hAnsi="Segoe UI Light" w:cs="Segoe UI Light"/>
          <w:sz w:val="20"/>
          <w:szCs w:val="24"/>
          <w:lang w:eastAsia="ru-RU" w:bidi="ar-SA"/>
        </w:rPr>
        <w:br/>
        <w:t xml:space="preserve">Электронный контракт передается из ЭТП в </w:t>
      </w:r>
      <w:r w:rsidRPr="00C46D85">
        <w:rPr>
          <w:rFonts w:ascii="Segoe UI Light" w:eastAsia="Times New Roman" w:hAnsi="Segoe UI Light" w:cs="Segoe UI Light"/>
          <w:b/>
          <w:bCs/>
          <w:sz w:val="20"/>
          <w:szCs w:val="24"/>
          <w:lang w:eastAsia="ru-RU" w:bidi="ar-SA"/>
        </w:rPr>
        <w:t>Единую информационную систему (ЕИС)</w:t>
      </w:r>
      <w:r w:rsidRPr="0056130C">
        <w:rPr>
          <w:rFonts w:ascii="Segoe UI Light" w:eastAsia="Times New Roman" w:hAnsi="Segoe UI Light" w:cs="Segoe UI Light"/>
          <w:sz w:val="20"/>
          <w:szCs w:val="24"/>
          <w:lang w:eastAsia="ru-RU" w:bidi="ar-SA"/>
        </w:rPr>
        <w:t>.</w:t>
      </w:r>
    </w:p>
    <w:p w14:paraId="51CB8E9D" w14:textId="77777777" w:rsidR="0056130C" w:rsidRPr="0056130C" w:rsidRDefault="0056130C" w:rsidP="00ED783C">
      <w:pPr>
        <w:numPr>
          <w:ilvl w:val="0"/>
          <w:numId w:val="12"/>
        </w:numPr>
        <w:spacing w:before="100" w:beforeAutospacing="1" w:after="100" w:afterAutospacing="1" w:line="240" w:lineRule="auto"/>
        <w:jc w:val="left"/>
        <w:rPr>
          <w:rFonts w:ascii="Segoe UI Light" w:eastAsia="Times New Roman" w:hAnsi="Segoe UI Light" w:cs="Segoe UI Light"/>
          <w:sz w:val="20"/>
          <w:szCs w:val="24"/>
          <w:lang w:eastAsia="ru-RU" w:bidi="ar-SA"/>
        </w:rPr>
      </w:pPr>
      <w:r w:rsidRPr="00C46D85">
        <w:rPr>
          <w:rFonts w:ascii="Segoe UI Light" w:eastAsia="Times New Roman" w:hAnsi="Segoe UI Light" w:cs="Segoe UI Light"/>
          <w:b/>
          <w:bCs/>
          <w:sz w:val="20"/>
          <w:szCs w:val="24"/>
          <w:lang w:eastAsia="ru-RU" w:bidi="ar-SA"/>
        </w:rPr>
        <w:t>Автоматическая загрузка ЭК в систему БФТ.Закупки</w:t>
      </w:r>
    </w:p>
    <w:p w14:paraId="092B0DCE" w14:textId="77777777" w:rsidR="0056130C" w:rsidRPr="0056130C" w:rsidRDefault="0056130C" w:rsidP="00ED783C">
      <w:pPr>
        <w:numPr>
          <w:ilvl w:val="1"/>
          <w:numId w:val="12"/>
        </w:numPr>
        <w:spacing w:before="100" w:beforeAutospacing="1" w:after="100" w:afterAutospacing="1" w:line="240" w:lineRule="auto"/>
        <w:jc w:val="left"/>
        <w:rPr>
          <w:rFonts w:ascii="Segoe UI Light" w:eastAsia="Times New Roman" w:hAnsi="Segoe UI Light" w:cs="Segoe UI Light"/>
          <w:sz w:val="20"/>
          <w:szCs w:val="24"/>
          <w:lang w:eastAsia="ru-RU" w:bidi="ar-SA"/>
        </w:rPr>
      </w:pPr>
      <w:r w:rsidRPr="0056130C">
        <w:rPr>
          <w:rFonts w:ascii="Segoe UI Light" w:eastAsia="Times New Roman" w:hAnsi="Segoe UI Light" w:cs="Segoe UI Light"/>
          <w:sz w:val="20"/>
          <w:szCs w:val="24"/>
          <w:lang w:eastAsia="ru-RU" w:bidi="ar-SA"/>
        </w:rPr>
        <w:t xml:space="preserve">Система </w:t>
      </w:r>
      <w:r w:rsidRPr="00C46D85">
        <w:rPr>
          <w:rFonts w:ascii="Segoe UI Light" w:eastAsia="Times New Roman" w:hAnsi="Segoe UI Light" w:cs="Segoe UI Light"/>
          <w:b/>
          <w:bCs/>
          <w:sz w:val="20"/>
          <w:szCs w:val="24"/>
          <w:lang w:eastAsia="ru-RU" w:bidi="ar-SA"/>
        </w:rPr>
        <w:t>БФТ.Закупки</w:t>
      </w:r>
      <w:r w:rsidRPr="0056130C">
        <w:rPr>
          <w:rFonts w:ascii="Segoe UI Light" w:eastAsia="Times New Roman" w:hAnsi="Segoe UI Light" w:cs="Segoe UI Light"/>
          <w:sz w:val="20"/>
          <w:szCs w:val="24"/>
          <w:lang w:eastAsia="ru-RU" w:bidi="ar-SA"/>
        </w:rPr>
        <w:t xml:space="preserve"> автоматически загружает файлы с </w:t>
      </w:r>
      <w:proofErr w:type="spellStart"/>
      <w:r w:rsidRPr="00C46D85">
        <w:rPr>
          <w:rFonts w:ascii="Segoe UI Light" w:eastAsia="Times New Roman" w:hAnsi="Segoe UI Light" w:cs="Segoe UI Light"/>
          <w:b/>
          <w:bCs/>
          <w:sz w:val="20"/>
          <w:szCs w:val="24"/>
          <w:lang w:eastAsia="ru-RU" w:bidi="ar-SA"/>
        </w:rPr>
        <w:t>ftp</w:t>
      </w:r>
      <w:proofErr w:type="spellEnd"/>
      <w:r w:rsidRPr="00C46D85">
        <w:rPr>
          <w:rFonts w:ascii="Segoe UI Light" w:eastAsia="Times New Roman" w:hAnsi="Segoe UI Light" w:cs="Segoe UI Light"/>
          <w:b/>
          <w:bCs/>
          <w:sz w:val="20"/>
          <w:szCs w:val="24"/>
          <w:lang w:eastAsia="ru-RU" w:bidi="ar-SA"/>
        </w:rPr>
        <w:t>-сервера ЕИС</w:t>
      </w:r>
      <w:r w:rsidRPr="0056130C">
        <w:rPr>
          <w:rFonts w:ascii="Segoe UI Light" w:eastAsia="Times New Roman" w:hAnsi="Segoe UI Light" w:cs="Segoe UI Light"/>
          <w:sz w:val="20"/>
          <w:szCs w:val="24"/>
          <w:lang w:eastAsia="ru-RU" w:bidi="ar-SA"/>
        </w:rPr>
        <w:t>.</w:t>
      </w:r>
    </w:p>
    <w:p w14:paraId="53BD5979" w14:textId="77777777" w:rsidR="0056130C" w:rsidRPr="0056130C" w:rsidRDefault="0056130C" w:rsidP="00ED783C">
      <w:pPr>
        <w:numPr>
          <w:ilvl w:val="1"/>
          <w:numId w:val="12"/>
        </w:numPr>
        <w:spacing w:before="100" w:beforeAutospacing="1" w:after="100" w:afterAutospacing="1" w:line="240" w:lineRule="auto"/>
        <w:jc w:val="left"/>
        <w:rPr>
          <w:rFonts w:ascii="Segoe UI Light" w:eastAsia="Times New Roman" w:hAnsi="Segoe UI Light" w:cs="Segoe UI Light"/>
          <w:sz w:val="20"/>
          <w:szCs w:val="24"/>
          <w:lang w:eastAsia="ru-RU" w:bidi="ar-SA"/>
        </w:rPr>
      </w:pPr>
      <w:r w:rsidRPr="0056130C">
        <w:rPr>
          <w:rFonts w:ascii="Segoe UI Light" w:eastAsia="Times New Roman" w:hAnsi="Segoe UI Light" w:cs="Segoe UI Light"/>
          <w:sz w:val="20"/>
          <w:szCs w:val="24"/>
          <w:lang w:eastAsia="ru-RU" w:bidi="ar-SA"/>
        </w:rPr>
        <w:t>По идентификационному коду закупки (</w:t>
      </w:r>
      <w:r w:rsidRPr="00C46D85">
        <w:rPr>
          <w:rFonts w:ascii="Segoe UI Light" w:eastAsia="Times New Roman" w:hAnsi="Segoe UI Light" w:cs="Segoe UI Light"/>
          <w:b/>
          <w:bCs/>
          <w:sz w:val="20"/>
          <w:szCs w:val="24"/>
          <w:lang w:eastAsia="ru-RU" w:bidi="ar-SA"/>
        </w:rPr>
        <w:t>ИКЗ</w:t>
      </w:r>
      <w:r w:rsidRPr="0056130C">
        <w:rPr>
          <w:rFonts w:ascii="Segoe UI Light" w:eastAsia="Times New Roman" w:hAnsi="Segoe UI Light" w:cs="Segoe UI Light"/>
          <w:sz w:val="20"/>
          <w:szCs w:val="24"/>
          <w:lang w:eastAsia="ru-RU" w:bidi="ar-SA"/>
        </w:rPr>
        <w:t xml:space="preserve">) система прикрепляет ЭК во вложенные файлы электронного документа </w:t>
      </w:r>
      <w:r w:rsidRPr="00C46D85">
        <w:rPr>
          <w:rFonts w:ascii="Segoe UI Light" w:eastAsia="Times New Roman" w:hAnsi="Segoe UI Light" w:cs="Segoe UI Light"/>
          <w:b/>
          <w:bCs/>
          <w:sz w:val="20"/>
          <w:szCs w:val="24"/>
          <w:lang w:eastAsia="ru-RU" w:bidi="ar-SA"/>
        </w:rPr>
        <w:t>"Контракт"</w:t>
      </w:r>
      <w:r w:rsidRPr="0056130C">
        <w:rPr>
          <w:rFonts w:ascii="Segoe UI Light" w:eastAsia="Times New Roman" w:hAnsi="Segoe UI Light" w:cs="Segoe UI Light"/>
          <w:sz w:val="20"/>
          <w:szCs w:val="24"/>
          <w:lang w:eastAsia="ru-RU" w:bidi="ar-SA"/>
        </w:rPr>
        <w:t xml:space="preserve">, который находится на статусе </w:t>
      </w:r>
      <w:r w:rsidRPr="00C46D85">
        <w:rPr>
          <w:rFonts w:ascii="Segoe UI Light" w:eastAsia="Times New Roman" w:hAnsi="Segoe UI Light" w:cs="Segoe UI Light"/>
          <w:b/>
          <w:bCs/>
          <w:sz w:val="20"/>
          <w:szCs w:val="24"/>
          <w:lang w:eastAsia="ru-RU" w:bidi="ar-SA"/>
        </w:rPr>
        <w:t>"Черновик"</w:t>
      </w:r>
      <w:r w:rsidRPr="0056130C">
        <w:rPr>
          <w:rFonts w:ascii="Segoe UI Light" w:eastAsia="Times New Roman" w:hAnsi="Segoe UI Light" w:cs="Segoe UI Light"/>
          <w:sz w:val="20"/>
          <w:szCs w:val="24"/>
          <w:lang w:eastAsia="ru-RU" w:bidi="ar-SA"/>
        </w:rPr>
        <w:t>.</w:t>
      </w:r>
    </w:p>
    <w:p w14:paraId="221E554B" w14:textId="38B6BCC9" w:rsidR="0056130C" w:rsidRPr="00C46D85" w:rsidRDefault="0056130C" w:rsidP="00ED783C">
      <w:pPr>
        <w:numPr>
          <w:ilvl w:val="0"/>
          <w:numId w:val="12"/>
        </w:numPr>
        <w:spacing w:before="100" w:beforeAutospacing="1" w:after="100" w:afterAutospacing="1" w:line="240" w:lineRule="auto"/>
        <w:jc w:val="left"/>
        <w:rPr>
          <w:rFonts w:ascii="Segoe UI Light" w:eastAsia="Times New Roman" w:hAnsi="Segoe UI Light" w:cs="Segoe UI Light"/>
          <w:sz w:val="20"/>
          <w:szCs w:val="24"/>
          <w:lang w:eastAsia="ru-RU" w:bidi="ar-SA"/>
        </w:rPr>
      </w:pPr>
      <w:r w:rsidRPr="00C46D85">
        <w:rPr>
          <w:rFonts w:ascii="Segoe UI Light" w:eastAsia="Times New Roman" w:hAnsi="Segoe UI Light" w:cs="Segoe UI Light"/>
          <w:b/>
          <w:bCs/>
          <w:sz w:val="20"/>
          <w:szCs w:val="24"/>
          <w:lang w:eastAsia="ru-RU" w:bidi="ar-SA"/>
        </w:rPr>
        <w:t>Действие "Загрузить электронный контракт"</w:t>
      </w:r>
      <w:r w:rsidRPr="0056130C">
        <w:rPr>
          <w:rFonts w:ascii="Segoe UI Light" w:eastAsia="Times New Roman" w:hAnsi="Segoe UI Light" w:cs="Segoe UI Light"/>
          <w:sz w:val="20"/>
          <w:szCs w:val="24"/>
          <w:lang w:eastAsia="ru-RU" w:bidi="ar-SA"/>
        </w:rPr>
        <w:br/>
        <w:t xml:space="preserve">После загрузки ЭК в электронный документ </w:t>
      </w:r>
      <w:r w:rsidRPr="00C46D85">
        <w:rPr>
          <w:rFonts w:ascii="Segoe UI Light" w:eastAsia="Times New Roman" w:hAnsi="Segoe UI Light" w:cs="Segoe UI Light"/>
          <w:b/>
          <w:bCs/>
          <w:sz w:val="20"/>
          <w:szCs w:val="24"/>
          <w:lang w:eastAsia="ru-RU" w:bidi="ar-SA"/>
        </w:rPr>
        <w:t>"Контракт"</w:t>
      </w:r>
      <w:r w:rsidRPr="0056130C">
        <w:rPr>
          <w:rFonts w:ascii="Segoe UI Light" w:eastAsia="Times New Roman" w:hAnsi="Segoe UI Light" w:cs="Segoe UI Light"/>
          <w:sz w:val="20"/>
          <w:szCs w:val="24"/>
          <w:lang w:eastAsia="ru-RU" w:bidi="ar-SA"/>
        </w:rPr>
        <w:t xml:space="preserve"> становится доступно действие </w:t>
      </w:r>
      <w:r w:rsidRPr="00C46D85">
        <w:rPr>
          <w:rFonts w:ascii="Segoe UI Light" w:eastAsia="Times New Roman" w:hAnsi="Segoe UI Light" w:cs="Segoe UI Light"/>
          <w:b/>
          <w:bCs/>
          <w:sz w:val="20"/>
          <w:szCs w:val="24"/>
          <w:lang w:eastAsia="ru-RU" w:bidi="ar-SA"/>
        </w:rPr>
        <w:t>"Загрузить электронный контракт"</w:t>
      </w:r>
      <w:r w:rsidRPr="0056130C">
        <w:rPr>
          <w:rFonts w:ascii="Segoe UI Light" w:eastAsia="Times New Roman" w:hAnsi="Segoe UI Light" w:cs="Segoe UI Light"/>
          <w:sz w:val="20"/>
          <w:szCs w:val="24"/>
          <w:lang w:eastAsia="ru-RU" w:bidi="ar-SA"/>
        </w:rPr>
        <w:t>.</w:t>
      </w:r>
    </w:p>
    <w:p w14:paraId="55754562" w14:textId="443F51C9" w:rsidR="00BC6833" w:rsidRPr="0056130C" w:rsidRDefault="00BC6833" w:rsidP="00BC6833">
      <w:pPr>
        <w:spacing w:before="100" w:beforeAutospacing="1" w:after="100" w:afterAutospacing="1" w:line="240" w:lineRule="auto"/>
        <w:ind w:left="720" w:firstLine="0"/>
        <w:jc w:val="left"/>
        <w:rPr>
          <w:rFonts w:ascii="Segoe UI Light" w:eastAsia="Times New Roman" w:hAnsi="Segoe UI Light" w:cs="Segoe UI Light"/>
          <w:sz w:val="20"/>
          <w:szCs w:val="24"/>
          <w:lang w:eastAsia="ru-RU" w:bidi="ar-SA"/>
        </w:rPr>
      </w:pPr>
      <w:r w:rsidRPr="00C46D85">
        <w:rPr>
          <w:rFonts w:ascii="Segoe UI Light" w:hAnsi="Segoe UI Light" w:cs="Segoe UI Light"/>
          <w:noProof/>
          <w:sz w:val="18"/>
        </w:rPr>
        <w:lastRenderedPageBreak/>
        <w:drawing>
          <wp:inline distT="0" distB="0" distL="0" distR="0" wp14:anchorId="4C316542" wp14:editId="3688F266">
            <wp:extent cx="2850078" cy="2253435"/>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82299" cy="2278911"/>
                    </a:xfrm>
                    <a:prstGeom prst="rect">
                      <a:avLst/>
                    </a:prstGeom>
                  </pic:spPr>
                </pic:pic>
              </a:graphicData>
            </a:graphic>
          </wp:inline>
        </w:drawing>
      </w:r>
    </w:p>
    <w:p w14:paraId="00BAEC07" w14:textId="77777777" w:rsidR="0056130C" w:rsidRPr="0056130C" w:rsidRDefault="0056130C" w:rsidP="00ED783C">
      <w:pPr>
        <w:numPr>
          <w:ilvl w:val="1"/>
          <w:numId w:val="12"/>
        </w:numPr>
        <w:spacing w:before="100" w:beforeAutospacing="1" w:after="100" w:afterAutospacing="1" w:line="240" w:lineRule="auto"/>
        <w:jc w:val="left"/>
        <w:rPr>
          <w:rFonts w:ascii="Segoe UI Light" w:eastAsia="Times New Roman" w:hAnsi="Segoe UI Light" w:cs="Segoe UI Light"/>
          <w:sz w:val="20"/>
          <w:szCs w:val="24"/>
          <w:lang w:eastAsia="ru-RU" w:bidi="ar-SA"/>
        </w:rPr>
      </w:pPr>
      <w:r w:rsidRPr="0056130C">
        <w:rPr>
          <w:rFonts w:ascii="Segoe UI Light" w:eastAsia="Times New Roman" w:hAnsi="Segoe UI Light" w:cs="Segoe UI Light"/>
          <w:sz w:val="20"/>
          <w:szCs w:val="24"/>
          <w:lang w:eastAsia="ru-RU" w:bidi="ar-SA"/>
        </w:rPr>
        <w:t xml:space="preserve">При выборе этого действия информация о контракте, заключенном на ЭТП, автоматически заполняется в электронном документе </w:t>
      </w:r>
      <w:r w:rsidRPr="00C46D85">
        <w:rPr>
          <w:rFonts w:ascii="Segoe UI Light" w:eastAsia="Times New Roman" w:hAnsi="Segoe UI Light" w:cs="Segoe UI Light"/>
          <w:b/>
          <w:bCs/>
          <w:sz w:val="20"/>
          <w:szCs w:val="24"/>
          <w:lang w:eastAsia="ru-RU" w:bidi="ar-SA"/>
        </w:rPr>
        <w:t>"Контракт"</w:t>
      </w:r>
      <w:r w:rsidRPr="0056130C">
        <w:rPr>
          <w:rFonts w:ascii="Segoe UI Light" w:eastAsia="Times New Roman" w:hAnsi="Segoe UI Light" w:cs="Segoe UI Light"/>
          <w:sz w:val="20"/>
          <w:szCs w:val="24"/>
          <w:lang w:eastAsia="ru-RU" w:bidi="ar-SA"/>
        </w:rPr>
        <w:t>.</w:t>
      </w:r>
    </w:p>
    <w:p w14:paraId="1792EDAF" w14:textId="19D63DA2" w:rsidR="00BC6833" w:rsidRPr="0056130C" w:rsidRDefault="0056130C" w:rsidP="00ED783C">
      <w:pPr>
        <w:numPr>
          <w:ilvl w:val="1"/>
          <w:numId w:val="12"/>
        </w:numPr>
        <w:spacing w:before="100" w:beforeAutospacing="1" w:after="100" w:afterAutospacing="1" w:line="240" w:lineRule="auto"/>
        <w:jc w:val="left"/>
        <w:rPr>
          <w:rFonts w:ascii="Segoe UI Light" w:eastAsia="Times New Roman" w:hAnsi="Segoe UI Light" w:cs="Segoe UI Light"/>
          <w:sz w:val="20"/>
          <w:szCs w:val="24"/>
          <w:lang w:eastAsia="ru-RU" w:bidi="ar-SA"/>
        </w:rPr>
      </w:pPr>
      <w:r w:rsidRPr="0056130C">
        <w:rPr>
          <w:rFonts w:ascii="Segoe UI Light" w:eastAsia="Times New Roman" w:hAnsi="Segoe UI Light" w:cs="Segoe UI Light"/>
          <w:sz w:val="20"/>
          <w:szCs w:val="24"/>
          <w:lang w:eastAsia="ru-RU" w:bidi="ar-SA"/>
        </w:rPr>
        <w:t xml:space="preserve">Документ переходит на статус </w:t>
      </w:r>
      <w:r w:rsidRPr="00C46D85">
        <w:rPr>
          <w:rFonts w:ascii="Segoe UI Light" w:eastAsia="Times New Roman" w:hAnsi="Segoe UI Light" w:cs="Segoe UI Light"/>
          <w:b/>
          <w:bCs/>
          <w:sz w:val="20"/>
          <w:szCs w:val="24"/>
          <w:lang w:eastAsia="ru-RU" w:bidi="ar-SA"/>
        </w:rPr>
        <w:t>"Электронный контракт загружен из ЕИС"</w:t>
      </w:r>
      <w:r w:rsidRPr="0056130C">
        <w:rPr>
          <w:rFonts w:ascii="Segoe UI Light" w:eastAsia="Times New Roman" w:hAnsi="Segoe UI Light" w:cs="Segoe UI Light"/>
          <w:sz w:val="20"/>
          <w:szCs w:val="24"/>
          <w:lang w:eastAsia="ru-RU" w:bidi="ar-SA"/>
        </w:rPr>
        <w:t>.</w:t>
      </w:r>
    </w:p>
    <w:p w14:paraId="1DEAFBC1" w14:textId="77777777" w:rsidR="0056130C" w:rsidRPr="0056130C" w:rsidRDefault="0056130C" w:rsidP="00ED783C">
      <w:pPr>
        <w:numPr>
          <w:ilvl w:val="0"/>
          <w:numId w:val="12"/>
        </w:numPr>
        <w:spacing w:before="100" w:beforeAutospacing="1" w:after="100" w:afterAutospacing="1" w:line="240" w:lineRule="auto"/>
        <w:jc w:val="left"/>
        <w:rPr>
          <w:rFonts w:ascii="Segoe UI Light" w:eastAsia="Times New Roman" w:hAnsi="Segoe UI Light" w:cs="Segoe UI Light"/>
          <w:sz w:val="20"/>
          <w:szCs w:val="24"/>
          <w:lang w:eastAsia="ru-RU" w:bidi="ar-SA"/>
        </w:rPr>
      </w:pPr>
      <w:r w:rsidRPr="00C46D85">
        <w:rPr>
          <w:rFonts w:ascii="Segoe UI Light" w:eastAsia="Times New Roman" w:hAnsi="Segoe UI Light" w:cs="Segoe UI Light"/>
          <w:b/>
          <w:bCs/>
          <w:sz w:val="20"/>
          <w:szCs w:val="24"/>
          <w:lang w:eastAsia="ru-RU" w:bidi="ar-SA"/>
        </w:rPr>
        <w:t>Статус "Электронный контракт загружен из ЕИС"</w:t>
      </w:r>
      <w:r w:rsidRPr="0056130C">
        <w:rPr>
          <w:rFonts w:ascii="Segoe UI Light" w:eastAsia="Times New Roman" w:hAnsi="Segoe UI Light" w:cs="Segoe UI Light"/>
          <w:sz w:val="20"/>
          <w:szCs w:val="24"/>
          <w:lang w:eastAsia="ru-RU" w:bidi="ar-SA"/>
        </w:rPr>
        <w:br/>
        <w:t>На данном статусе пользователю доступно только одно действие:</w:t>
      </w:r>
    </w:p>
    <w:p w14:paraId="6D5BAE3E" w14:textId="0C842F0D" w:rsidR="00BC6833" w:rsidRPr="00AA41F7" w:rsidRDefault="0056130C" w:rsidP="00ED783C">
      <w:pPr>
        <w:numPr>
          <w:ilvl w:val="1"/>
          <w:numId w:val="12"/>
        </w:numPr>
        <w:spacing w:before="100" w:beforeAutospacing="1" w:after="100" w:afterAutospacing="1" w:line="240" w:lineRule="auto"/>
        <w:jc w:val="left"/>
        <w:rPr>
          <w:rFonts w:ascii="Segoe UI Light" w:eastAsia="Times New Roman" w:hAnsi="Segoe UI Light" w:cs="Segoe UI Light"/>
          <w:sz w:val="20"/>
          <w:szCs w:val="24"/>
          <w:lang w:eastAsia="ru-RU" w:bidi="ar-SA"/>
        </w:rPr>
      </w:pPr>
      <w:r w:rsidRPr="00C46D85">
        <w:rPr>
          <w:rFonts w:ascii="Segoe UI Light" w:eastAsia="Times New Roman" w:hAnsi="Segoe UI Light" w:cs="Segoe UI Light"/>
          <w:b/>
          <w:bCs/>
          <w:sz w:val="20"/>
          <w:szCs w:val="24"/>
          <w:lang w:eastAsia="ru-RU" w:bidi="ar-SA"/>
        </w:rPr>
        <w:t>"Выгрузить в ЕИС"</w:t>
      </w:r>
      <w:r w:rsidRPr="0056130C">
        <w:rPr>
          <w:rFonts w:ascii="Segoe UI Light" w:eastAsia="Times New Roman" w:hAnsi="Segoe UI Light" w:cs="Segoe UI Light"/>
          <w:sz w:val="20"/>
          <w:szCs w:val="24"/>
          <w:lang w:eastAsia="ru-RU" w:bidi="ar-SA"/>
        </w:rPr>
        <w:t>.</w:t>
      </w:r>
    </w:p>
    <w:p w14:paraId="671B7C66" w14:textId="77777777" w:rsidR="0056130C" w:rsidRPr="0056130C" w:rsidRDefault="0056130C" w:rsidP="00ED783C">
      <w:pPr>
        <w:numPr>
          <w:ilvl w:val="0"/>
          <w:numId w:val="12"/>
        </w:numPr>
        <w:spacing w:before="100" w:beforeAutospacing="1" w:after="100" w:afterAutospacing="1" w:line="240" w:lineRule="auto"/>
        <w:jc w:val="left"/>
        <w:rPr>
          <w:rFonts w:ascii="Segoe UI Light" w:eastAsia="Times New Roman" w:hAnsi="Segoe UI Light" w:cs="Segoe UI Light"/>
          <w:sz w:val="20"/>
          <w:szCs w:val="24"/>
          <w:lang w:eastAsia="ru-RU" w:bidi="ar-SA"/>
        </w:rPr>
      </w:pPr>
      <w:r w:rsidRPr="00C46D85">
        <w:rPr>
          <w:rFonts w:ascii="Segoe UI Light" w:eastAsia="Times New Roman" w:hAnsi="Segoe UI Light" w:cs="Segoe UI Light"/>
          <w:b/>
          <w:bCs/>
          <w:sz w:val="20"/>
          <w:szCs w:val="24"/>
          <w:lang w:eastAsia="ru-RU" w:bidi="ar-SA"/>
        </w:rPr>
        <w:t>Действие "Выгрузить в ЕИС"</w:t>
      </w:r>
    </w:p>
    <w:p w14:paraId="2480339E" w14:textId="6EA47A0D" w:rsidR="0056130C" w:rsidRDefault="0056130C" w:rsidP="00ED783C">
      <w:pPr>
        <w:numPr>
          <w:ilvl w:val="1"/>
          <w:numId w:val="12"/>
        </w:numPr>
        <w:spacing w:before="100" w:beforeAutospacing="1" w:after="100" w:afterAutospacing="1" w:line="240" w:lineRule="auto"/>
        <w:jc w:val="left"/>
        <w:rPr>
          <w:rFonts w:ascii="Segoe UI Light" w:eastAsia="Times New Roman" w:hAnsi="Segoe UI Light" w:cs="Segoe UI Light"/>
          <w:sz w:val="20"/>
          <w:szCs w:val="24"/>
          <w:lang w:eastAsia="ru-RU" w:bidi="ar-SA"/>
        </w:rPr>
      </w:pPr>
      <w:r w:rsidRPr="0056130C">
        <w:rPr>
          <w:rFonts w:ascii="Segoe UI Light" w:eastAsia="Times New Roman" w:hAnsi="Segoe UI Light" w:cs="Segoe UI Light"/>
          <w:sz w:val="20"/>
          <w:szCs w:val="24"/>
          <w:lang w:eastAsia="ru-RU" w:bidi="ar-SA"/>
        </w:rPr>
        <w:t xml:space="preserve">При выполнении данного действия электронный документ </w:t>
      </w:r>
      <w:r w:rsidRPr="00C46D85">
        <w:rPr>
          <w:rFonts w:ascii="Segoe UI Light" w:eastAsia="Times New Roman" w:hAnsi="Segoe UI Light" w:cs="Segoe UI Light"/>
          <w:b/>
          <w:bCs/>
          <w:sz w:val="20"/>
          <w:szCs w:val="24"/>
          <w:lang w:eastAsia="ru-RU" w:bidi="ar-SA"/>
        </w:rPr>
        <w:t>"Контракт"</w:t>
      </w:r>
      <w:r w:rsidRPr="0056130C">
        <w:rPr>
          <w:rFonts w:ascii="Segoe UI Light" w:eastAsia="Times New Roman" w:hAnsi="Segoe UI Light" w:cs="Segoe UI Light"/>
          <w:sz w:val="20"/>
          <w:szCs w:val="24"/>
          <w:lang w:eastAsia="ru-RU" w:bidi="ar-SA"/>
        </w:rPr>
        <w:t xml:space="preserve"> отправляется в </w:t>
      </w:r>
      <w:r w:rsidRPr="00C46D85">
        <w:rPr>
          <w:rFonts w:ascii="Segoe UI Light" w:eastAsia="Times New Roman" w:hAnsi="Segoe UI Light" w:cs="Segoe UI Light"/>
          <w:b/>
          <w:bCs/>
          <w:sz w:val="20"/>
          <w:szCs w:val="24"/>
          <w:lang w:eastAsia="ru-RU" w:bidi="ar-SA"/>
        </w:rPr>
        <w:t>ЕИС</w:t>
      </w:r>
      <w:r w:rsidRPr="0056130C">
        <w:rPr>
          <w:rFonts w:ascii="Segoe UI Light" w:eastAsia="Times New Roman" w:hAnsi="Segoe UI Light" w:cs="Segoe UI Light"/>
          <w:sz w:val="20"/>
          <w:szCs w:val="24"/>
          <w:lang w:eastAsia="ru-RU" w:bidi="ar-SA"/>
        </w:rPr>
        <w:t>.</w:t>
      </w:r>
    </w:p>
    <w:p w14:paraId="36EB3E42" w14:textId="661C57D1" w:rsidR="00434A09" w:rsidRDefault="00434A09" w:rsidP="00ED783C">
      <w:pPr>
        <w:pStyle w:val="a3"/>
        <w:numPr>
          <w:ilvl w:val="0"/>
          <w:numId w:val="12"/>
        </w:numPr>
        <w:spacing w:before="100" w:beforeAutospacing="1" w:after="100" w:afterAutospacing="1" w:line="240" w:lineRule="auto"/>
        <w:jc w:val="left"/>
        <w:rPr>
          <w:rFonts w:ascii="Segoe UI Light" w:eastAsia="Times New Roman" w:hAnsi="Segoe UI Light" w:cs="Segoe UI Light"/>
          <w:sz w:val="20"/>
          <w:szCs w:val="24"/>
          <w:lang w:eastAsia="ru-RU" w:bidi="ar-SA"/>
        </w:rPr>
      </w:pPr>
      <w:r>
        <w:rPr>
          <w:rFonts w:ascii="Segoe UI Light" w:eastAsia="Times New Roman" w:hAnsi="Segoe UI Light" w:cs="Segoe UI Light"/>
          <w:sz w:val="20"/>
          <w:szCs w:val="24"/>
          <w:lang w:eastAsia="ru-RU" w:bidi="ar-SA"/>
        </w:rPr>
        <w:t>При успешной выгрузке в ЕИС, документ переходит на статус «</w:t>
      </w:r>
      <w:r w:rsidRPr="00434A09">
        <w:rPr>
          <w:rFonts w:ascii="Segoe UI Light" w:eastAsia="Times New Roman" w:hAnsi="Segoe UI Light" w:cs="Segoe UI Light"/>
          <w:b/>
          <w:sz w:val="20"/>
          <w:szCs w:val="24"/>
          <w:lang w:eastAsia="ru-RU" w:bidi="ar-SA"/>
        </w:rPr>
        <w:t>Загружен в ЕИС</w:t>
      </w:r>
      <w:r>
        <w:rPr>
          <w:rFonts w:ascii="Segoe UI Light" w:eastAsia="Times New Roman" w:hAnsi="Segoe UI Light" w:cs="Segoe UI Light"/>
          <w:sz w:val="20"/>
          <w:szCs w:val="24"/>
          <w:lang w:eastAsia="ru-RU" w:bidi="ar-SA"/>
        </w:rPr>
        <w:t xml:space="preserve">» </w:t>
      </w:r>
    </w:p>
    <w:p w14:paraId="6861CCD5" w14:textId="62C68A26" w:rsidR="00434A09" w:rsidRPr="00434A09" w:rsidRDefault="00434A09" w:rsidP="00ED783C">
      <w:pPr>
        <w:pStyle w:val="a3"/>
        <w:numPr>
          <w:ilvl w:val="0"/>
          <w:numId w:val="12"/>
        </w:numPr>
        <w:spacing w:before="100" w:beforeAutospacing="1" w:after="100" w:afterAutospacing="1" w:line="240" w:lineRule="auto"/>
        <w:jc w:val="left"/>
        <w:rPr>
          <w:rFonts w:ascii="Segoe UI Light" w:eastAsia="Times New Roman" w:hAnsi="Segoe UI Light" w:cs="Segoe UI Light"/>
          <w:sz w:val="20"/>
          <w:szCs w:val="24"/>
          <w:lang w:eastAsia="ru-RU" w:bidi="ar-SA"/>
        </w:rPr>
      </w:pPr>
      <w:r>
        <w:rPr>
          <w:rFonts w:ascii="Segoe UI Light" w:eastAsia="Times New Roman" w:hAnsi="Segoe UI Light" w:cs="Segoe UI Light"/>
          <w:sz w:val="20"/>
          <w:szCs w:val="24"/>
          <w:lang w:eastAsia="ru-RU" w:bidi="ar-SA"/>
        </w:rPr>
        <w:t>При поступлении информации о публикации контракта в ЕИС, статус автоматически меняется на «</w:t>
      </w:r>
      <w:r>
        <w:rPr>
          <w:rFonts w:ascii="Segoe UI Light" w:eastAsia="Times New Roman" w:hAnsi="Segoe UI Light" w:cs="Segoe UI Light"/>
          <w:b/>
          <w:sz w:val="20"/>
          <w:szCs w:val="24"/>
          <w:lang w:eastAsia="ru-RU" w:bidi="ar-SA"/>
        </w:rPr>
        <w:t>Зарегистрирован в ЕИС»</w:t>
      </w:r>
    </w:p>
    <w:p w14:paraId="75AEB3DC" w14:textId="75566E3F" w:rsidR="00434A09" w:rsidRDefault="00434A09" w:rsidP="00ED783C">
      <w:pPr>
        <w:pStyle w:val="a3"/>
        <w:numPr>
          <w:ilvl w:val="0"/>
          <w:numId w:val="12"/>
        </w:numPr>
        <w:spacing w:before="100" w:beforeAutospacing="1" w:after="100" w:afterAutospacing="1" w:line="240" w:lineRule="auto"/>
        <w:jc w:val="left"/>
        <w:rPr>
          <w:rFonts w:ascii="Segoe UI Light" w:eastAsia="Times New Roman" w:hAnsi="Segoe UI Light" w:cs="Segoe UI Light"/>
          <w:sz w:val="20"/>
          <w:szCs w:val="24"/>
          <w:lang w:eastAsia="ru-RU" w:bidi="ar-SA"/>
        </w:rPr>
      </w:pPr>
      <w:r>
        <w:rPr>
          <w:rFonts w:ascii="Segoe UI Light" w:eastAsia="Times New Roman" w:hAnsi="Segoe UI Light" w:cs="Segoe UI Light"/>
          <w:sz w:val="20"/>
          <w:szCs w:val="24"/>
          <w:lang w:eastAsia="ru-RU" w:bidi="ar-SA"/>
        </w:rPr>
        <w:t>При отправке документа в АЦК-Финансы действием «</w:t>
      </w:r>
      <w:r>
        <w:rPr>
          <w:rFonts w:ascii="Segoe UI Light" w:eastAsia="Times New Roman" w:hAnsi="Segoe UI Light" w:cs="Segoe UI Light"/>
          <w:b/>
          <w:sz w:val="20"/>
          <w:szCs w:val="24"/>
          <w:lang w:eastAsia="ru-RU" w:bidi="ar-SA"/>
        </w:rPr>
        <w:t>Отправить в АЦК-Финансы</w:t>
      </w:r>
      <w:r>
        <w:rPr>
          <w:rFonts w:ascii="Segoe UI Light" w:eastAsia="Times New Roman" w:hAnsi="Segoe UI Light" w:cs="Segoe UI Light"/>
          <w:sz w:val="20"/>
          <w:szCs w:val="24"/>
          <w:lang w:eastAsia="ru-RU" w:bidi="ar-SA"/>
        </w:rPr>
        <w:t xml:space="preserve">», система проверяет признак взаимодействия документа с Финансами, </w:t>
      </w:r>
      <w:proofErr w:type="gramStart"/>
      <w:r>
        <w:rPr>
          <w:rFonts w:ascii="Segoe UI Light" w:eastAsia="Times New Roman" w:hAnsi="Segoe UI Light" w:cs="Segoe UI Light"/>
          <w:sz w:val="20"/>
          <w:szCs w:val="24"/>
          <w:lang w:eastAsia="ru-RU" w:bidi="ar-SA"/>
        </w:rPr>
        <w:t>и</w:t>
      </w:r>
      <w:proofErr w:type="gramEnd"/>
      <w:r>
        <w:rPr>
          <w:rFonts w:ascii="Segoe UI Light" w:eastAsia="Times New Roman" w:hAnsi="Segoe UI Light" w:cs="Segoe UI Light"/>
          <w:sz w:val="20"/>
          <w:szCs w:val="24"/>
          <w:lang w:eastAsia="ru-RU" w:bidi="ar-SA"/>
        </w:rPr>
        <w:t xml:space="preserve"> если признак найден, выгружает документ.</w:t>
      </w:r>
    </w:p>
    <w:p w14:paraId="27FCF5F7" w14:textId="73F0BB82" w:rsidR="00434A09" w:rsidRPr="00434A09" w:rsidRDefault="00434A09" w:rsidP="00ED783C">
      <w:pPr>
        <w:pStyle w:val="a3"/>
        <w:numPr>
          <w:ilvl w:val="0"/>
          <w:numId w:val="12"/>
        </w:numPr>
        <w:spacing w:before="100" w:beforeAutospacing="1" w:after="100" w:afterAutospacing="1" w:line="240" w:lineRule="auto"/>
        <w:jc w:val="left"/>
        <w:rPr>
          <w:rFonts w:ascii="Segoe UI Light" w:eastAsia="Times New Roman" w:hAnsi="Segoe UI Light" w:cs="Segoe UI Light"/>
          <w:sz w:val="20"/>
          <w:szCs w:val="24"/>
          <w:lang w:eastAsia="ru-RU" w:bidi="ar-SA"/>
        </w:rPr>
      </w:pPr>
      <w:r>
        <w:rPr>
          <w:rFonts w:ascii="Segoe UI Light" w:eastAsia="Times New Roman" w:hAnsi="Segoe UI Light" w:cs="Segoe UI Light"/>
          <w:sz w:val="20"/>
          <w:szCs w:val="24"/>
          <w:lang w:eastAsia="ru-RU" w:bidi="ar-SA"/>
        </w:rPr>
        <w:t>При успешной выгрузке ЭД Контракт попадает на статус «</w:t>
      </w:r>
      <w:r>
        <w:rPr>
          <w:rFonts w:ascii="Segoe UI Light" w:eastAsia="Times New Roman" w:hAnsi="Segoe UI Light" w:cs="Segoe UI Light"/>
          <w:b/>
          <w:sz w:val="20"/>
          <w:szCs w:val="24"/>
          <w:lang w:eastAsia="ru-RU" w:bidi="ar-SA"/>
        </w:rPr>
        <w:t>Исполнение</w:t>
      </w:r>
      <w:r>
        <w:rPr>
          <w:rFonts w:ascii="Segoe UI Light" w:eastAsia="Times New Roman" w:hAnsi="Segoe UI Light" w:cs="Segoe UI Light"/>
          <w:sz w:val="20"/>
          <w:szCs w:val="24"/>
          <w:lang w:eastAsia="ru-RU" w:bidi="ar-SA"/>
        </w:rPr>
        <w:t>»</w:t>
      </w:r>
    </w:p>
    <w:p w14:paraId="17B1C943" w14:textId="591A05DC" w:rsidR="00AA41F7" w:rsidRPr="0056130C" w:rsidRDefault="00AA41F7" w:rsidP="00AA41F7">
      <w:pPr>
        <w:spacing w:before="100" w:beforeAutospacing="1" w:after="100" w:afterAutospacing="1" w:line="240" w:lineRule="auto"/>
        <w:ind w:firstLine="0"/>
        <w:jc w:val="left"/>
        <w:rPr>
          <w:rFonts w:ascii="Segoe UI Light" w:eastAsia="Times New Roman" w:hAnsi="Segoe UI Light" w:cs="Segoe UI Light"/>
          <w:sz w:val="20"/>
          <w:szCs w:val="24"/>
          <w:lang w:eastAsia="ru-RU" w:bidi="ar-SA"/>
        </w:rPr>
      </w:pPr>
      <w:r>
        <w:rPr>
          <w:noProof/>
        </w:rPr>
        <w:drawing>
          <wp:inline distT="0" distB="0" distL="0" distR="0" wp14:anchorId="565FA096" wp14:editId="608C3F32">
            <wp:extent cx="6480810" cy="1503680"/>
            <wp:effectExtent l="0" t="0" r="0" b="127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80810" cy="1503680"/>
                    </a:xfrm>
                    <a:prstGeom prst="rect">
                      <a:avLst/>
                    </a:prstGeom>
                  </pic:spPr>
                </pic:pic>
              </a:graphicData>
            </a:graphic>
          </wp:inline>
        </w:drawing>
      </w:r>
    </w:p>
    <w:p w14:paraId="47DFD3DD" w14:textId="5ECCB0AE" w:rsidR="00796187" w:rsidRPr="00385A23" w:rsidRDefault="00C46D85" w:rsidP="00385A23">
      <w:pPr>
        <w:pStyle w:val="61"/>
        <w:rPr>
          <w:rStyle w:val="HMSpisok10-2"/>
          <w:rFonts w:ascii="Segoe UI Light" w:hAnsi="Segoe UI Light"/>
          <w:color w:val="002060"/>
          <w:sz w:val="22"/>
        </w:rPr>
      </w:pPr>
      <w:r w:rsidRPr="00385A23">
        <w:rPr>
          <w:rStyle w:val="HMSpisok10-2"/>
          <w:rFonts w:ascii="Segoe UI Light" w:hAnsi="Segoe UI Light"/>
          <w:color w:val="002060"/>
          <w:sz w:val="22"/>
        </w:rPr>
        <w:t>3.</w:t>
      </w:r>
      <w:r w:rsidR="00011878">
        <w:rPr>
          <w:rStyle w:val="HMSpisok10-2"/>
          <w:rFonts w:ascii="Segoe UI Light" w:hAnsi="Segoe UI Light"/>
          <w:color w:val="002060"/>
          <w:sz w:val="22"/>
        </w:rPr>
        <w:t>3</w:t>
      </w:r>
      <w:r w:rsidRPr="00385A23">
        <w:rPr>
          <w:rStyle w:val="HMSpisok10-2"/>
          <w:rFonts w:ascii="Segoe UI Light" w:hAnsi="Segoe UI Light"/>
          <w:color w:val="002060"/>
          <w:sz w:val="22"/>
        </w:rPr>
        <w:t>. Обработка контракта загруженного из ЕИС.</w:t>
      </w:r>
    </w:p>
    <w:p w14:paraId="1F90A635" w14:textId="6CD400D4" w:rsidR="00C46D85" w:rsidRDefault="00C46D85" w:rsidP="00C46D85">
      <w:pPr>
        <w:pStyle w:val="a3"/>
        <w:ind w:left="567" w:firstLine="0"/>
        <w:jc w:val="left"/>
        <w:rPr>
          <w:rStyle w:val="HMSpisok10-2"/>
          <w:rFonts w:ascii="Segoe UI Light" w:hAnsi="Segoe UI Light"/>
          <w:sz w:val="20"/>
        </w:rPr>
      </w:pPr>
      <w:r>
        <w:rPr>
          <w:rStyle w:val="HMSpisok10-2"/>
          <w:rFonts w:ascii="Segoe UI Light" w:hAnsi="Segoe UI Light"/>
          <w:sz w:val="20"/>
        </w:rPr>
        <w:t xml:space="preserve">В случае, когда заказчик загружает в БФТ.Закупки уже опубликованный в ЕИС контракт, действием </w:t>
      </w:r>
      <w:r w:rsidRPr="00C46D85">
        <w:rPr>
          <w:rStyle w:val="HMSpisok10-2"/>
          <w:rFonts w:ascii="Segoe UI Light" w:hAnsi="Segoe UI Light"/>
          <w:b/>
          <w:sz w:val="20"/>
        </w:rPr>
        <w:t>«Загрузить из ЕИС»</w:t>
      </w:r>
      <w:r>
        <w:rPr>
          <w:rStyle w:val="HMSpisok10-2"/>
          <w:rFonts w:ascii="Segoe UI Light" w:hAnsi="Segoe UI Light"/>
          <w:sz w:val="20"/>
        </w:rPr>
        <w:t>, документ переходит на статус «</w:t>
      </w:r>
      <w:r>
        <w:rPr>
          <w:rStyle w:val="HMSpisok10-2"/>
          <w:rFonts w:ascii="Segoe UI Light" w:hAnsi="Segoe UI Light"/>
          <w:b/>
          <w:sz w:val="20"/>
        </w:rPr>
        <w:t>Загружен из ЕИС</w:t>
      </w:r>
      <w:r>
        <w:rPr>
          <w:rStyle w:val="HMSpisok10-2"/>
          <w:rFonts w:ascii="Segoe UI Light" w:hAnsi="Segoe UI Light"/>
          <w:sz w:val="20"/>
        </w:rPr>
        <w:t>».</w:t>
      </w:r>
      <w:r>
        <w:rPr>
          <w:rStyle w:val="HMSpisok10-2"/>
          <w:rFonts w:ascii="Segoe UI Light" w:hAnsi="Segoe UI Light"/>
          <w:sz w:val="20"/>
        </w:rPr>
        <w:br/>
      </w:r>
      <w:r>
        <w:rPr>
          <w:rStyle w:val="HMSpisok10-2"/>
          <w:rFonts w:ascii="Segoe UI Light" w:hAnsi="Segoe UI Light"/>
          <w:sz w:val="20"/>
        </w:rPr>
        <w:br/>
        <w:t>Со статуса «</w:t>
      </w:r>
      <w:r>
        <w:rPr>
          <w:rStyle w:val="HMSpisok10-2"/>
          <w:rFonts w:ascii="Segoe UI Light" w:hAnsi="Segoe UI Light"/>
          <w:b/>
          <w:sz w:val="20"/>
        </w:rPr>
        <w:t>Загружен из ЕИС</w:t>
      </w:r>
      <w:r>
        <w:rPr>
          <w:rStyle w:val="HMSpisok10-2"/>
          <w:rFonts w:ascii="Segoe UI Light" w:hAnsi="Segoe UI Light"/>
          <w:sz w:val="20"/>
        </w:rPr>
        <w:t>»</w:t>
      </w:r>
      <w:r w:rsidR="002A7B2A">
        <w:rPr>
          <w:rStyle w:val="HMSpisok10-2"/>
          <w:rFonts w:ascii="Segoe UI Light" w:hAnsi="Segoe UI Light"/>
          <w:sz w:val="20"/>
        </w:rPr>
        <w:t xml:space="preserve"> доступно только одно действие – «</w:t>
      </w:r>
      <w:r w:rsidR="002A7B2A">
        <w:rPr>
          <w:rStyle w:val="HMSpisok10-2"/>
          <w:rFonts w:ascii="Segoe UI Light" w:hAnsi="Segoe UI Light"/>
          <w:b/>
          <w:sz w:val="20"/>
        </w:rPr>
        <w:t>Обработать</w:t>
      </w:r>
      <w:r w:rsidR="002A7B2A">
        <w:rPr>
          <w:rStyle w:val="HMSpisok10-2"/>
          <w:rFonts w:ascii="Segoe UI Light" w:hAnsi="Segoe UI Light"/>
          <w:sz w:val="20"/>
        </w:rPr>
        <w:t xml:space="preserve">», после выполнения которого, </w:t>
      </w:r>
      <w:r w:rsidR="002A7B2A">
        <w:rPr>
          <w:rStyle w:val="HMSpisok10-2"/>
          <w:rFonts w:ascii="Segoe UI Light" w:hAnsi="Segoe UI Light"/>
          <w:sz w:val="20"/>
        </w:rPr>
        <w:lastRenderedPageBreak/>
        <w:t>Контракт переходит на статус «</w:t>
      </w:r>
      <w:r w:rsidR="002A7B2A">
        <w:rPr>
          <w:rStyle w:val="HMSpisok10-2"/>
          <w:rFonts w:ascii="Segoe UI Light" w:hAnsi="Segoe UI Light"/>
          <w:b/>
          <w:sz w:val="20"/>
        </w:rPr>
        <w:t>Зарегистрирован в ЕИС</w:t>
      </w:r>
      <w:r w:rsidR="002A7B2A">
        <w:rPr>
          <w:rStyle w:val="HMSpisok10-2"/>
          <w:rFonts w:ascii="Segoe UI Light" w:hAnsi="Segoe UI Light"/>
          <w:sz w:val="20"/>
        </w:rPr>
        <w:t>».</w:t>
      </w:r>
      <w:r w:rsidR="002A7B2A">
        <w:rPr>
          <w:rStyle w:val="HMSpisok10-2"/>
          <w:rFonts w:ascii="Segoe UI Light" w:hAnsi="Segoe UI Light"/>
          <w:sz w:val="20"/>
        </w:rPr>
        <w:br/>
      </w:r>
      <w:r w:rsidR="002A7B2A">
        <w:rPr>
          <w:noProof/>
        </w:rPr>
        <w:drawing>
          <wp:inline distT="0" distB="0" distL="0" distR="0" wp14:anchorId="742A0B82" wp14:editId="4F683C09">
            <wp:extent cx="6480810" cy="182245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80810" cy="1822450"/>
                    </a:xfrm>
                    <a:prstGeom prst="rect">
                      <a:avLst/>
                    </a:prstGeom>
                  </pic:spPr>
                </pic:pic>
              </a:graphicData>
            </a:graphic>
          </wp:inline>
        </w:drawing>
      </w:r>
    </w:p>
    <w:p w14:paraId="4C5D669E" w14:textId="5DCD3F6D" w:rsidR="00434A09" w:rsidRDefault="00434A09" w:rsidP="00434A09">
      <w:pPr>
        <w:pStyle w:val="a3"/>
        <w:spacing w:before="100" w:beforeAutospacing="1" w:after="100" w:afterAutospacing="1" w:line="240" w:lineRule="auto"/>
        <w:ind w:firstLine="0"/>
        <w:jc w:val="left"/>
        <w:rPr>
          <w:rFonts w:ascii="Segoe UI Light" w:eastAsia="Times New Roman" w:hAnsi="Segoe UI Light" w:cs="Segoe UI Light"/>
          <w:sz w:val="20"/>
          <w:szCs w:val="24"/>
          <w:lang w:eastAsia="ru-RU" w:bidi="ar-SA"/>
        </w:rPr>
      </w:pPr>
      <w:r>
        <w:rPr>
          <w:rFonts w:ascii="Segoe UI Light" w:eastAsia="Times New Roman" w:hAnsi="Segoe UI Light" w:cs="Segoe UI Light"/>
          <w:sz w:val="20"/>
          <w:szCs w:val="24"/>
          <w:lang w:eastAsia="ru-RU" w:bidi="ar-SA"/>
        </w:rPr>
        <w:br/>
        <w:t>Со статуса «</w:t>
      </w:r>
      <w:r>
        <w:rPr>
          <w:rFonts w:ascii="Segoe UI Light" w:eastAsia="Times New Roman" w:hAnsi="Segoe UI Light" w:cs="Segoe UI Light"/>
          <w:b/>
          <w:sz w:val="20"/>
          <w:szCs w:val="24"/>
          <w:lang w:eastAsia="ru-RU" w:bidi="ar-SA"/>
        </w:rPr>
        <w:t>Зарегистрирован в ЕИС</w:t>
      </w:r>
      <w:r>
        <w:rPr>
          <w:rFonts w:ascii="Segoe UI Light" w:eastAsia="Times New Roman" w:hAnsi="Segoe UI Light" w:cs="Segoe UI Light"/>
          <w:sz w:val="20"/>
          <w:szCs w:val="24"/>
          <w:lang w:eastAsia="ru-RU" w:bidi="ar-SA"/>
        </w:rPr>
        <w:t>» необходимо выполнить действие «</w:t>
      </w:r>
      <w:r>
        <w:rPr>
          <w:rFonts w:ascii="Segoe UI Light" w:eastAsia="Times New Roman" w:hAnsi="Segoe UI Light" w:cs="Segoe UI Light"/>
          <w:b/>
          <w:sz w:val="20"/>
          <w:szCs w:val="24"/>
          <w:lang w:eastAsia="ru-RU" w:bidi="ar-SA"/>
        </w:rPr>
        <w:t>Отправить в АЦК-Финансы</w:t>
      </w:r>
      <w:r>
        <w:rPr>
          <w:rFonts w:ascii="Segoe UI Light" w:eastAsia="Times New Roman" w:hAnsi="Segoe UI Light" w:cs="Segoe UI Light"/>
          <w:sz w:val="20"/>
          <w:szCs w:val="24"/>
          <w:lang w:eastAsia="ru-RU" w:bidi="ar-SA"/>
        </w:rPr>
        <w:t>».</w:t>
      </w:r>
      <w:r>
        <w:rPr>
          <w:rFonts w:ascii="Segoe UI Light" w:eastAsia="Times New Roman" w:hAnsi="Segoe UI Light" w:cs="Segoe UI Light"/>
          <w:sz w:val="20"/>
          <w:szCs w:val="24"/>
          <w:lang w:eastAsia="ru-RU" w:bidi="ar-SA"/>
        </w:rPr>
        <w:br/>
        <w:t>Система проверит признак взаимодействия документа с Финансами и</w:t>
      </w:r>
      <w:r w:rsidR="00524DE0">
        <w:rPr>
          <w:rFonts w:ascii="Segoe UI Light" w:eastAsia="Times New Roman" w:hAnsi="Segoe UI Light" w:cs="Segoe UI Light"/>
          <w:sz w:val="20"/>
          <w:szCs w:val="24"/>
          <w:lang w:eastAsia="ru-RU" w:bidi="ar-SA"/>
        </w:rPr>
        <w:t>,</w:t>
      </w:r>
      <w:r>
        <w:rPr>
          <w:rFonts w:ascii="Segoe UI Light" w:eastAsia="Times New Roman" w:hAnsi="Segoe UI Light" w:cs="Segoe UI Light"/>
          <w:sz w:val="20"/>
          <w:szCs w:val="24"/>
          <w:lang w:eastAsia="ru-RU" w:bidi="ar-SA"/>
        </w:rPr>
        <w:t xml:space="preserve"> если признак найден, выгрузит документ.</w:t>
      </w:r>
    </w:p>
    <w:p w14:paraId="36369803" w14:textId="0E2AD1B3" w:rsidR="00434A09" w:rsidRDefault="00434A09" w:rsidP="00434A09">
      <w:pPr>
        <w:pStyle w:val="a3"/>
        <w:spacing w:before="100" w:beforeAutospacing="1" w:after="100" w:afterAutospacing="1" w:line="240" w:lineRule="auto"/>
        <w:ind w:firstLine="0"/>
        <w:jc w:val="left"/>
        <w:rPr>
          <w:rFonts w:ascii="Segoe UI Light" w:eastAsia="Times New Roman" w:hAnsi="Segoe UI Light" w:cs="Segoe UI Light"/>
          <w:sz w:val="20"/>
          <w:szCs w:val="24"/>
          <w:lang w:eastAsia="ru-RU" w:bidi="ar-SA"/>
        </w:rPr>
      </w:pPr>
      <w:r>
        <w:rPr>
          <w:rFonts w:ascii="Segoe UI Light" w:eastAsia="Times New Roman" w:hAnsi="Segoe UI Light" w:cs="Segoe UI Light"/>
          <w:sz w:val="20"/>
          <w:szCs w:val="24"/>
          <w:lang w:eastAsia="ru-RU" w:bidi="ar-SA"/>
        </w:rPr>
        <w:t>При успешной выгрузке ЭД Контракт попадает на статус «</w:t>
      </w:r>
      <w:r>
        <w:rPr>
          <w:rFonts w:ascii="Segoe UI Light" w:eastAsia="Times New Roman" w:hAnsi="Segoe UI Light" w:cs="Segoe UI Light"/>
          <w:b/>
          <w:sz w:val="20"/>
          <w:szCs w:val="24"/>
          <w:lang w:eastAsia="ru-RU" w:bidi="ar-SA"/>
        </w:rPr>
        <w:t>Исполнение</w:t>
      </w:r>
      <w:r>
        <w:rPr>
          <w:rFonts w:ascii="Segoe UI Light" w:eastAsia="Times New Roman" w:hAnsi="Segoe UI Light" w:cs="Segoe UI Light"/>
          <w:sz w:val="20"/>
          <w:szCs w:val="24"/>
          <w:lang w:eastAsia="ru-RU" w:bidi="ar-SA"/>
        </w:rPr>
        <w:t>»</w:t>
      </w:r>
    </w:p>
    <w:p w14:paraId="1BBB8916" w14:textId="144B9A43" w:rsidR="00434A09" w:rsidRPr="00434A09" w:rsidRDefault="00434A09" w:rsidP="00434A09">
      <w:pPr>
        <w:spacing w:before="100" w:beforeAutospacing="1" w:after="100" w:afterAutospacing="1" w:line="240" w:lineRule="auto"/>
        <w:ind w:firstLine="0"/>
        <w:jc w:val="left"/>
        <w:rPr>
          <w:rFonts w:ascii="Segoe UI Light" w:eastAsia="Times New Roman" w:hAnsi="Segoe UI Light" w:cs="Segoe UI Light"/>
          <w:sz w:val="20"/>
          <w:szCs w:val="24"/>
          <w:lang w:eastAsia="ru-RU" w:bidi="ar-SA"/>
        </w:rPr>
      </w:pPr>
      <w:r>
        <w:rPr>
          <w:noProof/>
        </w:rPr>
        <w:drawing>
          <wp:inline distT="0" distB="0" distL="0" distR="0" wp14:anchorId="3369BBBB" wp14:editId="37DFB313">
            <wp:extent cx="6480810" cy="772160"/>
            <wp:effectExtent l="0" t="0" r="0"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80810" cy="772160"/>
                    </a:xfrm>
                    <a:prstGeom prst="rect">
                      <a:avLst/>
                    </a:prstGeom>
                  </pic:spPr>
                </pic:pic>
              </a:graphicData>
            </a:graphic>
          </wp:inline>
        </w:drawing>
      </w:r>
    </w:p>
    <w:p w14:paraId="4C261136" w14:textId="7337BD10" w:rsidR="00A130D0" w:rsidRDefault="00A130D0" w:rsidP="00845B6A">
      <w:pPr>
        <w:spacing w:line="276" w:lineRule="auto"/>
        <w:rPr>
          <w:rFonts w:ascii="Segoe UI Light" w:hAnsi="Segoe UI Light" w:cs="Sakkal Majalla"/>
          <w:sz w:val="20"/>
          <w:szCs w:val="20"/>
        </w:rPr>
      </w:pPr>
    </w:p>
    <w:p w14:paraId="43B7D640" w14:textId="77777777" w:rsidR="00B65867" w:rsidRDefault="00B65867">
      <w:pPr>
        <w:spacing w:after="0" w:line="240" w:lineRule="auto"/>
        <w:ind w:firstLine="0"/>
        <w:jc w:val="left"/>
        <w:rPr>
          <w:rFonts w:ascii="Segoe UI Light" w:eastAsia="Arial" w:hAnsi="Segoe UI Light" w:cs="Segoe UI Semilight"/>
          <w:b/>
          <w:bCs/>
          <w:color w:val="002060"/>
          <w:lang w:eastAsia="ru-RU" w:bidi="ru-RU"/>
        </w:rPr>
      </w:pPr>
      <w:r>
        <w:br w:type="page"/>
      </w:r>
    </w:p>
    <w:p w14:paraId="0371A04C" w14:textId="0464EDD8" w:rsidR="00011878" w:rsidRPr="00011878" w:rsidRDefault="00011878" w:rsidP="00011878">
      <w:pPr>
        <w:pStyle w:val="afff0"/>
        <w:rPr>
          <w:rFonts w:eastAsia="Times New Roman"/>
          <w:color w:val="auto"/>
          <w:sz w:val="28"/>
          <w:szCs w:val="24"/>
          <w:lang w:bidi="ar-SA"/>
        </w:rPr>
      </w:pPr>
      <w:r w:rsidRPr="00F10725">
        <w:rPr>
          <w:color w:val="auto"/>
          <w:sz w:val="24"/>
        </w:rPr>
        <w:lastRenderedPageBreak/>
        <w:t>3.</w:t>
      </w:r>
      <w:r>
        <w:rPr>
          <w:color w:val="auto"/>
          <w:sz w:val="24"/>
        </w:rPr>
        <w:t>4</w:t>
      </w:r>
      <w:r w:rsidRPr="00F10725">
        <w:rPr>
          <w:color w:val="auto"/>
          <w:sz w:val="24"/>
        </w:rPr>
        <w:t xml:space="preserve"> Обработка ЭД «Контракт» по п.4 и п.5 ч.1 ст.93 44-ФЗ</w:t>
      </w:r>
    </w:p>
    <w:p w14:paraId="391F46AC" w14:textId="77777777" w:rsidR="00011878" w:rsidRDefault="00011878" w:rsidP="00011878">
      <w:pPr>
        <w:spacing w:line="276" w:lineRule="auto"/>
        <w:rPr>
          <w:rFonts w:ascii="Segoe UI Light" w:hAnsi="Segoe UI Light" w:cs="Cambria"/>
          <w:sz w:val="20"/>
          <w:szCs w:val="20"/>
        </w:rPr>
      </w:pPr>
      <w:r>
        <w:rPr>
          <w:rFonts w:ascii="Segoe UI Light" w:hAnsi="Segoe UI Light" w:cs="Cambria"/>
          <w:sz w:val="20"/>
          <w:szCs w:val="20"/>
        </w:rPr>
        <w:t>Далее рассмотрим вариант обработки ЭД «</w:t>
      </w:r>
      <w:r w:rsidRPr="00011878">
        <w:rPr>
          <w:rFonts w:ascii="Segoe UI Light" w:hAnsi="Segoe UI Light" w:cs="Cambria"/>
          <w:b/>
          <w:sz w:val="20"/>
          <w:szCs w:val="20"/>
        </w:rPr>
        <w:t>Контракт</w:t>
      </w:r>
      <w:r>
        <w:rPr>
          <w:rFonts w:ascii="Segoe UI Light" w:hAnsi="Segoe UI Light" w:cs="Cambria"/>
          <w:sz w:val="20"/>
          <w:szCs w:val="20"/>
        </w:rPr>
        <w:t>» (без внесения изменений, расторжения и т. д.), сформированного из ЭД «</w:t>
      </w:r>
      <w:r w:rsidRPr="00011878">
        <w:rPr>
          <w:rFonts w:ascii="Segoe UI Light" w:hAnsi="Segoe UI Light" w:cs="Cambria"/>
          <w:b/>
          <w:sz w:val="20"/>
          <w:szCs w:val="20"/>
        </w:rPr>
        <w:t>План график</w:t>
      </w:r>
      <w:r>
        <w:rPr>
          <w:rFonts w:ascii="Segoe UI Light" w:hAnsi="Segoe UI Light" w:cs="Cambria"/>
          <w:sz w:val="20"/>
          <w:szCs w:val="20"/>
        </w:rPr>
        <w:t>» со способом проведения по п.4 и п.5. ч.1 ст.93 44-ФЗ.</w:t>
      </w:r>
    </w:p>
    <w:p w14:paraId="7FE6FDC3" w14:textId="77777777" w:rsidR="00011878" w:rsidRDefault="00011878" w:rsidP="00011878">
      <w:pPr>
        <w:spacing w:line="276" w:lineRule="auto"/>
        <w:jc w:val="left"/>
        <w:rPr>
          <w:rFonts w:ascii="Segoe UI Light" w:hAnsi="Segoe UI Light" w:cs="Cambria"/>
          <w:sz w:val="20"/>
          <w:szCs w:val="20"/>
        </w:rPr>
      </w:pPr>
      <w:r>
        <w:rPr>
          <w:rFonts w:ascii="Segoe UI Light" w:hAnsi="Segoe UI Light" w:cs="Cambria"/>
          <w:sz w:val="20"/>
          <w:szCs w:val="20"/>
        </w:rPr>
        <w:t>ЭД «</w:t>
      </w:r>
      <w:r w:rsidRPr="0056130C">
        <w:rPr>
          <w:rFonts w:ascii="Segoe UI Light" w:hAnsi="Segoe UI Light" w:cs="Cambria"/>
          <w:b/>
          <w:sz w:val="20"/>
          <w:szCs w:val="20"/>
        </w:rPr>
        <w:t>Контракт</w:t>
      </w:r>
      <w:r>
        <w:rPr>
          <w:rFonts w:ascii="Segoe UI Light" w:hAnsi="Segoe UI Light" w:cs="Cambria"/>
          <w:sz w:val="20"/>
          <w:szCs w:val="20"/>
        </w:rPr>
        <w:t xml:space="preserve">» формируется из Закупки </w:t>
      </w:r>
      <w:r>
        <w:rPr>
          <w:rFonts w:ascii="Segoe UI Light" w:hAnsi="Segoe UI Light" w:cs="Cambria"/>
          <w:b/>
          <w:sz w:val="20"/>
          <w:szCs w:val="20"/>
        </w:rPr>
        <w:t xml:space="preserve">Плана-графика </w:t>
      </w:r>
      <w:r>
        <w:rPr>
          <w:rFonts w:ascii="Segoe UI Light" w:hAnsi="Segoe UI Light" w:cs="Cambria"/>
          <w:sz w:val="20"/>
          <w:szCs w:val="20"/>
        </w:rPr>
        <w:t xml:space="preserve">на статусе </w:t>
      </w:r>
      <w:r>
        <w:rPr>
          <w:rFonts w:ascii="Segoe UI Light" w:hAnsi="Segoe UI Light" w:cs="Cambria"/>
          <w:b/>
          <w:sz w:val="20"/>
          <w:szCs w:val="20"/>
        </w:rPr>
        <w:t>«Утверждена»</w:t>
      </w:r>
      <w:r>
        <w:rPr>
          <w:rFonts w:ascii="Segoe UI Light" w:hAnsi="Segoe UI Light" w:cs="Cambria"/>
          <w:sz w:val="20"/>
          <w:szCs w:val="20"/>
        </w:rPr>
        <w:t xml:space="preserve"> </w:t>
      </w:r>
      <w:proofErr w:type="gramStart"/>
      <w:r>
        <w:rPr>
          <w:rFonts w:ascii="Segoe UI Light" w:hAnsi="Segoe UI Light" w:cs="Cambria"/>
          <w:sz w:val="20"/>
          <w:szCs w:val="20"/>
        </w:rPr>
        <w:t>действием Сформировать</w:t>
      </w:r>
      <w:proofErr w:type="gramEnd"/>
      <w:r>
        <w:rPr>
          <w:rFonts w:ascii="Segoe UI Light" w:hAnsi="Segoe UI Light" w:cs="Cambria"/>
          <w:sz w:val="20"/>
          <w:szCs w:val="20"/>
        </w:rPr>
        <w:t xml:space="preserve"> документ. И выбором из выпадающего списка тип документа «</w:t>
      </w:r>
      <w:r>
        <w:rPr>
          <w:rFonts w:ascii="Segoe UI Light" w:hAnsi="Segoe UI Light" w:cs="Cambria"/>
          <w:b/>
          <w:sz w:val="20"/>
          <w:szCs w:val="20"/>
        </w:rPr>
        <w:t>Контракт</w:t>
      </w:r>
      <w:r>
        <w:rPr>
          <w:rFonts w:ascii="Segoe UI Light" w:hAnsi="Segoe UI Light" w:cs="Cambria"/>
          <w:sz w:val="20"/>
          <w:szCs w:val="20"/>
        </w:rPr>
        <w:t>»</w:t>
      </w:r>
      <w:r>
        <w:rPr>
          <w:rFonts w:ascii="Segoe UI Light" w:hAnsi="Segoe UI Light" w:cs="Cambria"/>
          <w:sz w:val="20"/>
          <w:szCs w:val="20"/>
        </w:rPr>
        <w:br/>
      </w:r>
      <w:r>
        <w:rPr>
          <w:noProof/>
        </w:rPr>
        <w:drawing>
          <wp:inline distT="0" distB="0" distL="0" distR="0" wp14:anchorId="2F7708EF" wp14:editId="049E9690">
            <wp:extent cx="5063556" cy="1167902"/>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17432" cy="1180328"/>
                    </a:xfrm>
                    <a:prstGeom prst="rect">
                      <a:avLst/>
                    </a:prstGeom>
                  </pic:spPr>
                </pic:pic>
              </a:graphicData>
            </a:graphic>
          </wp:inline>
        </w:drawing>
      </w:r>
      <w:r>
        <w:rPr>
          <w:rFonts w:ascii="Segoe UI Light" w:hAnsi="Segoe UI Light" w:cs="Cambria"/>
          <w:sz w:val="20"/>
          <w:szCs w:val="20"/>
        </w:rPr>
        <w:t xml:space="preserve"> </w:t>
      </w:r>
    </w:p>
    <w:p w14:paraId="5BA21467" w14:textId="77777777" w:rsidR="00011878" w:rsidRDefault="00011878" w:rsidP="00011878">
      <w:pPr>
        <w:spacing w:line="276" w:lineRule="auto"/>
        <w:jc w:val="left"/>
        <w:rPr>
          <w:rFonts w:ascii="Segoe UI Light" w:hAnsi="Segoe UI Light" w:cs="Cambria"/>
          <w:sz w:val="20"/>
          <w:szCs w:val="20"/>
        </w:rPr>
      </w:pPr>
      <w:r>
        <w:rPr>
          <w:noProof/>
        </w:rPr>
        <w:drawing>
          <wp:inline distT="0" distB="0" distL="0" distR="0" wp14:anchorId="5302CEB4" wp14:editId="2DC0B8AB">
            <wp:extent cx="6480810" cy="107696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80810" cy="1076960"/>
                    </a:xfrm>
                    <a:prstGeom prst="rect">
                      <a:avLst/>
                    </a:prstGeom>
                  </pic:spPr>
                </pic:pic>
              </a:graphicData>
            </a:graphic>
          </wp:inline>
        </w:drawing>
      </w:r>
    </w:p>
    <w:p w14:paraId="73F5A947" w14:textId="77777777" w:rsidR="00011878" w:rsidRDefault="00011878" w:rsidP="00011878">
      <w:pPr>
        <w:spacing w:line="276" w:lineRule="auto"/>
        <w:jc w:val="left"/>
        <w:rPr>
          <w:rFonts w:ascii="Segoe UI Light" w:hAnsi="Segoe UI Light" w:cs="Cambria"/>
          <w:sz w:val="20"/>
          <w:szCs w:val="20"/>
        </w:rPr>
      </w:pPr>
      <w:r>
        <w:rPr>
          <w:rFonts w:ascii="Segoe UI Light" w:hAnsi="Segoe UI Light" w:cs="Cambria"/>
          <w:sz w:val="20"/>
          <w:szCs w:val="20"/>
        </w:rPr>
        <w:t>Контракт формируется с статусом «</w:t>
      </w:r>
      <w:r w:rsidRPr="0056130C">
        <w:rPr>
          <w:rFonts w:ascii="Segoe UI Light" w:hAnsi="Segoe UI Light" w:cs="Cambria"/>
          <w:b/>
          <w:sz w:val="20"/>
          <w:szCs w:val="20"/>
        </w:rPr>
        <w:t>Черновик</w:t>
      </w:r>
      <w:r>
        <w:rPr>
          <w:rFonts w:ascii="Segoe UI Light" w:hAnsi="Segoe UI Light" w:cs="Cambria"/>
          <w:sz w:val="20"/>
          <w:szCs w:val="20"/>
        </w:rPr>
        <w:t>».</w:t>
      </w:r>
    </w:p>
    <w:p w14:paraId="326BFE48" w14:textId="77777777" w:rsidR="00011878" w:rsidRDefault="00011878" w:rsidP="00011878">
      <w:pPr>
        <w:spacing w:line="276" w:lineRule="auto"/>
        <w:jc w:val="left"/>
        <w:rPr>
          <w:rFonts w:ascii="Segoe UI Light" w:hAnsi="Segoe UI Light" w:cs="Cambria"/>
          <w:sz w:val="20"/>
          <w:szCs w:val="20"/>
        </w:rPr>
      </w:pPr>
      <w:r>
        <w:rPr>
          <w:noProof/>
        </w:rPr>
        <w:drawing>
          <wp:inline distT="0" distB="0" distL="0" distR="0" wp14:anchorId="55793377" wp14:editId="25B830AD">
            <wp:extent cx="6480810" cy="28968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80810" cy="2896870"/>
                    </a:xfrm>
                    <a:prstGeom prst="rect">
                      <a:avLst/>
                    </a:prstGeom>
                  </pic:spPr>
                </pic:pic>
              </a:graphicData>
            </a:graphic>
          </wp:inline>
        </w:drawing>
      </w:r>
      <w:r>
        <w:rPr>
          <w:rFonts w:ascii="Segoe UI Light" w:hAnsi="Segoe UI Light" w:cs="Cambria"/>
          <w:sz w:val="20"/>
          <w:szCs w:val="20"/>
        </w:rPr>
        <w:t xml:space="preserve"> </w:t>
      </w:r>
    </w:p>
    <w:p w14:paraId="7406E2CD" w14:textId="77777777" w:rsidR="00011878" w:rsidRDefault="00011878" w:rsidP="00011878">
      <w:pPr>
        <w:spacing w:line="276" w:lineRule="auto"/>
        <w:rPr>
          <w:rFonts w:ascii="Segoe UI Light" w:eastAsia="Arial Unicode MS" w:hAnsi="Segoe UI Light" w:cs="Segoe UI Light"/>
          <w:bCs/>
          <w:sz w:val="20"/>
          <w:szCs w:val="20"/>
          <w:lang w:bidi="ar-SA"/>
        </w:rPr>
      </w:pPr>
      <w:r>
        <w:rPr>
          <w:rFonts w:ascii="Segoe UI Light" w:eastAsia="Arial Unicode MS" w:hAnsi="Segoe UI Light" w:cs="Segoe UI Light"/>
          <w:bCs/>
          <w:sz w:val="20"/>
          <w:szCs w:val="20"/>
          <w:lang w:bidi="ar-SA"/>
        </w:rPr>
        <w:t>В верхнем левом углу формы ЭД указан текущий статус документа. Действие для обработки ЭД по умолчанию указано на кнопке справа от текущего статуса документа. По инструменту «три точки» отображаются дополнительные возможные действия для обработки ЭД.</w:t>
      </w:r>
    </w:p>
    <w:p w14:paraId="4737B9B9" w14:textId="77777777" w:rsidR="00011878" w:rsidRPr="00F10725" w:rsidRDefault="00011878" w:rsidP="00011878">
      <w:pPr>
        <w:pStyle w:val="afff2"/>
        <w:rPr>
          <w:rFonts w:ascii="Segoe UI Light" w:hAnsi="Segoe UI Light" w:cs="Segoe UI Light"/>
          <w:sz w:val="20"/>
        </w:rPr>
      </w:pPr>
      <w:r w:rsidRPr="00F10725">
        <w:rPr>
          <w:rFonts w:ascii="Segoe UI Light" w:hAnsi="Segoe UI Light" w:cs="Segoe UI Light"/>
          <w:sz w:val="20"/>
        </w:rPr>
        <w:t>Порядок обработки контракта по п.4 и п.5 выглядит следующим образом:</w:t>
      </w:r>
    </w:p>
    <w:p w14:paraId="3FDCD3BC" w14:textId="77777777" w:rsidR="00011878" w:rsidRPr="00F10725" w:rsidRDefault="00011878" w:rsidP="00011878">
      <w:pPr>
        <w:pStyle w:val="afff2"/>
        <w:rPr>
          <w:rFonts w:ascii="Segoe UI Light" w:hAnsi="Segoe UI Light" w:cs="Segoe UI Light"/>
          <w:sz w:val="20"/>
        </w:rPr>
      </w:pPr>
      <w:r w:rsidRPr="00F10725">
        <w:rPr>
          <w:rFonts w:ascii="Segoe UI Light" w:hAnsi="Segoe UI Light" w:cs="Segoe UI Light"/>
          <w:sz w:val="20"/>
        </w:rPr>
        <w:t>На статусе «</w:t>
      </w:r>
      <w:r w:rsidRPr="00F10725">
        <w:rPr>
          <w:rFonts w:ascii="Segoe UI Light" w:hAnsi="Segoe UI Light" w:cs="Segoe UI Light"/>
          <w:b/>
          <w:sz w:val="20"/>
        </w:rPr>
        <w:t>Черновик</w:t>
      </w:r>
      <w:r w:rsidRPr="00F10725">
        <w:rPr>
          <w:rFonts w:ascii="Segoe UI Light" w:hAnsi="Segoe UI Light" w:cs="Segoe UI Light"/>
          <w:sz w:val="20"/>
        </w:rPr>
        <w:t>» выполняются следующие действия:</w:t>
      </w:r>
    </w:p>
    <w:p w14:paraId="15B3B1DC" w14:textId="77777777" w:rsidR="00011878" w:rsidRPr="00F10725" w:rsidRDefault="00011878" w:rsidP="00011878">
      <w:pPr>
        <w:pStyle w:val="afff2"/>
        <w:numPr>
          <w:ilvl w:val="0"/>
          <w:numId w:val="13"/>
        </w:numPr>
        <w:rPr>
          <w:rFonts w:ascii="Segoe UI Light" w:hAnsi="Segoe UI Light" w:cs="Segoe UI Light"/>
          <w:sz w:val="20"/>
        </w:rPr>
      </w:pPr>
      <w:r w:rsidRPr="00F10725">
        <w:rPr>
          <w:rStyle w:val="ad"/>
          <w:rFonts w:ascii="Segoe UI Light" w:hAnsi="Segoe UI Light" w:cs="Segoe UI Light"/>
          <w:color w:val="auto"/>
          <w:sz w:val="20"/>
        </w:rPr>
        <w:t>Удалить</w:t>
      </w:r>
      <w:r w:rsidRPr="00F10725">
        <w:rPr>
          <w:rFonts w:ascii="Segoe UI Light" w:hAnsi="Segoe UI Light" w:cs="Segoe UI Light"/>
          <w:sz w:val="20"/>
        </w:rPr>
        <w:t>: документ переходит на статус "</w:t>
      </w:r>
      <w:r w:rsidRPr="003F1822">
        <w:rPr>
          <w:rFonts w:ascii="Segoe UI Light" w:hAnsi="Segoe UI Light" w:cs="Segoe UI Light"/>
          <w:b/>
          <w:sz w:val="20"/>
        </w:rPr>
        <w:t>Удалён</w:t>
      </w:r>
      <w:r w:rsidRPr="00F10725">
        <w:rPr>
          <w:rFonts w:ascii="Segoe UI Light" w:hAnsi="Segoe UI Light" w:cs="Segoe UI Light"/>
          <w:sz w:val="20"/>
        </w:rPr>
        <w:t>".</w:t>
      </w:r>
    </w:p>
    <w:p w14:paraId="29BB013E" w14:textId="77777777" w:rsidR="00011878" w:rsidRPr="00F10725" w:rsidRDefault="00011878" w:rsidP="00011878">
      <w:pPr>
        <w:pStyle w:val="afff2"/>
        <w:numPr>
          <w:ilvl w:val="0"/>
          <w:numId w:val="13"/>
        </w:numPr>
        <w:rPr>
          <w:rFonts w:ascii="Segoe UI Light" w:hAnsi="Segoe UI Light" w:cs="Segoe UI Light"/>
          <w:sz w:val="20"/>
        </w:rPr>
      </w:pPr>
      <w:r w:rsidRPr="00F10725">
        <w:rPr>
          <w:rStyle w:val="ad"/>
          <w:rFonts w:ascii="Segoe UI Light" w:hAnsi="Segoe UI Light" w:cs="Segoe UI Light"/>
          <w:color w:val="auto"/>
          <w:sz w:val="20"/>
        </w:rPr>
        <w:t>Признание участника уклонившимся</w:t>
      </w:r>
      <w:r w:rsidRPr="00F10725">
        <w:rPr>
          <w:rFonts w:ascii="Segoe UI Light" w:hAnsi="Segoe UI Light" w:cs="Segoe UI Light"/>
          <w:sz w:val="20"/>
        </w:rPr>
        <w:t>: документ переходит на статус "</w:t>
      </w:r>
      <w:r w:rsidRPr="003F1822">
        <w:rPr>
          <w:rFonts w:ascii="Segoe UI Light" w:hAnsi="Segoe UI Light" w:cs="Segoe UI Light"/>
          <w:b/>
          <w:sz w:val="20"/>
        </w:rPr>
        <w:t>Участник уклонился</w:t>
      </w:r>
      <w:r w:rsidRPr="00F10725">
        <w:rPr>
          <w:rFonts w:ascii="Segoe UI Light" w:hAnsi="Segoe UI Light" w:cs="Segoe UI Light"/>
          <w:sz w:val="20"/>
        </w:rPr>
        <w:t>".</w:t>
      </w:r>
    </w:p>
    <w:p w14:paraId="062B6378" w14:textId="77777777" w:rsidR="00011878" w:rsidRPr="00F10725" w:rsidRDefault="00011878" w:rsidP="00011878">
      <w:pPr>
        <w:pStyle w:val="afff2"/>
        <w:numPr>
          <w:ilvl w:val="0"/>
          <w:numId w:val="13"/>
        </w:numPr>
        <w:rPr>
          <w:rFonts w:ascii="Segoe UI Light" w:hAnsi="Segoe UI Light" w:cs="Segoe UI Light"/>
          <w:sz w:val="20"/>
        </w:rPr>
      </w:pPr>
      <w:r w:rsidRPr="00F10725">
        <w:rPr>
          <w:rStyle w:val="ad"/>
          <w:rFonts w:ascii="Segoe UI Light" w:hAnsi="Segoe UI Light" w:cs="Segoe UI Light"/>
          <w:color w:val="auto"/>
          <w:sz w:val="20"/>
        </w:rPr>
        <w:t>На Экспертизу</w:t>
      </w:r>
      <w:r w:rsidRPr="00F10725">
        <w:rPr>
          <w:rFonts w:ascii="Segoe UI Light" w:hAnsi="Segoe UI Light" w:cs="Segoe UI Light"/>
          <w:sz w:val="20"/>
        </w:rPr>
        <w:t>: система определяет дальнейший маршрут согласования ЭД "Контракт" и переводит документ на статус "</w:t>
      </w:r>
      <w:r w:rsidRPr="003F1822">
        <w:rPr>
          <w:rFonts w:ascii="Segoe UI Light" w:hAnsi="Segoe UI Light" w:cs="Segoe UI Light"/>
          <w:b/>
          <w:sz w:val="20"/>
        </w:rPr>
        <w:t>Экспертиза</w:t>
      </w:r>
      <w:r w:rsidRPr="00F10725">
        <w:rPr>
          <w:rFonts w:ascii="Segoe UI Light" w:hAnsi="Segoe UI Light" w:cs="Segoe UI Light"/>
          <w:sz w:val="20"/>
        </w:rPr>
        <w:t>".</w:t>
      </w:r>
      <w:bookmarkStart w:id="58" w:name="_GoBack"/>
      <w:bookmarkEnd w:id="58"/>
    </w:p>
    <w:p w14:paraId="4993B20F" w14:textId="77777777" w:rsidR="00011878" w:rsidRPr="00F10725" w:rsidRDefault="00011878" w:rsidP="00011878">
      <w:pPr>
        <w:pStyle w:val="afff2"/>
        <w:numPr>
          <w:ilvl w:val="0"/>
          <w:numId w:val="13"/>
        </w:numPr>
        <w:rPr>
          <w:rFonts w:ascii="Segoe UI Light" w:hAnsi="Segoe UI Light" w:cs="Segoe UI Light"/>
          <w:sz w:val="20"/>
        </w:rPr>
      </w:pPr>
      <w:r w:rsidRPr="00F10725">
        <w:rPr>
          <w:rStyle w:val="ad"/>
          <w:rFonts w:ascii="Segoe UI Light" w:hAnsi="Segoe UI Light" w:cs="Segoe UI Light"/>
          <w:color w:val="auto"/>
          <w:sz w:val="20"/>
        </w:rPr>
        <w:lastRenderedPageBreak/>
        <w:t>Загрузить из ЕИС</w:t>
      </w:r>
      <w:r w:rsidRPr="00F10725">
        <w:rPr>
          <w:rFonts w:ascii="Segoe UI Light" w:hAnsi="Segoe UI Light" w:cs="Segoe UI Light"/>
          <w:sz w:val="20"/>
        </w:rPr>
        <w:t>: документ переходит на статус "Ожидание загрузки из ЕИС", и в случае успешной загрузки переводится на статус "</w:t>
      </w:r>
      <w:r w:rsidRPr="003F1822">
        <w:rPr>
          <w:rFonts w:ascii="Segoe UI Light" w:hAnsi="Segoe UI Light" w:cs="Segoe UI Light"/>
          <w:b/>
          <w:sz w:val="20"/>
        </w:rPr>
        <w:t>Загружен из ЕИС</w:t>
      </w:r>
      <w:r w:rsidRPr="00F10725">
        <w:rPr>
          <w:rFonts w:ascii="Segoe UI Light" w:hAnsi="Segoe UI Light" w:cs="Segoe UI Light"/>
          <w:sz w:val="20"/>
        </w:rPr>
        <w:t>".</w:t>
      </w:r>
    </w:p>
    <w:p w14:paraId="08D8FA16" w14:textId="13D54895" w:rsidR="003F1822" w:rsidRDefault="00011878" w:rsidP="00011878">
      <w:pPr>
        <w:pStyle w:val="afff2"/>
        <w:rPr>
          <w:rFonts w:ascii="Segoe UI Light" w:hAnsi="Segoe UI Light" w:cs="Segoe UI Light"/>
          <w:sz w:val="20"/>
        </w:rPr>
      </w:pPr>
      <w:r w:rsidRPr="00F10725">
        <w:rPr>
          <w:rFonts w:ascii="Segoe UI Light" w:hAnsi="Segoe UI Light" w:cs="Segoe UI Light"/>
          <w:sz w:val="20"/>
        </w:rPr>
        <w:t xml:space="preserve">При стандартной обработке для п.4 и п.5 необходимо выбрать действие </w:t>
      </w:r>
      <w:r w:rsidR="003F1822">
        <w:rPr>
          <w:rFonts w:ascii="Segoe UI Light" w:hAnsi="Segoe UI Light" w:cs="Segoe UI Light"/>
          <w:sz w:val="20"/>
        </w:rPr>
        <w:t>«</w:t>
      </w:r>
      <w:r w:rsidRPr="00F10725">
        <w:rPr>
          <w:rStyle w:val="ad"/>
          <w:rFonts w:ascii="Segoe UI Light" w:hAnsi="Segoe UI Light" w:cs="Segoe UI Light"/>
          <w:color w:val="auto"/>
          <w:sz w:val="20"/>
        </w:rPr>
        <w:t>На Экспертизу</w:t>
      </w:r>
      <w:r w:rsidR="003F1822">
        <w:rPr>
          <w:rStyle w:val="ad"/>
          <w:rFonts w:ascii="Segoe UI Light" w:hAnsi="Segoe UI Light" w:cs="Segoe UI Light"/>
          <w:color w:val="auto"/>
          <w:sz w:val="20"/>
        </w:rPr>
        <w:t>»</w:t>
      </w:r>
      <w:r w:rsidRPr="00F10725">
        <w:rPr>
          <w:rFonts w:ascii="Segoe UI Light" w:hAnsi="Segoe UI Light" w:cs="Segoe UI Light"/>
          <w:sz w:val="20"/>
        </w:rPr>
        <w:t>.</w:t>
      </w:r>
    </w:p>
    <w:p w14:paraId="4222BD85" w14:textId="62BD0796" w:rsidR="00011878" w:rsidRPr="005B1A3E" w:rsidRDefault="00011878" w:rsidP="00011878">
      <w:pPr>
        <w:pStyle w:val="afff2"/>
        <w:rPr>
          <w:rFonts w:ascii="Segoe UI Light" w:hAnsi="Segoe UI Light" w:cs="Segoe UI Light"/>
        </w:rPr>
      </w:pPr>
      <w:r w:rsidRPr="00F10725">
        <w:rPr>
          <w:rFonts w:ascii="Segoe UI Light" w:hAnsi="Segoe UI Light" w:cs="Segoe UI Light"/>
          <w:sz w:val="20"/>
        </w:rPr>
        <w:br/>
      </w:r>
      <w:r>
        <w:rPr>
          <w:noProof/>
        </w:rPr>
        <w:drawing>
          <wp:inline distT="0" distB="0" distL="0" distR="0" wp14:anchorId="26302B86" wp14:editId="210282E2">
            <wp:extent cx="3702050" cy="167945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32750" cy="1693379"/>
                    </a:xfrm>
                    <a:prstGeom prst="rect">
                      <a:avLst/>
                    </a:prstGeom>
                  </pic:spPr>
                </pic:pic>
              </a:graphicData>
            </a:graphic>
          </wp:inline>
        </w:drawing>
      </w:r>
    </w:p>
    <w:p w14:paraId="49CD6983" w14:textId="77777777" w:rsidR="00011878" w:rsidRPr="00F10725" w:rsidRDefault="00011878" w:rsidP="00011878">
      <w:pPr>
        <w:pStyle w:val="Title3"/>
        <w:rPr>
          <w:rFonts w:ascii="Segoe UI Light" w:hAnsi="Segoe UI Light" w:cs="Segoe UI Light"/>
          <w:b w:val="0"/>
          <w:sz w:val="20"/>
        </w:rPr>
      </w:pPr>
      <w:r w:rsidRPr="00F10725">
        <w:rPr>
          <w:rFonts w:ascii="Segoe UI Light" w:hAnsi="Segoe UI Light" w:cs="Segoe UI Light"/>
          <w:b w:val="0"/>
          <w:sz w:val="20"/>
        </w:rPr>
        <w:t>На статусе "</w:t>
      </w:r>
      <w:r w:rsidRPr="00F10725">
        <w:rPr>
          <w:rFonts w:ascii="Segoe UI Light" w:hAnsi="Segoe UI Light" w:cs="Segoe UI Light"/>
          <w:sz w:val="20"/>
        </w:rPr>
        <w:t>Экспертиза</w:t>
      </w:r>
      <w:r w:rsidRPr="00F10725">
        <w:rPr>
          <w:rFonts w:ascii="Segoe UI Light" w:hAnsi="Segoe UI Light" w:cs="Segoe UI Light"/>
          <w:b w:val="0"/>
          <w:sz w:val="20"/>
        </w:rPr>
        <w:t>" доступны следующие действия:</w:t>
      </w:r>
    </w:p>
    <w:p w14:paraId="6855AA64" w14:textId="77777777" w:rsidR="00011878" w:rsidRPr="00F10725" w:rsidRDefault="00011878" w:rsidP="00011878">
      <w:pPr>
        <w:pStyle w:val="afff2"/>
        <w:numPr>
          <w:ilvl w:val="0"/>
          <w:numId w:val="14"/>
        </w:numPr>
        <w:rPr>
          <w:rFonts w:ascii="Segoe UI Light" w:hAnsi="Segoe UI Light" w:cs="Segoe UI Light"/>
          <w:sz w:val="20"/>
        </w:rPr>
      </w:pPr>
      <w:r w:rsidRPr="00F10725">
        <w:rPr>
          <w:rStyle w:val="ad"/>
          <w:rFonts w:ascii="Segoe UI Light" w:hAnsi="Segoe UI Light" w:cs="Segoe UI Light"/>
          <w:color w:val="auto"/>
          <w:sz w:val="20"/>
        </w:rPr>
        <w:t>Отказать</w:t>
      </w:r>
      <w:r w:rsidRPr="00F10725">
        <w:rPr>
          <w:rFonts w:ascii="Segoe UI Light" w:hAnsi="Segoe UI Light" w:cs="Segoe UI Light"/>
          <w:sz w:val="20"/>
        </w:rPr>
        <w:t>: переводит документ на статус "Отказан".</w:t>
      </w:r>
    </w:p>
    <w:p w14:paraId="3976BC6F" w14:textId="77777777" w:rsidR="00011878" w:rsidRPr="00F10725" w:rsidRDefault="00011878" w:rsidP="00011878">
      <w:pPr>
        <w:pStyle w:val="afff2"/>
        <w:numPr>
          <w:ilvl w:val="0"/>
          <w:numId w:val="14"/>
        </w:numPr>
        <w:rPr>
          <w:rFonts w:ascii="Segoe UI Light" w:hAnsi="Segoe UI Light" w:cs="Segoe UI Light"/>
          <w:sz w:val="20"/>
        </w:rPr>
      </w:pPr>
      <w:r w:rsidRPr="00F10725">
        <w:rPr>
          <w:rStyle w:val="ad"/>
          <w:rFonts w:ascii="Segoe UI Light" w:hAnsi="Segoe UI Light" w:cs="Segoe UI Light"/>
          <w:color w:val="auto"/>
          <w:sz w:val="20"/>
        </w:rPr>
        <w:t>Вернуть</w:t>
      </w:r>
      <w:r w:rsidRPr="00F10725">
        <w:rPr>
          <w:rFonts w:ascii="Segoe UI Light" w:hAnsi="Segoe UI Light" w:cs="Segoe UI Light"/>
          <w:sz w:val="20"/>
        </w:rPr>
        <w:t>: переводит документ на статус "Черновик".</w:t>
      </w:r>
    </w:p>
    <w:p w14:paraId="1B27BCB4" w14:textId="77777777" w:rsidR="00011878" w:rsidRPr="00F10725" w:rsidRDefault="00011878" w:rsidP="00011878">
      <w:pPr>
        <w:pStyle w:val="afff2"/>
        <w:numPr>
          <w:ilvl w:val="0"/>
          <w:numId w:val="14"/>
        </w:numPr>
        <w:rPr>
          <w:rFonts w:ascii="Segoe UI Light" w:hAnsi="Segoe UI Light" w:cs="Segoe UI Light"/>
          <w:sz w:val="20"/>
        </w:rPr>
      </w:pPr>
      <w:r w:rsidRPr="00F10725">
        <w:rPr>
          <w:rStyle w:val="ad"/>
          <w:rFonts w:ascii="Segoe UI Light" w:hAnsi="Segoe UI Light" w:cs="Segoe UI Light"/>
          <w:color w:val="auto"/>
          <w:sz w:val="20"/>
        </w:rPr>
        <w:t>На согласование (По схемам согласования)</w:t>
      </w:r>
      <w:r w:rsidRPr="00F10725">
        <w:rPr>
          <w:rFonts w:ascii="Segoe UI Light" w:hAnsi="Segoe UI Light" w:cs="Segoe UI Light"/>
          <w:sz w:val="20"/>
        </w:rPr>
        <w:t xml:space="preserve">: определяет маршрут документа и, в зависимости от </w:t>
      </w:r>
      <w:r>
        <w:rPr>
          <w:rFonts w:ascii="Segoe UI Light" w:hAnsi="Segoe UI Light" w:cs="Segoe UI Light"/>
          <w:sz w:val="20"/>
        </w:rPr>
        <w:t xml:space="preserve">маршрута согласования </w:t>
      </w:r>
      <w:r w:rsidRPr="00F10725">
        <w:rPr>
          <w:rFonts w:ascii="Segoe UI Light" w:hAnsi="Segoe UI Light" w:cs="Segoe UI Light"/>
          <w:sz w:val="20"/>
        </w:rPr>
        <w:t xml:space="preserve">организации, </w:t>
      </w:r>
      <w:r>
        <w:rPr>
          <w:rFonts w:ascii="Segoe UI Light" w:hAnsi="Segoe UI Light" w:cs="Segoe UI Light"/>
          <w:sz w:val="20"/>
        </w:rPr>
        <w:t xml:space="preserve">система </w:t>
      </w:r>
      <w:r w:rsidRPr="00F10725">
        <w:rPr>
          <w:rFonts w:ascii="Segoe UI Light" w:hAnsi="Segoe UI Light" w:cs="Segoe UI Light"/>
          <w:sz w:val="20"/>
        </w:rPr>
        <w:t>переводит контракт на один из следующих статусов:</w:t>
      </w:r>
    </w:p>
    <w:p w14:paraId="5E7EF8B7" w14:textId="77777777" w:rsidR="00011878" w:rsidRPr="00F10725" w:rsidRDefault="00011878" w:rsidP="00011878">
      <w:pPr>
        <w:pStyle w:val="afff2"/>
        <w:numPr>
          <w:ilvl w:val="1"/>
          <w:numId w:val="21"/>
        </w:numPr>
        <w:rPr>
          <w:rFonts w:ascii="Segoe UI Light" w:hAnsi="Segoe UI Light" w:cs="Segoe UI Light"/>
          <w:sz w:val="20"/>
        </w:rPr>
      </w:pPr>
      <w:r w:rsidRPr="00F10725">
        <w:rPr>
          <w:rFonts w:ascii="Segoe UI Light" w:hAnsi="Segoe UI Light" w:cs="Segoe UI Light"/>
          <w:sz w:val="20"/>
        </w:rPr>
        <w:t>"Согласован",</w:t>
      </w:r>
    </w:p>
    <w:p w14:paraId="48186E94" w14:textId="77777777" w:rsidR="00011878" w:rsidRPr="00F10725" w:rsidRDefault="00011878" w:rsidP="00011878">
      <w:pPr>
        <w:pStyle w:val="afff2"/>
        <w:numPr>
          <w:ilvl w:val="1"/>
          <w:numId w:val="21"/>
        </w:numPr>
        <w:rPr>
          <w:rFonts w:ascii="Segoe UI Light" w:hAnsi="Segoe UI Light" w:cs="Segoe UI Light"/>
          <w:sz w:val="20"/>
        </w:rPr>
      </w:pPr>
      <w:r w:rsidRPr="00F10725">
        <w:rPr>
          <w:rFonts w:ascii="Segoe UI Light" w:hAnsi="Segoe UI Light" w:cs="Segoe UI Light"/>
          <w:sz w:val="20"/>
        </w:rPr>
        <w:t>"Согласование Заказчик в составе АГ",</w:t>
      </w:r>
    </w:p>
    <w:p w14:paraId="6C570565" w14:textId="77777777" w:rsidR="00011878" w:rsidRPr="00F10725" w:rsidRDefault="00011878" w:rsidP="00011878">
      <w:pPr>
        <w:pStyle w:val="afff2"/>
        <w:numPr>
          <w:ilvl w:val="1"/>
          <w:numId w:val="21"/>
        </w:numPr>
        <w:rPr>
          <w:rFonts w:ascii="Segoe UI Light" w:hAnsi="Segoe UI Light" w:cs="Segoe UI Light"/>
          <w:sz w:val="20"/>
        </w:rPr>
      </w:pPr>
      <w:r w:rsidRPr="00F10725">
        <w:rPr>
          <w:rFonts w:ascii="Segoe UI Light" w:hAnsi="Segoe UI Light" w:cs="Segoe UI Light"/>
          <w:sz w:val="20"/>
        </w:rPr>
        <w:t>"Согласование РБС",</w:t>
      </w:r>
    </w:p>
    <w:p w14:paraId="6176E787" w14:textId="77777777" w:rsidR="00011878" w:rsidRPr="00F10725" w:rsidRDefault="00011878" w:rsidP="00011878">
      <w:pPr>
        <w:pStyle w:val="afff2"/>
        <w:numPr>
          <w:ilvl w:val="1"/>
          <w:numId w:val="21"/>
        </w:numPr>
        <w:rPr>
          <w:rFonts w:ascii="Segoe UI Light" w:hAnsi="Segoe UI Light" w:cs="Segoe UI Light"/>
          <w:sz w:val="20"/>
        </w:rPr>
      </w:pPr>
      <w:r w:rsidRPr="00F10725">
        <w:rPr>
          <w:rFonts w:ascii="Segoe UI Light" w:hAnsi="Segoe UI Light" w:cs="Segoe UI Light"/>
          <w:sz w:val="20"/>
        </w:rPr>
        <w:t>"Согласование Управление по экономической безопасности".</w:t>
      </w:r>
    </w:p>
    <w:p w14:paraId="299D1F5B" w14:textId="77777777" w:rsidR="00011878" w:rsidRPr="005B1A3E" w:rsidRDefault="00011878" w:rsidP="00011878">
      <w:pPr>
        <w:pStyle w:val="afff2"/>
        <w:rPr>
          <w:rFonts w:ascii="Segoe UI Light" w:hAnsi="Segoe UI Light" w:cs="Segoe UI Light"/>
        </w:rPr>
      </w:pPr>
      <w:r>
        <w:rPr>
          <w:noProof/>
        </w:rPr>
        <w:drawing>
          <wp:inline distT="0" distB="0" distL="0" distR="0" wp14:anchorId="7863CB59" wp14:editId="277D1ED4">
            <wp:extent cx="6480810" cy="16383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80810" cy="1638300"/>
                    </a:xfrm>
                    <a:prstGeom prst="rect">
                      <a:avLst/>
                    </a:prstGeom>
                  </pic:spPr>
                </pic:pic>
              </a:graphicData>
            </a:graphic>
          </wp:inline>
        </w:drawing>
      </w:r>
    </w:p>
    <w:p w14:paraId="0BC89C76" w14:textId="77777777" w:rsidR="00011878" w:rsidRPr="0004668F" w:rsidRDefault="00011878" w:rsidP="00011878">
      <w:pPr>
        <w:pStyle w:val="afff0"/>
        <w:rPr>
          <w:color w:val="auto"/>
          <w:sz w:val="28"/>
        </w:rPr>
      </w:pPr>
      <w:r w:rsidRPr="0004668F">
        <w:rPr>
          <w:color w:val="auto"/>
          <w:sz w:val="28"/>
        </w:rPr>
        <w:t>Маршрут для ОКС:</w:t>
      </w:r>
      <w:r>
        <w:rPr>
          <w:color w:val="auto"/>
          <w:sz w:val="28"/>
        </w:rPr>
        <w:t xml:space="preserve"> </w:t>
      </w:r>
    </w:p>
    <w:p w14:paraId="2A270966" w14:textId="77777777" w:rsidR="00011878" w:rsidRPr="00F10725" w:rsidRDefault="00011878" w:rsidP="00011878">
      <w:pPr>
        <w:pStyle w:val="afff2"/>
        <w:rPr>
          <w:rFonts w:ascii="Segoe UI Light" w:hAnsi="Segoe UI Light" w:cs="Segoe UI Light"/>
          <w:sz w:val="20"/>
        </w:rPr>
      </w:pPr>
      <w:r w:rsidRPr="00F10725">
        <w:rPr>
          <w:rFonts w:ascii="Segoe UI Light" w:hAnsi="Segoe UI Light" w:cs="Segoe UI Light"/>
          <w:sz w:val="20"/>
        </w:rPr>
        <w:t>Документ переходит на статус "</w:t>
      </w:r>
      <w:r w:rsidRPr="00F10725">
        <w:rPr>
          <w:rFonts w:ascii="Segoe UI Light" w:hAnsi="Segoe UI Light" w:cs="Segoe UI Light"/>
          <w:b/>
          <w:sz w:val="20"/>
        </w:rPr>
        <w:t>Согласование Заказчик в составе АГ</w:t>
      </w:r>
      <w:r w:rsidRPr="00F10725">
        <w:rPr>
          <w:rFonts w:ascii="Segoe UI Light" w:hAnsi="Segoe UI Light" w:cs="Segoe UI Light"/>
          <w:sz w:val="20"/>
        </w:rPr>
        <w:t>". На этом статусе для специалиста с ролью "</w:t>
      </w:r>
      <w:r w:rsidRPr="00F10725">
        <w:rPr>
          <w:rFonts w:ascii="Segoe UI Light" w:hAnsi="Segoe UI Light" w:cs="Segoe UI Light"/>
          <w:b/>
          <w:sz w:val="20"/>
        </w:rPr>
        <w:t>Заказчик в составе АГ</w:t>
      </w:r>
      <w:r w:rsidRPr="00F10725">
        <w:rPr>
          <w:rFonts w:ascii="Segoe UI Light" w:hAnsi="Segoe UI Light" w:cs="Segoe UI Light"/>
          <w:sz w:val="20"/>
        </w:rPr>
        <w:t>" доступны действия:</w:t>
      </w:r>
    </w:p>
    <w:p w14:paraId="36A0602D" w14:textId="77777777" w:rsidR="00011878" w:rsidRPr="00F10725" w:rsidRDefault="00011878" w:rsidP="00011878">
      <w:pPr>
        <w:pStyle w:val="afff2"/>
        <w:numPr>
          <w:ilvl w:val="0"/>
          <w:numId w:val="15"/>
        </w:numPr>
        <w:rPr>
          <w:rFonts w:ascii="Segoe UI Light" w:hAnsi="Segoe UI Light" w:cs="Segoe UI Light"/>
          <w:sz w:val="20"/>
        </w:rPr>
      </w:pPr>
      <w:r w:rsidRPr="00F10725">
        <w:rPr>
          <w:rStyle w:val="ad"/>
          <w:rFonts w:ascii="Segoe UI Light" w:hAnsi="Segoe UI Light" w:cs="Segoe UI Light"/>
          <w:color w:val="auto"/>
          <w:sz w:val="20"/>
        </w:rPr>
        <w:t>Отказать</w:t>
      </w:r>
      <w:r w:rsidRPr="00F10725">
        <w:rPr>
          <w:rFonts w:ascii="Segoe UI Light" w:hAnsi="Segoe UI Light" w:cs="Segoe UI Light"/>
          <w:sz w:val="20"/>
        </w:rPr>
        <w:t>: переводит документ на статус "Отказан".</w:t>
      </w:r>
    </w:p>
    <w:p w14:paraId="41967B2F" w14:textId="77777777" w:rsidR="00011878" w:rsidRPr="00F10725" w:rsidRDefault="00011878" w:rsidP="00011878">
      <w:pPr>
        <w:pStyle w:val="afff2"/>
        <w:numPr>
          <w:ilvl w:val="0"/>
          <w:numId w:val="15"/>
        </w:numPr>
        <w:rPr>
          <w:rFonts w:ascii="Segoe UI Light" w:hAnsi="Segoe UI Light" w:cs="Segoe UI Light"/>
          <w:sz w:val="20"/>
        </w:rPr>
      </w:pPr>
      <w:r w:rsidRPr="00F10725">
        <w:rPr>
          <w:rStyle w:val="ad"/>
          <w:rFonts w:ascii="Segoe UI Light" w:hAnsi="Segoe UI Light" w:cs="Segoe UI Light"/>
          <w:color w:val="auto"/>
          <w:sz w:val="20"/>
        </w:rPr>
        <w:t>На повторную проверку ОКС</w:t>
      </w:r>
      <w:r w:rsidRPr="00F10725">
        <w:rPr>
          <w:rFonts w:ascii="Segoe UI Light" w:hAnsi="Segoe UI Light" w:cs="Segoe UI Light"/>
          <w:sz w:val="20"/>
        </w:rPr>
        <w:t>: переводит документ на статус "Согласование ОКС" для повторной проверки и последующей обработки.</w:t>
      </w:r>
    </w:p>
    <w:p w14:paraId="450095F0" w14:textId="77777777" w:rsidR="00011878" w:rsidRPr="00F10725" w:rsidRDefault="00011878" w:rsidP="00011878">
      <w:pPr>
        <w:pStyle w:val="afff2"/>
        <w:ind w:left="360"/>
        <w:rPr>
          <w:rFonts w:ascii="Segoe UI Light" w:hAnsi="Segoe UI Light" w:cs="Segoe UI Light"/>
          <w:sz w:val="20"/>
        </w:rPr>
      </w:pPr>
    </w:p>
    <w:p w14:paraId="4284E630" w14:textId="77777777" w:rsidR="00011878" w:rsidRPr="00F10725" w:rsidRDefault="00011878" w:rsidP="00011878">
      <w:pPr>
        <w:pStyle w:val="afff2"/>
        <w:rPr>
          <w:rFonts w:ascii="Segoe UI Light" w:hAnsi="Segoe UI Light" w:cs="Segoe UI Light"/>
          <w:sz w:val="20"/>
        </w:rPr>
      </w:pPr>
      <w:r w:rsidRPr="00F10725">
        <w:rPr>
          <w:rFonts w:ascii="Segoe UI Light" w:hAnsi="Segoe UI Light" w:cs="Segoe UI Light"/>
          <w:sz w:val="20"/>
        </w:rPr>
        <w:t>На статусе "</w:t>
      </w:r>
      <w:r w:rsidRPr="005E5A9E">
        <w:rPr>
          <w:rFonts w:ascii="Segoe UI Light" w:hAnsi="Segoe UI Light" w:cs="Segoe UI Light"/>
          <w:b/>
          <w:sz w:val="20"/>
        </w:rPr>
        <w:t>Согласование ОКС</w:t>
      </w:r>
      <w:r w:rsidRPr="00F10725">
        <w:rPr>
          <w:rFonts w:ascii="Segoe UI Light" w:hAnsi="Segoe UI Light" w:cs="Segoe UI Light"/>
          <w:sz w:val="20"/>
        </w:rPr>
        <w:t>" специалисту отдела контрактной службы доступны действия:</w:t>
      </w:r>
    </w:p>
    <w:p w14:paraId="7F7F9CA5" w14:textId="77777777" w:rsidR="00011878" w:rsidRPr="00F10725" w:rsidRDefault="00011878" w:rsidP="00011878">
      <w:pPr>
        <w:pStyle w:val="afff2"/>
        <w:numPr>
          <w:ilvl w:val="0"/>
          <w:numId w:val="16"/>
        </w:numPr>
        <w:rPr>
          <w:rFonts w:ascii="Segoe UI Light" w:hAnsi="Segoe UI Light" w:cs="Segoe UI Light"/>
          <w:sz w:val="20"/>
        </w:rPr>
      </w:pPr>
      <w:r w:rsidRPr="00F10725">
        <w:rPr>
          <w:rStyle w:val="ad"/>
          <w:rFonts w:ascii="Segoe UI Light" w:hAnsi="Segoe UI Light" w:cs="Segoe UI Light"/>
          <w:color w:val="auto"/>
          <w:sz w:val="20"/>
        </w:rPr>
        <w:t>Отказать</w:t>
      </w:r>
      <w:r w:rsidRPr="00F10725">
        <w:rPr>
          <w:rFonts w:ascii="Segoe UI Light" w:hAnsi="Segoe UI Light" w:cs="Segoe UI Light"/>
          <w:sz w:val="20"/>
        </w:rPr>
        <w:t>: переводит документ на статус "Отказан".</w:t>
      </w:r>
    </w:p>
    <w:p w14:paraId="5DA964A5" w14:textId="77777777" w:rsidR="00011878" w:rsidRPr="00F10725" w:rsidRDefault="00011878" w:rsidP="00011878">
      <w:pPr>
        <w:pStyle w:val="afff2"/>
        <w:numPr>
          <w:ilvl w:val="0"/>
          <w:numId w:val="16"/>
        </w:numPr>
        <w:rPr>
          <w:rFonts w:ascii="Segoe UI Light" w:hAnsi="Segoe UI Light" w:cs="Segoe UI Light"/>
          <w:sz w:val="20"/>
        </w:rPr>
      </w:pPr>
      <w:r w:rsidRPr="00F10725">
        <w:rPr>
          <w:rStyle w:val="ad"/>
          <w:rFonts w:ascii="Segoe UI Light" w:hAnsi="Segoe UI Light" w:cs="Segoe UI Light"/>
          <w:color w:val="auto"/>
          <w:sz w:val="20"/>
        </w:rPr>
        <w:lastRenderedPageBreak/>
        <w:t>На согласование Заказчика в составе АГ</w:t>
      </w:r>
      <w:r w:rsidRPr="00F10725">
        <w:rPr>
          <w:rFonts w:ascii="Segoe UI Light" w:hAnsi="Segoe UI Light" w:cs="Segoe UI Light"/>
          <w:sz w:val="20"/>
        </w:rPr>
        <w:t>: возвращает документ на повторную проверку "Заказчика в составе АГ".</w:t>
      </w:r>
    </w:p>
    <w:p w14:paraId="4686EDC6" w14:textId="77777777" w:rsidR="00011878" w:rsidRPr="00F10725" w:rsidRDefault="00011878" w:rsidP="00011878">
      <w:pPr>
        <w:pStyle w:val="afff2"/>
        <w:numPr>
          <w:ilvl w:val="0"/>
          <w:numId w:val="16"/>
        </w:numPr>
        <w:rPr>
          <w:rFonts w:ascii="Segoe UI Light" w:hAnsi="Segoe UI Light" w:cs="Segoe UI Light"/>
          <w:sz w:val="20"/>
        </w:rPr>
      </w:pPr>
      <w:r w:rsidRPr="00F10725">
        <w:rPr>
          <w:rStyle w:val="ad"/>
          <w:rFonts w:ascii="Segoe UI Light" w:hAnsi="Segoe UI Light" w:cs="Segoe UI Light"/>
          <w:color w:val="auto"/>
          <w:sz w:val="20"/>
        </w:rPr>
        <w:t>На согласование Отдел Бух. учета</w:t>
      </w:r>
      <w:r w:rsidRPr="00F10725">
        <w:rPr>
          <w:rFonts w:ascii="Segoe UI Light" w:hAnsi="Segoe UI Light" w:cs="Segoe UI Light"/>
          <w:sz w:val="20"/>
        </w:rPr>
        <w:t>: переводит документ на статус "Согласование Отдел Бух. учета".</w:t>
      </w:r>
    </w:p>
    <w:p w14:paraId="415CAAFB" w14:textId="77777777" w:rsidR="00011878" w:rsidRPr="005B1A3E" w:rsidRDefault="00011878" w:rsidP="00011878">
      <w:pPr>
        <w:pStyle w:val="afff2"/>
        <w:ind w:left="360"/>
        <w:rPr>
          <w:rFonts w:ascii="Segoe UI Light" w:hAnsi="Segoe UI Light" w:cs="Segoe UI Light"/>
        </w:rPr>
      </w:pPr>
      <w:r>
        <w:rPr>
          <w:noProof/>
        </w:rPr>
        <w:drawing>
          <wp:inline distT="0" distB="0" distL="0" distR="0" wp14:anchorId="06146A7C" wp14:editId="5845C4C1">
            <wp:extent cx="6480810" cy="2717165"/>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80810" cy="2717165"/>
                    </a:xfrm>
                    <a:prstGeom prst="rect">
                      <a:avLst/>
                    </a:prstGeom>
                  </pic:spPr>
                </pic:pic>
              </a:graphicData>
            </a:graphic>
          </wp:inline>
        </w:drawing>
      </w:r>
    </w:p>
    <w:p w14:paraId="1B184829" w14:textId="77777777" w:rsidR="00011878" w:rsidRPr="00F10725" w:rsidRDefault="00011878" w:rsidP="00011878">
      <w:pPr>
        <w:pStyle w:val="afff2"/>
        <w:rPr>
          <w:rFonts w:ascii="Segoe UI Light" w:hAnsi="Segoe UI Light" w:cs="Segoe UI Light"/>
          <w:sz w:val="20"/>
        </w:rPr>
      </w:pPr>
      <w:r w:rsidRPr="00F10725">
        <w:rPr>
          <w:rFonts w:ascii="Segoe UI Light" w:hAnsi="Segoe UI Light" w:cs="Segoe UI Light"/>
          <w:sz w:val="20"/>
        </w:rPr>
        <w:t>На статусе "</w:t>
      </w:r>
      <w:r w:rsidRPr="005E5A9E">
        <w:rPr>
          <w:rFonts w:ascii="Segoe UI Light" w:hAnsi="Segoe UI Light" w:cs="Segoe UI Light"/>
          <w:b/>
          <w:sz w:val="20"/>
        </w:rPr>
        <w:t>Согласование Отдел Бух. учета</w:t>
      </w:r>
      <w:r w:rsidRPr="00F10725">
        <w:rPr>
          <w:rFonts w:ascii="Segoe UI Light" w:hAnsi="Segoe UI Light" w:cs="Segoe UI Light"/>
          <w:sz w:val="20"/>
        </w:rPr>
        <w:t>" специалист с ролью "Отдел Бух. учета" может:</w:t>
      </w:r>
    </w:p>
    <w:p w14:paraId="0D9512BB" w14:textId="77777777" w:rsidR="00011878" w:rsidRPr="00F10725" w:rsidRDefault="00011878" w:rsidP="00011878">
      <w:pPr>
        <w:pStyle w:val="afff2"/>
        <w:numPr>
          <w:ilvl w:val="0"/>
          <w:numId w:val="17"/>
        </w:numPr>
        <w:rPr>
          <w:rFonts w:ascii="Segoe UI Light" w:hAnsi="Segoe UI Light" w:cs="Segoe UI Light"/>
          <w:sz w:val="20"/>
        </w:rPr>
      </w:pPr>
      <w:r w:rsidRPr="00F10725">
        <w:rPr>
          <w:rStyle w:val="ad"/>
          <w:rFonts w:ascii="Segoe UI Light" w:hAnsi="Segoe UI Light" w:cs="Segoe UI Light"/>
          <w:color w:val="auto"/>
          <w:sz w:val="20"/>
        </w:rPr>
        <w:t>Отказать</w:t>
      </w:r>
      <w:r w:rsidRPr="00F10725">
        <w:rPr>
          <w:rFonts w:ascii="Segoe UI Light" w:hAnsi="Segoe UI Light" w:cs="Segoe UI Light"/>
          <w:sz w:val="20"/>
        </w:rPr>
        <w:t>: переводит документ на статус "Отказан".</w:t>
      </w:r>
    </w:p>
    <w:p w14:paraId="2AFC4E80" w14:textId="77777777" w:rsidR="00011878" w:rsidRPr="00F10725" w:rsidRDefault="00011878" w:rsidP="00011878">
      <w:pPr>
        <w:pStyle w:val="afff2"/>
        <w:numPr>
          <w:ilvl w:val="0"/>
          <w:numId w:val="17"/>
        </w:numPr>
        <w:rPr>
          <w:rFonts w:ascii="Segoe UI Light" w:hAnsi="Segoe UI Light" w:cs="Segoe UI Light"/>
          <w:sz w:val="20"/>
        </w:rPr>
      </w:pPr>
      <w:r w:rsidRPr="00F10725">
        <w:rPr>
          <w:rStyle w:val="ad"/>
          <w:rFonts w:ascii="Segoe UI Light" w:hAnsi="Segoe UI Light" w:cs="Segoe UI Light"/>
          <w:color w:val="auto"/>
          <w:sz w:val="20"/>
        </w:rPr>
        <w:t>На согласование в Управление по экономической безопасности</w:t>
      </w:r>
      <w:r w:rsidRPr="00F10725">
        <w:rPr>
          <w:rFonts w:ascii="Segoe UI Light" w:hAnsi="Segoe UI Light" w:cs="Segoe UI Light"/>
          <w:sz w:val="20"/>
        </w:rPr>
        <w:t>: переводит документ на статус "Согласование по экономической безопасности".</w:t>
      </w:r>
    </w:p>
    <w:p w14:paraId="2C5C51AD" w14:textId="77777777" w:rsidR="00011878" w:rsidRPr="005B1A3E" w:rsidRDefault="00011878" w:rsidP="00011878">
      <w:pPr>
        <w:pStyle w:val="afff2"/>
        <w:rPr>
          <w:rFonts w:ascii="Segoe UI Light" w:hAnsi="Segoe UI Light" w:cs="Segoe UI Light"/>
        </w:rPr>
      </w:pPr>
      <w:r>
        <w:rPr>
          <w:noProof/>
        </w:rPr>
        <w:drawing>
          <wp:inline distT="0" distB="0" distL="0" distR="0" wp14:anchorId="0799F250" wp14:editId="37F1A481">
            <wp:extent cx="6480810" cy="1155065"/>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80810" cy="1155065"/>
                    </a:xfrm>
                    <a:prstGeom prst="rect">
                      <a:avLst/>
                    </a:prstGeom>
                  </pic:spPr>
                </pic:pic>
              </a:graphicData>
            </a:graphic>
          </wp:inline>
        </w:drawing>
      </w:r>
    </w:p>
    <w:p w14:paraId="6CB63722" w14:textId="77777777" w:rsidR="00011878" w:rsidRPr="00F10725" w:rsidRDefault="00011878" w:rsidP="00011878">
      <w:pPr>
        <w:pStyle w:val="afff2"/>
        <w:rPr>
          <w:rFonts w:ascii="Segoe UI Light" w:hAnsi="Segoe UI Light" w:cs="Segoe UI Light"/>
          <w:sz w:val="20"/>
        </w:rPr>
      </w:pPr>
      <w:r w:rsidRPr="00F10725">
        <w:rPr>
          <w:rFonts w:ascii="Segoe UI Light" w:hAnsi="Segoe UI Light" w:cs="Segoe UI Light"/>
          <w:sz w:val="20"/>
        </w:rPr>
        <w:t>На статусе "</w:t>
      </w:r>
      <w:r w:rsidRPr="005E5A9E">
        <w:rPr>
          <w:rFonts w:ascii="Segoe UI Light" w:hAnsi="Segoe UI Light" w:cs="Segoe UI Light"/>
          <w:b/>
          <w:sz w:val="20"/>
        </w:rPr>
        <w:t>Согласование по экономической безопасности</w:t>
      </w:r>
      <w:r w:rsidRPr="00F10725">
        <w:rPr>
          <w:rFonts w:ascii="Segoe UI Light" w:hAnsi="Segoe UI Light" w:cs="Segoe UI Light"/>
          <w:sz w:val="20"/>
        </w:rPr>
        <w:t>" специалист с ролью "</w:t>
      </w:r>
      <w:r w:rsidRPr="005E5A9E">
        <w:rPr>
          <w:rFonts w:ascii="Segoe UI Light" w:hAnsi="Segoe UI Light" w:cs="Segoe UI Light"/>
          <w:b/>
          <w:sz w:val="20"/>
        </w:rPr>
        <w:t>Сотрудник экономической безопасности</w:t>
      </w:r>
      <w:r w:rsidRPr="00F10725">
        <w:rPr>
          <w:rFonts w:ascii="Segoe UI Light" w:hAnsi="Segoe UI Light" w:cs="Segoe UI Light"/>
          <w:sz w:val="20"/>
        </w:rPr>
        <w:t>" может:</w:t>
      </w:r>
    </w:p>
    <w:p w14:paraId="256DF2AA" w14:textId="77777777" w:rsidR="00011878" w:rsidRPr="00F10725" w:rsidRDefault="00011878" w:rsidP="00011878">
      <w:pPr>
        <w:pStyle w:val="afff2"/>
        <w:numPr>
          <w:ilvl w:val="0"/>
          <w:numId w:val="18"/>
        </w:numPr>
        <w:rPr>
          <w:rFonts w:ascii="Segoe UI Light" w:hAnsi="Segoe UI Light" w:cs="Segoe UI Light"/>
          <w:sz w:val="20"/>
        </w:rPr>
      </w:pPr>
      <w:r w:rsidRPr="00F10725">
        <w:rPr>
          <w:rStyle w:val="ad"/>
          <w:rFonts w:ascii="Segoe UI Light" w:hAnsi="Segoe UI Light" w:cs="Segoe UI Light"/>
          <w:color w:val="auto"/>
          <w:sz w:val="20"/>
        </w:rPr>
        <w:t>Отказать</w:t>
      </w:r>
      <w:r w:rsidRPr="00F10725">
        <w:rPr>
          <w:rFonts w:ascii="Segoe UI Light" w:hAnsi="Segoe UI Light" w:cs="Segoe UI Light"/>
          <w:sz w:val="20"/>
        </w:rPr>
        <w:t>: переводит документ на статус "Отказан".</w:t>
      </w:r>
    </w:p>
    <w:p w14:paraId="06031909" w14:textId="77777777" w:rsidR="00011878" w:rsidRPr="00F10725" w:rsidRDefault="00011878" w:rsidP="00011878">
      <w:pPr>
        <w:pStyle w:val="afff2"/>
        <w:numPr>
          <w:ilvl w:val="0"/>
          <w:numId w:val="18"/>
        </w:numPr>
        <w:rPr>
          <w:rFonts w:ascii="Segoe UI Light" w:hAnsi="Segoe UI Light" w:cs="Segoe UI Light"/>
          <w:sz w:val="20"/>
        </w:rPr>
      </w:pPr>
      <w:r w:rsidRPr="00F10725">
        <w:rPr>
          <w:rStyle w:val="ad"/>
          <w:rFonts w:ascii="Segoe UI Light" w:hAnsi="Segoe UI Light" w:cs="Segoe UI Light"/>
          <w:color w:val="auto"/>
          <w:sz w:val="20"/>
        </w:rPr>
        <w:t>На согласование</w:t>
      </w:r>
      <w:r w:rsidRPr="00F10725">
        <w:rPr>
          <w:rFonts w:ascii="Segoe UI Light" w:hAnsi="Segoe UI Light" w:cs="Segoe UI Light"/>
          <w:sz w:val="20"/>
        </w:rPr>
        <w:t>: переводит документ на статус "Согласование Правовое управление".</w:t>
      </w:r>
    </w:p>
    <w:p w14:paraId="3FE4275D" w14:textId="77777777" w:rsidR="00011878" w:rsidRPr="005B1A3E" w:rsidRDefault="00011878" w:rsidP="00011878">
      <w:pPr>
        <w:pStyle w:val="afff2"/>
        <w:rPr>
          <w:rFonts w:ascii="Segoe UI Light" w:hAnsi="Segoe UI Light" w:cs="Segoe UI Light"/>
        </w:rPr>
      </w:pPr>
      <w:r>
        <w:rPr>
          <w:noProof/>
        </w:rPr>
        <w:drawing>
          <wp:inline distT="0" distB="0" distL="0" distR="0" wp14:anchorId="4C40C09B" wp14:editId="6B29C8AE">
            <wp:extent cx="6480810" cy="851535"/>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80810" cy="851535"/>
                    </a:xfrm>
                    <a:prstGeom prst="rect">
                      <a:avLst/>
                    </a:prstGeom>
                  </pic:spPr>
                </pic:pic>
              </a:graphicData>
            </a:graphic>
          </wp:inline>
        </w:drawing>
      </w:r>
    </w:p>
    <w:p w14:paraId="2EC7045C" w14:textId="77777777" w:rsidR="00011878" w:rsidRPr="00F10725" w:rsidRDefault="00011878" w:rsidP="00011878">
      <w:pPr>
        <w:pStyle w:val="afff2"/>
        <w:rPr>
          <w:rFonts w:ascii="Segoe UI Light" w:hAnsi="Segoe UI Light" w:cs="Segoe UI Light"/>
          <w:sz w:val="20"/>
        </w:rPr>
      </w:pPr>
      <w:r w:rsidRPr="00F10725">
        <w:rPr>
          <w:rFonts w:ascii="Segoe UI Light" w:hAnsi="Segoe UI Light" w:cs="Segoe UI Light"/>
          <w:sz w:val="20"/>
        </w:rPr>
        <w:t xml:space="preserve">Сотрудник </w:t>
      </w:r>
      <w:r w:rsidRPr="005E5A9E">
        <w:rPr>
          <w:rFonts w:ascii="Segoe UI Light" w:hAnsi="Segoe UI Light" w:cs="Segoe UI Light"/>
          <w:b/>
          <w:sz w:val="20"/>
        </w:rPr>
        <w:t>Правового управления</w:t>
      </w:r>
      <w:r w:rsidRPr="00F10725">
        <w:rPr>
          <w:rFonts w:ascii="Segoe UI Light" w:hAnsi="Segoe UI Light" w:cs="Segoe UI Light"/>
          <w:sz w:val="20"/>
        </w:rPr>
        <w:t xml:space="preserve"> с соответствующей ролью может:</w:t>
      </w:r>
    </w:p>
    <w:p w14:paraId="23FF14A4" w14:textId="77777777" w:rsidR="00011878" w:rsidRPr="00F10725" w:rsidRDefault="00011878" w:rsidP="00011878">
      <w:pPr>
        <w:pStyle w:val="afff2"/>
        <w:numPr>
          <w:ilvl w:val="0"/>
          <w:numId w:val="19"/>
        </w:numPr>
        <w:rPr>
          <w:rFonts w:ascii="Segoe UI Light" w:hAnsi="Segoe UI Light" w:cs="Segoe UI Light"/>
          <w:sz w:val="20"/>
        </w:rPr>
      </w:pPr>
      <w:r w:rsidRPr="00F10725">
        <w:rPr>
          <w:rStyle w:val="ad"/>
          <w:rFonts w:ascii="Segoe UI Light" w:hAnsi="Segoe UI Light" w:cs="Segoe UI Light"/>
          <w:color w:val="auto"/>
          <w:sz w:val="20"/>
        </w:rPr>
        <w:t>Отказать</w:t>
      </w:r>
      <w:r w:rsidRPr="00F10725">
        <w:rPr>
          <w:rFonts w:ascii="Segoe UI Light" w:hAnsi="Segoe UI Light" w:cs="Segoe UI Light"/>
          <w:sz w:val="20"/>
        </w:rPr>
        <w:t>: переводит документ на статус "Отказан".</w:t>
      </w:r>
    </w:p>
    <w:p w14:paraId="0BC79B8B" w14:textId="77777777" w:rsidR="00011878" w:rsidRPr="00F10725" w:rsidRDefault="00011878" w:rsidP="00011878">
      <w:pPr>
        <w:pStyle w:val="afff2"/>
        <w:numPr>
          <w:ilvl w:val="0"/>
          <w:numId w:val="19"/>
        </w:numPr>
        <w:rPr>
          <w:rFonts w:ascii="Segoe UI Light" w:hAnsi="Segoe UI Light" w:cs="Segoe UI Light"/>
          <w:sz w:val="20"/>
        </w:rPr>
      </w:pPr>
      <w:r w:rsidRPr="00F10725">
        <w:rPr>
          <w:rStyle w:val="ad"/>
          <w:rFonts w:ascii="Segoe UI Light" w:hAnsi="Segoe UI Light" w:cs="Segoe UI Light"/>
          <w:color w:val="auto"/>
          <w:sz w:val="20"/>
        </w:rPr>
        <w:t>Согласовать</w:t>
      </w:r>
      <w:r w:rsidRPr="00F10725">
        <w:rPr>
          <w:rFonts w:ascii="Segoe UI Light" w:hAnsi="Segoe UI Light" w:cs="Segoe UI Light"/>
          <w:sz w:val="20"/>
        </w:rPr>
        <w:t>: переводит контракт на статус "Согласован".</w:t>
      </w:r>
    </w:p>
    <w:p w14:paraId="03A6CD4F" w14:textId="77777777" w:rsidR="00011878" w:rsidRPr="005B1A3E" w:rsidRDefault="00011878" w:rsidP="00011878">
      <w:pPr>
        <w:pStyle w:val="afff2"/>
        <w:jc w:val="center"/>
        <w:rPr>
          <w:rFonts w:ascii="Segoe UI Light" w:hAnsi="Segoe UI Light" w:cs="Segoe UI Light"/>
        </w:rPr>
      </w:pPr>
      <w:r>
        <w:rPr>
          <w:noProof/>
        </w:rPr>
        <w:lastRenderedPageBreak/>
        <w:drawing>
          <wp:inline distT="0" distB="0" distL="0" distR="0" wp14:anchorId="3D04BB44" wp14:editId="7990E383">
            <wp:extent cx="3225800" cy="12981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70352" cy="1316049"/>
                    </a:xfrm>
                    <a:prstGeom prst="rect">
                      <a:avLst/>
                    </a:prstGeom>
                  </pic:spPr>
                </pic:pic>
              </a:graphicData>
            </a:graphic>
          </wp:inline>
        </w:drawing>
      </w:r>
    </w:p>
    <w:p w14:paraId="311F10D0" w14:textId="77777777" w:rsidR="00011878" w:rsidRPr="00CE07D0" w:rsidRDefault="00011878" w:rsidP="00011878">
      <w:pPr>
        <w:rPr>
          <w:rFonts w:ascii="Segoe UI Light" w:hAnsi="Segoe UI Light" w:cs="Segoe UI Light"/>
          <w:sz w:val="20"/>
        </w:rPr>
      </w:pPr>
      <w:r w:rsidRPr="00CE07D0">
        <w:rPr>
          <w:rFonts w:ascii="Segoe UI Light" w:hAnsi="Segoe UI Light" w:cs="Segoe UI Light"/>
          <w:sz w:val="20"/>
        </w:rPr>
        <w:t>На статусе "Согласован" для пользователя доступны следующие действия:</w:t>
      </w:r>
    </w:p>
    <w:p w14:paraId="0FD4CF7C" w14:textId="77777777" w:rsidR="00011878" w:rsidRPr="00F10725" w:rsidRDefault="00011878" w:rsidP="00011878">
      <w:pPr>
        <w:pStyle w:val="afff2"/>
        <w:numPr>
          <w:ilvl w:val="0"/>
          <w:numId w:val="20"/>
        </w:numPr>
        <w:rPr>
          <w:rFonts w:ascii="Segoe UI Light" w:hAnsi="Segoe UI Light" w:cs="Segoe UI Light"/>
          <w:sz w:val="20"/>
        </w:rPr>
      </w:pPr>
      <w:r w:rsidRPr="00F10725">
        <w:rPr>
          <w:rStyle w:val="ad"/>
          <w:rFonts w:ascii="Segoe UI Light" w:hAnsi="Segoe UI Light" w:cs="Segoe UI Light"/>
          <w:color w:val="auto"/>
          <w:sz w:val="20"/>
        </w:rPr>
        <w:t>Вернуть</w:t>
      </w:r>
      <w:r w:rsidRPr="00F10725">
        <w:rPr>
          <w:rFonts w:ascii="Segoe UI Light" w:hAnsi="Segoe UI Light" w:cs="Segoe UI Light"/>
          <w:sz w:val="20"/>
        </w:rPr>
        <w:t>: возвращение документа на статус "</w:t>
      </w:r>
      <w:r w:rsidRPr="00CE07D0">
        <w:rPr>
          <w:rFonts w:ascii="Segoe UI Light" w:hAnsi="Segoe UI Light" w:cs="Segoe UI Light"/>
          <w:b/>
          <w:sz w:val="20"/>
        </w:rPr>
        <w:t>Согласование</w:t>
      </w:r>
      <w:r w:rsidRPr="00F10725">
        <w:rPr>
          <w:rFonts w:ascii="Segoe UI Light" w:hAnsi="Segoe UI Light" w:cs="Segoe UI Light"/>
          <w:sz w:val="20"/>
        </w:rPr>
        <w:t>".</w:t>
      </w:r>
    </w:p>
    <w:p w14:paraId="72288C4E" w14:textId="77777777" w:rsidR="00011878" w:rsidRPr="00F10725" w:rsidRDefault="00011878" w:rsidP="00011878">
      <w:pPr>
        <w:pStyle w:val="afff2"/>
        <w:numPr>
          <w:ilvl w:val="0"/>
          <w:numId w:val="20"/>
        </w:numPr>
        <w:rPr>
          <w:rFonts w:ascii="Segoe UI Light" w:hAnsi="Segoe UI Light" w:cs="Segoe UI Light"/>
          <w:sz w:val="20"/>
        </w:rPr>
      </w:pPr>
      <w:r w:rsidRPr="00F10725">
        <w:rPr>
          <w:rStyle w:val="ad"/>
          <w:rFonts w:ascii="Segoe UI Light" w:hAnsi="Segoe UI Light" w:cs="Segoe UI Light"/>
          <w:color w:val="auto"/>
          <w:sz w:val="20"/>
        </w:rPr>
        <w:t>На исполнение</w:t>
      </w:r>
      <w:r w:rsidRPr="00F10725">
        <w:rPr>
          <w:rFonts w:ascii="Segoe UI Light" w:hAnsi="Segoe UI Light" w:cs="Segoe UI Light"/>
          <w:sz w:val="20"/>
        </w:rPr>
        <w:t>: переводит документ на статус "</w:t>
      </w:r>
      <w:r w:rsidRPr="00CE07D0">
        <w:rPr>
          <w:rFonts w:ascii="Segoe UI Light" w:hAnsi="Segoe UI Light" w:cs="Segoe UI Light"/>
          <w:b/>
          <w:sz w:val="20"/>
        </w:rPr>
        <w:t>Исполнение</w:t>
      </w:r>
      <w:r w:rsidRPr="00F10725">
        <w:rPr>
          <w:rFonts w:ascii="Segoe UI Light" w:hAnsi="Segoe UI Light" w:cs="Segoe UI Light"/>
          <w:sz w:val="20"/>
        </w:rPr>
        <w:t>", без отправки в ЕИС и АЦК-Финансы.</w:t>
      </w:r>
    </w:p>
    <w:p w14:paraId="189B7863" w14:textId="77777777" w:rsidR="00011878" w:rsidRPr="00F10725" w:rsidRDefault="00011878" w:rsidP="00011878">
      <w:pPr>
        <w:pStyle w:val="afff2"/>
        <w:numPr>
          <w:ilvl w:val="0"/>
          <w:numId w:val="20"/>
        </w:numPr>
        <w:rPr>
          <w:rFonts w:ascii="Segoe UI Light" w:hAnsi="Segoe UI Light" w:cs="Segoe UI Light"/>
          <w:sz w:val="20"/>
        </w:rPr>
      </w:pPr>
      <w:r w:rsidRPr="00F10725">
        <w:rPr>
          <w:rStyle w:val="ad"/>
          <w:rFonts w:ascii="Segoe UI Light" w:hAnsi="Segoe UI Light" w:cs="Segoe UI Light"/>
          <w:color w:val="auto"/>
          <w:sz w:val="20"/>
        </w:rPr>
        <w:t>Выгрузить в ЕИС</w:t>
      </w:r>
      <w:r w:rsidRPr="00F10725">
        <w:rPr>
          <w:rFonts w:ascii="Segoe UI Light" w:hAnsi="Segoe UI Light" w:cs="Segoe UI Light"/>
          <w:sz w:val="20"/>
        </w:rPr>
        <w:t>: документ переходит на статус "</w:t>
      </w:r>
      <w:r w:rsidRPr="00CE07D0">
        <w:rPr>
          <w:rFonts w:ascii="Segoe UI Light" w:hAnsi="Segoe UI Light" w:cs="Segoe UI Light"/>
          <w:b/>
          <w:sz w:val="20"/>
        </w:rPr>
        <w:t>Ожидание отправки</w:t>
      </w:r>
      <w:r w:rsidRPr="00F10725">
        <w:rPr>
          <w:rFonts w:ascii="Segoe UI Light" w:hAnsi="Segoe UI Light" w:cs="Segoe UI Light"/>
          <w:sz w:val="20"/>
        </w:rPr>
        <w:t>" и в случае успешной отправки изменяет статус на "</w:t>
      </w:r>
      <w:r w:rsidRPr="00CE07D0">
        <w:rPr>
          <w:rFonts w:ascii="Segoe UI Light" w:hAnsi="Segoe UI Light" w:cs="Segoe UI Light"/>
          <w:b/>
          <w:sz w:val="20"/>
        </w:rPr>
        <w:t>Загружен в ЕИС</w:t>
      </w:r>
      <w:r w:rsidRPr="00F10725">
        <w:rPr>
          <w:rFonts w:ascii="Segoe UI Light" w:hAnsi="Segoe UI Light" w:cs="Segoe UI Light"/>
          <w:sz w:val="20"/>
        </w:rPr>
        <w:t>". В случае ошибки при загрузке в ЕИС документ переводится на статус "</w:t>
      </w:r>
      <w:r w:rsidRPr="00CE07D0">
        <w:rPr>
          <w:rFonts w:ascii="Segoe UI Light" w:hAnsi="Segoe UI Light" w:cs="Segoe UI Light"/>
          <w:b/>
          <w:sz w:val="20"/>
        </w:rPr>
        <w:t>Ошибка</w:t>
      </w:r>
      <w:r w:rsidRPr="00F10725">
        <w:rPr>
          <w:rFonts w:ascii="Segoe UI Light" w:hAnsi="Segoe UI Light" w:cs="Segoe UI Light"/>
          <w:sz w:val="20"/>
        </w:rPr>
        <w:t>" (со статуса "</w:t>
      </w:r>
      <w:r w:rsidRPr="00CE07D0">
        <w:rPr>
          <w:rFonts w:ascii="Segoe UI Light" w:hAnsi="Segoe UI Light" w:cs="Segoe UI Light"/>
          <w:b/>
          <w:sz w:val="20"/>
        </w:rPr>
        <w:t>Ошибка</w:t>
      </w:r>
      <w:r w:rsidRPr="00F10725">
        <w:rPr>
          <w:rFonts w:ascii="Segoe UI Light" w:hAnsi="Segoe UI Light" w:cs="Segoe UI Light"/>
          <w:sz w:val="20"/>
        </w:rPr>
        <w:t xml:space="preserve">" доступно единственное действие </w:t>
      </w:r>
      <w:r>
        <w:rPr>
          <w:rFonts w:ascii="Segoe UI Light" w:hAnsi="Segoe UI Light" w:cs="Segoe UI Light"/>
          <w:sz w:val="20"/>
        </w:rPr>
        <w:t>«</w:t>
      </w:r>
      <w:r w:rsidRPr="00F10725">
        <w:rPr>
          <w:rStyle w:val="ad"/>
          <w:rFonts w:ascii="Segoe UI Light" w:hAnsi="Segoe UI Light" w:cs="Segoe UI Light"/>
          <w:color w:val="auto"/>
          <w:sz w:val="20"/>
        </w:rPr>
        <w:t>Вернуть</w:t>
      </w:r>
      <w:r>
        <w:rPr>
          <w:rStyle w:val="ad"/>
          <w:rFonts w:ascii="Segoe UI Light" w:hAnsi="Segoe UI Light" w:cs="Segoe UI Light"/>
          <w:color w:val="auto"/>
          <w:sz w:val="20"/>
        </w:rPr>
        <w:t>»</w:t>
      </w:r>
      <w:r w:rsidRPr="00F10725">
        <w:rPr>
          <w:rFonts w:ascii="Segoe UI Light" w:hAnsi="Segoe UI Light" w:cs="Segoe UI Light"/>
          <w:sz w:val="20"/>
        </w:rPr>
        <w:t>, которое переводит документ обратно на статус "</w:t>
      </w:r>
      <w:r w:rsidRPr="00CE07D0">
        <w:rPr>
          <w:rFonts w:ascii="Segoe UI Light" w:hAnsi="Segoe UI Light" w:cs="Segoe UI Light"/>
          <w:b/>
          <w:sz w:val="20"/>
        </w:rPr>
        <w:t>Согласован</w:t>
      </w:r>
      <w:r w:rsidRPr="00F10725">
        <w:rPr>
          <w:rFonts w:ascii="Segoe UI Light" w:hAnsi="Segoe UI Light" w:cs="Segoe UI Light"/>
          <w:sz w:val="20"/>
        </w:rPr>
        <w:t>").</w:t>
      </w:r>
    </w:p>
    <w:p w14:paraId="1F661EBF" w14:textId="77777777" w:rsidR="00011878" w:rsidRPr="00F10725" w:rsidRDefault="00011878" w:rsidP="00011878">
      <w:pPr>
        <w:pStyle w:val="afff2"/>
        <w:numPr>
          <w:ilvl w:val="0"/>
          <w:numId w:val="20"/>
        </w:numPr>
        <w:rPr>
          <w:rFonts w:ascii="Segoe UI Light" w:hAnsi="Segoe UI Light" w:cs="Segoe UI Light"/>
          <w:sz w:val="20"/>
        </w:rPr>
      </w:pPr>
      <w:r w:rsidRPr="00F10725">
        <w:rPr>
          <w:rStyle w:val="ad"/>
          <w:rFonts w:ascii="Segoe UI Light" w:hAnsi="Segoe UI Light" w:cs="Segoe UI Light"/>
          <w:color w:val="auto"/>
          <w:sz w:val="20"/>
        </w:rPr>
        <w:t>Отправить в АЦК-Финансы</w:t>
      </w:r>
      <w:r w:rsidRPr="00F10725">
        <w:rPr>
          <w:rFonts w:ascii="Segoe UI Light" w:hAnsi="Segoe UI Light" w:cs="Segoe UI Light"/>
          <w:sz w:val="20"/>
        </w:rPr>
        <w:t>: если документ не нужно отправлять в ЕИС, при отсутствии признака взаимодействия с финансами он переходит на статус "</w:t>
      </w:r>
      <w:r w:rsidRPr="00CE07D0">
        <w:rPr>
          <w:rFonts w:ascii="Segoe UI Light" w:hAnsi="Segoe UI Light" w:cs="Segoe UI Light"/>
          <w:b/>
          <w:sz w:val="20"/>
        </w:rPr>
        <w:t>Исполнение</w:t>
      </w:r>
      <w:r w:rsidRPr="00F10725">
        <w:rPr>
          <w:rFonts w:ascii="Segoe UI Light" w:hAnsi="Segoe UI Light" w:cs="Segoe UI Light"/>
          <w:sz w:val="20"/>
        </w:rPr>
        <w:t>"; при наличии признака переходит на статус "</w:t>
      </w:r>
      <w:r w:rsidRPr="00CE07D0">
        <w:rPr>
          <w:rFonts w:ascii="Segoe UI Light" w:hAnsi="Segoe UI Light" w:cs="Segoe UI Light"/>
          <w:b/>
          <w:sz w:val="20"/>
        </w:rPr>
        <w:t>Отправлен в АЦК-Финансы</w:t>
      </w:r>
      <w:r w:rsidRPr="00F10725">
        <w:rPr>
          <w:rFonts w:ascii="Segoe UI Light" w:hAnsi="Segoe UI Light" w:cs="Segoe UI Light"/>
          <w:sz w:val="20"/>
        </w:rPr>
        <w:t>".</w:t>
      </w:r>
    </w:p>
    <w:p w14:paraId="2BB64261" w14:textId="77777777" w:rsidR="00011878" w:rsidRPr="00F10725" w:rsidRDefault="00011878" w:rsidP="00011878">
      <w:pPr>
        <w:pStyle w:val="afff2"/>
        <w:rPr>
          <w:rFonts w:ascii="Segoe UI Light" w:hAnsi="Segoe UI Light" w:cs="Segoe UI Light"/>
          <w:sz w:val="20"/>
        </w:rPr>
      </w:pPr>
      <w:r w:rsidRPr="00F10725">
        <w:rPr>
          <w:rFonts w:ascii="Segoe UI Light" w:hAnsi="Segoe UI Light" w:cs="Segoe UI Light"/>
          <w:sz w:val="20"/>
        </w:rPr>
        <w:t>При согласовании ФО контракт переходит на статус "</w:t>
      </w:r>
      <w:r w:rsidRPr="00CE07D0">
        <w:rPr>
          <w:rFonts w:ascii="Segoe UI Light" w:hAnsi="Segoe UI Light" w:cs="Segoe UI Light"/>
          <w:b/>
          <w:sz w:val="20"/>
        </w:rPr>
        <w:t>Исполнение</w:t>
      </w:r>
      <w:r w:rsidRPr="00F10725">
        <w:rPr>
          <w:rFonts w:ascii="Segoe UI Light" w:hAnsi="Segoe UI Light" w:cs="Segoe UI Light"/>
          <w:sz w:val="20"/>
        </w:rPr>
        <w:t>", при отказе — на статус "</w:t>
      </w:r>
      <w:r w:rsidRPr="00CE07D0">
        <w:rPr>
          <w:rFonts w:ascii="Segoe UI Light" w:hAnsi="Segoe UI Light" w:cs="Segoe UI Light"/>
          <w:b/>
          <w:sz w:val="20"/>
        </w:rPr>
        <w:t>Отказан ФО</w:t>
      </w:r>
      <w:r w:rsidRPr="00F10725">
        <w:rPr>
          <w:rFonts w:ascii="Segoe UI Light" w:hAnsi="Segoe UI Light" w:cs="Segoe UI Light"/>
          <w:sz w:val="20"/>
        </w:rPr>
        <w:t>".</w:t>
      </w:r>
    </w:p>
    <w:p w14:paraId="0A1D5789" w14:textId="77777777" w:rsidR="00011878" w:rsidRPr="00CE07D0" w:rsidRDefault="00011878" w:rsidP="00011878">
      <w:pPr>
        <w:pStyle w:val="afff2"/>
        <w:rPr>
          <w:rStyle w:val="HMSpisok10-2"/>
          <w:rFonts w:ascii="Segoe UI Light" w:hAnsi="Segoe UI Light" w:cs="Segoe UI Light"/>
          <w:color w:val="auto"/>
          <w:sz w:val="24"/>
        </w:rPr>
      </w:pPr>
      <w:r>
        <w:rPr>
          <w:noProof/>
        </w:rPr>
        <w:drawing>
          <wp:inline distT="0" distB="0" distL="0" distR="0" wp14:anchorId="46750131" wp14:editId="11BB7E29">
            <wp:extent cx="6480810" cy="169735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80810" cy="1697355"/>
                    </a:xfrm>
                    <a:prstGeom prst="rect">
                      <a:avLst/>
                    </a:prstGeom>
                  </pic:spPr>
                </pic:pic>
              </a:graphicData>
            </a:graphic>
          </wp:inline>
        </w:drawing>
      </w:r>
    </w:p>
    <w:p w14:paraId="22B3E382" w14:textId="77777777" w:rsidR="00011878" w:rsidRPr="00CE07D0" w:rsidRDefault="00011878" w:rsidP="00011878">
      <w:pPr>
        <w:pStyle w:val="afff0"/>
        <w:rPr>
          <w:sz w:val="24"/>
        </w:rPr>
      </w:pPr>
      <w:r w:rsidRPr="00F10725">
        <w:rPr>
          <w:sz w:val="24"/>
        </w:rPr>
        <w:t>Маршрут обработки документа для подведомственного заказчика</w:t>
      </w:r>
    </w:p>
    <w:p w14:paraId="6A2BC9AA" w14:textId="77777777" w:rsidR="00011878" w:rsidRPr="00F10725" w:rsidRDefault="00011878" w:rsidP="00011878">
      <w:pPr>
        <w:rPr>
          <w:rFonts w:ascii="Segoe UI Light" w:hAnsi="Segoe UI Light" w:cs="Segoe UI Light"/>
          <w:sz w:val="20"/>
        </w:rPr>
      </w:pPr>
      <w:r w:rsidRPr="00F10725">
        <w:rPr>
          <w:rFonts w:ascii="Segoe UI Light" w:hAnsi="Segoe UI Light" w:cs="Segoe UI Light"/>
          <w:sz w:val="20"/>
        </w:rPr>
        <w:t xml:space="preserve">Со статуса </w:t>
      </w:r>
      <w:r w:rsidRPr="00F10725">
        <w:rPr>
          <w:rStyle w:val="ad"/>
          <w:rFonts w:ascii="Segoe UI Light" w:hAnsi="Segoe UI Light" w:cs="Segoe UI Light"/>
          <w:color w:val="auto"/>
          <w:sz w:val="20"/>
        </w:rPr>
        <w:t>"Экспертиза"</w:t>
      </w:r>
      <w:r w:rsidRPr="00F10725">
        <w:rPr>
          <w:rFonts w:ascii="Segoe UI Light" w:hAnsi="Segoe UI Light" w:cs="Segoe UI Light"/>
          <w:sz w:val="20"/>
        </w:rPr>
        <w:t xml:space="preserve"> выполняется действие </w:t>
      </w:r>
      <w:r>
        <w:rPr>
          <w:rFonts w:ascii="Segoe UI Light" w:hAnsi="Segoe UI Light" w:cs="Segoe UI Light"/>
          <w:sz w:val="20"/>
        </w:rPr>
        <w:t>«</w:t>
      </w:r>
      <w:r w:rsidRPr="00F10725">
        <w:rPr>
          <w:rStyle w:val="ad"/>
          <w:rFonts w:ascii="Segoe UI Light" w:hAnsi="Segoe UI Light" w:cs="Segoe UI Light"/>
          <w:color w:val="auto"/>
          <w:sz w:val="20"/>
        </w:rPr>
        <w:t>На согласование (По схемам согласования)</w:t>
      </w:r>
      <w:r>
        <w:rPr>
          <w:rStyle w:val="ad"/>
          <w:rFonts w:ascii="Segoe UI Light" w:hAnsi="Segoe UI Light" w:cs="Segoe UI Light"/>
          <w:color w:val="auto"/>
          <w:sz w:val="20"/>
        </w:rPr>
        <w:t>»</w:t>
      </w:r>
      <w:r w:rsidRPr="00F10725">
        <w:rPr>
          <w:rFonts w:ascii="Segoe UI Light" w:hAnsi="Segoe UI Light" w:cs="Segoe UI Light"/>
          <w:sz w:val="20"/>
        </w:rPr>
        <w:t xml:space="preserve">. Действие определяет маршрут документа и переводит контракт на статус </w:t>
      </w:r>
      <w:r w:rsidRPr="00F10725">
        <w:rPr>
          <w:rStyle w:val="ad"/>
          <w:rFonts w:ascii="Segoe UI Light" w:hAnsi="Segoe UI Light" w:cs="Segoe UI Light"/>
          <w:color w:val="auto"/>
          <w:sz w:val="20"/>
        </w:rPr>
        <w:t>"Согласование РБС"</w:t>
      </w:r>
      <w:r w:rsidRPr="00F10725">
        <w:rPr>
          <w:rFonts w:ascii="Segoe UI Light" w:hAnsi="Segoe UI Light" w:cs="Segoe UI Light"/>
          <w:sz w:val="20"/>
        </w:rPr>
        <w:t>.</w:t>
      </w:r>
    </w:p>
    <w:p w14:paraId="2CE47DFD" w14:textId="77777777" w:rsidR="00011878" w:rsidRPr="00F10725" w:rsidRDefault="00011878" w:rsidP="00011878">
      <w:pPr>
        <w:rPr>
          <w:rFonts w:ascii="Segoe UI Light" w:hAnsi="Segoe UI Light" w:cs="Segoe UI Light"/>
          <w:sz w:val="20"/>
        </w:rPr>
      </w:pPr>
      <w:r w:rsidRPr="00F10725">
        <w:rPr>
          <w:rFonts w:ascii="Segoe UI Light" w:hAnsi="Segoe UI Light" w:cs="Segoe UI Light"/>
          <w:sz w:val="20"/>
        </w:rPr>
        <w:t xml:space="preserve">На статусе </w:t>
      </w:r>
      <w:r w:rsidRPr="00F10725">
        <w:rPr>
          <w:rStyle w:val="ad"/>
          <w:rFonts w:ascii="Segoe UI Light" w:hAnsi="Segoe UI Light" w:cs="Segoe UI Light"/>
          <w:color w:val="auto"/>
          <w:sz w:val="20"/>
        </w:rPr>
        <w:t>"Согласование РБС"</w:t>
      </w:r>
      <w:r w:rsidRPr="00F10725">
        <w:rPr>
          <w:rFonts w:ascii="Segoe UI Light" w:hAnsi="Segoe UI Light" w:cs="Segoe UI Light"/>
          <w:sz w:val="20"/>
        </w:rPr>
        <w:t xml:space="preserve"> сотрудник с соответствующей ролью может:</w:t>
      </w:r>
    </w:p>
    <w:p w14:paraId="54C216B8" w14:textId="77777777" w:rsidR="00011878" w:rsidRPr="00CE07D0" w:rsidRDefault="00011878" w:rsidP="00011878">
      <w:pPr>
        <w:pStyle w:val="a3"/>
        <w:numPr>
          <w:ilvl w:val="0"/>
          <w:numId w:val="23"/>
        </w:numPr>
        <w:rPr>
          <w:rFonts w:ascii="Segoe UI Light" w:hAnsi="Segoe UI Light" w:cs="Segoe UI Light"/>
          <w:sz w:val="20"/>
        </w:rPr>
      </w:pPr>
      <w:r w:rsidRPr="00CE07D0">
        <w:rPr>
          <w:rStyle w:val="ad"/>
          <w:rFonts w:ascii="Segoe UI Light" w:hAnsi="Segoe UI Light" w:cs="Segoe UI Light"/>
          <w:color w:val="auto"/>
          <w:sz w:val="20"/>
        </w:rPr>
        <w:t>Отказать</w:t>
      </w:r>
      <w:r w:rsidRPr="00CE07D0">
        <w:rPr>
          <w:rFonts w:ascii="Segoe UI Light" w:hAnsi="Segoe UI Light" w:cs="Segoe UI Light"/>
          <w:sz w:val="20"/>
        </w:rPr>
        <w:t xml:space="preserve">: переводит документ на статус </w:t>
      </w:r>
      <w:r w:rsidRPr="00CE07D0">
        <w:rPr>
          <w:rStyle w:val="ad"/>
          <w:rFonts w:ascii="Segoe UI Light" w:hAnsi="Segoe UI Light" w:cs="Segoe UI Light"/>
          <w:color w:val="auto"/>
          <w:sz w:val="20"/>
        </w:rPr>
        <w:t>"Отказан"</w:t>
      </w:r>
      <w:r w:rsidRPr="00CE07D0">
        <w:rPr>
          <w:rFonts w:ascii="Segoe UI Light" w:hAnsi="Segoe UI Light" w:cs="Segoe UI Light"/>
          <w:sz w:val="20"/>
        </w:rPr>
        <w:t>.</w:t>
      </w:r>
    </w:p>
    <w:p w14:paraId="34EE7972" w14:textId="77777777" w:rsidR="00011878" w:rsidRPr="00CE07D0" w:rsidRDefault="00011878" w:rsidP="00011878">
      <w:pPr>
        <w:pStyle w:val="a3"/>
        <w:numPr>
          <w:ilvl w:val="0"/>
          <w:numId w:val="23"/>
        </w:numPr>
        <w:rPr>
          <w:rFonts w:ascii="Segoe UI Light" w:hAnsi="Segoe UI Light" w:cs="Segoe UI Light"/>
          <w:sz w:val="20"/>
        </w:rPr>
      </w:pPr>
      <w:r w:rsidRPr="00CE07D0">
        <w:rPr>
          <w:rStyle w:val="ad"/>
          <w:rFonts w:ascii="Segoe UI Light" w:hAnsi="Segoe UI Light" w:cs="Segoe UI Light"/>
          <w:color w:val="auto"/>
          <w:sz w:val="20"/>
        </w:rPr>
        <w:t>На согласование Управление по экономической безопасности</w:t>
      </w:r>
      <w:r w:rsidRPr="00CE07D0">
        <w:rPr>
          <w:rFonts w:ascii="Segoe UI Light" w:hAnsi="Segoe UI Light" w:cs="Segoe UI Light"/>
          <w:sz w:val="20"/>
        </w:rPr>
        <w:t>: переводит документ на соответствующий статус.</w:t>
      </w:r>
    </w:p>
    <w:p w14:paraId="3BB5D3C5" w14:textId="77777777" w:rsidR="00011878" w:rsidRPr="00F10725" w:rsidRDefault="00011878" w:rsidP="00011878">
      <w:pPr>
        <w:rPr>
          <w:rFonts w:ascii="Segoe UI Light" w:hAnsi="Segoe UI Light" w:cs="Segoe UI Light"/>
          <w:sz w:val="20"/>
        </w:rPr>
      </w:pPr>
      <w:r>
        <w:rPr>
          <w:noProof/>
        </w:rPr>
        <w:drawing>
          <wp:inline distT="0" distB="0" distL="0" distR="0" wp14:anchorId="60E397B3" wp14:editId="163F9FB2">
            <wp:extent cx="6480810" cy="17430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80810" cy="1743075"/>
                    </a:xfrm>
                    <a:prstGeom prst="rect">
                      <a:avLst/>
                    </a:prstGeom>
                  </pic:spPr>
                </pic:pic>
              </a:graphicData>
            </a:graphic>
          </wp:inline>
        </w:drawing>
      </w:r>
    </w:p>
    <w:p w14:paraId="4989FFBD" w14:textId="77777777" w:rsidR="00011878" w:rsidRPr="00F10725" w:rsidRDefault="00011878" w:rsidP="00011878">
      <w:pPr>
        <w:rPr>
          <w:rFonts w:ascii="Segoe UI Light" w:hAnsi="Segoe UI Light" w:cs="Segoe UI Light"/>
          <w:sz w:val="20"/>
        </w:rPr>
      </w:pPr>
      <w:r w:rsidRPr="00F10725">
        <w:rPr>
          <w:rFonts w:ascii="Segoe UI Light" w:hAnsi="Segoe UI Light" w:cs="Segoe UI Light"/>
          <w:sz w:val="20"/>
        </w:rPr>
        <w:lastRenderedPageBreak/>
        <w:t xml:space="preserve">На статусе </w:t>
      </w:r>
      <w:r w:rsidRPr="00F10725">
        <w:rPr>
          <w:rStyle w:val="ad"/>
          <w:rFonts w:ascii="Segoe UI Light" w:hAnsi="Segoe UI Light" w:cs="Segoe UI Light"/>
          <w:color w:val="auto"/>
          <w:sz w:val="20"/>
        </w:rPr>
        <w:t>"Согласование Управление по экономической безопасности"</w:t>
      </w:r>
      <w:r w:rsidRPr="00F10725">
        <w:rPr>
          <w:rFonts w:ascii="Segoe UI Light" w:hAnsi="Segoe UI Light" w:cs="Segoe UI Light"/>
          <w:sz w:val="20"/>
        </w:rPr>
        <w:t xml:space="preserve"> сотрудник с соответствующей ролью может:</w:t>
      </w:r>
    </w:p>
    <w:p w14:paraId="4E24C0F6" w14:textId="77777777" w:rsidR="00011878" w:rsidRPr="00CE07D0" w:rsidRDefault="00011878" w:rsidP="00011878">
      <w:pPr>
        <w:pStyle w:val="a3"/>
        <w:numPr>
          <w:ilvl w:val="0"/>
          <w:numId w:val="22"/>
        </w:numPr>
        <w:rPr>
          <w:rFonts w:ascii="Segoe UI Light" w:hAnsi="Segoe UI Light" w:cs="Segoe UI Light"/>
          <w:sz w:val="20"/>
        </w:rPr>
      </w:pPr>
      <w:r w:rsidRPr="00CE07D0">
        <w:rPr>
          <w:rStyle w:val="ad"/>
          <w:rFonts w:ascii="Segoe UI Light" w:hAnsi="Segoe UI Light" w:cs="Segoe UI Light"/>
          <w:color w:val="auto"/>
          <w:sz w:val="20"/>
        </w:rPr>
        <w:t>Отказать</w:t>
      </w:r>
      <w:r w:rsidRPr="00CE07D0">
        <w:rPr>
          <w:rFonts w:ascii="Segoe UI Light" w:hAnsi="Segoe UI Light" w:cs="Segoe UI Light"/>
          <w:sz w:val="20"/>
        </w:rPr>
        <w:t xml:space="preserve">: переводит документ на статус </w:t>
      </w:r>
      <w:r w:rsidRPr="00CE07D0">
        <w:rPr>
          <w:rStyle w:val="ad"/>
          <w:rFonts w:ascii="Segoe UI Light" w:hAnsi="Segoe UI Light" w:cs="Segoe UI Light"/>
          <w:color w:val="auto"/>
          <w:sz w:val="20"/>
        </w:rPr>
        <w:t>"Отказан"</w:t>
      </w:r>
      <w:r w:rsidRPr="00CE07D0">
        <w:rPr>
          <w:rFonts w:ascii="Segoe UI Light" w:hAnsi="Segoe UI Light" w:cs="Segoe UI Light"/>
          <w:sz w:val="20"/>
        </w:rPr>
        <w:t>.</w:t>
      </w:r>
    </w:p>
    <w:p w14:paraId="730B8C42" w14:textId="77777777" w:rsidR="00011878" w:rsidRPr="00CE07D0" w:rsidRDefault="00011878" w:rsidP="00011878">
      <w:pPr>
        <w:pStyle w:val="a3"/>
        <w:numPr>
          <w:ilvl w:val="0"/>
          <w:numId w:val="22"/>
        </w:numPr>
        <w:rPr>
          <w:rFonts w:ascii="Segoe UI Light" w:hAnsi="Segoe UI Light" w:cs="Segoe UI Light"/>
          <w:sz w:val="20"/>
        </w:rPr>
      </w:pPr>
      <w:r w:rsidRPr="00CE07D0">
        <w:rPr>
          <w:rStyle w:val="ad"/>
          <w:rFonts w:ascii="Segoe UI Light" w:hAnsi="Segoe UI Light" w:cs="Segoe UI Light"/>
          <w:color w:val="auto"/>
          <w:sz w:val="20"/>
        </w:rPr>
        <w:t>На согласование</w:t>
      </w:r>
      <w:r w:rsidRPr="00CE07D0">
        <w:rPr>
          <w:rFonts w:ascii="Segoe UI Light" w:hAnsi="Segoe UI Light" w:cs="Segoe UI Light"/>
          <w:sz w:val="20"/>
        </w:rPr>
        <w:t xml:space="preserve">: переводит документ на статус </w:t>
      </w:r>
      <w:r w:rsidRPr="00CE07D0">
        <w:rPr>
          <w:rStyle w:val="ad"/>
          <w:rFonts w:ascii="Segoe UI Light" w:hAnsi="Segoe UI Light" w:cs="Segoe UI Light"/>
          <w:color w:val="auto"/>
          <w:sz w:val="20"/>
        </w:rPr>
        <w:t>"Согласован"</w:t>
      </w:r>
      <w:r w:rsidRPr="00CE07D0">
        <w:rPr>
          <w:rFonts w:ascii="Segoe UI Light" w:hAnsi="Segoe UI Light" w:cs="Segoe UI Light"/>
          <w:sz w:val="20"/>
        </w:rPr>
        <w:t>.</w:t>
      </w:r>
    </w:p>
    <w:p w14:paraId="1D10B996" w14:textId="77777777" w:rsidR="00011878" w:rsidRPr="00F10725" w:rsidRDefault="00011878" w:rsidP="00011878">
      <w:pPr>
        <w:ind w:firstLine="0"/>
        <w:rPr>
          <w:rFonts w:ascii="Segoe UI Light" w:hAnsi="Segoe UI Light" w:cs="Segoe UI Light"/>
          <w:sz w:val="20"/>
        </w:rPr>
      </w:pPr>
      <w:r>
        <w:rPr>
          <w:noProof/>
        </w:rPr>
        <w:drawing>
          <wp:inline distT="0" distB="0" distL="0" distR="0" wp14:anchorId="21DE3832" wp14:editId="651EA968">
            <wp:extent cx="6480810" cy="2132965"/>
            <wp:effectExtent l="0" t="0" r="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80810" cy="2132965"/>
                    </a:xfrm>
                    <a:prstGeom prst="rect">
                      <a:avLst/>
                    </a:prstGeom>
                  </pic:spPr>
                </pic:pic>
              </a:graphicData>
            </a:graphic>
          </wp:inline>
        </w:drawing>
      </w:r>
    </w:p>
    <w:p w14:paraId="25AC81D7" w14:textId="77777777" w:rsidR="00011878" w:rsidRPr="00F10725" w:rsidRDefault="00011878" w:rsidP="00011878">
      <w:pPr>
        <w:rPr>
          <w:rFonts w:ascii="Segoe UI Light" w:hAnsi="Segoe UI Light" w:cs="Segoe UI Light"/>
          <w:sz w:val="20"/>
        </w:rPr>
      </w:pPr>
      <w:r w:rsidRPr="00F10725">
        <w:rPr>
          <w:rFonts w:ascii="Segoe UI Light" w:hAnsi="Segoe UI Light" w:cs="Segoe UI Light"/>
          <w:sz w:val="20"/>
        </w:rPr>
        <w:t xml:space="preserve">На статусе </w:t>
      </w:r>
      <w:r w:rsidRPr="00F10725">
        <w:rPr>
          <w:rStyle w:val="ad"/>
          <w:rFonts w:ascii="Segoe UI Light" w:hAnsi="Segoe UI Light" w:cs="Segoe UI Light"/>
          <w:color w:val="auto"/>
          <w:sz w:val="20"/>
        </w:rPr>
        <w:t>"Согласован"</w:t>
      </w:r>
      <w:r w:rsidRPr="00F10725">
        <w:rPr>
          <w:rFonts w:ascii="Segoe UI Light" w:hAnsi="Segoe UI Light" w:cs="Segoe UI Light"/>
          <w:sz w:val="20"/>
        </w:rPr>
        <w:t xml:space="preserve"> для пользователя доступны следующие действия:</w:t>
      </w:r>
    </w:p>
    <w:p w14:paraId="65FDE07B" w14:textId="77777777" w:rsidR="00011878" w:rsidRPr="00CE07D0" w:rsidRDefault="00011878" w:rsidP="00011878">
      <w:pPr>
        <w:pStyle w:val="a3"/>
        <w:numPr>
          <w:ilvl w:val="0"/>
          <w:numId w:val="24"/>
        </w:numPr>
        <w:rPr>
          <w:rFonts w:ascii="Segoe UI Light" w:hAnsi="Segoe UI Light" w:cs="Segoe UI Light"/>
          <w:sz w:val="20"/>
        </w:rPr>
      </w:pPr>
      <w:r w:rsidRPr="00CE07D0">
        <w:rPr>
          <w:rStyle w:val="ad"/>
          <w:rFonts w:ascii="Segoe UI Light" w:hAnsi="Segoe UI Light" w:cs="Segoe UI Light"/>
          <w:color w:val="auto"/>
          <w:sz w:val="20"/>
        </w:rPr>
        <w:t>Вернуть</w:t>
      </w:r>
      <w:r w:rsidRPr="00CE07D0">
        <w:rPr>
          <w:rFonts w:ascii="Segoe UI Light" w:hAnsi="Segoe UI Light" w:cs="Segoe UI Light"/>
          <w:sz w:val="20"/>
        </w:rPr>
        <w:t xml:space="preserve">: возвращение документа на статус </w:t>
      </w:r>
      <w:r w:rsidRPr="00CE07D0">
        <w:rPr>
          <w:rStyle w:val="ad"/>
          <w:rFonts w:ascii="Segoe UI Light" w:hAnsi="Segoe UI Light" w:cs="Segoe UI Light"/>
          <w:color w:val="auto"/>
          <w:sz w:val="20"/>
        </w:rPr>
        <w:t>"Согласование"</w:t>
      </w:r>
      <w:r w:rsidRPr="00CE07D0">
        <w:rPr>
          <w:rFonts w:ascii="Segoe UI Light" w:hAnsi="Segoe UI Light" w:cs="Segoe UI Light"/>
          <w:sz w:val="20"/>
        </w:rPr>
        <w:t>.</w:t>
      </w:r>
    </w:p>
    <w:p w14:paraId="5799C48B" w14:textId="77777777" w:rsidR="00011878" w:rsidRPr="00CE07D0" w:rsidRDefault="00011878" w:rsidP="00011878">
      <w:pPr>
        <w:pStyle w:val="a3"/>
        <w:numPr>
          <w:ilvl w:val="0"/>
          <w:numId w:val="24"/>
        </w:numPr>
        <w:rPr>
          <w:rFonts w:ascii="Segoe UI Light" w:hAnsi="Segoe UI Light" w:cs="Segoe UI Light"/>
          <w:sz w:val="20"/>
        </w:rPr>
      </w:pPr>
      <w:r w:rsidRPr="00CE07D0">
        <w:rPr>
          <w:rStyle w:val="ad"/>
          <w:rFonts w:ascii="Segoe UI Light" w:hAnsi="Segoe UI Light" w:cs="Segoe UI Light"/>
          <w:color w:val="auto"/>
          <w:sz w:val="20"/>
        </w:rPr>
        <w:t>На исполнение</w:t>
      </w:r>
      <w:r w:rsidRPr="00CE07D0">
        <w:rPr>
          <w:rFonts w:ascii="Segoe UI Light" w:hAnsi="Segoe UI Light" w:cs="Segoe UI Light"/>
          <w:sz w:val="20"/>
        </w:rPr>
        <w:t xml:space="preserve">: переводит документ на статус </w:t>
      </w:r>
      <w:r w:rsidRPr="00CE07D0">
        <w:rPr>
          <w:rStyle w:val="ad"/>
          <w:rFonts w:ascii="Segoe UI Light" w:hAnsi="Segoe UI Light" w:cs="Segoe UI Light"/>
          <w:color w:val="auto"/>
          <w:sz w:val="20"/>
        </w:rPr>
        <w:t>"Исполнение"</w:t>
      </w:r>
      <w:r w:rsidRPr="00CE07D0">
        <w:rPr>
          <w:rFonts w:ascii="Segoe UI Light" w:hAnsi="Segoe UI Light" w:cs="Segoe UI Light"/>
          <w:sz w:val="20"/>
        </w:rPr>
        <w:t>, без отправки в ЕИС и АЦК-Финансы.</w:t>
      </w:r>
    </w:p>
    <w:p w14:paraId="4115FDFC" w14:textId="77777777" w:rsidR="00011878" w:rsidRDefault="00011878" w:rsidP="00011878">
      <w:pPr>
        <w:pStyle w:val="a3"/>
        <w:numPr>
          <w:ilvl w:val="0"/>
          <w:numId w:val="24"/>
        </w:numPr>
        <w:rPr>
          <w:rFonts w:ascii="Segoe UI Light" w:hAnsi="Segoe UI Light" w:cs="Segoe UI Light"/>
          <w:sz w:val="20"/>
        </w:rPr>
      </w:pPr>
      <w:r w:rsidRPr="00CE07D0">
        <w:rPr>
          <w:rStyle w:val="ad"/>
          <w:rFonts w:ascii="Segoe UI Light" w:hAnsi="Segoe UI Light" w:cs="Segoe UI Light"/>
          <w:color w:val="auto"/>
          <w:sz w:val="20"/>
        </w:rPr>
        <w:t>Отправить в АЦК-Финансы</w:t>
      </w:r>
      <w:r w:rsidRPr="00CE07D0">
        <w:rPr>
          <w:rFonts w:ascii="Segoe UI Light" w:hAnsi="Segoe UI Light" w:cs="Segoe UI Light"/>
          <w:sz w:val="20"/>
        </w:rPr>
        <w:t xml:space="preserve">: при отсутствии признака взаимодействия с финансами он переходит на статус </w:t>
      </w:r>
      <w:r w:rsidRPr="00CE07D0">
        <w:rPr>
          <w:rStyle w:val="ad"/>
          <w:rFonts w:ascii="Segoe UI Light" w:hAnsi="Segoe UI Light" w:cs="Segoe UI Light"/>
          <w:color w:val="auto"/>
          <w:sz w:val="20"/>
        </w:rPr>
        <w:t>"Исполнение"</w:t>
      </w:r>
      <w:r w:rsidRPr="00CE07D0">
        <w:rPr>
          <w:rFonts w:ascii="Segoe UI Light" w:hAnsi="Segoe UI Light" w:cs="Segoe UI Light"/>
          <w:sz w:val="20"/>
        </w:rPr>
        <w:t xml:space="preserve">; при наличии признака переходит на статус </w:t>
      </w:r>
      <w:r w:rsidRPr="00CE07D0">
        <w:rPr>
          <w:rStyle w:val="ad"/>
          <w:rFonts w:ascii="Segoe UI Light" w:hAnsi="Segoe UI Light" w:cs="Segoe UI Light"/>
          <w:color w:val="auto"/>
          <w:sz w:val="20"/>
        </w:rPr>
        <w:t>"Отправлен в АЦК-Финансы"</w:t>
      </w:r>
      <w:r w:rsidRPr="00CE07D0">
        <w:rPr>
          <w:rFonts w:ascii="Segoe UI Light" w:hAnsi="Segoe UI Light" w:cs="Segoe UI Light"/>
          <w:sz w:val="20"/>
        </w:rPr>
        <w:t>.</w:t>
      </w:r>
    </w:p>
    <w:p w14:paraId="03BD7F32" w14:textId="77777777" w:rsidR="00011878" w:rsidRPr="00CE07D0" w:rsidRDefault="00011878" w:rsidP="00011878">
      <w:pPr>
        <w:ind w:left="360" w:firstLine="0"/>
        <w:rPr>
          <w:rFonts w:ascii="Segoe UI Light" w:hAnsi="Segoe UI Light" w:cs="Segoe UI Light"/>
          <w:sz w:val="20"/>
        </w:rPr>
      </w:pPr>
      <w:r>
        <w:rPr>
          <w:noProof/>
        </w:rPr>
        <w:drawing>
          <wp:inline distT="0" distB="0" distL="0" distR="0" wp14:anchorId="6455F36A" wp14:editId="50681448">
            <wp:extent cx="6480810" cy="1901825"/>
            <wp:effectExtent l="0" t="0" r="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480810" cy="1901825"/>
                    </a:xfrm>
                    <a:prstGeom prst="rect">
                      <a:avLst/>
                    </a:prstGeom>
                  </pic:spPr>
                </pic:pic>
              </a:graphicData>
            </a:graphic>
          </wp:inline>
        </w:drawing>
      </w:r>
    </w:p>
    <w:p w14:paraId="17C5620E" w14:textId="77777777" w:rsidR="00011878" w:rsidRDefault="00011878" w:rsidP="00011878">
      <w:pPr>
        <w:rPr>
          <w:rFonts w:ascii="Segoe UI Light" w:hAnsi="Segoe UI Light" w:cs="Segoe UI Light"/>
          <w:sz w:val="20"/>
        </w:rPr>
      </w:pPr>
      <w:r w:rsidRPr="00F10725">
        <w:rPr>
          <w:rFonts w:ascii="Segoe UI Light" w:hAnsi="Segoe UI Light" w:cs="Segoe UI Light"/>
          <w:sz w:val="20"/>
        </w:rPr>
        <w:t xml:space="preserve">При согласовании ФО контракт переходит на статус </w:t>
      </w:r>
      <w:r w:rsidRPr="00F10725">
        <w:rPr>
          <w:rStyle w:val="ad"/>
          <w:rFonts w:ascii="Segoe UI Light" w:hAnsi="Segoe UI Light" w:cs="Segoe UI Light"/>
          <w:color w:val="auto"/>
          <w:sz w:val="20"/>
        </w:rPr>
        <w:t>"Исполнение"</w:t>
      </w:r>
      <w:r w:rsidRPr="00F10725">
        <w:rPr>
          <w:rFonts w:ascii="Segoe UI Light" w:hAnsi="Segoe UI Light" w:cs="Segoe UI Light"/>
          <w:sz w:val="20"/>
        </w:rPr>
        <w:t xml:space="preserve">, при отказе — на статус </w:t>
      </w:r>
      <w:r w:rsidRPr="00F10725">
        <w:rPr>
          <w:rStyle w:val="ad"/>
          <w:rFonts w:ascii="Segoe UI Light" w:hAnsi="Segoe UI Light" w:cs="Segoe UI Light"/>
          <w:color w:val="auto"/>
          <w:sz w:val="20"/>
        </w:rPr>
        <w:t>"Отказан ФО"</w:t>
      </w:r>
      <w:r w:rsidRPr="00F10725">
        <w:rPr>
          <w:rFonts w:ascii="Segoe UI Light" w:hAnsi="Segoe UI Light" w:cs="Segoe UI Light"/>
          <w:sz w:val="20"/>
        </w:rPr>
        <w:t>.</w:t>
      </w:r>
    </w:p>
    <w:p w14:paraId="0A4F721B" w14:textId="77777777" w:rsidR="00011878" w:rsidRPr="00F10725" w:rsidRDefault="00011878" w:rsidP="00011878">
      <w:pPr>
        <w:rPr>
          <w:rFonts w:ascii="Segoe UI Light" w:hAnsi="Segoe UI Light" w:cs="Segoe UI Light"/>
          <w:sz w:val="20"/>
        </w:rPr>
      </w:pPr>
      <w:r>
        <w:rPr>
          <w:noProof/>
        </w:rPr>
        <w:drawing>
          <wp:inline distT="0" distB="0" distL="0" distR="0" wp14:anchorId="43DEE1C7" wp14:editId="58885E0B">
            <wp:extent cx="4260850" cy="1083791"/>
            <wp:effectExtent l="0" t="0" r="6350"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64455" cy="1135580"/>
                    </a:xfrm>
                    <a:prstGeom prst="rect">
                      <a:avLst/>
                    </a:prstGeom>
                  </pic:spPr>
                </pic:pic>
              </a:graphicData>
            </a:graphic>
          </wp:inline>
        </w:drawing>
      </w:r>
    </w:p>
    <w:p w14:paraId="24D92012" w14:textId="77777777" w:rsidR="00011878" w:rsidRPr="00F10725" w:rsidRDefault="00011878" w:rsidP="00011878">
      <w:pPr>
        <w:pStyle w:val="afff0"/>
        <w:rPr>
          <w:sz w:val="24"/>
        </w:rPr>
      </w:pPr>
      <w:r w:rsidRPr="00F10725">
        <w:rPr>
          <w:sz w:val="24"/>
        </w:rPr>
        <w:t>Маршрут для УКС, КСП, МГСД:</w:t>
      </w:r>
    </w:p>
    <w:p w14:paraId="38B01719" w14:textId="77777777" w:rsidR="00011878" w:rsidRPr="00F10725" w:rsidRDefault="00011878" w:rsidP="00011878">
      <w:pPr>
        <w:rPr>
          <w:rFonts w:ascii="Segoe UI Light" w:hAnsi="Segoe UI Light" w:cs="Segoe UI Light"/>
          <w:sz w:val="20"/>
        </w:rPr>
      </w:pPr>
      <w:r w:rsidRPr="00F10725">
        <w:rPr>
          <w:rFonts w:ascii="Segoe UI Light" w:hAnsi="Segoe UI Light" w:cs="Segoe UI Light"/>
          <w:sz w:val="20"/>
        </w:rPr>
        <w:t xml:space="preserve">Со статуса </w:t>
      </w:r>
      <w:r w:rsidRPr="00F10725">
        <w:rPr>
          <w:rStyle w:val="ad"/>
          <w:rFonts w:ascii="Segoe UI Light" w:hAnsi="Segoe UI Light" w:cs="Segoe UI Light"/>
          <w:color w:val="auto"/>
          <w:sz w:val="20"/>
        </w:rPr>
        <w:t>"Экспертиза"</w:t>
      </w:r>
      <w:r w:rsidRPr="00F10725">
        <w:rPr>
          <w:rFonts w:ascii="Segoe UI Light" w:hAnsi="Segoe UI Light" w:cs="Segoe UI Light"/>
          <w:sz w:val="20"/>
        </w:rPr>
        <w:t xml:space="preserve"> выполняется действие </w:t>
      </w:r>
      <w:r>
        <w:rPr>
          <w:rFonts w:ascii="Segoe UI Light" w:hAnsi="Segoe UI Light" w:cs="Segoe UI Light"/>
          <w:sz w:val="20"/>
        </w:rPr>
        <w:t>«</w:t>
      </w:r>
      <w:r w:rsidRPr="00F10725">
        <w:rPr>
          <w:rStyle w:val="ad"/>
          <w:rFonts w:ascii="Segoe UI Light" w:hAnsi="Segoe UI Light" w:cs="Segoe UI Light"/>
          <w:color w:val="auto"/>
          <w:sz w:val="20"/>
        </w:rPr>
        <w:t>На согласование (По схемам согласования)</w:t>
      </w:r>
      <w:r>
        <w:rPr>
          <w:rStyle w:val="ad"/>
          <w:rFonts w:ascii="Segoe UI Light" w:hAnsi="Segoe UI Light" w:cs="Segoe UI Light"/>
          <w:color w:val="auto"/>
          <w:sz w:val="20"/>
        </w:rPr>
        <w:t>»</w:t>
      </w:r>
      <w:r w:rsidRPr="00F10725">
        <w:rPr>
          <w:rFonts w:ascii="Segoe UI Light" w:hAnsi="Segoe UI Light" w:cs="Segoe UI Light"/>
          <w:sz w:val="20"/>
        </w:rPr>
        <w:t xml:space="preserve">. Действие определяет маршрут документа и переводит контракт на статус </w:t>
      </w:r>
      <w:r w:rsidRPr="00F10725">
        <w:rPr>
          <w:rStyle w:val="ad"/>
          <w:rFonts w:ascii="Segoe UI Light" w:hAnsi="Segoe UI Light" w:cs="Segoe UI Light"/>
          <w:color w:val="auto"/>
          <w:sz w:val="20"/>
        </w:rPr>
        <w:t xml:space="preserve">"Согласование Управление по экономической </w:t>
      </w:r>
      <w:r w:rsidRPr="00F10725">
        <w:rPr>
          <w:rStyle w:val="ad"/>
          <w:rFonts w:ascii="Segoe UI Light" w:hAnsi="Segoe UI Light" w:cs="Segoe UI Light"/>
          <w:color w:val="auto"/>
          <w:sz w:val="20"/>
        </w:rPr>
        <w:lastRenderedPageBreak/>
        <w:t>безопасности"</w:t>
      </w:r>
      <w:r w:rsidRPr="00F10725">
        <w:rPr>
          <w:rFonts w:ascii="Segoe UI Light" w:hAnsi="Segoe UI Light" w:cs="Segoe UI Light"/>
          <w:sz w:val="20"/>
        </w:rPr>
        <w:t>.</w:t>
      </w:r>
      <w:r>
        <w:rPr>
          <w:rFonts w:ascii="Segoe UI Light" w:hAnsi="Segoe UI Light" w:cs="Segoe UI Light"/>
          <w:sz w:val="20"/>
        </w:rPr>
        <w:br/>
      </w:r>
      <w:r>
        <w:rPr>
          <w:noProof/>
        </w:rPr>
        <w:drawing>
          <wp:inline distT="0" distB="0" distL="0" distR="0" wp14:anchorId="028CA22B" wp14:editId="6835FAC0">
            <wp:extent cx="4381500" cy="1918999"/>
            <wp:effectExtent l="0" t="0" r="0"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13746" cy="1933122"/>
                    </a:xfrm>
                    <a:prstGeom prst="rect">
                      <a:avLst/>
                    </a:prstGeom>
                  </pic:spPr>
                </pic:pic>
              </a:graphicData>
            </a:graphic>
          </wp:inline>
        </w:drawing>
      </w:r>
      <w:r>
        <w:rPr>
          <w:rFonts w:ascii="Segoe UI Light" w:hAnsi="Segoe UI Light" w:cs="Segoe UI Light"/>
          <w:sz w:val="20"/>
        </w:rPr>
        <w:t xml:space="preserve"> </w:t>
      </w:r>
    </w:p>
    <w:p w14:paraId="5672FBA3" w14:textId="77777777" w:rsidR="00011878" w:rsidRPr="00F10725" w:rsidRDefault="00011878" w:rsidP="00011878">
      <w:pPr>
        <w:jc w:val="left"/>
        <w:rPr>
          <w:rFonts w:ascii="Segoe UI Light" w:hAnsi="Segoe UI Light" w:cs="Segoe UI Light"/>
          <w:sz w:val="20"/>
        </w:rPr>
      </w:pPr>
      <w:r w:rsidRPr="00F10725">
        <w:rPr>
          <w:rFonts w:ascii="Segoe UI Light" w:hAnsi="Segoe UI Light" w:cs="Segoe UI Light"/>
          <w:sz w:val="20"/>
        </w:rPr>
        <w:t xml:space="preserve">Сотрудник Управления по экономической безопасности с соответствующей ролью может либо отправить документ на статус </w:t>
      </w:r>
      <w:r w:rsidRPr="00F10725">
        <w:rPr>
          <w:rStyle w:val="ad"/>
          <w:rFonts w:ascii="Segoe UI Light" w:hAnsi="Segoe UI Light" w:cs="Segoe UI Light"/>
          <w:color w:val="auto"/>
          <w:sz w:val="20"/>
        </w:rPr>
        <w:t>"Отказан"</w:t>
      </w:r>
      <w:r w:rsidRPr="00F10725">
        <w:rPr>
          <w:rFonts w:ascii="Segoe UI Light" w:hAnsi="Segoe UI Light" w:cs="Segoe UI Light"/>
          <w:sz w:val="20"/>
        </w:rPr>
        <w:t xml:space="preserve"> действием </w:t>
      </w:r>
      <w:r>
        <w:rPr>
          <w:rFonts w:ascii="Segoe UI Light" w:hAnsi="Segoe UI Light" w:cs="Segoe UI Light"/>
          <w:sz w:val="20"/>
        </w:rPr>
        <w:t>«</w:t>
      </w:r>
      <w:r w:rsidRPr="00F10725">
        <w:rPr>
          <w:rStyle w:val="ad"/>
          <w:rFonts w:ascii="Segoe UI Light" w:hAnsi="Segoe UI Light" w:cs="Segoe UI Light"/>
          <w:color w:val="auto"/>
          <w:sz w:val="20"/>
        </w:rPr>
        <w:t>Отказать</w:t>
      </w:r>
      <w:r>
        <w:rPr>
          <w:rStyle w:val="ad"/>
          <w:rFonts w:ascii="Segoe UI Light" w:hAnsi="Segoe UI Light" w:cs="Segoe UI Light"/>
          <w:color w:val="auto"/>
          <w:sz w:val="20"/>
        </w:rPr>
        <w:t>»</w:t>
      </w:r>
      <w:r w:rsidRPr="00F10725">
        <w:rPr>
          <w:rFonts w:ascii="Segoe UI Light" w:hAnsi="Segoe UI Light" w:cs="Segoe UI Light"/>
          <w:sz w:val="20"/>
        </w:rPr>
        <w:t xml:space="preserve">, либо выполнить действие </w:t>
      </w:r>
      <w:r>
        <w:rPr>
          <w:rFonts w:ascii="Segoe UI Light" w:hAnsi="Segoe UI Light" w:cs="Segoe UI Light"/>
          <w:sz w:val="20"/>
        </w:rPr>
        <w:t>«</w:t>
      </w:r>
      <w:r w:rsidRPr="00F10725">
        <w:rPr>
          <w:rStyle w:val="ad"/>
          <w:rFonts w:ascii="Segoe UI Light" w:hAnsi="Segoe UI Light" w:cs="Segoe UI Light"/>
          <w:color w:val="auto"/>
          <w:sz w:val="20"/>
        </w:rPr>
        <w:t>На согласование</w:t>
      </w:r>
      <w:r>
        <w:rPr>
          <w:rStyle w:val="ad"/>
          <w:rFonts w:ascii="Segoe UI Light" w:hAnsi="Segoe UI Light" w:cs="Segoe UI Light"/>
          <w:color w:val="auto"/>
          <w:sz w:val="20"/>
        </w:rPr>
        <w:t>»</w:t>
      </w:r>
      <w:r w:rsidRPr="00F10725">
        <w:rPr>
          <w:rFonts w:ascii="Segoe UI Light" w:hAnsi="Segoe UI Light" w:cs="Segoe UI Light"/>
          <w:sz w:val="20"/>
        </w:rPr>
        <w:t xml:space="preserve">, отправив документ на статус </w:t>
      </w:r>
      <w:r w:rsidRPr="00F10725">
        <w:rPr>
          <w:rStyle w:val="ad"/>
          <w:rFonts w:ascii="Segoe UI Light" w:hAnsi="Segoe UI Light" w:cs="Segoe UI Light"/>
          <w:color w:val="auto"/>
          <w:sz w:val="20"/>
        </w:rPr>
        <w:t>"Согласован"</w:t>
      </w:r>
      <w:r w:rsidRPr="00F10725">
        <w:rPr>
          <w:rFonts w:ascii="Segoe UI Light" w:hAnsi="Segoe UI Light" w:cs="Segoe UI Light"/>
          <w:sz w:val="20"/>
        </w:rPr>
        <w:t>.</w:t>
      </w:r>
      <w:r>
        <w:rPr>
          <w:rFonts w:ascii="Segoe UI Light" w:hAnsi="Segoe UI Light" w:cs="Segoe UI Light"/>
          <w:sz w:val="20"/>
        </w:rPr>
        <w:br/>
      </w:r>
      <w:r>
        <w:rPr>
          <w:noProof/>
        </w:rPr>
        <w:drawing>
          <wp:inline distT="0" distB="0" distL="0" distR="0" wp14:anchorId="79E17B41" wp14:editId="5A4265D9">
            <wp:extent cx="4000500" cy="1292262"/>
            <wp:effectExtent l="0" t="0" r="0" b="31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552748" cy="1470652"/>
                    </a:xfrm>
                    <a:prstGeom prst="rect">
                      <a:avLst/>
                    </a:prstGeom>
                  </pic:spPr>
                </pic:pic>
              </a:graphicData>
            </a:graphic>
          </wp:inline>
        </w:drawing>
      </w:r>
    </w:p>
    <w:p w14:paraId="142C8917" w14:textId="77777777" w:rsidR="00011878" w:rsidRPr="00F10725" w:rsidRDefault="00011878" w:rsidP="00011878">
      <w:pPr>
        <w:rPr>
          <w:rFonts w:ascii="Segoe UI Light" w:hAnsi="Segoe UI Light" w:cs="Segoe UI Light"/>
          <w:sz w:val="20"/>
        </w:rPr>
      </w:pPr>
      <w:r w:rsidRPr="00F10725">
        <w:rPr>
          <w:rFonts w:ascii="Segoe UI Light" w:hAnsi="Segoe UI Light" w:cs="Segoe UI Light"/>
          <w:sz w:val="20"/>
        </w:rPr>
        <w:t xml:space="preserve">На статусе </w:t>
      </w:r>
      <w:r w:rsidRPr="00F10725">
        <w:rPr>
          <w:rStyle w:val="ad"/>
          <w:rFonts w:ascii="Segoe UI Light" w:hAnsi="Segoe UI Light" w:cs="Segoe UI Light"/>
          <w:color w:val="auto"/>
          <w:sz w:val="20"/>
        </w:rPr>
        <w:t>"Согласован"</w:t>
      </w:r>
      <w:r w:rsidRPr="00F10725">
        <w:rPr>
          <w:rFonts w:ascii="Segoe UI Light" w:hAnsi="Segoe UI Light" w:cs="Segoe UI Light"/>
          <w:sz w:val="20"/>
        </w:rPr>
        <w:t xml:space="preserve"> для пользователя доступны следующие действия:</w:t>
      </w:r>
    </w:p>
    <w:p w14:paraId="0B93E7EA" w14:textId="77777777" w:rsidR="00011878" w:rsidRPr="00064E12" w:rsidRDefault="00011878" w:rsidP="00011878">
      <w:pPr>
        <w:pStyle w:val="a3"/>
        <w:numPr>
          <w:ilvl w:val="0"/>
          <w:numId w:val="25"/>
        </w:numPr>
        <w:rPr>
          <w:rFonts w:ascii="Segoe UI Light" w:hAnsi="Segoe UI Light" w:cs="Segoe UI Light"/>
          <w:sz w:val="20"/>
        </w:rPr>
      </w:pPr>
      <w:r w:rsidRPr="00064E12">
        <w:rPr>
          <w:rStyle w:val="ad"/>
          <w:rFonts w:ascii="Segoe UI Light" w:hAnsi="Segoe UI Light" w:cs="Segoe UI Light"/>
          <w:color w:val="auto"/>
          <w:sz w:val="20"/>
        </w:rPr>
        <w:t>Вернуть</w:t>
      </w:r>
      <w:r w:rsidRPr="00064E12">
        <w:rPr>
          <w:rFonts w:ascii="Segoe UI Light" w:hAnsi="Segoe UI Light" w:cs="Segoe UI Light"/>
          <w:sz w:val="20"/>
        </w:rPr>
        <w:t xml:space="preserve">: возвращение документа на статус </w:t>
      </w:r>
      <w:r w:rsidRPr="00064E12">
        <w:rPr>
          <w:rStyle w:val="ad"/>
          <w:rFonts w:ascii="Segoe UI Light" w:hAnsi="Segoe UI Light" w:cs="Segoe UI Light"/>
          <w:color w:val="auto"/>
          <w:sz w:val="20"/>
        </w:rPr>
        <w:t>"Согласование"</w:t>
      </w:r>
      <w:r w:rsidRPr="00064E12">
        <w:rPr>
          <w:rFonts w:ascii="Segoe UI Light" w:hAnsi="Segoe UI Light" w:cs="Segoe UI Light"/>
          <w:sz w:val="20"/>
        </w:rPr>
        <w:t>.</w:t>
      </w:r>
    </w:p>
    <w:p w14:paraId="4434A418" w14:textId="77777777" w:rsidR="00011878" w:rsidRPr="00064E12" w:rsidRDefault="00011878" w:rsidP="00011878">
      <w:pPr>
        <w:pStyle w:val="a3"/>
        <w:numPr>
          <w:ilvl w:val="0"/>
          <w:numId w:val="25"/>
        </w:numPr>
        <w:rPr>
          <w:rFonts w:ascii="Segoe UI Light" w:hAnsi="Segoe UI Light" w:cs="Segoe UI Light"/>
          <w:sz w:val="20"/>
        </w:rPr>
      </w:pPr>
      <w:r w:rsidRPr="00064E12">
        <w:rPr>
          <w:rStyle w:val="ad"/>
          <w:rFonts w:ascii="Segoe UI Light" w:hAnsi="Segoe UI Light" w:cs="Segoe UI Light"/>
          <w:color w:val="auto"/>
          <w:sz w:val="20"/>
        </w:rPr>
        <w:t>На исполнение</w:t>
      </w:r>
      <w:r w:rsidRPr="00064E12">
        <w:rPr>
          <w:rFonts w:ascii="Segoe UI Light" w:hAnsi="Segoe UI Light" w:cs="Segoe UI Light"/>
          <w:sz w:val="20"/>
        </w:rPr>
        <w:t xml:space="preserve">: переводит документ на статус </w:t>
      </w:r>
      <w:r w:rsidRPr="00064E12">
        <w:rPr>
          <w:rStyle w:val="ad"/>
          <w:rFonts w:ascii="Segoe UI Light" w:hAnsi="Segoe UI Light" w:cs="Segoe UI Light"/>
          <w:color w:val="auto"/>
          <w:sz w:val="20"/>
        </w:rPr>
        <w:t>"Исполнение"</w:t>
      </w:r>
      <w:r w:rsidRPr="00064E12">
        <w:rPr>
          <w:rFonts w:ascii="Segoe UI Light" w:hAnsi="Segoe UI Light" w:cs="Segoe UI Light"/>
          <w:sz w:val="20"/>
        </w:rPr>
        <w:t>, без отправки в АЦК-Финансы.</w:t>
      </w:r>
    </w:p>
    <w:p w14:paraId="32880D61" w14:textId="77777777" w:rsidR="00011878" w:rsidRPr="00064E12" w:rsidRDefault="00011878" w:rsidP="00011878">
      <w:pPr>
        <w:pStyle w:val="a3"/>
        <w:numPr>
          <w:ilvl w:val="0"/>
          <w:numId w:val="25"/>
        </w:numPr>
        <w:rPr>
          <w:rFonts w:ascii="Segoe UI Light" w:hAnsi="Segoe UI Light" w:cs="Segoe UI Light"/>
          <w:sz w:val="20"/>
        </w:rPr>
      </w:pPr>
      <w:r w:rsidRPr="00064E12">
        <w:rPr>
          <w:rStyle w:val="ad"/>
          <w:rFonts w:ascii="Segoe UI Light" w:hAnsi="Segoe UI Light" w:cs="Segoe UI Light"/>
          <w:color w:val="auto"/>
          <w:sz w:val="20"/>
        </w:rPr>
        <w:t>Отправить в АЦК-Финансы</w:t>
      </w:r>
      <w:r w:rsidRPr="00064E12">
        <w:rPr>
          <w:rFonts w:ascii="Segoe UI Light" w:hAnsi="Segoe UI Light" w:cs="Segoe UI Light"/>
          <w:sz w:val="20"/>
        </w:rPr>
        <w:t xml:space="preserve">: если документ не нужно отправлять в ЕИС, при отсутствии признака взаимодействия с финансами он переходит на статус </w:t>
      </w:r>
      <w:r w:rsidRPr="00064E12">
        <w:rPr>
          <w:rStyle w:val="ad"/>
          <w:rFonts w:ascii="Segoe UI Light" w:hAnsi="Segoe UI Light" w:cs="Segoe UI Light"/>
          <w:color w:val="auto"/>
          <w:sz w:val="20"/>
        </w:rPr>
        <w:t>"Исполнение"</w:t>
      </w:r>
      <w:r w:rsidRPr="00064E12">
        <w:rPr>
          <w:rFonts w:ascii="Segoe UI Light" w:hAnsi="Segoe UI Light" w:cs="Segoe UI Light"/>
          <w:sz w:val="20"/>
        </w:rPr>
        <w:t xml:space="preserve">; при наличии признака переходит на статус </w:t>
      </w:r>
      <w:r w:rsidRPr="00064E12">
        <w:rPr>
          <w:rStyle w:val="ad"/>
          <w:rFonts w:ascii="Segoe UI Light" w:hAnsi="Segoe UI Light" w:cs="Segoe UI Light"/>
          <w:color w:val="auto"/>
          <w:sz w:val="20"/>
        </w:rPr>
        <w:t>"Отправлен в АЦК-Финансы"</w:t>
      </w:r>
      <w:r w:rsidRPr="00064E12">
        <w:rPr>
          <w:rFonts w:ascii="Segoe UI Light" w:hAnsi="Segoe UI Light" w:cs="Segoe UI Light"/>
          <w:sz w:val="20"/>
        </w:rPr>
        <w:t>.</w:t>
      </w:r>
    </w:p>
    <w:p w14:paraId="287601DB" w14:textId="77777777" w:rsidR="00011878" w:rsidRPr="00F10725" w:rsidRDefault="00011878" w:rsidP="00011878">
      <w:pPr>
        <w:rPr>
          <w:rFonts w:ascii="Segoe UI Light" w:hAnsi="Segoe UI Light" w:cs="Segoe UI Light"/>
          <w:sz w:val="20"/>
        </w:rPr>
      </w:pPr>
      <w:r>
        <w:rPr>
          <w:noProof/>
        </w:rPr>
        <w:drawing>
          <wp:inline distT="0" distB="0" distL="0" distR="0" wp14:anchorId="404A0BC6" wp14:editId="73B291E1">
            <wp:extent cx="4514850" cy="1324905"/>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61252" cy="1338522"/>
                    </a:xfrm>
                    <a:prstGeom prst="rect">
                      <a:avLst/>
                    </a:prstGeom>
                  </pic:spPr>
                </pic:pic>
              </a:graphicData>
            </a:graphic>
          </wp:inline>
        </w:drawing>
      </w:r>
    </w:p>
    <w:p w14:paraId="5231EA33" w14:textId="77777777" w:rsidR="00011878" w:rsidRDefault="00011878" w:rsidP="00011878">
      <w:pPr>
        <w:rPr>
          <w:rFonts w:ascii="Segoe UI Light" w:hAnsi="Segoe UI Light" w:cs="Segoe UI Light"/>
          <w:sz w:val="20"/>
        </w:rPr>
      </w:pPr>
      <w:r w:rsidRPr="00F10725">
        <w:rPr>
          <w:rFonts w:ascii="Segoe UI Light" w:hAnsi="Segoe UI Light" w:cs="Segoe UI Light"/>
          <w:sz w:val="20"/>
        </w:rPr>
        <w:t xml:space="preserve">При согласовании ФО контракт переходит на статус </w:t>
      </w:r>
      <w:r w:rsidRPr="00F10725">
        <w:rPr>
          <w:rStyle w:val="ad"/>
          <w:rFonts w:ascii="Segoe UI Light" w:hAnsi="Segoe UI Light" w:cs="Segoe UI Light"/>
          <w:color w:val="auto"/>
          <w:sz w:val="20"/>
        </w:rPr>
        <w:t>"Исполнение"</w:t>
      </w:r>
      <w:r w:rsidRPr="00F10725">
        <w:rPr>
          <w:rFonts w:ascii="Segoe UI Light" w:hAnsi="Segoe UI Light" w:cs="Segoe UI Light"/>
          <w:sz w:val="20"/>
        </w:rPr>
        <w:t xml:space="preserve">, при отказе — на статус </w:t>
      </w:r>
      <w:r w:rsidRPr="00F10725">
        <w:rPr>
          <w:rStyle w:val="ad"/>
          <w:rFonts w:ascii="Segoe UI Light" w:hAnsi="Segoe UI Light" w:cs="Segoe UI Light"/>
          <w:color w:val="auto"/>
          <w:sz w:val="20"/>
        </w:rPr>
        <w:t>"Отказан ФО"</w:t>
      </w:r>
      <w:r w:rsidRPr="00F10725">
        <w:rPr>
          <w:rFonts w:ascii="Segoe UI Light" w:hAnsi="Segoe UI Light" w:cs="Segoe UI Light"/>
          <w:sz w:val="20"/>
        </w:rPr>
        <w:t>.</w:t>
      </w:r>
    </w:p>
    <w:p w14:paraId="5FF296D8" w14:textId="77777777" w:rsidR="00011878" w:rsidRPr="00F10725" w:rsidRDefault="00011878" w:rsidP="00011878">
      <w:pPr>
        <w:rPr>
          <w:rFonts w:ascii="Segoe UI Light" w:hAnsi="Segoe UI Light" w:cs="Segoe UI Light"/>
          <w:sz w:val="20"/>
        </w:rPr>
      </w:pPr>
      <w:r>
        <w:rPr>
          <w:noProof/>
        </w:rPr>
        <w:drawing>
          <wp:inline distT="0" distB="0" distL="0" distR="0" wp14:anchorId="2493549C" wp14:editId="43219F7E">
            <wp:extent cx="4260850" cy="1083791"/>
            <wp:effectExtent l="0" t="0" r="6350"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64455" cy="1135580"/>
                    </a:xfrm>
                    <a:prstGeom prst="rect">
                      <a:avLst/>
                    </a:prstGeom>
                  </pic:spPr>
                </pic:pic>
              </a:graphicData>
            </a:graphic>
          </wp:inline>
        </w:drawing>
      </w:r>
    </w:p>
    <w:p w14:paraId="7891C105" w14:textId="77777777" w:rsidR="00011878" w:rsidRPr="00F10725" w:rsidRDefault="00011878" w:rsidP="00011878">
      <w:pPr>
        <w:rPr>
          <w:rFonts w:ascii="Segoe UI Light" w:hAnsi="Segoe UI Light" w:cs="Segoe UI Light"/>
        </w:rPr>
      </w:pPr>
      <w:r>
        <w:rPr>
          <w:rFonts w:ascii="Segoe UI Light" w:hAnsi="Segoe UI Light" w:cs="Segoe UI Light"/>
        </w:rPr>
        <w:br/>
      </w:r>
      <w:r>
        <w:rPr>
          <w:rFonts w:ascii="Segoe UI Light" w:hAnsi="Segoe UI Light" w:cs="Segoe UI Light"/>
        </w:rPr>
        <w:br/>
      </w:r>
    </w:p>
    <w:p w14:paraId="0AA6D3E2" w14:textId="77777777" w:rsidR="00011878" w:rsidRPr="00F10725" w:rsidRDefault="00011878" w:rsidP="00011878">
      <w:pPr>
        <w:pStyle w:val="afff0"/>
        <w:rPr>
          <w:sz w:val="24"/>
        </w:rPr>
      </w:pPr>
      <w:r w:rsidRPr="00F10725">
        <w:rPr>
          <w:sz w:val="24"/>
        </w:rPr>
        <w:lastRenderedPageBreak/>
        <w:t xml:space="preserve">Маршрут для РБС (УО, УК, УСЗН, </w:t>
      </w:r>
      <w:proofErr w:type="spellStart"/>
      <w:r w:rsidRPr="00F10725">
        <w:rPr>
          <w:sz w:val="24"/>
        </w:rPr>
        <w:t>УФКиС</w:t>
      </w:r>
      <w:proofErr w:type="spellEnd"/>
      <w:r w:rsidRPr="00F10725">
        <w:rPr>
          <w:sz w:val="24"/>
        </w:rPr>
        <w:t xml:space="preserve">, УТИКХ), </w:t>
      </w:r>
      <w:proofErr w:type="spellStart"/>
      <w:r w:rsidRPr="00F10725">
        <w:rPr>
          <w:sz w:val="24"/>
        </w:rPr>
        <w:t>КУИиЗО</w:t>
      </w:r>
      <w:proofErr w:type="spellEnd"/>
      <w:r w:rsidRPr="00F10725">
        <w:rPr>
          <w:sz w:val="24"/>
        </w:rPr>
        <w:t>, УФ:</w:t>
      </w:r>
    </w:p>
    <w:p w14:paraId="3D1B2A57" w14:textId="77777777" w:rsidR="00011878" w:rsidRDefault="00011878" w:rsidP="00011878">
      <w:pPr>
        <w:rPr>
          <w:rFonts w:ascii="Segoe UI Light" w:hAnsi="Segoe UI Light" w:cs="Segoe UI Light"/>
          <w:sz w:val="20"/>
        </w:rPr>
      </w:pPr>
      <w:r w:rsidRPr="00F10725">
        <w:rPr>
          <w:rFonts w:ascii="Segoe UI Light" w:hAnsi="Segoe UI Light" w:cs="Segoe UI Light"/>
          <w:sz w:val="20"/>
        </w:rPr>
        <w:t xml:space="preserve">Со статуса </w:t>
      </w:r>
      <w:r w:rsidRPr="00F10725">
        <w:rPr>
          <w:rStyle w:val="ad"/>
          <w:rFonts w:ascii="Segoe UI Light" w:hAnsi="Segoe UI Light" w:cs="Segoe UI Light"/>
          <w:color w:val="auto"/>
          <w:sz w:val="20"/>
        </w:rPr>
        <w:t>"Экспертиза"</w:t>
      </w:r>
      <w:r w:rsidRPr="00F10725">
        <w:rPr>
          <w:rFonts w:ascii="Segoe UI Light" w:hAnsi="Segoe UI Light" w:cs="Segoe UI Light"/>
          <w:sz w:val="20"/>
        </w:rPr>
        <w:t xml:space="preserve"> выполняется действие </w:t>
      </w:r>
      <w:r>
        <w:rPr>
          <w:rFonts w:ascii="Segoe UI Light" w:hAnsi="Segoe UI Light" w:cs="Segoe UI Light"/>
          <w:sz w:val="20"/>
        </w:rPr>
        <w:t>«</w:t>
      </w:r>
      <w:r w:rsidRPr="00F10725">
        <w:rPr>
          <w:rStyle w:val="ad"/>
          <w:rFonts w:ascii="Segoe UI Light" w:hAnsi="Segoe UI Light" w:cs="Segoe UI Light"/>
          <w:color w:val="auto"/>
          <w:sz w:val="20"/>
        </w:rPr>
        <w:t>На согласование (По схемам согласования)</w:t>
      </w:r>
      <w:r>
        <w:rPr>
          <w:rStyle w:val="ad"/>
          <w:rFonts w:ascii="Segoe UI Light" w:hAnsi="Segoe UI Light" w:cs="Segoe UI Light"/>
          <w:color w:val="auto"/>
          <w:sz w:val="20"/>
        </w:rPr>
        <w:t>»</w:t>
      </w:r>
      <w:r w:rsidRPr="00F10725">
        <w:rPr>
          <w:rFonts w:ascii="Segoe UI Light" w:hAnsi="Segoe UI Light" w:cs="Segoe UI Light"/>
          <w:sz w:val="20"/>
        </w:rPr>
        <w:t xml:space="preserve">. Действие определяет маршрут документа и переводит контракт на статус </w:t>
      </w:r>
      <w:r w:rsidRPr="00F10725">
        <w:rPr>
          <w:rStyle w:val="ad"/>
          <w:rFonts w:ascii="Segoe UI Light" w:hAnsi="Segoe UI Light" w:cs="Segoe UI Light"/>
          <w:color w:val="auto"/>
          <w:sz w:val="20"/>
        </w:rPr>
        <w:t>"Согласование Управление по экономической безопасности"</w:t>
      </w:r>
      <w:r w:rsidRPr="00F10725">
        <w:rPr>
          <w:rFonts w:ascii="Segoe UI Light" w:hAnsi="Segoe UI Light" w:cs="Segoe UI Light"/>
          <w:sz w:val="20"/>
        </w:rPr>
        <w:t>.</w:t>
      </w:r>
    </w:p>
    <w:p w14:paraId="56343002" w14:textId="77777777" w:rsidR="00011878" w:rsidRPr="00F10725" w:rsidRDefault="00011878" w:rsidP="00011878">
      <w:pPr>
        <w:rPr>
          <w:rFonts w:ascii="Segoe UI Light" w:hAnsi="Segoe UI Light" w:cs="Segoe UI Light"/>
          <w:sz w:val="20"/>
        </w:rPr>
      </w:pPr>
      <w:r>
        <w:rPr>
          <w:noProof/>
        </w:rPr>
        <w:drawing>
          <wp:inline distT="0" distB="0" distL="0" distR="0" wp14:anchorId="7BF06ECD" wp14:editId="51D799FE">
            <wp:extent cx="4381500" cy="1918999"/>
            <wp:effectExtent l="0" t="0" r="0" b="508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13746" cy="1933122"/>
                    </a:xfrm>
                    <a:prstGeom prst="rect">
                      <a:avLst/>
                    </a:prstGeom>
                  </pic:spPr>
                </pic:pic>
              </a:graphicData>
            </a:graphic>
          </wp:inline>
        </w:drawing>
      </w:r>
    </w:p>
    <w:p w14:paraId="2B22A5DA" w14:textId="77777777" w:rsidR="00011878" w:rsidRDefault="00011878" w:rsidP="00011878">
      <w:pPr>
        <w:rPr>
          <w:rFonts w:ascii="Segoe UI Light" w:hAnsi="Segoe UI Light" w:cs="Segoe UI Light"/>
          <w:sz w:val="20"/>
        </w:rPr>
      </w:pPr>
      <w:r w:rsidRPr="00F10725">
        <w:rPr>
          <w:rFonts w:ascii="Segoe UI Light" w:hAnsi="Segoe UI Light" w:cs="Segoe UI Light"/>
          <w:sz w:val="20"/>
        </w:rPr>
        <w:t xml:space="preserve">Сотрудник </w:t>
      </w:r>
      <w:r w:rsidRPr="00064E12">
        <w:rPr>
          <w:rFonts w:ascii="Segoe UI Light" w:hAnsi="Segoe UI Light" w:cs="Segoe UI Light"/>
          <w:b/>
          <w:sz w:val="20"/>
        </w:rPr>
        <w:t>Управления по экономической безопасности</w:t>
      </w:r>
      <w:r w:rsidRPr="00F10725">
        <w:rPr>
          <w:rFonts w:ascii="Segoe UI Light" w:hAnsi="Segoe UI Light" w:cs="Segoe UI Light"/>
          <w:sz w:val="20"/>
        </w:rPr>
        <w:t xml:space="preserve"> с соответствующей ролью может либо отправить документ на статус </w:t>
      </w:r>
      <w:r w:rsidRPr="00F10725">
        <w:rPr>
          <w:rStyle w:val="ad"/>
          <w:rFonts w:ascii="Segoe UI Light" w:hAnsi="Segoe UI Light" w:cs="Segoe UI Light"/>
          <w:color w:val="auto"/>
          <w:sz w:val="20"/>
        </w:rPr>
        <w:t>"Отказан"</w:t>
      </w:r>
      <w:r w:rsidRPr="00F10725">
        <w:rPr>
          <w:rFonts w:ascii="Segoe UI Light" w:hAnsi="Segoe UI Light" w:cs="Segoe UI Light"/>
          <w:sz w:val="20"/>
        </w:rPr>
        <w:t xml:space="preserve"> действием </w:t>
      </w:r>
      <w:r>
        <w:rPr>
          <w:rFonts w:ascii="Segoe UI Light" w:hAnsi="Segoe UI Light" w:cs="Segoe UI Light"/>
          <w:sz w:val="20"/>
        </w:rPr>
        <w:t>«</w:t>
      </w:r>
      <w:r w:rsidRPr="00F10725">
        <w:rPr>
          <w:rStyle w:val="ad"/>
          <w:rFonts w:ascii="Segoe UI Light" w:hAnsi="Segoe UI Light" w:cs="Segoe UI Light"/>
          <w:color w:val="auto"/>
          <w:sz w:val="20"/>
        </w:rPr>
        <w:t>Отказать</w:t>
      </w:r>
      <w:r>
        <w:rPr>
          <w:rStyle w:val="ad"/>
          <w:rFonts w:ascii="Segoe UI Light" w:hAnsi="Segoe UI Light" w:cs="Segoe UI Light"/>
          <w:color w:val="auto"/>
          <w:sz w:val="20"/>
        </w:rPr>
        <w:t>»</w:t>
      </w:r>
      <w:r w:rsidRPr="00F10725">
        <w:rPr>
          <w:rFonts w:ascii="Segoe UI Light" w:hAnsi="Segoe UI Light" w:cs="Segoe UI Light"/>
          <w:sz w:val="20"/>
        </w:rPr>
        <w:t xml:space="preserve">, либо выполнить действие </w:t>
      </w:r>
      <w:r>
        <w:rPr>
          <w:rFonts w:ascii="Segoe UI Light" w:hAnsi="Segoe UI Light" w:cs="Segoe UI Light"/>
          <w:sz w:val="20"/>
        </w:rPr>
        <w:t>«</w:t>
      </w:r>
      <w:r w:rsidRPr="00F10725">
        <w:rPr>
          <w:rStyle w:val="ad"/>
          <w:rFonts w:ascii="Segoe UI Light" w:hAnsi="Segoe UI Light" w:cs="Segoe UI Light"/>
          <w:color w:val="auto"/>
          <w:sz w:val="20"/>
        </w:rPr>
        <w:t>На согласование</w:t>
      </w:r>
      <w:r>
        <w:rPr>
          <w:rStyle w:val="ad"/>
          <w:rFonts w:ascii="Segoe UI Light" w:hAnsi="Segoe UI Light" w:cs="Segoe UI Light"/>
          <w:color w:val="auto"/>
          <w:sz w:val="20"/>
        </w:rPr>
        <w:t>»</w:t>
      </w:r>
      <w:r w:rsidRPr="00F10725">
        <w:rPr>
          <w:rFonts w:ascii="Segoe UI Light" w:hAnsi="Segoe UI Light" w:cs="Segoe UI Light"/>
          <w:sz w:val="20"/>
        </w:rPr>
        <w:t xml:space="preserve">, отправив документ на статус </w:t>
      </w:r>
      <w:r w:rsidRPr="00F10725">
        <w:rPr>
          <w:rStyle w:val="ad"/>
          <w:rFonts w:ascii="Segoe UI Light" w:hAnsi="Segoe UI Light" w:cs="Segoe UI Light"/>
          <w:color w:val="auto"/>
          <w:sz w:val="20"/>
        </w:rPr>
        <w:t>"</w:t>
      </w:r>
      <w:r w:rsidRPr="00064E12">
        <w:rPr>
          <w:rFonts w:ascii="Segoe UI Light" w:hAnsi="Segoe UI Light" w:cs="Segoe UI Light"/>
          <w:b/>
          <w:sz w:val="20"/>
          <w:szCs w:val="21"/>
          <w:shd w:val="clear" w:color="auto" w:fill="FAFAFA"/>
        </w:rPr>
        <w:t>Согласование Правовое управление</w:t>
      </w:r>
      <w:r w:rsidRPr="00F10725">
        <w:rPr>
          <w:rStyle w:val="ad"/>
          <w:rFonts w:ascii="Segoe UI Light" w:hAnsi="Segoe UI Light" w:cs="Segoe UI Light"/>
          <w:color w:val="auto"/>
          <w:sz w:val="20"/>
        </w:rPr>
        <w:t>"</w:t>
      </w:r>
      <w:r w:rsidRPr="00F10725">
        <w:rPr>
          <w:rFonts w:ascii="Segoe UI Light" w:hAnsi="Segoe UI Light" w:cs="Segoe UI Light"/>
          <w:sz w:val="20"/>
        </w:rPr>
        <w:t>.</w:t>
      </w:r>
    </w:p>
    <w:p w14:paraId="6B416FF6" w14:textId="77777777" w:rsidR="00011878" w:rsidRPr="00F10725" w:rsidRDefault="00011878" w:rsidP="00011878">
      <w:pPr>
        <w:rPr>
          <w:rFonts w:ascii="Segoe UI Light" w:hAnsi="Segoe UI Light" w:cs="Segoe UI Light"/>
          <w:sz w:val="20"/>
        </w:rPr>
      </w:pPr>
      <w:r>
        <w:rPr>
          <w:noProof/>
        </w:rPr>
        <w:drawing>
          <wp:inline distT="0" distB="0" distL="0" distR="0" wp14:anchorId="573B984A" wp14:editId="244E21C1">
            <wp:extent cx="6480810" cy="156908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80810" cy="1569085"/>
                    </a:xfrm>
                    <a:prstGeom prst="rect">
                      <a:avLst/>
                    </a:prstGeom>
                  </pic:spPr>
                </pic:pic>
              </a:graphicData>
            </a:graphic>
          </wp:inline>
        </w:drawing>
      </w:r>
    </w:p>
    <w:p w14:paraId="4871336B" w14:textId="77777777" w:rsidR="00011878" w:rsidRPr="00F10725" w:rsidRDefault="00011878" w:rsidP="00011878">
      <w:pPr>
        <w:rPr>
          <w:rFonts w:ascii="Segoe UI Light" w:hAnsi="Segoe UI Light" w:cs="Segoe UI Light"/>
          <w:sz w:val="20"/>
        </w:rPr>
      </w:pPr>
      <w:r w:rsidRPr="00F10725">
        <w:rPr>
          <w:rFonts w:ascii="Segoe UI Light" w:hAnsi="Segoe UI Light" w:cs="Segoe UI Light"/>
          <w:sz w:val="20"/>
        </w:rPr>
        <w:t xml:space="preserve">Сотрудник </w:t>
      </w:r>
      <w:r w:rsidRPr="00064E12">
        <w:rPr>
          <w:rFonts w:ascii="Segoe UI Light" w:hAnsi="Segoe UI Light" w:cs="Segoe UI Light"/>
          <w:b/>
          <w:sz w:val="20"/>
        </w:rPr>
        <w:t>Правового управления</w:t>
      </w:r>
      <w:r w:rsidRPr="00F10725">
        <w:rPr>
          <w:rFonts w:ascii="Segoe UI Light" w:hAnsi="Segoe UI Light" w:cs="Segoe UI Light"/>
          <w:sz w:val="20"/>
        </w:rPr>
        <w:t xml:space="preserve"> с соответствующей ролью может:</w:t>
      </w:r>
    </w:p>
    <w:p w14:paraId="39CE5DDF" w14:textId="77777777" w:rsidR="00011878" w:rsidRPr="00064E12" w:rsidRDefault="00011878" w:rsidP="00011878">
      <w:pPr>
        <w:pStyle w:val="a3"/>
        <w:numPr>
          <w:ilvl w:val="0"/>
          <w:numId w:val="26"/>
        </w:numPr>
        <w:rPr>
          <w:rFonts w:ascii="Segoe UI Light" w:hAnsi="Segoe UI Light" w:cs="Segoe UI Light"/>
          <w:sz w:val="20"/>
        </w:rPr>
      </w:pPr>
      <w:r w:rsidRPr="00064E12">
        <w:rPr>
          <w:rStyle w:val="ad"/>
          <w:rFonts w:ascii="Segoe UI Light" w:hAnsi="Segoe UI Light" w:cs="Segoe UI Light"/>
          <w:color w:val="auto"/>
          <w:sz w:val="20"/>
        </w:rPr>
        <w:t>Отказать</w:t>
      </w:r>
      <w:r w:rsidRPr="00064E12">
        <w:rPr>
          <w:rFonts w:ascii="Segoe UI Light" w:hAnsi="Segoe UI Light" w:cs="Segoe UI Light"/>
          <w:sz w:val="20"/>
        </w:rPr>
        <w:t xml:space="preserve">: переводит документ на статус </w:t>
      </w:r>
      <w:r w:rsidRPr="00064E12">
        <w:rPr>
          <w:rStyle w:val="ad"/>
          <w:rFonts w:ascii="Segoe UI Light" w:hAnsi="Segoe UI Light" w:cs="Segoe UI Light"/>
          <w:color w:val="auto"/>
          <w:sz w:val="20"/>
        </w:rPr>
        <w:t>"Отказан"</w:t>
      </w:r>
      <w:r w:rsidRPr="00064E12">
        <w:rPr>
          <w:rFonts w:ascii="Segoe UI Light" w:hAnsi="Segoe UI Light" w:cs="Segoe UI Light"/>
          <w:sz w:val="20"/>
        </w:rPr>
        <w:t>.</w:t>
      </w:r>
    </w:p>
    <w:p w14:paraId="3CF41139" w14:textId="77777777" w:rsidR="00011878" w:rsidRDefault="00011878" w:rsidP="00011878">
      <w:pPr>
        <w:pStyle w:val="a3"/>
        <w:numPr>
          <w:ilvl w:val="0"/>
          <w:numId w:val="26"/>
        </w:numPr>
        <w:rPr>
          <w:rFonts w:ascii="Segoe UI Light" w:hAnsi="Segoe UI Light" w:cs="Segoe UI Light"/>
          <w:sz w:val="20"/>
        </w:rPr>
      </w:pPr>
      <w:r w:rsidRPr="00064E12">
        <w:rPr>
          <w:rStyle w:val="ad"/>
          <w:rFonts w:ascii="Segoe UI Light" w:hAnsi="Segoe UI Light" w:cs="Segoe UI Light"/>
          <w:color w:val="auto"/>
          <w:sz w:val="20"/>
        </w:rPr>
        <w:t>Согласовать</w:t>
      </w:r>
      <w:r w:rsidRPr="00064E12">
        <w:rPr>
          <w:rFonts w:ascii="Segoe UI Light" w:hAnsi="Segoe UI Light" w:cs="Segoe UI Light"/>
          <w:sz w:val="20"/>
        </w:rPr>
        <w:t xml:space="preserve">: переводит контракт на статус </w:t>
      </w:r>
      <w:r w:rsidRPr="00064E12">
        <w:rPr>
          <w:rStyle w:val="ad"/>
          <w:rFonts w:ascii="Segoe UI Light" w:hAnsi="Segoe UI Light" w:cs="Segoe UI Light"/>
          <w:color w:val="auto"/>
          <w:sz w:val="20"/>
        </w:rPr>
        <w:t>"Согласован"</w:t>
      </w:r>
      <w:r w:rsidRPr="00064E12">
        <w:rPr>
          <w:rFonts w:ascii="Segoe UI Light" w:hAnsi="Segoe UI Light" w:cs="Segoe UI Light"/>
          <w:sz w:val="20"/>
        </w:rPr>
        <w:t>.</w:t>
      </w:r>
    </w:p>
    <w:p w14:paraId="7A45900B" w14:textId="77777777" w:rsidR="00011878" w:rsidRPr="00AA41F7" w:rsidRDefault="00011878" w:rsidP="00011878">
      <w:pPr>
        <w:ind w:left="360" w:firstLine="0"/>
        <w:rPr>
          <w:rFonts w:ascii="Segoe UI Light" w:hAnsi="Segoe UI Light" w:cs="Segoe UI Light"/>
          <w:sz w:val="20"/>
        </w:rPr>
      </w:pPr>
      <w:r>
        <w:rPr>
          <w:noProof/>
        </w:rPr>
        <w:drawing>
          <wp:inline distT="0" distB="0" distL="0" distR="0" wp14:anchorId="6471BEE7" wp14:editId="7AB5A34B">
            <wp:extent cx="3225800" cy="992048"/>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79475" cy="1008555"/>
                    </a:xfrm>
                    <a:prstGeom prst="rect">
                      <a:avLst/>
                    </a:prstGeom>
                  </pic:spPr>
                </pic:pic>
              </a:graphicData>
            </a:graphic>
          </wp:inline>
        </w:drawing>
      </w:r>
    </w:p>
    <w:p w14:paraId="59B3FC1E" w14:textId="77777777" w:rsidR="00011878" w:rsidRPr="00F10725" w:rsidRDefault="00011878" w:rsidP="00011878">
      <w:pPr>
        <w:rPr>
          <w:rFonts w:ascii="Segoe UI Light" w:hAnsi="Segoe UI Light" w:cs="Segoe UI Light"/>
          <w:sz w:val="20"/>
        </w:rPr>
      </w:pPr>
      <w:r w:rsidRPr="00F10725">
        <w:rPr>
          <w:rFonts w:ascii="Segoe UI Light" w:hAnsi="Segoe UI Light" w:cs="Segoe UI Light"/>
          <w:sz w:val="20"/>
        </w:rPr>
        <w:t xml:space="preserve">На статусе </w:t>
      </w:r>
      <w:r w:rsidRPr="00F10725">
        <w:rPr>
          <w:rStyle w:val="ad"/>
          <w:rFonts w:ascii="Segoe UI Light" w:hAnsi="Segoe UI Light" w:cs="Segoe UI Light"/>
          <w:color w:val="auto"/>
          <w:sz w:val="20"/>
        </w:rPr>
        <w:t>"Согласован"</w:t>
      </w:r>
      <w:r w:rsidRPr="00F10725">
        <w:rPr>
          <w:rFonts w:ascii="Segoe UI Light" w:hAnsi="Segoe UI Light" w:cs="Segoe UI Light"/>
          <w:sz w:val="20"/>
        </w:rPr>
        <w:t xml:space="preserve"> для пользователя доступны следующие действия:</w:t>
      </w:r>
    </w:p>
    <w:p w14:paraId="68DBEA21" w14:textId="77777777" w:rsidR="00011878" w:rsidRPr="00064E12" w:rsidRDefault="00011878" w:rsidP="00011878">
      <w:pPr>
        <w:pStyle w:val="a3"/>
        <w:numPr>
          <w:ilvl w:val="0"/>
          <w:numId w:val="27"/>
        </w:numPr>
        <w:rPr>
          <w:rFonts w:ascii="Segoe UI Light" w:hAnsi="Segoe UI Light" w:cs="Segoe UI Light"/>
          <w:sz w:val="20"/>
        </w:rPr>
      </w:pPr>
      <w:r w:rsidRPr="00064E12">
        <w:rPr>
          <w:rStyle w:val="ad"/>
          <w:rFonts w:ascii="Segoe UI Light" w:hAnsi="Segoe UI Light" w:cs="Segoe UI Light"/>
          <w:color w:val="auto"/>
          <w:sz w:val="20"/>
        </w:rPr>
        <w:t>Вернуть</w:t>
      </w:r>
      <w:r w:rsidRPr="00064E12">
        <w:rPr>
          <w:rFonts w:ascii="Segoe UI Light" w:hAnsi="Segoe UI Light" w:cs="Segoe UI Light"/>
          <w:sz w:val="20"/>
        </w:rPr>
        <w:t xml:space="preserve">: возвращение документа на статус </w:t>
      </w:r>
      <w:r w:rsidRPr="00064E12">
        <w:rPr>
          <w:rStyle w:val="ad"/>
          <w:rFonts w:ascii="Segoe UI Light" w:hAnsi="Segoe UI Light" w:cs="Segoe UI Light"/>
          <w:color w:val="auto"/>
          <w:sz w:val="20"/>
        </w:rPr>
        <w:t>"Согласование"</w:t>
      </w:r>
      <w:r w:rsidRPr="00064E12">
        <w:rPr>
          <w:rFonts w:ascii="Segoe UI Light" w:hAnsi="Segoe UI Light" w:cs="Segoe UI Light"/>
          <w:sz w:val="20"/>
        </w:rPr>
        <w:t>.</w:t>
      </w:r>
    </w:p>
    <w:p w14:paraId="57B1EF05" w14:textId="77777777" w:rsidR="00011878" w:rsidRPr="00064E12" w:rsidRDefault="00011878" w:rsidP="00011878">
      <w:pPr>
        <w:pStyle w:val="a3"/>
        <w:numPr>
          <w:ilvl w:val="0"/>
          <w:numId w:val="27"/>
        </w:numPr>
        <w:rPr>
          <w:rFonts w:ascii="Segoe UI Light" w:hAnsi="Segoe UI Light" w:cs="Segoe UI Light"/>
          <w:sz w:val="20"/>
        </w:rPr>
      </w:pPr>
      <w:r w:rsidRPr="00064E12">
        <w:rPr>
          <w:rStyle w:val="ad"/>
          <w:rFonts w:ascii="Segoe UI Light" w:hAnsi="Segoe UI Light" w:cs="Segoe UI Light"/>
          <w:color w:val="auto"/>
          <w:sz w:val="20"/>
        </w:rPr>
        <w:t>На исполнение</w:t>
      </w:r>
      <w:r w:rsidRPr="00064E12">
        <w:rPr>
          <w:rFonts w:ascii="Segoe UI Light" w:hAnsi="Segoe UI Light" w:cs="Segoe UI Light"/>
          <w:sz w:val="20"/>
        </w:rPr>
        <w:t xml:space="preserve">: переводит документ на статус </w:t>
      </w:r>
      <w:r w:rsidRPr="00064E12">
        <w:rPr>
          <w:rStyle w:val="ad"/>
          <w:rFonts w:ascii="Segoe UI Light" w:hAnsi="Segoe UI Light" w:cs="Segoe UI Light"/>
          <w:color w:val="auto"/>
          <w:sz w:val="20"/>
        </w:rPr>
        <w:t>"Исполнение"</w:t>
      </w:r>
      <w:r w:rsidRPr="00064E12">
        <w:rPr>
          <w:rFonts w:ascii="Segoe UI Light" w:hAnsi="Segoe UI Light" w:cs="Segoe UI Light"/>
          <w:sz w:val="20"/>
        </w:rPr>
        <w:t>, без отправки в ЕИС и АЦК-Финансы.</w:t>
      </w:r>
    </w:p>
    <w:p w14:paraId="602B7665" w14:textId="77777777" w:rsidR="00011878" w:rsidRDefault="00011878" w:rsidP="00011878">
      <w:pPr>
        <w:pStyle w:val="a3"/>
        <w:numPr>
          <w:ilvl w:val="0"/>
          <w:numId w:val="27"/>
        </w:numPr>
        <w:rPr>
          <w:rFonts w:ascii="Segoe UI Light" w:hAnsi="Segoe UI Light" w:cs="Segoe UI Light"/>
          <w:sz w:val="20"/>
        </w:rPr>
      </w:pPr>
      <w:r w:rsidRPr="00064E12">
        <w:rPr>
          <w:rStyle w:val="ad"/>
          <w:rFonts w:ascii="Segoe UI Light" w:hAnsi="Segoe UI Light" w:cs="Segoe UI Light"/>
          <w:color w:val="auto"/>
          <w:sz w:val="20"/>
        </w:rPr>
        <w:t>Отправить в АЦК-Финансы</w:t>
      </w:r>
      <w:r w:rsidRPr="00064E12">
        <w:rPr>
          <w:rFonts w:ascii="Segoe UI Light" w:hAnsi="Segoe UI Light" w:cs="Segoe UI Light"/>
          <w:sz w:val="20"/>
        </w:rPr>
        <w:t xml:space="preserve">: если документ не нужно отправлять в ЕИС, при отсутствии признака взаимодействия с финансами он переходит на статус </w:t>
      </w:r>
      <w:r w:rsidRPr="00064E12">
        <w:rPr>
          <w:rStyle w:val="ad"/>
          <w:rFonts w:ascii="Segoe UI Light" w:hAnsi="Segoe UI Light" w:cs="Segoe UI Light"/>
          <w:color w:val="auto"/>
          <w:sz w:val="20"/>
        </w:rPr>
        <w:t>"Исполнение"</w:t>
      </w:r>
      <w:r w:rsidRPr="00064E12">
        <w:rPr>
          <w:rFonts w:ascii="Segoe UI Light" w:hAnsi="Segoe UI Light" w:cs="Segoe UI Light"/>
          <w:sz w:val="20"/>
        </w:rPr>
        <w:t xml:space="preserve">; при наличии признака переходит на статус </w:t>
      </w:r>
      <w:r w:rsidRPr="00064E12">
        <w:rPr>
          <w:rStyle w:val="ad"/>
          <w:rFonts w:ascii="Segoe UI Light" w:hAnsi="Segoe UI Light" w:cs="Segoe UI Light"/>
          <w:color w:val="auto"/>
          <w:sz w:val="20"/>
        </w:rPr>
        <w:t>"Отправлен в АЦК-Финансы"</w:t>
      </w:r>
      <w:r w:rsidRPr="00064E12">
        <w:rPr>
          <w:rFonts w:ascii="Segoe UI Light" w:hAnsi="Segoe UI Light" w:cs="Segoe UI Light"/>
          <w:sz w:val="20"/>
        </w:rPr>
        <w:t>.</w:t>
      </w:r>
    </w:p>
    <w:p w14:paraId="7E69E9E3" w14:textId="77777777" w:rsidR="00011878" w:rsidRPr="00AA41F7" w:rsidRDefault="00011878" w:rsidP="00011878">
      <w:pPr>
        <w:ind w:left="360" w:firstLine="0"/>
        <w:rPr>
          <w:rFonts w:ascii="Segoe UI Light" w:hAnsi="Segoe UI Light" w:cs="Segoe UI Light"/>
          <w:sz w:val="20"/>
        </w:rPr>
      </w:pPr>
      <w:r w:rsidRPr="00AA41F7">
        <w:rPr>
          <w:rFonts w:ascii="Segoe UI Light" w:hAnsi="Segoe UI Light" w:cs="Segoe UI Light"/>
          <w:sz w:val="20"/>
        </w:rPr>
        <w:t xml:space="preserve">При согласовании ФО контракт переходит на статус </w:t>
      </w:r>
      <w:r w:rsidRPr="00AA41F7">
        <w:rPr>
          <w:rStyle w:val="ad"/>
          <w:rFonts w:ascii="Segoe UI Light" w:hAnsi="Segoe UI Light" w:cs="Segoe UI Light"/>
          <w:color w:val="auto"/>
          <w:sz w:val="20"/>
        </w:rPr>
        <w:t>"Исполнение"</w:t>
      </w:r>
      <w:r w:rsidRPr="00AA41F7">
        <w:rPr>
          <w:rFonts w:ascii="Segoe UI Light" w:hAnsi="Segoe UI Light" w:cs="Segoe UI Light"/>
          <w:sz w:val="20"/>
        </w:rPr>
        <w:t xml:space="preserve">, при отказе — на статус </w:t>
      </w:r>
      <w:r w:rsidRPr="00AA41F7">
        <w:rPr>
          <w:rStyle w:val="ad"/>
          <w:rFonts w:ascii="Segoe UI Light" w:hAnsi="Segoe UI Light" w:cs="Segoe UI Light"/>
          <w:color w:val="auto"/>
          <w:sz w:val="20"/>
        </w:rPr>
        <w:t>"Отказан ФО"</w:t>
      </w:r>
      <w:r w:rsidRPr="00AA41F7">
        <w:rPr>
          <w:rFonts w:ascii="Segoe UI Light" w:hAnsi="Segoe UI Light" w:cs="Segoe UI Light"/>
          <w:sz w:val="20"/>
        </w:rPr>
        <w:t>.</w:t>
      </w:r>
    </w:p>
    <w:p w14:paraId="403EAA91" w14:textId="77777777" w:rsidR="00011878" w:rsidRPr="00AA41F7" w:rsidRDefault="00011878" w:rsidP="00011878">
      <w:pPr>
        <w:ind w:left="360" w:firstLine="0"/>
        <w:rPr>
          <w:rFonts w:ascii="Segoe UI Light" w:hAnsi="Segoe UI Light" w:cs="Segoe UI Light"/>
          <w:sz w:val="20"/>
        </w:rPr>
      </w:pPr>
    </w:p>
    <w:p w14:paraId="3F225551" w14:textId="77777777" w:rsidR="00011878" w:rsidRPr="00AA41F7" w:rsidRDefault="00011878" w:rsidP="00011878">
      <w:pPr>
        <w:rPr>
          <w:rFonts w:ascii="Segoe UI Light" w:hAnsi="Segoe UI Light" w:cs="Segoe UI Light"/>
          <w:sz w:val="20"/>
        </w:rPr>
      </w:pPr>
      <w:r>
        <w:rPr>
          <w:noProof/>
        </w:rPr>
        <w:lastRenderedPageBreak/>
        <w:drawing>
          <wp:inline distT="0" distB="0" distL="0" distR="0" wp14:anchorId="25466C5C" wp14:editId="19B7BF7E">
            <wp:extent cx="6480810" cy="1445260"/>
            <wp:effectExtent l="0" t="0" r="0" b="25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480810" cy="1445260"/>
                    </a:xfrm>
                    <a:prstGeom prst="rect">
                      <a:avLst/>
                    </a:prstGeom>
                  </pic:spPr>
                </pic:pic>
              </a:graphicData>
            </a:graphic>
          </wp:inline>
        </w:drawing>
      </w:r>
    </w:p>
    <w:p w14:paraId="232FD9B2" w14:textId="77777777" w:rsidR="00011878" w:rsidRDefault="00011878" w:rsidP="00011878">
      <w:pPr>
        <w:rPr>
          <w:rStyle w:val="HMSpisok10-2"/>
          <w:rFonts w:ascii="Segoe UI Light" w:hAnsi="Segoe UI Light"/>
          <w:sz w:val="20"/>
        </w:rPr>
      </w:pPr>
    </w:p>
    <w:p w14:paraId="7DBF5043" w14:textId="77777777" w:rsidR="00011878" w:rsidRDefault="00011878" w:rsidP="00011878">
      <w:pPr>
        <w:rPr>
          <w:rStyle w:val="HMSpisok10-2"/>
          <w:rFonts w:ascii="Segoe UI Light" w:hAnsi="Segoe UI Light"/>
          <w:sz w:val="20"/>
        </w:rPr>
      </w:pPr>
    </w:p>
    <w:p w14:paraId="7AA768EF" w14:textId="77777777" w:rsidR="00011878" w:rsidRPr="00A03233" w:rsidRDefault="00011878" w:rsidP="00845B6A">
      <w:pPr>
        <w:spacing w:line="276" w:lineRule="auto"/>
        <w:rPr>
          <w:rFonts w:ascii="Segoe UI Light" w:hAnsi="Segoe UI Light" w:cs="Sakkal Majalla"/>
          <w:sz w:val="20"/>
          <w:szCs w:val="20"/>
        </w:rPr>
      </w:pPr>
    </w:p>
    <w:sectPr w:rsidR="00011878" w:rsidRPr="00A03233" w:rsidSect="00C13620">
      <w:footerReference w:type="default" r:id="rId77"/>
      <w:pgSz w:w="11906" w:h="16838"/>
      <w:pgMar w:top="851" w:right="707" w:bottom="709" w:left="993"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14741" w14:textId="77777777" w:rsidR="00DC5D25" w:rsidRDefault="00DC5D25" w:rsidP="00B122FA">
      <w:r>
        <w:separator/>
      </w:r>
    </w:p>
  </w:endnote>
  <w:endnote w:type="continuationSeparator" w:id="0">
    <w:p w14:paraId="4DE65584" w14:textId="77777777" w:rsidR="00DC5D25" w:rsidRDefault="00DC5D25" w:rsidP="00B12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Light">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emilight">
    <w:panose1 w:val="020B0402040204020203"/>
    <w:charset w:val="CC"/>
    <w:family w:val="swiss"/>
    <w:pitch w:val="variable"/>
    <w:sig w:usb0="E4002EFF" w:usb1="C000E47F" w:usb2="00000009" w:usb3="00000000" w:csb0="000001FF" w:csb1="00000000"/>
  </w:font>
  <w:font w:name="Sakkal Majalla">
    <w:charset w:val="B2"/>
    <w:family w:val="auto"/>
    <w:pitch w:val="variable"/>
    <w:sig w:usb0="80002007" w:usb1="80000000" w:usb2="00000008" w:usb3="00000000" w:csb0="000000D3" w:csb1="00000000"/>
  </w:font>
  <w:font w:name="Segoe UI">
    <w:panose1 w:val="020B0502040204020203"/>
    <w:charset w:val="CC"/>
    <w:family w:val="swiss"/>
    <w:pitch w:val="variable"/>
    <w:sig w:usb0="E4002EFF" w:usb1="C000E47F" w:usb2="00000009" w:usb3="00000000" w:csb0="000001FF" w:csb1="00000000"/>
  </w:font>
  <w:font w:name="Segoe UI Semibold">
    <w:panose1 w:val="020B0702040204020203"/>
    <w:charset w:val="CC"/>
    <w:family w:val="swiss"/>
    <w:pitch w:val="variable"/>
    <w:sig w:usb0="E4002EFF" w:usb1="C000E47F" w:usb2="00000009" w:usb3="00000000" w:csb0="000001FF" w:csb1="00000000"/>
  </w:font>
  <w:font w:name="-apple-system">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9522409"/>
      <w:docPartObj>
        <w:docPartGallery w:val="Page Numbers (Bottom of Page)"/>
        <w:docPartUnique/>
      </w:docPartObj>
    </w:sdtPr>
    <w:sdtContent>
      <w:p w14:paraId="706D47B9" w14:textId="5562DA07" w:rsidR="00011878" w:rsidRDefault="00011878">
        <w:pPr>
          <w:pStyle w:val="af8"/>
          <w:jc w:val="center"/>
        </w:pPr>
        <w:r>
          <w:fldChar w:fldCharType="begin"/>
        </w:r>
        <w:r>
          <w:instrText>PAGE   \* MERGEFORMAT</w:instrText>
        </w:r>
        <w:r>
          <w:fldChar w:fldCharType="separate"/>
        </w:r>
        <w:r>
          <w:rPr>
            <w:noProof/>
          </w:rPr>
          <w:t>43</w:t>
        </w:r>
        <w:r>
          <w:fldChar w:fldCharType="end"/>
        </w:r>
      </w:p>
    </w:sdtContent>
  </w:sdt>
  <w:p w14:paraId="2B65853C" w14:textId="77777777" w:rsidR="00011878" w:rsidRDefault="00011878">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CB6D6" w14:textId="77777777" w:rsidR="00DC5D25" w:rsidRDefault="00DC5D25" w:rsidP="00B122FA">
      <w:r>
        <w:separator/>
      </w:r>
    </w:p>
  </w:footnote>
  <w:footnote w:type="continuationSeparator" w:id="0">
    <w:p w14:paraId="06E385A6" w14:textId="77777777" w:rsidR="00DC5D25" w:rsidRDefault="00DC5D25" w:rsidP="00B122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D0C8B"/>
    <w:multiLevelType w:val="multilevel"/>
    <w:tmpl w:val="E3248552"/>
    <w:lvl w:ilvl="0">
      <w:start w:val="4"/>
      <w:numFmt w:val="decimal"/>
      <w:lvlText w:val="%1"/>
      <w:lvlJc w:val="left"/>
      <w:pPr>
        <w:ind w:left="360" w:hanging="360"/>
      </w:pPr>
      <w:rPr>
        <w:rFonts w:hint="default"/>
      </w:rPr>
    </w:lvl>
    <w:lvl w:ilvl="1">
      <w:start w:val="1"/>
      <w:numFmt w:val="decimal"/>
      <w:pStyle w:val="8"/>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 w15:restartNumberingAfterBreak="0">
    <w:nsid w:val="0F4E5740"/>
    <w:multiLevelType w:val="multilevel"/>
    <w:tmpl w:val="044AF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436845"/>
    <w:multiLevelType w:val="multilevel"/>
    <w:tmpl w:val="5ACCA7DA"/>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822DD8"/>
    <w:multiLevelType w:val="hybridMultilevel"/>
    <w:tmpl w:val="EA7C4EBA"/>
    <w:lvl w:ilvl="0" w:tplc="95462B62">
      <w:start w:val="1"/>
      <w:numFmt w:val="bullet"/>
      <w:lvlText w:val=""/>
      <w:lvlJc w:val="left"/>
      <w:pPr>
        <w:ind w:left="928" w:hanging="360"/>
      </w:pPr>
      <w:rPr>
        <w:rFonts w:ascii="Wingdings" w:hAnsi="Wingdings" w:hint="default"/>
        <w:color w:val="FF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3F359A3"/>
    <w:multiLevelType w:val="multilevel"/>
    <w:tmpl w:val="2A0A368C"/>
    <w:lvl w:ilvl="0">
      <w:start w:val="5"/>
      <w:numFmt w:val="decimal"/>
      <w:lvlText w:val="%1"/>
      <w:lvlJc w:val="left"/>
      <w:pPr>
        <w:ind w:left="360" w:hanging="360"/>
      </w:pPr>
      <w:rPr>
        <w:rFonts w:hint="default"/>
      </w:rPr>
    </w:lvl>
    <w:lvl w:ilvl="1">
      <w:start w:val="1"/>
      <w:numFmt w:val="decimal"/>
      <w:pStyle w:val="4"/>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4CA18C6"/>
    <w:multiLevelType w:val="multilevel"/>
    <w:tmpl w:val="871CA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0E41EA"/>
    <w:multiLevelType w:val="multilevel"/>
    <w:tmpl w:val="C172C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DE26B8"/>
    <w:multiLevelType w:val="multilevel"/>
    <w:tmpl w:val="27508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3E3EF3"/>
    <w:multiLevelType w:val="hybridMultilevel"/>
    <w:tmpl w:val="18328320"/>
    <w:lvl w:ilvl="0" w:tplc="95462B62">
      <w:start w:val="1"/>
      <w:numFmt w:val="bullet"/>
      <w:lvlText w:val=""/>
      <w:lvlJc w:val="left"/>
      <w:pPr>
        <w:ind w:left="1782" w:hanging="360"/>
      </w:pPr>
      <w:rPr>
        <w:rFonts w:ascii="Wingdings" w:hAnsi="Wingdings" w:hint="default"/>
        <w:color w:val="FF0000"/>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FA053C6"/>
    <w:multiLevelType w:val="multilevel"/>
    <w:tmpl w:val="5E06A320"/>
    <w:lvl w:ilvl="0">
      <w:start w:val="1"/>
      <w:numFmt w:val="decimal"/>
      <w:lvlText w:val="%1."/>
      <w:lvlJc w:val="left"/>
      <w:pPr>
        <w:tabs>
          <w:tab w:val="num" w:pos="360"/>
        </w:tabs>
        <w:ind w:left="360" w:hanging="360"/>
      </w:pPr>
      <w:rPr>
        <w:rFonts w:hint="default"/>
      </w:rPr>
    </w:lvl>
    <w:lvl w:ilvl="1">
      <w:start w:val="1"/>
      <w:numFmt w:val="decimal"/>
      <w:pStyle w:val="5"/>
      <w:lvlText w:val="%1.%2."/>
      <w:lvlJc w:val="left"/>
      <w:pPr>
        <w:tabs>
          <w:tab w:val="num" w:pos="1370"/>
        </w:tabs>
        <w:ind w:left="1425"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2FF2245E"/>
    <w:multiLevelType w:val="multilevel"/>
    <w:tmpl w:val="5204F4A2"/>
    <w:lvl w:ilvl="0">
      <w:start w:val="6"/>
      <w:numFmt w:val="decimal"/>
      <w:lvlText w:val="%1"/>
      <w:lvlJc w:val="left"/>
      <w:pPr>
        <w:ind w:left="360" w:hanging="360"/>
      </w:pPr>
      <w:rPr>
        <w:rFonts w:hint="default"/>
      </w:rPr>
    </w:lvl>
    <w:lvl w:ilvl="1">
      <w:start w:val="1"/>
      <w:numFmt w:val="decimal"/>
      <w:pStyle w:val="7"/>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11454D8"/>
    <w:multiLevelType w:val="multilevel"/>
    <w:tmpl w:val="3BA80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8E72A5"/>
    <w:multiLevelType w:val="multilevel"/>
    <w:tmpl w:val="871CA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D2570D"/>
    <w:multiLevelType w:val="multilevel"/>
    <w:tmpl w:val="86D88FA2"/>
    <w:lvl w:ilvl="0">
      <w:start w:val="1"/>
      <w:numFmt w:val="decimal"/>
      <w:lvlText w:val="%1."/>
      <w:lvlJc w:val="left"/>
      <w:pPr>
        <w:ind w:left="360" w:hanging="360"/>
      </w:pPr>
      <w:rPr>
        <w:rFonts w:hint="default"/>
      </w:rPr>
    </w:lvl>
    <w:lvl w:ilvl="1">
      <w:start w:val="8"/>
      <w:numFmt w:val="decimal"/>
      <w:isLgl/>
      <w:lvlText w:val="%1.%2."/>
      <w:lvlJc w:val="left"/>
      <w:pPr>
        <w:ind w:left="578" w:hanging="720"/>
      </w:pPr>
      <w:rPr>
        <w:rFonts w:hint="default"/>
      </w:rPr>
    </w:lvl>
    <w:lvl w:ilvl="2">
      <w:start w:val="1"/>
      <w:numFmt w:val="decimal"/>
      <w:pStyle w:val="2"/>
      <w:isLgl/>
      <w:lvlText w:val="%1.%2.%3."/>
      <w:lvlJc w:val="left"/>
      <w:pPr>
        <w:ind w:left="1146" w:hanging="720"/>
      </w:pPr>
      <w:rPr>
        <w:rFonts w:hint="default"/>
      </w:rPr>
    </w:lvl>
    <w:lvl w:ilvl="3">
      <w:start w:val="1"/>
      <w:numFmt w:val="decimal"/>
      <w:isLgl/>
      <w:lvlText w:val="%1.%2.%3.%4."/>
      <w:lvlJc w:val="left"/>
      <w:pPr>
        <w:ind w:left="938" w:hanging="1080"/>
      </w:pPr>
      <w:rPr>
        <w:rFonts w:hint="default"/>
      </w:rPr>
    </w:lvl>
    <w:lvl w:ilvl="4">
      <w:start w:val="1"/>
      <w:numFmt w:val="decimal"/>
      <w:isLgl/>
      <w:lvlText w:val="%1.%2.%3.%4.%5."/>
      <w:lvlJc w:val="left"/>
      <w:pPr>
        <w:ind w:left="1298" w:hanging="1440"/>
      </w:pPr>
      <w:rPr>
        <w:rFonts w:hint="default"/>
      </w:rPr>
    </w:lvl>
    <w:lvl w:ilvl="5">
      <w:start w:val="1"/>
      <w:numFmt w:val="decimal"/>
      <w:isLgl/>
      <w:lvlText w:val="%1.%2.%3.%4.%5.%6."/>
      <w:lvlJc w:val="left"/>
      <w:pPr>
        <w:ind w:left="1298" w:hanging="1440"/>
      </w:pPr>
      <w:rPr>
        <w:rFonts w:hint="default"/>
      </w:rPr>
    </w:lvl>
    <w:lvl w:ilvl="6">
      <w:start w:val="1"/>
      <w:numFmt w:val="decimal"/>
      <w:isLgl/>
      <w:lvlText w:val="%1.%2.%3.%4.%5.%6.%7."/>
      <w:lvlJc w:val="left"/>
      <w:pPr>
        <w:ind w:left="1658" w:hanging="1800"/>
      </w:pPr>
      <w:rPr>
        <w:rFonts w:hint="default"/>
      </w:rPr>
    </w:lvl>
    <w:lvl w:ilvl="7">
      <w:start w:val="1"/>
      <w:numFmt w:val="decimal"/>
      <w:isLgl/>
      <w:lvlText w:val="%1.%2.%3.%4.%5.%6.%7.%8."/>
      <w:lvlJc w:val="left"/>
      <w:pPr>
        <w:ind w:left="2018" w:hanging="2160"/>
      </w:pPr>
      <w:rPr>
        <w:rFonts w:hint="default"/>
      </w:rPr>
    </w:lvl>
    <w:lvl w:ilvl="8">
      <w:start w:val="1"/>
      <w:numFmt w:val="decimal"/>
      <w:isLgl/>
      <w:lvlText w:val="%1.%2.%3.%4.%5.%6.%7.%8.%9."/>
      <w:lvlJc w:val="left"/>
      <w:pPr>
        <w:ind w:left="2018" w:hanging="2160"/>
      </w:pPr>
      <w:rPr>
        <w:rFonts w:hint="default"/>
      </w:rPr>
    </w:lvl>
  </w:abstractNum>
  <w:abstractNum w:abstractNumId="14" w15:restartNumberingAfterBreak="0">
    <w:nsid w:val="491C088A"/>
    <w:multiLevelType w:val="hybridMultilevel"/>
    <w:tmpl w:val="8CBC73B4"/>
    <w:lvl w:ilvl="0" w:tplc="95462B62">
      <w:start w:val="1"/>
      <w:numFmt w:val="bullet"/>
      <w:lvlText w:val=""/>
      <w:lvlJc w:val="left"/>
      <w:pPr>
        <w:ind w:left="928" w:hanging="360"/>
      </w:pPr>
      <w:rPr>
        <w:rFonts w:ascii="Wingdings" w:hAnsi="Wingdings" w:hint="default"/>
        <w:color w:val="FF0000"/>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 w15:restartNumberingAfterBreak="0">
    <w:nsid w:val="4E2814EE"/>
    <w:multiLevelType w:val="multilevel"/>
    <w:tmpl w:val="871CA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7B1AB7"/>
    <w:multiLevelType w:val="multilevel"/>
    <w:tmpl w:val="871CA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C01A2E"/>
    <w:multiLevelType w:val="multilevel"/>
    <w:tmpl w:val="871CA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C91A17"/>
    <w:multiLevelType w:val="multilevel"/>
    <w:tmpl w:val="51EE9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7147FD"/>
    <w:multiLevelType w:val="multilevel"/>
    <w:tmpl w:val="D11E2B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9A6BDB"/>
    <w:multiLevelType w:val="multilevel"/>
    <w:tmpl w:val="871CA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C05504"/>
    <w:multiLevelType w:val="multilevel"/>
    <w:tmpl w:val="871CA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082EB2"/>
    <w:multiLevelType w:val="multilevel"/>
    <w:tmpl w:val="5A3E5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2319B0"/>
    <w:multiLevelType w:val="hybridMultilevel"/>
    <w:tmpl w:val="7BDAF6C8"/>
    <w:lvl w:ilvl="0" w:tplc="F904D03E">
      <w:start w:val="4"/>
      <w:numFmt w:val="decimal"/>
      <w:pStyle w:val="3"/>
      <w:lvlText w:val="%1."/>
      <w:lvlJc w:val="left"/>
      <w:pPr>
        <w:ind w:left="1211" w:hanging="360"/>
      </w:pPr>
      <w:rPr>
        <w:rFonts w:hint="default"/>
        <w:sz w:val="26"/>
        <w:szCs w:val="26"/>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756A2B21"/>
    <w:multiLevelType w:val="multilevel"/>
    <w:tmpl w:val="B28AFF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9969FE"/>
    <w:multiLevelType w:val="multilevel"/>
    <w:tmpl w:val="14EE6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BE1233"/>
    <w:multiLevelType w:val="hybridMultilevel"/>
    <w:tmpl w:val="69A2D0B6"/>
    <w:lvl w:ilvl="0" w:tplc="95462B62">
      <w:start w:val="1"/>
      <w:numFmt w:val="bullet"/>
      <w:lvlText w:val=""/>
      <w:lvlJc w:val="left"/>
      <w:pPr>
        <w:ind w:left="1004" w:hanging="360"/>
      </w:pPr>
      <w:rPr>
        <w:rFonts w:ascii="Wingdings" w:hAnsi="Wingdings" w:hint="default"/>
        <w:color w:val="FF000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
  </w:num>
  <w:num w:numId="2">
    <w:abstractNumId w:val="4"/>
  </w:num>
  <w:num w:numId="3">
    <w:abstractNumId w:val="9"/>
  </w:num>
  <w:num w:numId="4">
    <w:abstractNumId w:val="10"/>
  </w:num>
  <w:num w:numId="5">
    <w:abstractNumId w:val="0"/>
  </w:num>
  <w:num w:numId="6">
    <w:abstractNumId w:val="13"/>
  </w:num>
  <w:num w:numId="7">
    <w:abstractNumId w:val="23"/>
  </w:num>
  <w:num w:numId="8">
    <w:abstractNumId w:val="3"/>
  </w:num>
  <w:num w:numId="9">
    <w:abstractNumId w:val="14"/>
  </w:num>
  <w:num w:numId="10">
    <w:abstractNumId w:val="26"/>
  </w:num>
  <w:num w:numId="11">
    <w:abstractNumId w:val="8"/>
  </w:num>
  <w:num w:numId="12">
    <w:abstractNumId w:val="19"/>
  </w:num>
  <w:num w:numId="13">
    <w:abstractNumId w:val="6"/>
  </w:num>
  <w:num w:numId="14">
    <w:abstractNumId w:val="24"/>
  </w:num>
  <w:num w:numId="15">
    <w:abstractNumId w:val="22"/>
  </w:num>
  <w:num w:numId="16">
    <w:abstractNumId w:val="25"/>
  </w:num>
  <w:num w:numId="17">
    <w:abstractNumId w:val="11"/>
  </w:num>
  <w:num w:numId="18">
    <w:abstractNumId w:val="18"/>
  </w:num>
  <w:num w:numId="19">
    <w:abstractNumId w:val="1"/>
  </w:num>
  <w:num w:numId="20">
    <w:abstractNumId w:val="7"/>
  </w:num>
  <w:num w:numId="21">
    <w:abstractNumId w:val="21"/>
  </w:num>
  <w:num w:numId="22">
    <w:abstractNumId w:val="17"/>
  </w:num>
  <w:num w:numId="23">
    <w:abstractNumId w:val="20"/>
  </w:num>
  <w:num w:numId="24">
    <w:abstractNumId w:val="5"/>
  </w:num>
  <w:num w:numId="25">
    <w:abstractNumId w:val="15"/>
  </w:num>
  <w:num w:numId="26">
    <w:abstractNumId w:val="16"/>
  </w:num>
  <w:num w:numId="27">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0C1"/>
    <w:rsid w:val="000001E8"/>
    <w:rsid w:val="00000514"/>
    <w:rsid w:val="000006A1"/>
    <w:rsid w:val="00000E73"/>
    <w:rsid w:val="0000178A"/>
    <w:rsid w:val="00001946"/>
    <w:rsid w:val="0000264F"/>
    <w:rsid w:val="0000268C"/>
    <w:rsid w:val="0000268D"/>
    <w:rsid w:val="00002793"/>
    <w:rsid w:val="00002FBE"/>
    <w:rsid w:val="000036B1"/>
    <w:rsid w:val="000036B9"/>
    <w:rsid w:val="00004063"/>
    <w:rsid w:val="00004538"/>
    <w:rsid w:val="0000457D"/>
    <w:rsid w:val="00004AC9"/>
    <w:rsid w:val="00004C2D"/>
    <w:rsid w:val="00004CBB"/>
    <w:rsid w:val="00004F5D"/>
    <w:rsid w:val="00006C75"/>
    <w:rsid w:val="00007560"/>
    <w:rsid w:val="00007770"/>
    <w:rsid w:val="00007983"/>
    <w:rsid w:val="00007B6C"/>
    <w:rsid w:val="00007FE6"/>
    <w:rsid w:val="00010E21"/>
    <w:rsid w:val="0001122A"/>
    <w:rsid w:val="00011878"/>
    <w:rsid w:val="00011DC2"/>
    <w:rsid w:val="00012063"/>
    <w:rsid w:val="000121CF"/>
    <w:rsid w:val="00012A33"/>
    <w:rsid w:val="00012BFE"/>
    <w:rsid w:val="00012EAE"/>
    <w:rsid w:val="0001377A"/>
    <w:rsid w:val="00013DCD"/>
    <w:rsid w:val="0001489D"/>
    <w:rsid w:val="000148EF"/>
    <w:rsid w:val="00016195"/>
    <w:rsid w:val="00016E80"/>
    <w:rsid w:val="0001708C"/>
    <w:rsid w:val="0001730C"/>
    <w:rsid w:val="00017377"/>
    <w:rsid w:val="00017754"/>
    <w:rsid w:val="0001798C"/>
    <w:rsid w:val="00017BC8"/>
    <w:rsid w:val="00020261"/>
    <w:rsid w:val="00020CFE"/>
    <w:rsid w:val="00021D92"/>
    <w:rsid w:val="0002245B"/>
    <w:rsid w:val="000224B8"/>
    <w:rsid w:val="00022829"/>
    <w:rsid w:val="00023322"/>
    <w:rsid w:val="00023C44"/>
    <w:rsid w:val="00024B9C"/>
    <w:rsid w:val="00024D51"/>
    <w:rsid w:val="0002545F"/>
    <w:rsid w:val="00025A84"/>
    <w:rsid w:val="00025B76"/>
    <w:rsid w:val="000260DA"/>
    <w:rsid w:val="00026570"/>
    <w:rsid w:val="00026615"/>
    <w:rsid w:val="0002679A"/>
    <w:rsid w:val="000269C5"/>
    <w:rsid w:val="00026DE9"/>
    <w:rsid w:val="00027216"/>
    <w:rsid w:val="00027BC2"/>
    <w:rsid w:val="00030968"/>
    <w:rsid w:val="00030CB0"/>
    <w:rsid w:val="00030CD8"/>
    <w:rsid w:val="00030E0F"/>
    <w:rsid w:val="00030EFF"/>
    <w:rsid w:val="00031038"/>
    <w:rsid w:val="0003163F"/>
    <w:rsid w:val="000316F9"/>
    <w:rsid w:val="00031755"/>
    <w:rsid w:val="00031F37"/>
    <w:rsid w:val="00032975"/>
    <w:rsid w:val="00033472"/>
    <w:rsid w:val="00034807"/>
    <w:rsid w:val="000352CB"/>
    <w:rsid w:val="0003580A"/>
    <w:rsid w:val="00035AEE"/>
    <w:rsid w:val="00035B2A"/>
    <w:rsid w:val="00035B99"/>
    <w:rsid w:val="00035CB5"/>
    <w:rsid w:val="00036104"/>
    <w:rsid w:val="0003667B"/>
    <w:rsid w:val="000367E7"/>
    <w:rsid w:val="000367E8"/>
    <w:rsid w:val="00037216"/>
    <w:rsid w:val="000377FC"/>
    <w:rsid w:val="00037927"/>
    <w:rsid w:val="0004008A"/>
    <w:rsid w:val="000415CA"/>
    <w:rsid w:val="00041BCA"/>
    <w:rsid w:val="00041E93"/>
    <w:rsid w:val="00042006"/>
    <w:rsid w:val="00042644"/>
    <w:rsid w:val="00042C36"/>
    <w:rsid w:val="00042CA5"/>
    <w:rsid w:val="000435DD"/>
    <w:rsid w:val="0004369A"/>
    <w:rsid w:val="00044438"/>
    <w:rsid w:val="000445A3"/>
    <w:rsid w:val="0004468D"/>
    <w:rsid w:val="000449C9"/>
    <w:rsid w:val="000449E4"/>
    <w:rsid w:val="00045870"/>
    <w:rsid w:val="00045925"/>
    <w:rsid w:val="00045D5F"/>
    <w:rsid w:val="0004668F"/>
    <w:rsid w:val="000466FD"/>
    <w:rsid w:val="00046D80"/>
    <w:rsid w:val="00046E33"/>
    <w:rsid w:val="00047374"/>
    <w:rsid w:val="00047613"/>
    <w:rsid w:val="000479A0"/>
    <w:rsid w:val="00047A0F"/>
    <w:rsid w:val="000504CB"/>
    <w:rsid w:val="000524FB"/>
    <w:rsid w:val="00052794"/>
    <w:rsid w:val="00052E8C"/>
    <w:rsid w:val="000533BC"/>
    <w:rsid w:val="0005396A"/>
    <w:rsid w:val="00054897"/>
    <w:rsid w:val="0005496C"/>
    <w:rsid w:val="00054B67"/>
    <w:rsid w:val="0005573C"/>
    <w:rsid w:val="000558E3"/>
    <w:rsid w:val="000567A0"/>
    <w:rsid w:val="00056CBC"/>
    <w:rsid w:val="00057438"/>
    <w:rsid w:val="000575E7"/>
    <w:rsid w:val="0005777D"/>
    <w:rsid w:val="00057926"/>
    <w:rsid w:val="00057DB5"/>
    <w:rsid w:val="00061199"/>
    <w:rsid w:val="0006131D"/>
    <w:rsid w:val="00061563"/>
    <w:rsid w:val="00061681"/>
    <w:rsid w:val="00061B45"/>
    <w:rsid w:val="00061FC6"/>
    <w:rsid w:val="000631B1"/>
    <w:rsid w:val="00063283"/>
    <w:rsid w:val="000634AB"/>
    <w:rsid w:val="000636FA"/>
    <w:rsid w:val="00063950"/>
    <w:rsid w:val="00063BCD"/>
    <w:rsid w:val="000649F1"/>
    <w:rsid w:val="00064E12"/>
    <w:rsid w:val="0006506D"/>
    <w:rsid w:val="00065415"/>
    <w:rsid w:val="000656C6"/>
    <w:rsid w:val="00066911"/>
    <w:rsid w:val="00066D26"/>
    <w:rsid w:val="00066F09"/>
    <w:rsid w:val="00067460"/>
    <w:rsid w:val="000676F9"/>
    <w:rsid w:val="0006772E"/>
    <w:rsid w:val="00067853"/>
    <w:rsid w:val="00067DDE"/>
    <w:rsid w:val="000706F3"/>
    <w:rsid w:val="0007123C"/>
    <w:rsid w:val="00071D97"/>
    <w:rsid w:val="00072589"/>
    <w:rsid w:val="00072D37"/>
    <w:rsid w:val="00073143"/>
    <w:rsid w:val="00073234"/>
    <w:rsid w:val="000734F7"/>
    <w:rsid w:val="0007374F"/>
    <w:rsid w:val="000737A0"/>
    <w:rsid w:val="0007459B"/>
    <w:rsid w:val="00074A60"/>
    <w:rsid w:val="00074B67"/>
    <w:rsid w:val="000766A0"/>
    <w:rsid w:val="00076B2F"/>
    <w:rsid w:val="00076C15"/>
    <w:rsid w:val="000772EC"/>
    <w:rsid w:val="000804B8"/>
    <w:rsid w:val="0008052F"/>
    <w:rsid w:val="0008057F"/>
    <w:rsid w:val="0008058D"/>
    <w:rsid w:val="0008062E"/>
    <w:rsid w:val="000809FA"/>
    <w:rsid w:val="000816CE"/>
    <w:rsid w:val="000817A3"/>
    <w:rsid w:val="00081843"/>
    <w:rsid w:val="00081C4F"/>
    <w:rsid w:val="00081CC1"/>
    <w:rsid w:val="000822D8"/>
    <w:rsid w:val="00082682"/>
    <w:rsid w:val="00082BDA"/>
    <w:rsid w:val="0008432F"/>
    <w:rsid w:val="00084465"/>
    <w:rsid w:val="000859A0"/>
    <w:rsid w:val="00085BF5"/>
    <w:rsid w:val="000863D2"/>
    <w:rsid w:val="00087495"/>
    <w:rsid w:val="000878A0"/>
    <w:rsid w:val="00087D83"/>
    <w:rsid w:val="00090439"/>
    <w:rsid w:val="0009069B"/>
    <w:rsid w:val="00090707"/>
    <w:rsid w:val="00090CF4"/>
    <w:rsid w:val="00090ED0"/>
    <w:rsid w:val="00091015"/>
    <w:rsid w:val="00091A8A"/>
    <w:rsid w:val="00091D2E"/>
    <w:rsid w:val="00091FB2"/>
    <w:rsid w:val="000924AE"/>
    <w:rsid w:val="00092559"/>
    <w:rsid w:val="00092738"/>
    <w:rsid w:val="00092E6E"/>
    <w:rsid w:val="00093125"/>
    <w:rsid w:val="00093177"/>
    <w:rsid w:val="00094456"/>
    <w:rsid w:val="00094FE1"/>
    <w:rsid w:val="000951AA"/>
    <w:rsid w:val="000957BA"/>
    <w:rsid w:val="00095C46"/>
    <w:rsid w:val="0009688B"/>
    <w:rsid w:val="000968B3"/>
    <w:rsid w:val="00096F0E"/>
    <w:rsid w:val="00097013"/>
    <w:rsid w:val="000974A5"/>
    <w:rsid w:val="00097A0B"/>
    <w:rsid w:val="000A0043"/>
    <w:rsid w:val="000A09C6"/>
    <w:rsid w:val="000A12F8"/>
    <w:rsid w:val="000A1D10"/>
    <w:rsid w:val="000A219D"/>
    <w:rsid w:val="000A248C"/>
    <w:rsid w:val="000A2AB3"/>
    <w:rsid w:val="000A2AB7"/>
    <w:rsid w:val="000A4065"/>
    <w:rsid w:val="000A4246"/>
    <w:rsid w:val="000A479B"/>
    <w:rsid w:val="000A4910"/>
    <w:rsid w:val="000A4B02"/>
    <w:rsid w:val="000A4C32"/>
    <w:rsid w:val="000A4E7F"/>
    <w:rsid w:val="000A4F3B"/>
    <w:rsid w:val="000A4FBA"/>
    <w:rsid w:val="000A51D0"/>
    <w:rsid w:val="000A580A"/>
    <w:rsid w:val="000A641F"/>
    <w:rsid w:val="000A65F1"/>
    <w:rsid w:val="000A6632"/>
    <w:rsid w:val="000A7069"/>
    <w:rsid w:val="000A7B48"/>
    <w:rsid w:val="000A7DE4"/>
    <w:rsid w:val="000B0592"/>
    <w:rsid w:val="000B061F"/>
    <w:rsid w:val="000B0F6B"/>
    <w:rsid w:val="000B12C0"/>
    <w:rsid w:val="000B12EC"/>
    <w:rsid w:val="000B1AB1"/>
    <w:rsid w:val="000B22F9"/>
    <w:rsid w:val="000B290B"/>
    <w:rsid w:val="000B2A71"/>
    <w:rsid w:val="000B2C00"/>
    <w:rsid w:val="000B3003"/>
    <w:rsid w:val="000B3166"/>
    <w:rsid w:val="000B3548"/>
    <w:rsid w:val="000B3DDC"/>
    <w:rsid w:val="000B3E10"/>
    <w:rsid w:val="000B3FE7"/>
    <w:rsid w:val="000B41B6"/>
    <w:rsid w:val="000B44BE"/>
    <w:rsid w:val="000B4896"/>
    <w:rsid w:val="000B4914"/>
    <w:rsid w:val="000B5753"/>
    <w:rsid w:val="000B598C"/>
    <w:rsid w:val="000B5F7B"/>
    <w:rsid w:val="000B6529"/>
    <w:rsid w:val="000B6609"/>
    <w:rsid w:val="000B728C"/>
    <w:rsid w:val="000B7903"/>
    <w:rsid w:val="000B7F1A"/>
    <w:rsid w:val="000C00FB"/>
    <w:rsid w:val="000C0584"/>
    <w:rsid w:val="000C07D0"/>
    <w:rsid w:val="000C0D0A"/>
    <w:rsid w:val="000C12FE"/>
    <w:rsid w:val="000C1BE6"/>
    <w:rsid w:val="000C3785"/>
    <w:rsid w:val="000C3B39"/>
    <w:rsid w:val="000C402B"/>
    <w:rsid w:val="000C479B"/>
    <w:rsid w:val="000C4F0D"/>
    <w:rsid w:val="000C52DF"/>
    <w:rsid w:val="000C6AC9"/>
    <w:rsid w:val="000C78B8"/>
    <w:rsid w:val="000C7BBB"/>
    <w:rsid w:val="000C7F3D"/>
    <w:rsid w:val="000C7F48"/>
    <w:rsid w:val="000D0447"/>
    <w:rsid w:val="000D04C5"/>
    <w:rsid w:val="000D0811"/>
    <w:rsid w:val="000D0B3C"/>
    <w:rsid w:val="000D0D5A"/>
    <w:rsid w:val="000D1063"/>
    <w:rsid w:val="000D2D5B"/>
    <w:rsid w:val="000D3374"/>
    <w:rsid w:val="000D3C8F"/>
    <w:rsid w:val="000D3E6C"/>
    <w:rsid w:val="000D591E"/>
    <w:rsid w:val="000D6112"/>
    <w:rsid w:val="000D6416"/>
    <w:rsid w:val="000D7314"/>
    <w:rsid w:val="000D73B4"/>
    <w:rsid w:val="000D73DB"/>
    <w:rsid w:val="000D796E"/>
    <w:rsid w:val="000E002F"/>
    <w:rsid w:val="000E0763"/>
    <w:rsid w:val="000E0773"/>
    <w:rsid w:val="000E0B5C"/>
    <w:rsid w:val="000E1386"/>
    <w:rsid w:val="000E144E"/>
    <w:rsid w:val="000E18EE"/>
    <w:rsid w:val="000E2608"/>
    <w:rsid w:val="000E2788"/>
    <w:rsid w:val="000E2A51"/>
    <w:rsid w:val="000E2C86"/>
    <w:rsid w:val="000E2D8C"/>
    <w:rsid w:val="000E2D95"/>
    <w:rsid w:val="000E319F"/>
    <w:rsid w:val="000E48A0"/>
    <w:rsid w:val="000E4DB1"/>
    <w:rsid w:val="000E60A8"/>
    <w:rsid w:val="000E6426"/>
    <w:rsid w:val="000E6630"/>
    <w:rsid w:val="000E6AEB"/>
    <w:rsid w:val="000E78AC"/>
    <w:rsid w:val="000E7CE7"/>
    <w:rsid w:val="000F0B70"/>
    <w:rsid w:val="000F197D"/>
    <w:rsid w:val="000F1993"/>
    <w:rsid w:val="000F1DB2"/>
    <w:rsid w:val="000F2048"/>
    <w:rsid w:val="000F2AC7"/>
    <w:rsid w:val="000F4648"/>
    <w:rsid w:val="000F4BD4"/>
    <w:rsid w:val="000F4FF1"/>
    <w:rsid w:val="000F5201"/>
    <w:rsid w:val="000F5277"/>
    <w:rsid w:val="000F52DE"/>
    <w:rsid w:val="000F6270"/>
    <w:rsid w:val="000F651E"/>
    <w:rsid w:val="000F6C94"/>
    <w:rsid w:val="000F726E"/>
    <w:rsid w:val="000F7EF0"/>
    <w:rsid w:val="00100212"/>
    <w:rsid w:val="00100325"/>
    <w:rsid w:val="001003E6"/>
    <w:rsid w:val="00100870"/>
    <w:rsid w:val="001008D5"/>
    <w:rsid w:val="00100F9E"/>
    <w:rsid w:val="001011E1"/>
    <w:rsid w:val="0010129A"/>
    <w:rsid w:val="00101BB8"/>
    <w:rsid w:val="00102DB0"/>
    <w:rsid w:val="00103415"/>
    <w:rsid w:val="0010406D"/>
    <w:rsid w:val="0010427A"/>
    <w:rsid w:val="0010464C"/>
    <w:rsid w:val="00104665"/>
    <w:rsid w:val="00104BDF"/>
    <w:rsid w:val="00104C25"/>
    <w:rsid w:val="00104FBC"/>
    <w:rsid w:val="00104FFC"/>
    <w:rsid w:val="001056EF"/>
    <w:rsid w:val="00107262"/>
    <w:rsid w:val="00107714"/>
    <w:rsid w:val="0010783C"/>
    <w:rsid w:val="00107E89"/>
    <w:rsid w:val="001100C3"/>
    <w:rsid w:val="0011012F"/>
    <w:rsid w:val="00110267"/>
    <w:rsid w:val="00112F9A"/>
    <w:rsid w:val="00113C94"/>
    <w:rsid w:val="00113DFF"/>
    <w:rsid w:val="0011642F"/>
    <w:rsid w:val="00116C50"/>
    <w:rsid w:val="00117AFF"/>
    <w:rsid w:val="00117F05"/>
    <w:rsid w:val="0012046C"/>
    <w:rsid w:val="0012070F"/>
    <w:rsid w:val="001208C3"/>
    <w:rsid w:val="00120C05"/>
    <w:rsid w:val="00121122"/>
    <w:rsid w:val="0012279D"/>
    <w:rsid w:val="0012297C"/>
    <w:rsid w:val="00122A3A"/>
    <w:rsid w:val="0012416B"/>
    <w:rsid w:val="0012467C"/>
    <w:rsid w:val="00124ECD"/>
    <w:rsid w:val="00124F3C"/>
    <w:rsid w:val="00124FB0"/>
    <w:rsid w:val="00125984"/>
    <w:rsid w:val="00125DD5"/>
    <w:rsid w:val="00126305"/>
    <w:rsid w:val="00126313"/>
    <w:rsid w:val="0012663B"/>
    <w:rsid w:val="001267B8"/>
    <w:rsid w:val="001267EA"/>
    <w:rsid w:val="00126A55"/>
    <w:rsid w:val="00126A82"/>
    <w:rsid w:val="00126CAA"/>
    <w:rsid w:val="0012716E"/>
    <w:rsid w:val="00127619"/>
    <w:rsid w:val="00130513"/>
    <w:rsid w:val="00130B63"/>
    <w:rsid w:val="00130C70"/>
    <w:rsid w:val="001312FD"/>
    <w:rsid w:val="00131518"/>
    <w:rsid w:val="00131E47"/>
    <w:rsid w:val="00132975"/>
    <w:rsid w:val="00132FA2"/>
    <w:rsid w:val="001330FB"/>
    <w:rsid w:val="0013372A"/>
    <w:rsid w:val="00133878"/>
    <w:rsid w:val="00133F4E"/>
    <w:rsid w:val="00133FB5"/>
    <w:rsid w:val="001347C1"/>
    <w:rsid w:val="0013550B"/>
    <w:rsid w:val="001355CD"/>
    <w:rsid w:val="001358DE"/>
    <w:rsid w:val="00135AFB"/>
    <w:rsid w:val="00135E7D"/>
    <w:rsid w:val="0013602A"/>
    <w:rsid w:val="001360E7"/>
    <w:rsid w:val="0013622C"/>
    <w:rsid w:val="0013665C"/>
    <w:rsid w:val="001367FB"/>
    <w:rsid w:val="00136880"/>
    <w:rsid w:val="00136D44"/>
    <w:rsid w:val="00136DAD"/>
    <w:rsid w:val="001374A6"/>
    <w:rsid w:val="00137B7E"/>
    <w:rsid w:val="00137C7A"/>
    <w:rsid w:val="001400E7"/>
    <w:rsid w:val="001403CA"/>
    <w:rsid w:val="001405FE"/>
    <w:rsid w:val="00140B51"/>
    <w:rsid w:val="00140F80"/>
    <w:rsid w:val="0014136C"/>
    <w:rsid w:val="00141508"/>
    <w:rsid w:val="0014165B"/>
    <w:rsid w:val="00141A62"/>
    <w:rsid w:val="00141A8E"/>
    <w:rsid w:val="001428CC"/>
    <w:rsid w:val="00142E3A"/>
    <w:rsid w:val="00142EF5"/>
    <w:rsid w:val="001435E5"/>
    <w:rsid w:val="00143859"/>
    <w:rsid w:val="00143904"/>
    <w:rsid w:val="00143ACC"/>
    <w:rsid w:val="001448DD"/>
    <w:rsid w:val="00144AE5"/>
    <w:rsid w:val="00144B6E"/>
    <w:rsid w:val="00145619"/>
    <w:rsid w:val="00145F5F"/>
    <w:rsid w:val="001474C3"/>
    <w:rsid w:val="00147AB8"/>
    <w:rsid w:val="00147BB7"/>
    <w:rsid w:val="00147DA9"/>
    <w:rsid w:val="0015003A"/>
    <w:rsid w:val="0015008C"/>
    <w:rsid w:val="0015052A"/>
    <w:rsid w:val="0015059E"/>
    <w:rsid w:val="00150AB6"/>
    <w:rsid w:val="00150DC4"/>
    <w:rsid w:val="00151152"/>
    <w:rsid w:val="00151199"/>
    <w:rsid w:val="00151433"/>
    <w:rsid w:val="00151551"/>
    <w:rsid w:val="0015189B"/>
    <w:rsid w:val="00151CD1"/>
    <w:rsid w:val="001523AB"/>
    <w:rsid w:val="001524FA"/>
    <w:rsid w:val="0015272C"/>
    <w:rsid w:val="0015286B"/>
    <w:rsid w:val="00152C73"/>
    <w:rsid w:val="00152DF9"/>
    <w:rsid w:val="00153B00"/>
    <w:rsid w:val="00153F3E"/>
    <w:rsid w:val="00154E84"/>
    <w:rsid w:val="001551E0"/>
    <w:rsid w:val="00156A6E"/>
    <w:rsid w:val="00156AD8"/>
    <w:rsid w:val="001573F1"/>
    <w:rsid w:val="001575AA"/>
    <w:rsid w:val="001576B6"/>
    <w:rsid w:val="00160257"/>
    <w:rsid w:val="00160F6E"/>
    <w:rsid w:val="0016163B"/>
    <w:rsid w:val="00162A6A"/>
    <w:rsid w:val="00162AEB"/>
    <w:rsid w:val="0016380B"/>
    <w:rsid w:val="00163F05"/>
    <w:rsid w:val="00164ABE"/>
    <w:rsid w:val="00164C76"/>
    <w:rsid w:val="00164EFE"/>
    <w:rsid w:val="001651E9"/>
    <w:rsid w:val="00165202"/>
    <w:rsid w:val="001652B0"/>
    <w:rsid w:val="0016554A"/>
    <w:rsid w:val="00166258"/>
    <w:rsid w:val="001674E4"/>
    <w:rsid w:val="001675CB"/>
    <w:rsid w:val="00167F4C"/>
    <w:rsid w:val="00167FD7"/>
    <w:rsid w:val="00170142"/>
    <w:rsid w:val="00171123"/>
    <w:rsid w:val="00171BE1"/>
    <w:rsid w:val="001724C6"/>
    <w:rsid w:val="00172A29"/>
    <w:rsid w:val="0017363F"/>
    <w:rsid w:val="001747C2"/>
    <w:rsid w:val="00174B6B"/>
    <w:rsid w:val="001750FE"/>
    <w:rsid w:val="00175F2A"/>
    <w:rsid w:val="00176129"/>
    <w:rsid w:val="00176328"/>
    <w:rsid w:val="00176630"/>
    <w:rsid w:val="00176641"/>
    <w:rsid w:val="00176761"/>
    <w:rsid w:val="00176C62"/>
    <w:rsid w:val="00177058"/>
    <w:rsid w:val="001779E9"/>
    <w:rsid w:val="00177D52"/>
    <w:rsid w:val="00177E26"/>
    <w:rsid w:val="00177FF2"/>
    <w:rsid w:val="00180591"/>
    <w:rsid w:val="00180DD0"/>
    <w:rsid w:val="001818F9"/>
    <w:rsid w:val="001825C7"/>
    <w:rsid w:val="00182A6B"/>
    <w:rsid w:val="00182B1B"/>
    <w:rsid w:val="00182C3F"/>
    <w:rsid w:val="00182D77"/>
    <w:rsid w:val="001843CB"/>
    <w:rsid w:val="00185477"/>
    <w:rsid w:val="001864FC"/>
    <w:rsid w:val="0018651B"/>
    <w:rsid w:val="001868E5"/>
    <w:rsid w:val="00186924"/>
    <w:rsid w:val="00186C44"/>
    <w:rsid w:val="00187277"/>
    <w:rsid w:val="001874C7"/>
    <w:rsid w:val="00187DEE"/>
    <w:rsid w:val="00187EB8"/>
    <w:rsid w:val="00187FE8"/>
    <w:rsid w:val="001900D4"/>
    <w:rsid w:val="00190806"/>
    <w:rsid w:val="00190FBB"/>
    <w:rsid w:val="00191373"/>
    <w:rsid w:val="0019151D"/>
    <w:rsid w:val="00191692"/>
    <w:rsid w:val="001917AF"/>
    <w:rsid w:val="001918BE"/>
    <w:rsid w:val="00191DA1"/>
    <w:rsid w:val="001926C3"/>
    <w:rsid w:val="001944C2"/>
    <w:rsid w:val="00194CFF"/>
    <w:rsid w:val="00194D4E"/>
    <w:rsid w:val="0019504C"/>
    <w:rsid w:val="001950BB"/>
    <w:rsid w:val="001951FA"/>
    <w:rsid w:val="001953B3"/>
    <w:rsid w:val="00195AD3"/>
    <w:rsid w:val="00195D41"/>
    <w:rsid w:val="001965DC"/>
    <w:rsid w:val="001968A8"/>
    <w:rsid w:val="00197F54"/>
    <w:rsid w:val="001A0072"/>
    <w:rsid w:val="001A07B4"/>
    <w:rsid w:val="001A084B"/>
    <w:rsid w:val="001A1639"/>
    <w:rsid w:val="001A1876"/>
    <w:rsid w:val="001A297D"/>
    <w:rsid w:val="001A3969"/>
    <w:rsid w:val="001A3AE8"/>
    <w:rsid w:val="001A3DD8"/>
    <w:rsid w:val="001A4054"/>
    <w:rsid w:val="001A5155"/>
    <w:rsid w:val="001A55BE"/>
    <w:rsid w:val="001A584B"/>
    <w:rsid w:val="001A6A3A"/>
    <w:rsid w:val="001A6B40"/>
    <w:rsid w:val="001A79F2"/>
    <w:rsid w:val="001A7C0A"/>
    <w:rsid w:val="001A7E31"/>
    <w:rsid w:val="001B1476"/>
    <w:rsid w:val="001B1500"/>
    <w:rsid w:val="001B165A"/>
    <w:rsid w:val="001B16E2"/>
    <w:rsid w:val="001B1797"/>
    <w:rsid w:val="001B17A6"/>
    <w:rsid w:val="001B26CC"/>
    <w:rsid w:val="001B2FAF"/>
    <w:rsid w:val="001B3B81"/>
    <w:rsid w:val="001B3F61"/>
    <w:rsid w:val="001B41F9"/>
    <w:rsid w:val="001B4414"/>
    <w:rsid w:val="001B4CE1"/>
    <w:rsid w:val="001B4EF6"/>
    <w:rsid w:val="001B54B9"/>
    <w:rsid w:val="001B6115"/>
    <w:rsid w:val="001B624C"/>
    <w:rsid w:val="001B6431"/>
    <w:rsid w:val="001B65C8"/>
    <w:rsid w:val="001B6E77"/>
    <w:rsid w:val="001B7434"/>
    <w:rsid w:val="001B7C78"/>
    <w:rsid w:val="001C05A7"/>
    <w:rsid w:val="001C0691"/>
    <w:rsid w:val="001C073B"/>
    <w:rsid w:val="001C1E87"/>
    <w:rsid w:val="001C20FB"/>
    <w:rsid w:val="001C29F1"/>
    <w:rsid w:val="001C316C"/>
    <w:rsid w:val="001C3186"/>
    <w:rsid w:val="001C35E8"/>
    <w:rsid w:val="001C430B"/>
    <w:rsid w:val="001C4A14"/>
    <w:rsid w:val="001C52E5"/>
    <w:rsid w:val="001C5522"/>
    <w:rsid w:val="001C67B4"/>
    <w:rsid w:val="001D0F52"/>
    <w:rsid w:val="001D1259"/>
    <w:rsid w:val="001D1E39"/>
    <w:rsid w:val="001D27FB"/>
    <w:rsid w:val="001D29CA"/>
    <w:rsid w:val="001D3788"/>
    <w:rsid w:val="001D4406"/>
    <w:rsid w:val="001D56AF"/>
    <w:rsid w:val="001D5CDE"/>
    <w:rsid w:val="001D5E13"/>
    <w:rsid w:val="001D68A1"/>
    <w:rsid w:val="001D6A59"/>
    <w:rsid w:val="001D6E14"/>
    <w:rsid w:val="001D76B6"/>
    <w:rsid w:val="001D7D93"/>
    <w:rsid w:val="001D7DA5"/>
    <w:rsid w:val="001D7E39"/>
    <w:rsid w:val="001E0283"/>
    <w:rsid w:val="001E0959"/>
    <w:rsid w:val="001E0B9B"/>
    <w:rsid w:val="001E135F"/>
    <w:rsid w:val="001E1B21"/>
    <w:rsid w:val="001E1C73"/>
    <w:rsid w:val="001E2310"/>
    <w:rsid w:val="001E2B6B"/>
    <w:rsid w:val="001E318D"/>
    <w:rsid w:val="001E3BD9"/>
    <w:rsid w:val="001E4156"/>
    <w:rsid w:val="001E42B8"/>
    <w:rsid w:val="001E4488"/>
    <w:rsid w:val="001E46A9"/>
    <w:rsid w:val="001E49EF"/>
    <w:rsid w:val="001E4BAF"/>
    <w:rsid w:val="001E4F19"/>
    <w:rsid w:val="001E59CD"/>
    <w:rsid w:val="001E5A8A"/>
    <w:rsid w:val="001E5CFC"/>
    <w:rsid w:val="001E6199"/>
    <w:rsid w:val="001E6EF1"/>
    <w:rsid w:val="001E7404"/>
    <w:rsid w:val="001E77A3"/>
    <w:rsid w:val="001E78A2"/>
    <w:rsid w:val="001E7CD3"/>
    <w:rsid w:val="001E7D4D"/>
    <w:rsid w:val="001E7F73"/>
    <w:rsid w:val="001F00E0"/>
    <w:rsid w:val="001F017D"/>
    <w:rsid w:val="001F060F"/>
    <w:rsid w:val="001F0F58"/>
    <w:rsid w:val="001F18BC"/>
    <w:rsid w:val="001F1A04"/>
    <w:rsid w:val="001F1CB6"/>
    <w:rsid w:val="001F1EDC"/>
    <w:rsid w:val="001F280C"/>
    <w:rsid w:val="001F2D0B"/>
    <w:rsid w:val="001F2EF6"/>
    <w:rsid w:val="001F3B54"/>
    <w:rsid w:val="001F439D"/>
    <w:rsid w:val="001F43D7"/>
    <w:rsid w:val="001F49BD"/>
    <w:rsid w:val="001F6267"/>
    <w:rsid w:val="001F63EA"/>
    <w:rsid w:val="001F68F5"/>
    <w:rsid w:val="001F6D1D"/>
    <w:rsid w:val="001F6F6B"/>
    <w:rsid w:val="001F7258"/>
    <w:rsid w:val="001F7777"/>
    <w:rsid w:val="001F7C94"/>
    <w:rsid w:val="001F7E24"/>
    <w:rsid w:val="002009AD"/>
    <w:rsid w:val="00200AE9"/>
    <w:rsid w:val="00201523"/>
    <w:rsid w:val="00201B33"/>
    <w:rsid w:val="0020249A"/>
    <w:rsid w:val="0020275B"/>
    <w:rsid w:val="002027E5"/>
    <w:rsid w:val="00202D46"/>
    <w:rsid w:val="002033CA"/>
    <w:rsid w:val="002040AF"/>
    <w:rsid w:val="002046F0"/>
    <w:rsid w:val="00204D43"/>
    <w:rsid w:val="00204FFB"/>
    <w:rsid w:val="00205B20"/>
    <w:rsid w:val="00205B93"/>
    <w:rsid w:val="00205EFE"/>
    <w:rsid w:val="00206067"/>
    <w:rsid w:val="00206A4E"/>
    <w:rsid w:val="00206B09"/>
    <w:rsid w:val="00207603"/>
    <w:rsid w:val="0020772B"/>
    <w:rsid w:val="00207CB5"/>
    <w:rsid w:val="00210AFB"/>
    <w:rsid w:val="00211F83"/>
    <w:rsid w:val="00212D93"/>
    <w:rsid w:val="002130AF"/>
    <w:rsid w:val="0021457E"/>
    <w:rsid w:val="0021500A"/>
    <w:rsid w:val="00216F85"/>
    <w:rsid w:val="002170B6"/>
    <w:rsid w:val="002174A1"/>
    <w:rsid w:val="002174B7"/>
    <w:rsid w:val="00217C51"/>
    <w:rsid w:val="00217F4B"/>
    <w:rsid w:val="002207B5"/>
    <w:rsid w:val="00220DB1"/>
    <w:rsid w:val="00221702"/>
    <w:rsid w:val="00221F98"/>
    <w:rsid w:val="002221AD"/>
    <w:rsid w:val="00223384"/>
    <w:rsid w:val="00223765"/>
    <w:rsid w:val="00223A06"/>
    <w:rsid w:val="00223F8F"/>
    <w:rsid w:val="00224B99"/>
    <w:rsid w:val="00225164"/>
    <w:rsid w:val="00225395"/>
    <w:rsid w:val="002254D5"/>
    <w:rsid w:val="00225806"/>
    <w:rsid w:val="00225A44"/>
    <w:rsid w:val="00225AA1"/>
    <w:rsid w:val="00225E69"/>
    <w:rsid w:val="002265DA"/>
    <w:rsid w:val="002267FD"/>
    <w:rsid w:val="0022693C"/>
    <w:rsid w:val="00226CC0"/>
    <w:rsid w:val="00226CD4"/>
    <w:rsid w:val="002270B5"/>
    <w:rsid w:val="00227639"/>
    <w:rsid w:val="002278AF"/>
    <w:rsid w:val="00227B15"/>
    <w:rsid w:val="00227CCE"/>
    <w:rsid w:val="00230236"/>
    <w:rsid w:val="0023025E"/>
    <w:rsid w:val="00230EC5"/>
    <w:rsid w:val="0023144F"/>
    <w:rsid w:val="00231738"/>
    <w:rsid w:val="0023186B"/>
    <w:rsid w:val="00231980"/>
    <w:rsid w:val="00231A10"/>
    <w:rsid w:val="00231DDA"/>
    <w:rsid w:val="00231DEA"/>
    <w:rsid w:val="00232E8B"/>
    <w:rsid w:val="002336D9"/>
    <w:rsid w:val="0023379B"/>
    <w:rsid w:val="0023384C"/>
    <w:rsid w:val="002338D6"/>
    <w:rsid w:val="00233AAF"/>
    <w:rsid w:val="00234323"/>
    <w:rsid w:val="00234BAC"/>
    <w:rsid w:val="00234E8B"/>
    <w:rsid w:val="00235BC8"/>
    <w:rsid w:val="00235C22"/>
    <w:rsid w:val="002366C7"/>
    <w:rsid w:val="00236732"/>
    <w:rsid w:val="00236A22"/>
    <w:rsid w:val="00237288"/>
    <w:rsid w:val="00237AB6"/>
    <w:rsid w:val="00237B8E"/>
    <w:rsid w:val="002408F4"/>
    <w:rsid w:val="0024098B"/>
    <w:rsid w:val="00240D18"/>
    <w:rsid w:val="00241376"/>
    <w:rsid w:val="00241452"/>
    <w:rsid w:val="002417D5"/>
    <w:rsid w:val="00241849"/>
    <w:rsid w:val="00241C8B"/>
    <w:rsid w:val="00241DDC"/>
    <w:rsid w:val="002433A2"/>
    <w:rsid w:val="00243551"/>
    <w:rsid w:val="002446EE"/>
    <w:rsid w:val="0024475A"/>
    <w:rsid w:val="00244CFF"/>
    <w:rsid w:val="00245D7D"/>
    <w:rsid w:val="002462B0"/>
    <w:rsid w:val="00246C7C"/>
    <w:rsid w:val="00246E95"/>
    <w:rsid w:val="00247CF5"/>
    <w:rsid w:val="00247D1A"/>
    <w:rsid w:val="00247DF4"/>
    <w:rsid w:val="002501D9"/>
    <w:rsid w:val="002504E3"/>
    <w:rsid w:val="00250877"/>
    <w:rsid w:val="00250BA2"/>
    <w:rsid w:val="0025162D"/>
    <w:rsid w:val="00251729"/>
    <w:rsid w:val="002523C8"/>
    <w:rsid w:val="00252FE7"/>
    <w:rsid w:val="002532C8"/>
    <w:rsid w:val="002534A8"/>
    <w:rsid w:val="00253545"/>
    <w:rsid w:val="002535F7"/>
    <w:rsid w:val="002539FA"/>
    <w:rsid w:val="00253A00"/>
    <w:rsid w:val="00253C5A"/>
    <w:rsid w:val="00253E25"/>
    <w:rsid w:val="00254007"/>
    <w:rsid w:val="0025485E"/>
    <w:rsid w:val="00254A1E"/>
    <w:rsid w:val="00255671"/>
    <w:rsid w:val="002562AF"/>
    <w:rsid w:val="00256BA0"/>
    <w:rsid w:val="002570AF"/>
    <w:rsid w:val="002572B3"/>
    <w:rsid w:val="00257A16"/>
    <w:rsid w:val="002606A1"/>
    <w:rsid w:val="002606B7"/>
    <w:rsid w:val="0026074A"/>
    <w:rsid w:val="002608C1"/>
    <w:rsid w:val="002613A2"/>
    <w:rsid w:val="0026151D"/>
    <w:rsid w:val="00261AB6"/>
    <w:rsid w:val="0026207F"/>
    <w:rsid w:val="002622F1"/>
    <w:rsid w:val="00262E73"/>
    <w:rsid w:val="002633D1"/>
    <w:rsid w:val="00263589"/>
    <w:rsid w:val="002635A2"/>
    <w:rsid w:val="00263A71"/>
    <w:rsid w:val="00263AE9"/>
    <w:rsid w:val="00264EA6"/>
    <w:rsid w:val="00265444"/>
    <w:rsid w:val="00265862"/>
    <w:rsid w:val="002658FB"/>
    <w:rsid w:val="00265A38"/>
    <w:rsid w:val="00265CBF"/>
    <w:rsid w:val="00265FFA"/>
    <w:rsid w:val="002663DD"/>
    <w:rsid w:val="002667BB"/>
    <w:rsid w:val="00266BB5"/>
    <w:rsid w:val="00267C19"/>
    <w:rsid w:val="002702A9"/>
    <w:rsid w:val="0027063B"/>
    <w:rsid w:val="002707FC"/>
    <w:rsid w:val="00271156"/>
    <w:rsid w:val="002717C9"/>
    <w:rsid w:val="00271991"/>
    <w:rsid w:val="00271C6F"/>
    <w:rsid w:val="00272243"/>
    <w:rsid w:val="00272482"/>
    <w:rsid w:val="00273BCF"/>
    <w:rsid w:val="002748AC"/>
    <w:rsid w:val="00274D9F"/>
    <w:rsid w:val="00274E1B"/>
    <w:rsid w:val="00275045"/>
    <w:rsid w:val="00275349"/>
    <w:rsid w:val="00276F2C"/>
    <w:rsid w:val="00276FF5"/>
    <w:rsid w:val="002778EF"/>
    <w:rsid w:val="00277DDD"/>
    <w:rsid w:val="00277E79"/>
    <w:rsid w:val="0028005A"/>
    <w:rsid w:val="0028049F"/>
    <w:rsid w:val="00280502"/>
    <w:rsid w:val="00280A8E"/>
    <w:rsid w:val="00280C7E"/>
    <w:rsid w:val="00280E39"/>
    <w:rsid w:val="002814E0"/>
    <w:rsid w:val="00281D24"/>
    <w:rsid w:val="002826AF"/>
    <w:rsid w:val="00282943"/>
    <w:rsid w:val="00282A80"/>
    <w:rsid w:val="00282F4B"/>
    <w:rsid w:val="002832CA"/>
    <w:rsid w:val="002834B7"/>
    <w:rsid w:val="00283565"/>
    <w:rsid w:val="00284442"/>
    <w:rsid w:val="0028478B"/>
    <w:rsid w:val="002856A1"/>
    <w:rsid w:val="00286CB4"/>
    <w:rsid w:val="002879BF"/>
    <w:rsid w:val="002905B0"/>
    <w:rsid w:val="002906B1"/>
    <w:rsid w:val="002906D8"/>
    <w:rsid w:val="00290EF9"/>
    <w:rsid w:val="00291110"/>
    <w:rsid w:val="002911F3"/>
    <w:rsid w:val="0029132F"/>
    <w:rsid w:val="002915CD"/>
    <w:rsid w:val="00291979"/>
    <w:rsid w:val="0029243D"/>
    <w:rsid w:val="00292873"/>
    <w:rsid w:val="0029289A"/>
    <w:rsid w:val="00292B62"/>
    <w:rsid w:val="00292CD0"/>
    <w:rsid w:val="00292D38"/>
    <w:rsid w:val="00292FF5"/>
    <w:rsid w:val="00293399"/>
    <w:rsid w:val="002948DD"/>
    <w:rsid w:val="00294A74"/>
    <w:rsid w:val="00294C54"/>
    <w:rsid w:val="00295A75"/>
    <w:rsid w:val="00295A7C"/>
    <w:rsid w:val="00295AD7"/>
    <w:rsid w:val="00295B06"/>
    <w:rsid w:val="002963A2"/>
    <w:rsid w:val="002965A7"/>
    <w:rsid w:val="0029664B"/>
    <w:rsid w:val="00296DAF"/>
    <w:rsid w:val="00296F14"/>
    <w:rsid w:val="00297779"/>
    <w:rsid w:val="00297922"/>
    <w:rsid w:val="002A06E1"/>
    <w:rsid w:val="002A072B"/>
    <w:rsid w:val="002A0ADD"/>
    <w:rsid w:val="002A160B"/>
    <w:rsid w:val="002A1641"/>
    <w:rsid w:val="002A2DEB"/>
    <w:rsid w:val="002A3535"/>
    <w:rsid w:val="002A4079"/>
    <w:rsid w:val="002A5591"/>
    <w:rsid w:val="002A5BA7"/>
    <w:rsid w:val="002A5F3A"/>
    <w:rsid w:val="002A7002"/>
    <w:rsid w:val="002A7B2A"/>
    <w:rsid w:val="002A7C11"/>
    <w:rsid w:val="002B0EBD"/>
    <w:rsid w:val="002B16F5"/>
    <w:rsid w:val="002B1A9C"/>
    <w:rsid w:val="002B2F97"/>
    <w:rsid w:val="002B37E6"/>
    <w:rsid w:val="002B461F"/>
    <w:rsid w:val="002B4A00"/>
    <w:rsid w:val="002B4B87"/>
    <w:rsid w:val="002B515F"/>
    <w:rsid w:val="002B5460"/>
    <w:rsid w:val="002B6245"/>
    <w:rsid w:val="002B77E8"/>
    <w:rsid w:val="002B7C94"/>
    <w:rsid w:val="002C0421"/>
    <w:rsid w:val="002C0A94"/>
    <w:rsid w:val="002C17F9"/>
    <w:rsid w:val="002C1AE1"/>
    <w:rsid w:val="002C1DB2"/>
    <w:rsid w:val="002C1F07"/>
    <w:rsid w:val="002C214A"/>
    <w:rsid w:val="002C26A8"/>
    <w:rsid w:val="002C2BEA"/>
    <w:rsid w:val="002C3136"/>
    <w:rsid w:val="002C3F1C"/>
    <w:rsid w:val="002C434E"/>
    <w:rsid w:val="002C4554"/>
    <w:rsid w:val="002C4953"/>
    <w:rsid w:val="002C5062"/>
    <w:rsid w:val="002C5391"/>
    <w:rsid w:val="002C559B"/>
    <w:rsid w:val="002C566A"/>
    <w:rsid w:val="002C569D"/>
    <w:rsid w:val="002C56A7"/>
    <w:rsid w:val="002C5925"/>
    <w:rsid w:val="002C5DDB"/>
    <w:rsid w:val="002C5EF0"/>
    <w:rsid w:val="002C65FF"/>
    <w:rsid w:val="002C6BF7"/>
    <w:rsid w:val="002C7184"/>
    <w:rsid w:val="002C73E6"/>
    <w:rsid w:val="002D101F"/>
    <w:rsid w:val="002D156D"/>
    <w:rsid w:val="002D20B3"/>
    <w:rsid w:val="002D20C0"/>
    <w:rsid w:val="002D28E0"/>
    <w:rsid w:val="002D2D2F"/>
    <w:rsid w:val="002D2E94"/>
    <w:rsid w:val="002D317C"/>
    <w:rsid w:val="002D36CB"/>
    <w:rsid w:val="002D36F8"/>
    <w:rsid w:val="002D3CF2"/>
    <w:rsid w:val="002D4286"/>
    <w:rsid w:val="002D4D58"/>
    <w:rsid w:val="002D543D"/>
    <w:rsid w:val="002D579D"/>
    <w:rsid w:val="002D57FC"/>
    <w:rsid w:val="002D57FE"/>
    <w:rsid w:val="002D5AE2"/>
    <w:rsid w:val="002D5B84"/>
    <w:rsid w:val="002D5BF9"/>
    <w:rsid w:val="002D5D28"/>
    <w:rsid w:val="002D618D"/>
    <w:rsid w:val="002D640B"/>
    <w:rsid w:val="002D6BAE"/>
    <w:rsid w:val="002D6FD0"/>
    <w:rsid w:val="002D7124"/>
    <w:rsid w:val="002D7569"/>
    <w:rsid w:val="002D77DB"/>
    <w:rsid w:val="002D79B2"/>
    <w:rsid w:val="002D79C5"/>
    <w:rsid w:val="002D7D78"/>
    <w:rsid w:val="002D7E7C"/>
    <w:rsid w:val="002D7E94"/>
    <w:rsid w:val="002E07FE"/>
    <w:rsid w:val="002E0B9D"/>
    <w:rsid w:val="002E0EAE"/>
    <w:rsid w:val="002E1D79"/>
    <w:rsid w:val="002E324C"/>
    <w:rsid w:val="002E4B51"/>
    <w:rsid w:val="002E4C4E"/>
    <w:rsid w:val="002E53DF"/>
    <w:rsid w:val="002E5CA2"/>
    <w:rsid w:val="002E6372"/>
    <w:rsid w:val="002E6DC8"/>
    <w:rsid w:val="002E6F59"/>
    <w:rsid w:val="002F0325"/>
    <w:rsid w:val="002F04E4"/>
    <w:rsid w:val="002F0FE7"/>
    <w:rsid w:val="002F11BB"/>
    <w:rsid w:val="002F1929"/>
    <w:rsid w:val="002F1ADD"/>
    <w:rsid w:val="002F23E6"/>
    <w:rsid w:val="002F2E03"/>
    <w:rsid w:val="002F3959"/>
    <w:rsid w:val="002F3EF8"/>
    <w:rsid w:val="002F4280"/>
    <w:rsid w:val="002F55B1"/>
    <w:rsid w:val="002F5811"/>
    <w:rsid w:val="002F582C"/>
    <w:rsid w:val="002F5B22"/>
    <w:rsid w:val="002F5B49"/>
    <w:rsid w:val="002F5DCC"/>
    <w:rsid w:val="002F72BC"/>
    <w:rsid w:val="00300437"/>
    <w:rsid w:val="00300608"/>
    <w:rsid w:val="0030225B"/>
    <w:rsid w:val="00302287"/>
    <w:rsid w:val="003024B7"/>
    <w:rsid w:val="003027EB"/>
    <w:rsid w:val="00302E27"/>
    <w:rsid w:val="00303112"/>
    <w:rsid w:val="003034DD"/>
    <w:rsid w:val="00303890"/>
    <w:rsid w:val="00304443"/>
    <w:rsid w:val="00304680"/>
    <w:rsid w:val="0030542D"/>
    <w:rsid w:val="003058E1"/>
    <w:rsid w:val="00306319"/>
    <w:rsid w:val="00306981"/>
    <w:rsid w:val="003071E6"/>
    <w:rsid w:val="00307D44"/>
    <w:rsid w:val="00310077"/>
    <w:rsid w:val="003101A8"/>
    <w:rsid w:val="00311828"/>
    <w:rsid w:val="003119BF"/>
    <w:rsid w:val="00311FDA"/>
    <w:rsid w:val="003128E2"/>
    <w:rsid w:val="00313987"/>
    <w:rsid w:val="00315101"/>
    <w:rsid w:val="00315FA0"/>
    <w:rsid w:val="003169F7"/>
    <w:rsid w:val="00317751"/>
    <w:rsid w:val="0031778D"/>
    <w:rsid w:val="0031779A"/>
    <w:rsid w:val="003203C1"/>
    <w:rsid w:val="0032086D"/>
    <w:rsid w:val="0032088B"/>
    <w:rsid w:val="00320B52"/>
    <w:rsid w:val="0032121C"/>
    <w:rsid w:val="00321249"/>
    <w:rsid w:val="003223CE"/>
    <w:rsid w:val="00322714"/>
    <w:rsid w:val="00322D00"/>
    <w:rsid w:val="00322FE6"/>
    <w:rsid w:val="003235B8"/>
    <w:rsid w:val="00323792"/>
    <w:rsid w:val="0032391E"/>
    <w:rsid w:val="00323BA6"/>
    <w:rsid w:val="00324498"/>
    <w:rsid w:val="00324D31"/>
    <w:rsid w:val="00325493"/>
    <w:rsid w:val="00325C10"/>
    <w:rsid w:val="00325D1C"/>
    <w:rsid w:val="00326C78"/>
    <w:rsid w:val="00326DE4"/>
    <w:rsid w:val="00326F49"/>
    <w:rsid w:val="00327322"/>
    <w:rsid w:val="00327EE1"/>
    <w:rsid w:val="00330635"/>
    <w:rsid w:val="003306C7"/>
    <w:rsid w:val="00330A75"/>
    <w:rsid w:val="003315C8"/>
    <w:rsid w:val="00331FC1"/>
    <w:rsid w:val="003322BD"/>
    <w:rsid w:val="003325CD"/>
    <w:rsid w:val="00332A7D"/>
    <w:rsid w:val="00332D8F"/>
    <w:rsid w:val="00333401"/>
    <w:rsid w:val="003335F3"/>
    <w:rsid w:val="00334B5C"/>
    <w:rsid w:val="003358E9"/>
    <w:rsid w:val="00335BFC"/>
    <w:rsid w:val="00335CFB"/>
    <w:rsid w:val="003367E4"/>
    <w:rsid w:val="00337189"/>
    <w:rsid w:val="003372DB"/>
    <w:rsid w:val="00340EF2"/>
    <w:rsid w:val="00340FA8"/>
    <w:rsid w:val="00341004"/>
    <w:rsid w:val="003416DD"/>
    <w:rsid w:val="00341B6D"/>
    <w:rsid w:val="00342972"/>
    <w:rsid w:val="003431F6"/>
    <w:rsid w:val="00343793"/>
    <w:rsid w:val="00345B80"/>
    <w:rsid w:val="00346878"/>
    <w:rsid w:val="00350024"/>
    <w:rsid w:val="00350032"/>
    <w:rsid w:val="0035017E"/>
    <w:rsid w:val="0035111B"/>
    <w:rsid w:val="003513A7"/>
    <w:rsid w:val="00352ED8"/>
    <w:rsid w:val="003534A1"/>
    <w:rsid w:val="0035377C"/>
    <w:rsid w:val="0035445C"/>
    <w:rsid w:val="00354851"/>
    <w:rsid w:val="00354FE1"/>
    <w:rsid w:val="00355443"/>
    <w:rsid w:val="00356715"/>
    <w:rsid w:val="0035695E"/>
    <w:rsid w:val="00356A77"/>
    <w:rsid w:val="00356BDA"/>
    <w:rsid w:val="00356CC2"/>
    <w:rsid w:val="00357569"/>
    <w:rsid w:val="00357A34"/>
    <w:rsid w:val="00357D26"/>
    <w:rsid w:val="00357E1F"/>
    <w:rsid w:val="003602B5"/>
    <w:rsid w:val="00360B8D"/>
    <w:rsid w:val="0036167E"/>
    <w:rsid w:val="00361FB2"/>
    <w:rsid w:val="0036234B"/>
    <w:rsid w:val="003623ED"/>
    <w:rsid w:val="003625BD"/>
    <w:rsid w:val="0036269D"/>
    <w:rsid w:val="00362F84"/>
    <w:rsid w:val="0036325E"/>
    <w:rsid w:val="003636F8"/>
    <w:rsid w:val="00363710"/>
    <w:rsid w:val="003639E1"/>
    <w:rsid w:val="003642E6"/>
    <w:rsid w:val="003652EB"/>
    <w:rsid w:val="003656EF"/>
    <w:rsid w:val="00366191"/>
    <w:rsid w:val="00366F0B"/>
    <w:rsid w:val="003676CD"/>
    <w:rsid w:val="003703E7"/>
    <w:rsid w:val="00370897"/>
    <w:rsid w:val="00370B51"/>
    <w:rsid w:val="00371493"/>
    <w:rsid w:val="0037165B"/>
    <w:rsid w:val="00371B7F"/>
    <w:rsid w:val="00373120"/>
    <w:rsid w:val="00373D9B"/>
    <w:rsid w:val="0037451D"/>
    <w:rsid w:val="00374B3A"/>
    <w:rsid w:val="00374CE6"/>
    <w:rsid w:val="0037591C"/>
    <w:rsid w:val="003775DA"/>
    <w:rsid w:val="00377730"/>
    <w:rsid w:val="00377818"/>
    <w:rsid w:val="00377D16"/>
    <w:rsid w:val="00380037"/>
    <w:rsid w:val="00380395"/>
    <w:rsid w:val="00380AD6"/>
    <w:rsid w:val="0038101D"/>
    <w:rsid w:val="0038228D"/>
    <w:rsid w:val="00382656"/>
    <w:rsid w:val="003827C9"/>
    <w:rsid w:val="00382999"/>
    <w:rsid w:val="00382C5F"/>
    <w:rsid w:val="00382F46"/>
    <w:rsid w:val="0038316E"/>
    <w:rsid w:val="00383351"/>
    <w:rsid w:val="003835A6"/>
    <w:rsid w:val="003835AD"/>
    <w:rsid w:val="0038404E"/>
    <w:rsid w:val="00384931"/>
    <w:rsid w:val="00384A92"/>
    <w:rsid w:val="0038523A"/>
    <w:rsid w:val="003852B3"/>
    <w:rsid w:val="0038567B"/>
    <w:rsid w:val="0038590B"/>
    <w:rsid w:val="00385A23"/>
    <w:rsid w:val="00385F52"/>
    <w:rsid w:val="003865F4"/>
    <w:rsid w:val="00386A02"/>
    <w:rsid w:val="00386F8A"/>
    <w:rsid w:val="00386FDA"/>
    <w:rsid w:val="00386FEB"/>
    <w:rsid w:val="003870CD"/>
    <w:rsid w:val="003872EF"/>
    <w:rsid w:val="0038741B"/>
    <w:rsid w:val="003877E0"/>
    <w:rsid w:val="003878D9"/>
    <w:rsid w:val="00390C70"/>
    <w:rsid w:val="003915C9"/>
    <w:rsid w:val="003919B6"/>
    <w:rsid w:val="003921F6"/>
    <w:rsid w:val="00392DC0"/>
    <w:rsid w:val="00392DCB"/>
    <w:rsid w:val="003930FC"/>
    <w:rsid w:val="003935E0"/>
    <w:rsid w:val="0039379D"/>
    <w:rsid w:val="003937CE"/>
    <w:rsid w:val="00393C4D"/>
    <w:rsid w:val="00393D48"/>
    <w:rsid w:val="00394157"/>
    <w:rsid w:val="0039435F"/>
    <w:rsid w:val="0039483F"/>
    <w:rsid w:val="00394A49"/>
    <w:rsid w:val="003950F7"/>
    <w:rsid w:val="00395880"/>
    <w:rsid w:val="00395DB6"/>
    <w:rsid w:val="00395DE1"/>
    <w:rsid w:val="00396023"/>
    <w:rsid w:val="00396145"/>
    <w:rsid w:val="003968B2"/>
    <w:rsid w:val="00397A49"/>
    <w:rsid w:val="003A0DA6"/>
    <w:rsid w:val="003A0FE2"/>
    <w:rsid w:val="003A1007"/>
    <w:rsid w:val="003A17B9"/>
    <w:rsid w:val="003A1836"/>
    <w:rsid w:val="003A227A"/>
    <w:rsid w:val="003A2738"/>
    <w:rsid w:val="003A39D0"/>
    <w:rsid w:val="003A461B"/>
    <w:rsid w:val="003A4A50"/>
    <w:rsid w:val="003A4B7A"/>
    <w:rsid w:val="003A524B"/>
    <w:rsid w:val="003A5377"/>
    <w:rsid w:val="003A57BB"/>
    <w:rsid w:val="003A5B0F"/>
    <w:rsid w:val="003A5EFA"/>
    <w:rsid w:val="003A617E"/>
    <w:rsid w:val="003A7FEA"/>
    <w:rsid w:val="003B0BAB"/>
    <w:rsid w:val="003B0D4D"/>
    <w:rsid w:val="003B1317"/>
    <w:rsid w:val="003B1EF3"/>
    <w:rsid w:val="003B1FEA"/>
    <w:rsid w:val="003B201D"/>
    <w:rsid w:val="003B31FB"/>
    <w:rsid w:val="003B335B"/>
    <w:rsid w:val="003B36BB"/>
    <w:rsid w:val="003B384F"/>
    <w:rsid w:val="003B40EA"/>
    <w:rsid w:val="003B4139"/>
    <w:rsid w:val="003B419F"/>
    <w:rsid w:val="003B4A8E"/>
    <w:rsid w:val="003B4B59"/>
    <w:rsid w:val="003B504A"/>
    <w:rsid w:val="003B6022"/>
    <w:rsid w:val="003B60E6"/>
    <w:rsid w:val="003B681F"/>
    <w:rsid w:val="003B69CB"/>
    <w:rsid w:val="003B6FA3"/>
    <w:rsid w:val="003B70C0"/>
    <w:rsid w:val="003B7129"/>
    <w:rsid w:val="003B78BB"/>
    <w:rsid w:val="003B799B"/>
    <w:rsid w:val="003B7A9F"/>
    <w:rsid w:val="003B7CB2"/>
    <w:rsid w:val="003C05C2"/>
    <w:rsid w:val="003C0743"/>
    <w:rsid w:val="003C0D2C"/>
    <w:rsid w:val="003C19A8"/>
    <w:rsid w:val="003C1ABE"/>
    <w:rsid w:val="003C1E04"/>
    <w:rsid w:val="003C2101"/>
    <w:rsid w:val="003C22FB"/>
    <w:rsid w:val="003C23B3"/>
    <w:rsid w:val="003C2D1F"/>
    <w:rsid w:val="003C308A"/>
    <w:rsid w:val="003C3F3D"/>
    <w:rsid w:val="003C47E9"/>
    <w:rsid w:val="003C5B7B"/>
    <w:rsid w:val="003C6215"/>
    <w:rsid w:val="003C76B9"/>
    <w:rsid w:val="003C7A0A"/>
    <w:rsid w:val="003C7D7B"/>
    <w:rsid w:val="003C7D8C"/>
    <w:rsid w:val="003D07F7"/>
    <w:rsid w:val="003D099B"/>
    <w:rsid w:val="003D0C04"/>
    <w:rsid w:val="003D155B"/>
    <w:rsid w:val="003D17D6"/>
    <w:rsid w:val="003D2A45"/>
    <w:rsid w:val="003D2D5C"/>
    <w:rsid w:val="003D2F9C"/>
    <w:rsid w:val="003D3386"/>
    <w:rsid w:val="003D4180"/>
    <w:rsid w:val="003D49C4"/>
    <w:rsid w:val="003D4A41"/>
    <w:rsid w:val="003D4C83"/>
    <w:rsid w:val="003D4D9F"/>
    <w:rsid w:val="003D4E79"/>
    <w:rsid w:val="003D4F64"/>
    <w:rsid w:val="003D4FE9"/>
    <w:rsid w:val="003D540D"/>
    <w:rsid w:val="003D5759"/>
    <w:rsid w:val="003D619C"/>
    <w:rsid w:val="003D660B"/>
    <w:rsid w:val="003D67E5"/>
    <w:rsid w:val="003D697E"/>
    <w:rsid w:val="003D6D18"/>
    <w:rsid w:val="003D7515"/>
    <w:rsid w:val="003D7A25"/>
    <w:rsid w:val="003E059E"/>
    <w:rsid w:val="003E0D57"/>
    <w:rsid w:val="003E1721"/>
    <w:rsid w:val="003E190D"/>
    <w:rsid w:val="003E1C6C"/>
    <w:rsid w:val="003E1F99"/>
    <w:rsid w:val="003E2E16"/>
    <w:rsid w:val="003E32AB"/>
    <w:rsid w:val="003E373A"/>
    <w:rsid w:val="003E3A57"/>
    <w:rsid w:val="003E3B58"/>
    <w:rsid w:val="003E3F96"/>
    <w:rsid w:val="003E4086"/>
    <w:rsid w:val="003E4B2E"/>
    <w:rsid w:val="003E56C4"/>
    <w:rsid w:val="003E62EB"/>
    <w:rsid w:val="003E6364"/>
    <w:rsid w:val="003E69BA"/>
    <w:rsid w:val="003E70FD"/>
    <w:rsid w:val="003F02FB"/>
    <w:rsid w:val="003F0317"/>
    <w:rsid w:val="003F0566"/>
    <w:rsid w:val="003F0581"/>
    <w:rsid w:val="003F0AB2"/>
    <w:rsid w:val="003F0F66"/>
    <w:rsid w:val="003F166F"/>
    <w:rsid w:val="003F1822"/>
    <w:rsid w:val="003F1A69"/>
    <w:rsid w:val="003F31DE"/>
    <w:rsid w:val="003F3383"/>
    <w:rsid w:val="003F3785"/>
    <w:rsid w:val="003F3917"/>
    <w:rsid w:val="003F3F1C"/>
    <w:rsid w:val="003F40ED"/>
    <w:rsid w:val="003F43A7"/>
    <w:rsid w:val="003F573B"/>
    <w:rsid w:val="003F59AC"/>
    <w:rsid w:val="003F6C57"/>
    <w:rsid w:val="003F74E5"/>
    <w:rsid w:val="003F76E2"/>
    <w:rsid w:val="003F7940"/>
    <w:rsid w:val="003F7DDA"/>
    <w:rsid w:val="00401000"/>
    <w:rsid w:val="004012AA"/>
    <w:rsid w:val="0040173B"/>
    <w:rsid w:val="0040174D"/>
    <w:rsid w:val="004018AF"/>
    <w:rsid w:val="00401992"/>
    <w:rsid w:val="00401D1C"/>
    <w:rsid w:val="004024B3"/>
    <w:rsid w:val="00402DBE"/>
    <w:rsid w:val="004030F5"/>
    <w:rsid w:val="004036D3"/>
    <w:rsid w:val="004039B9"/>
    <w:rsid w:val="00403C48"/>
    <w:rsid w:val="00403FBE"/>
    <w:rsid w:val="004044C8"/>
    <w:rsid w:val="00404597"/>
    <w:rsid w:val="00404646"/>
    <w:rsid w:val="00404FA3"/>
    <w:rsid w:val="004052D6"/>
    <w:rsid w:val="00405338"/>
    <w:rsid w:val="00406284"/>
    <w:rsid w:val="00406365"/>
    <w:rsid w:val="00406A9C"/>
    <w:rsid w:val="004076B3"/>
    <w:rsid w:val="00407CD1"/>
    <w:rsid w:val="00407E4D"/>
    <w:rsid w:val="00410C4B"/>
    <w:rsid w:val="00411343"/>
    <w:rsid w:val="00411AB1"/>
    <w:rsid w:val="00411C81"/>
    <w:rsid w:val="00412517"/>
    <w:rsid w:val="00412530"/>
    <w:rsid w:val="004128D1"/>
    <w:rsid w:val="00412B66"/>
    <w:rsid w:val="00412B9E"/>
    <w:rsid w:val="00412E49"/>
    <w:rsid w:val="0041317F"/>
    <w:rsid w:val="00413C99"/>
    <w:rsid w:val="0041403D"/>
    <w:rsid w:val="00414124"/>
    <w:rsid w:val="0041493B"/>
    <w:rsid w:val="00414ABA"/>
    <w:rsid w:val="004150A0"/>
    <w:rsid w:val="0041574A"/>
    <w:rsid w:val="00416566"/>
    <w:rsid w:val="00416E11"/>
    <w:rsid w:val="00417042"/>
    <w:rsid w:val="004173F6"/>
    <w:rsid w:val="00420145"/>
    <w:rsid w:val="004204E5"/>
    <w:rsid w:val="00420DE9"/>
    <w:rsid w:val="00420EDC"/>
    <w:rsid w:val="00420FEA"/>
    <w:rsid w:val="00421A40"/>
    <w:rsid w:val="0042229E"/>
    <w:rsid w:val="00422406"/>
    <w:rsid w:val="004225C4"/>
    <w:rsid w:val="0042278C"/>
    <w:rsid w:val="004229E5"/>
    <w:rsid w:val="00422F3A"/>
    <w:rsid w:val="004230ED"/>
    <w:rsid w:val="004238C7"/>
    <w:rsid w:val="00423DF3"/>
    <w:rsid w:val="00423EB2"/>
    <w:rsid w:val="0042477A"/>
    <w:rsid w:val="00424B99"/>
    <w:rsid w:val="00425991"/>
    <w:rsid w:val="00426151"/>
    <w:rsid w:val="004266EB"/>
    <w:rsid w:val="00426C8C"/>
    <w:rsid w:val="00426EC9"/>
    <w:rsid w:val="004270AA"/>
    <w:rsid w:val="004273BF"/>
    <w:rsid w:val="004301F3"/>
    <w:rsid w:val="00430206"/>
    <w:rsid w:val="0043057B"/>
    <w:rsid w:val="0043061E"/>
    <w:rsid w:val="0043067E"/>
    <w:rsid w:val="00430A1E"/>
    <w:rsid w:val="00430B79"/>
    <w:rsid w:val="004315C4"/>
    <w:rsid w:val="00431B62"/>
    <w:rsid w:val="00431D64"/>
    <w:rsid w:val="004322AB"/>
    <w:rsid w:val="00432AAB"/>
    <w:rsid w:val="00432FB7"/>
    <w:rsid w:val="004334D3"/>
    <w:rsid w:val="004338D6"/>
    <w:rsid w:val="00433D45"/>
    <w:rsid w:val="0043400E"/>
    <w:rsid w:val="00434553"/>
    <w:rsid w:val="004346EA"/>
    <w:rsid w:val="00434A09"/>
    <w:rsid w:val="00435AF7"/>
    <w:rsid w:val="00435E27"/>
    <w:rsid w:val="00436D02"/>
    <w:rsid w:val="0044126C"/>
    <w:rsid w:val="00441295"/>
    <w:rsid w:val="004414FB"/>
    <w:rsid w:val="004422AC"/>
    <w:rsid w:val="004428C3"/>
    <w:rsid w:val="00443102"/>
    <w:rsid w:val="00444915"/>
    <w:rsid w:val="004452F2"/>
    <w:rsid w:val="00445569"/>
    <w:rsid w:val="00445A82"/>
    <w:rsid w:val="004465F5"/>
    <w:rsid w:val="00446741"/>
    <w:rsid w:val="00446749"/>
    <w:rsid w:val="00447167"/>
    <w:rsid w:val="004474FE"/>
    <w:rsid w:val="004475A8"/>
    <w:rsid w:val="00447BFF"/>
    <w:rsid w:val="00447E13"/>
    <w:rsid w:val="0045137A"/>
    <w:rsid w:val="00451A0D"/>
    <w:rsid w:val="00451CFF"/>
    <w:rsid w:val="00451FFC"/>
    <w:rsid w:val="0045274C"/>
    <w:rsid w:val="00452B79"/>
    <w:rsid w:val="00452FE6"/>
    <w:rsid w:val="00453A60"/>
    <w:rsid w:val="00454773"/>
    <w:rsid w:val="00454898"/>
    <w:rsid w:val="00454F06"/>
    <w:rsid w:val="00455536"/>
    <w:rsid w:val="00455BBD"/>
    <w:rsid w:val="00456256"/>
    <w:rsid w:val="004564DF"/>
    <w:rsid w:val="00456DEC"/>
    <w:rsid w:val="00456FC2"/>
    <w:rsid w:val="00457CBD"/>
    <w:rsid w:val="00457D8F"/>
    <w:rsid w:val="00457F8B"/>
    <w:rsid w:val="00460B02"/>
    <w:rsid w:val="004610E3"/>
    <w:rsid w:val="00462AA8"/>
    <w:rsid w:val="00462D43"/>
    <w:rsid w:val="00462EFC"/>
    <w:rsid w:val="00463554"/>
    <w:rsid w:val="004637E8"/>
    <w:rsid w:val="00463DC6"/>
    <w:rsid w:val="004641DD"/>
    <w:rsid w:val="00464A82"/>
    <w:rsid w:val="00464B91"/>
    <w:rsid w:val="004650FA"/>
    <w:rsid w:val="00465257"/>
    <w:rsid w:val="00465503"/>
    <w:rsid w:val="0046624E"/>
    <w:rsid w:val="004667B5"/>
    <w:rsid w:val="0046692E"/>
    <w:rsid w:val="0046699F"/>
    <w:rsid w:val="00466A55"/>
    <w:rsid w:val="00466CD9"/>
    <w:rsid w:val="00466D9F"/>
    <w:rsid w:val="00466EEA"/>
    <w:rsid w:val="004707FA"/>
    <w:rsid w:val="00470E6E"/>
    <w:rsid w:val="00470F00"/>
    <w:rsid w:val="0047115C"/>
    <w:rsid w:val="00471480"/>
    <w:rsid w:val="00471917"/>
    <w:rsid w:val="004719CD"/>
    <w:rsid w:val="00471A53"/>
    <w:rsid w:val="00471C59"/>
    <w:rsid w:val="00471DA4"/>
    <w:rsid w:val="00471DD7"/>
    <w:rsid w:val="00471EB7"/>
    <w:rsid w:val="004722C0"/>
    <w:rsid w:val="004726B5"/>
    <w:rsid w:val="004733B5"/>
    <w:rsid w:val="00473BB0"/>
    <w:rsid w:val="00473D41"/>
    <w:rsid w:val="004743B5"/>
    <w:rsid w:val="0047494A"/>
    <w:rsid w:val="00474B3C"/>
    <w:rsid w:val="00474FEB"/>
    <w:rsid w:val="00475568"/>
    <w:rsid w:val="0047593A"/>
    <w:rsid w:val="0047612D"/>
    <w:rsid w:val="004762DE"/>
    <w:rsid w:val="00476479"/>
    <w:rsid w:val="004767F3"/>
    <w:rsid w:val="004769BF"/>
    <w:rsid w:val="00476BA2"/>
    <w:rsid w:val="00476C6B"/>
    <w:rsid w:val="00476EF9"/>
    <w:rsid w:val="00476FBE"/>
    <w:rsid w:val="00476FFC"/>
    <w:rsid w:val="00477579"/>
    <w:rsid w:val="00477F97"/>
    <w:rsid w:val="0048002B"/>
    <w:rsid w:val="004803DD"/>
    <w:rsid w:val="004814AD"/>
    <w:rsid w:val="004816B5"/>
    <w:rsid w:val="00481758"/>
    <w:rsid w:val="0048177D"/>
    <w:rsid w:val="00482901"/>
    <w:rsid w:val="00483CEA"/>
    <w:rsid w:val="00484250"/>
    <w:rsid w:val="004846D8"/>
    <w:rsid w:val="0048473E"/>
    <w:rsid w:val="00485099"/>
    <w:rsid w:val="00485200"/>
    <w:rsid w:val="00485382"/>
    <w:rsid w:val="00485540"/>
    <w:rsid w:val="004861EB"/>
    <w:rsid w:val="004865D4"/>
    <w:rsid w:val="00486714"/>
    <w:rsid w:val="00486765"/>
    <w:rsid w:val="004867AE"/>
    <w:rsid w:val="00486868"/>
    <w:rsid w:val="00486C58"/>
    <w:rsid w:val="00486C9B"/>
    <w:rsid w:val="00486D76"/>
    <w:rsid w:val="00486F08"/>
    <w:rsid w:val="0048793C"/>
    <w:rsid w:val="00487D5E"/>
    <w:rsid w:val="004900FA"/>
    <w:rsid w:val="00490332"/>
    <w:rsid w:val="004915CB"/>
    <w:rsid w:val="00491C76"/>
    <w:rsid w:val="00491E39"/>
    <w:rsid w:val="00492574"/>
    <w:rsid w:val="0049272F"/>
    <w:rsid w:val="004939F0"/>
    <w:rsid w:val="004953B8"/>
    <w:rsid w:val="00495747"/>
    <w:rsid w:val="00496117"/>
    <w:rsid w:val="004965BD"/>
    <w:rsid w:val="00497352"/>
    <w:rsid w:val="00497DF5"/>
    <w:rsid w:val="004A0909"/>
    <w:rsid w:val="004A0D88"/>
    <w:rsid w:val="004A10E1"/>
    <w:rsid w:val="004A1150"/>
    <w:rsid w:val="004A12E1"/>
    <w:rsid w:val="004A28C4"/>
    <w:rsid w:val="004A3BD9"/>
    <w:rsid w:val="004A42B9"/>
    <w:rsid w:val="004A472A"/>
    <w:rsid w:val="004A5183"/>
    <w:rsid w:val="004A54F3"/>
    <w:rsid w:val="004A556D"/>
    <w:rsid w:val="004A5AAB"/>
    <w:rsid w:val="004A6129"/>
    <w:rsid w:val="004A6522"/>
    <w:rsid w:val="004A676E"/>
    <w:rsid w:val="004B05F2"/>
    <w:rsid w:val="004B0AE4"/>
    <w:rsid w:val="004B2BF7"/>
    <w:rsid w:val="004B30D5"/>
    <w:rsid w:val="004B3721"/>
    <w:rsid w:val="004B3909"/>
    <w:rsid w:val="004B395E"/>
    <w:rsid w:val="004B4105"/>
    <w:rsid w:val="004B467B"/>
    <w:rsid w:val="004B4AA8"/>
    <w:rsid w:val="004B4D72"/>
    <w:rsid w:val="004B5547"/>
    <w:rsid w:val="004B63D8"/>
    <w:rsid w:val="004B6888"/>
    <w:rsid w:val="004B6A7C"/>
    <w:rsid w:val="004B76F8"/>
    <w:rsid w:val="004C04A6"/>
    <w:rsid w:val="004C120B"/>
    <w:rsid w:val="004C196C"/>
    <w:rsid w:val="004C1A2D"/>
    <w:rsid w:val="004C1AA5"/>
    <w:rsid w:val="004C2902"/>
    <w:rsid w:val="004C2EBB"/>
    <w:rsid w:val="004C3393"/>
    <w:rsid w:val="004C354B"/>
    <w:rsid w:val="004C3A21"/>
    <w:rsid w:val="004C41D6"/>
    <w:rsid w:val="004C4471"/>
    <w:rsid w:val="004C44D3"/>
    <w:rsid w:val="004C4AB6"/>
    <w:rsid w:val="004C4B4D"/>
    <w:rsid w:val="004C4EAD"/>
    <w:rsid w:val="004C5084"/>
    <w:rsid w:val="004C50D9"/>
    <w:rsid w:val="004C54F3"/>
    <w:rsid w:val="004C55B9"/>
    <w:rsid w:val="004C6647"/>
    <w:rsid w:val="004C670B"/>
    <w:rsid w:val="004C6DE7"/>
    <w:rsid w:val="004C7728"/>
    <w:rsid w:val="004C7B3C"/>
    <w:rsid w:val="004C7CF6"/>
    <w:rsid w:val="004D03BD"/>
    <w:rsid w:val="004D07BD"/>
    <w:rsid w:val="004D20AD"/>
    <w:rsid w:val="004D2325"/>
    <w:rsid w:val="004D25A6"/>
    <w:rsid w:val="004D2CF7"/>
    <w:rsid w:val="004D327F"/>
    <w:rsid w:val="004D43C4"/>
    <w:rsid w:val="004D49FD"/>
    <w:rsid w:val="004D6A0B"/>
    <w:rsid w:val="004D7C68"/>
    <w:rsid w:val="004E160C"/>
    <w:rsid w:val="004E1998"/>
    <w:rsid w:val="004E1E6D"/>
    <w:rsid w:val="004E1F7D"/>
    <w:rsid w:val="004E29A8"/>
    <w:rsid w:val="004E2D53"/>
    <w:rsid w:val="004E33E4"/>
    <w:rsid w:val="004E3450"/>
    <w:rsid w:val="004E3A2F"/>
    <w:rsid w:val="004E3BBD"/>
    <w:rsid w:val="004E3CAE"/>
    <w:rsid w:val="004E3EAB"/>
    <w:rsid w:val="004E4465"/>
    <w:rsid w:val="004E4A87"/>
    <w:rsid w:val="004E4ACF"/>
    <w:rsid w:val="004E4EB4"/>
    <w:rsid w:val="004E5AB8"/>
    <w:rsid w:val="004E5B75"/>
    <w:rsid w:val="004E5DA1"/>
    <w:rsid w:val="004E5EDE"/>
    <w:rsid w:val="004E6447"/>
    <w:rsid w:val="004E6A03"/>
    <w:rsid w:val="004E6C1A"/>
    <w:rsid w:val="004E7715"/>
    <w:rsid w:val="004E78CC"/>
    <w:rsid w:val="004F0A28"/>
    <w:rsid w:val="004F0E4B"/>
    <w:rsid w:val="004F129A"/>
    <w:rsid w:val="004F1B08"/>
    <w:rsid w:val="004F1E66"/>
    <w:rsid w:val="004F2C05"/>
    <w:rsid w:val="004F3128"/>
    <w:rsid w:val="004F35E7"/>
    <w:rsid w:val="004F3660"/>
    <w:rsid w:val="004F38CD"/>
    <w:rsid w:val="004F3EEE"/>
    <w:rsid w:val="004F458F"/>
    <w:rsid w:val="004F5352"/>
    <w:rsid w:val="004F5C47"/>
    <w:rsid w:val="004F7947"/>
    <w:rsid w:val="004F7AE9"/>
    <w:rsid w:val="00500508"/>
    <w:rsid w:val="005009D9"/>
    <w:rsid w:val="00500EBB"/>
    <w:rsid w:val="00501128"/>
    <w:rsid w:val="005013A8"/>
    <w:rsid w:val="005013C0"/>
    <w:rsid w:val="00501DF8"/>
    <w:rsid w:val="0050264B"/>
    <w:rsid w:val="0050302F"/>
    <w:rsid w:val="00503854"/>
    <w:rsid w:val="00503BED"/>
    <w:rsid w:val="00503E3A"/>
    <w:rsid w:val="00504301"/>
    <w:rsid w:val="005047CA"/>
    <w:rsid w:val="00505692"/>
    <w:rsid w:val="00506170"/>
    <w:rsid w:val="00506278"/>
    <w:rsid w:val="0050654A"/>
    <w:rsid w:val="005068ED"/>
    <w:rsid w:val="00507716"/>
    <w:rsid w:val="00507906"/>
    <w:rsid w:val="00507B98"/>
    <w:rsid w:val="00511284"/>
    <w:rsid w:val="00511604"/>
    <w:rsid w:val="00511DA7"/>
    <w:rsid w:val="00512594"/>
    <w:rsid w:val="00513224"/>
    <w:rsid w:val="00513462"/>
    <w:rsid w:val="00513BCB"/>
    <w:rsid w:val="00516186"/>
    <w:rsid w:val="005162D4"/>
    <w:rsid w:val="0051655B"/>
    <w:rsid w:val="005172F6"/>
    <w:rsid w:val="00517E65"/>
    <w:rsid w:val="00517F0C"/>
    <w:rsid w:val="0052026F"/>
    <w:rsid w:val="0052078E"/>
    <w:rsid w:val="00520999"/>
    <w:rsid w:val="00520A7A"/>
    <w:rsid w:val="00520ADA"/>
    <w:rsid w:val="00520DCC"/>
    <w:rsid w:val="00520FD9"/>
    <w:rsid w:val="005210C4"/>
    <w:rsid w:val="00521A52"/>
    <w:rsid w:val="00521DD2"/>
    <w:rsid w:val="00522497"/>
    <w:rsid w:val="005226A1"/>
    <w:rsid w:val="00522A58"/>
    <w:rsid w:val="00522BBB"/>
    <w:rsid w:val="00522ED6"/>
    <w:rsid w:val="0052330C"/>
    <w:rsid w:val="0052453C"/>
    <w:rsid w:val="00524D96"/>
    <w:rsid w:val="00524DE0"/>
    <w:rsid w:val="005253F6"/>
    <w:rsid w:val="00525784"/>
    <w:rsid w:val="00525B32"/>
    <w:rsid w:val="00526292"/>
    <w:rsid w:val="005262A2"/>
    <w:rsid w:val="00526815"/>
    <w:rsid w:val="0052691C"/>
    <w:rsid w:val="00526BCC"/>
    <w:rsid w:val="00526D30"/>
    <w:rsid w:val="00527989"/>
    <w:rsid w:val="005309EC"/>
    <w:rsid w:val="00531147"/>
    <w:rsid w:val="00531864"/>
    <w:rsid w:val="00531BDE"/>
    <w:rsid w:val="00531D45"/>
    <w:rsid w:val="00532282"/>
    <w:rsid w:val="00532A00"/>
    <w:rsid w:val="00532FAD"/>
    <w:rsid w:val="00533161"/>
    <w:rsid w:val="005336B7"/>
    <w:rsid w:val="00533FC3"/>
    <w:rsid w:val="005344F0"/>
    <w:rsid w:val="00534F4E"/>
    <w:rsid w:val="0053504D"/>
    <w:rsid w:val="00535120"/>
    <w:rsid w:val="00535192"/>
    <w:rsid w:val="0053547B"/>
    <w:rsid w:val="00535883"/>
    <w:rsid w:val="00535C34"/>
    <w:rsid w:val="00535D03"/>
    <w:rsid w:val="00535F56"/>
    <w:rsid w:val="00536252"/>
    <w:rsid w:val="00536273"/>
    <w:rsid w:val="0053685B"/>
    <w:rsid w:val="00536898"/>
    <w:rsid w:val="00537217"/>
    <w:rsid w:val="005375B1"/>
    <w:rsid w:val="00537C3A"/>
    <w:rsid w:val="00537F0D"/>
    <w:rsid w:val="005404EE"/>
    <w:rsid w:val="00541FA2"/>
    <w:rsid w:val="005420CB"/>
    <w:rsid w:val="00542434"/>
    <w:rsid w:val="00542672"/>
    <w:rsid w:val="005427F1"/>
    <w:rsid w:val="005428AD"/>
    <w:rsid w:val="00542A16"/>
    <w:rsid w:val="00542F10"/>
    <w:rsid w:val="00543EC3"/>
    <w:rsid w:val="00544150"/>
    <w:rsid w:val="005444A1"/>
    <w:rsid w:val="005449F4"/>
    <w:rsid w:val="00544C83"/>
    <w:rsid w:val="00545125"/>
    <w:rsid w:val="0054574E"/>
    <w:rsid w:val="005457A2"/>
    <w:rsid w:val="00545DEE"/>
    <w:rsid w:val="00545E30"/>
    <w:rsid w:val="0054636F"/>
    <w:rsid w:val="0054670B"/>
    <w:rsid w:val="00546775"/>
    <w:rsid w:val="0054714A"/>
    <w:rsid w:val="00547238"/>
    <w:rsid w:val="00550854"/>
    <w:rsid w:val="00550C9D"/>
    <w:rsid w:val="005513B0"/>
    <w:rsid w:val="00551DB2"/>
    <w:rsid w:val="00552232"/>
    <w:rsid w:val="00552365"/>
    <w:rsid w:val="0055238E"/>
    <w:rsid w:val="0055286F"/>
    <w:rsid w:val="00552E93"/>
    <w:rsid w:val="00553336"/>
    <w:rsid w:val="00553709"/>
    <w:rsid w:val="0055393E"/>
    <w:rsid w:val="00553C3D"/>
    <w:rsid w:val="00553E12"/>
    <w:rsid w:val="00553EF3"/>
    <w:rsid w:val="0055438E"/>
    <w:rsid w:val="00554AC8"/>
    <w:rsid w:val="00554B4E"/>
    <w:rsid w:val="00554D60"/>
    <w:rsid w:val="00554D7D"/>
    <w:rsid w:val="00555EB3"/>
    <w:rsid w:val="00556757"/>
    <w:rsid w:val="00557335"/>
    <w:rsid w:val="0055785C"/>
    <w:rsid w:val="00557AAC"/>
    <w:rsid w:val="00557CC5"/>
    <w:rsid w:val="005600D6"/>
    <w:rsid w:val="0056080D"/>
    <w:rsid w:val="0056095C"/>
    <w:rsid w:val="00560DD0"/>
    <w:rsid w:val="0056115D"/>
    <w:rsid w:val="0056130C"/>
    <w:rsid w:val="0056150A"/>
    <w:rsid w:val="005626B4"/>
    <w:rsid w:val="005628FD"/>
    <w:rsid w:val="0056290E"/>
    <w:rsid w:val="00562BD1"/>
    <w:rsid w:val="00562D34"/>
    <w:rsid w:val="005641CA"/>
    <w:rsid w:val="005643F5"/>
    <w:rsid w:val="00564446"/>
    <w:rsid w:val="00565932"/>
    <w:rsid w:val="00565B69"/>
    <w:rsid w:val="00565E0E"/>
    <w:rsid w:val="00565E8E"/>
    <w:rsid w:val="00566373"/>
    <w:rsid w:val="00567104"/>
    <w:rsid w:val="00567E30"/>
    <w:rsid w:val="00567E83"/>
    <w:rsid w:val="00567FD1"/>
    <w:rsid w:val="005707D6"/>
    <w:rsid w:val="00570BD8"/>
    <w:rsid w:val="0057155C"/>
    <w:rsid w:val="0057194E"/>
    <w:rsid w:val="005719FD"/>
    <w:rsid w:val="00571A1F"/>
    <w:rsid w:val="005721EF"/>
    <w:rsid w:val="005722E9"/>
    <w:rsid w:val="005728F6"/>
    <w:rsid w:val="00574140"/>
    <w:rsid w:val="005743BF"/>
    <w:rsid w:val="00574464"/>
    <w:rsid w:val="00574D72"/>
    <w:rsid w:val="005750EA"/>
    <w:rsid w:val="005751BA"/>
    <w:rsid w:val="00575801"/>
    <w:rsid w:val="00576B03"/>
    <w:rsid w:val="00576CCB"/>
    <w:rsid w:val="00576FA7"/>
    <w:rsid w:val="00576FE6"/>
    <w:rsid w:val="005775EA"/>
    <w:rsid w:val="00577CEB"/>
    <w:rsid w:val="0058006F"/>
    <w:rsid w:val="00580ED4"/>
    <w:rsid w:val="00580F33"/>
    <w:rsid w:val="0058176D"/>
    <w:rsid w:val="00581CBD"/>
    <w:rsid w:val="00581E77"/>
    <w:rsid w:val="00582851"/>
    <w:rsid w:val="00582D04"/>
    <w:rsid w:val="0058318F"/>
    <w:rsid w:val="00583536"/>
    <w:rsid w:val="00583C93"/>
    <w:rsid w:val="00583D03"/>
    <w:rsid w:val="00583D67"/>
    <w:rsid w:val="00584034"/>
    <w:rsid w:val="00584DF5"/>
    <w:rsid w:val="00585020"/>
    <w:rsid w:val="005856DF"/>
    <w:rsid w:val="00585734"/>
    <w:rsid w:val="0058780F"/>
    <w:rsid w:val="0058786B"/>
    <w:rsid w:val="005879CC"/>
    <w:rsid w:val="00590574"/>
    <w:rsid w:val="00590F15"/>
    <w:rsid w:val="00591341"/>
    <w:rsid w:val="005916DA"/>
    <w:rsid w:val="0059199B"/>
    <w:rsid w:val="00591CE4"/>
    <w:rsid w:val="0059243C"/>
    <w:rsid w:val="005925D7"/>
    <w:rsid w:val="00592A52"/>
    <w:rsid w:val="00592B74"/>
    <w:rsid w:val="005932D1"/>
    <w:rsid w:val="0059336A"/>
    <w:rsid w:val="005934C3"/>
    <w:rsid w:val="00593D05"/>
    <w:rsid w:val="0059430E"/>
    <w:rsid w:val="00595C71"/>
    <w:rsid w:val="00595F7F"/>
    <w:rsid w:val="00596458"/>
    <w:rsid w:val="005966B5"/>
    <w:rsid w:val="00596874"/>
    <w:rsid w:val="00596B84"/>
    <w:rsid w:val="00597380"/>
    <w:rsid w:val="005A0C0B"/>
    <w:rsid w:val="005A0D8D"/>
    <w:rsid w:val="005A0F15"/>
    <w:rsid w:val="005A1F53"/>
    <w:rsid w:val="005A1FDC"/>
    <w:rsid w:val="005A29B3"/>
    <w:rsid w:val="005A2B9A"/>
    <w:rsid w:val="005A3153"/>
    <w:rsid w:val="005A4E57"/>
    <w:rsid w:val="005A4FD4"/>
    <w:rsid w:val="005A5DBE"/>
    <w:rsid w:val="005A6053"/>
    <w:rsid w:val="005A6AB1"/>
    <w:rsid w:val="005A6D8A"/>
    <w:rsid w:val="005A7667"/>
    <w:rsid w:val="005A77DC"/>
    <w:rsid w:val="005A7CD4"/>
    <w:rsid w:val="005A7FCD"/>
    <w:rsid w:val="005B0354"/>
    <w:rsid w:val="005B11AB"/>
    <w:rsid w:val="005B1A3E"/>
    <w:rsid w:val="005B2C4C"/>
    <w:rsid w:val="005B354F"/>
    <w:rsid w:val="005B3883"/>
    <w:rsid w:val="005B4118"/>
    <w:rsid w:val="005B473C"/>
    <w:rsid w:val="005B48FA"/>
    <w:rsid w:val="005B4C75"/>
    <w:rsid w:val="005B4C95"/>
    <w:rsid w:val="005B4CAA"/>
    <w:rsid w:val="005B511B"/>
    <w:rsid w:val="005B54B1"/>
    <w:rsid w:val="005B55F8"/>
    <w:rsid w:val="005B5C57"/>
    <w:rsid w:val="005B665A"/>
    <w:rsid w:val="005B6833"/>
    <w:rsid w:val="005B76DD"/>
    <w:rsid w:val="005B7A18"/>
    <w:rsid w:val="005C017B"/>
    <w:rsid w:val="005C0312"/>
    <w:rsid w:val="005C05F9"/>
    <w:rsid w:val="005C06CA"/>
    <w:rsid w:val="005C11F8"/>
    <w:rsid w:val="005C1725"/>
    <w:rsid w:val="005C1A92"/>
    <w:rsid w:val="005C1B9E"/>
    <w:rsid w:val="005C226A"/>
    <w:rsid w:val="005C260F"/>
    <w:rsid w:val="005C2BB7"/>
    <w:rsid w:val="005C2C12"/>
    <w:rsid w:val="005C2FAC"/>
    <w:rsid w:val="005C314D"/>
    <w:rsid w:val="005C3B02"/>
    <w:rsid w:val="005C3B4E"/>
    <w:rsid w:val="005C419A"/>
    <w:rsid w:val="005C4438"/>
    <w:rsid w:val="005C490D"/>
    <w:rsid w:val="005C4967"/>
    <w:rsid w:val="005C49A6"/>
    <w:rsid w:val="005C4C4A"/>
    <w:rsid w:val="005C515F"/>
    <w:rsid w:val="005C5318"/>
    <w:rsid w:val="005C537D"/>
    <w:rsid w:val="005C5912"/>
    <w:rsid w:val="005C5EA3"/>
    <w:rsid w:val="005C651B"/>
    <w:rsid w:val="005C7A91"/>
    <w:rsid w:val="005D009D"/>
    <w:rsid w:val="005D094F"/>
    <w:rsid w:val="005D0A2F"/>
    <w:rsid w:val="005D0A6B"/>
    <w:rsid w:val="005D0ACC"/>
    <w:rsid w:val="005D0B6C"/>
    <w:rsid w:val="005D13DE"/>
    <w:rsid w:val="005D1548"/>
    <w:rsid w:val="005D1F94"/>
    <w:rsid w:val="005D2756"/>
    <w:rsid w:val="005D2C3C"/>
    <w:rsid w:val="005D3358"/>
    <w:rsid w:val="005D3DC2"/>
    <w:rsid w:val="005D4A85"/>
    <w:rsid w:val="005D4E5B"/>
    <w:rsid w:val="005D5A9A"/>
    <w:rsid w:val="005D5FB4"/>
    <w:rsid w:val="005D6698"/>
    <w:rsid w:val="005D6ADA"/>
    <w:rsid w:val="005D7114"/>
    <w:rsid w:val="005E0180"/>
    <w:rsid w:val="005E0B56"/>
    <w:rsid w:val="005E1337"/>
    <w:rsid w:val="005E1389"/>
    <w:rsid w:val="005E1FC4"/>
    <w:rsid w:val="005E3EC4"/>
    <w:rsid w:val="005E4152"/>
    <w:rsid w:val="005E4537"/>
    <w:rsid w:val="005E4766"/>
    <w:rsid w:val="005E50A7"/>
    <w:rsid w:val="005E530A"/>
    <w:rsid w:val="005E56C8"/>
    <w:rsid w:val="005E5A9E"/>
    <w:rsid w:val="005E69D5"/>
    <w:rsid w:val="005E6E09"/>
    <w:rsid w:val="005E7658"/>
    <w:rsid w:val="005E7E52"/>
    <w:rsid w:val="005E7F4F"/>
    <w:rsid w:val="005F015A"/>
    <w:rsid w:val="005F0AA7"/>
    <w:rsid w:val="005F0E52"/>
    <w:rsid w:val="005F0EAE"/>
    <w:rsid w:val="005F1871"/>
    <w:rsid w:val="005F1BE6"/>
    <w:rsid w:val="005F1D0C"/>
    <w:rsid w:val="005F1DD9"/>
    <w:rsid w:val="005F1F05"/>
    <w:rsid w:val="005F2910"/>
    <w:rsid w:val="005F2BCF"/>
    <w:rsid w:val="005F2D24"/>
    <w:rsid w:val="005F36F7"/>
    <w:rsid w:val="005F3B36"/>
    <w:rsid w:val="005F3D96"/>
    <w:rsid w:val="005F3FFC"/>
    <w:rsid w:val="005F4140"/>
    <w:rsid w:val="005F4610"/>
    <w:rsid w:val="005F4760"/>
    <w:rsid w:val="005F4904"/>
    <w:rsid w:val="005F4BD7"/>
    <w:rsid w:val="005F5486"/>
    <w:rsid w:val="005F5658"/>
    <w:rsid w:val="005F5A26"/>
    <w:rsid w:val="005F5B3E"/>
    <w:rsid w:val="005F6409"/>
    <w:rsid w:val="005F674D"/>
    <w:rsid w:val="005F711F"/>
    <w:rsid w:val="005F7E2A"/>
    <w:rsid w:val="00600490"/>
    <w:rsid w:val="0060080A"/>
    <w:rsid w:val="00600C9D"/>
    <w:rsid w:val="006014AA"/>
    <w:rsid w:val="006016ED"/>
    <w:rsid w:val="00601E9B"/>
    <w:rsid w:val="00601F3E"/>
    <w:rsid w:val="00601F6D"/>
    <w:rsid w:val="0060213D"/>
    <w:rsid w:val="006023C4"/>
    <w:rsid w:val="00602FC2"/>
    <w:rsid w:val="00603974"/>
    <w:rsid w:val="00603AFA"/>
    <w:rsid w:val="00603D3F"/>
    <w:rsid w:val="00603E70"/>
    <w:rsid w:val="00603FB3"/>
    <w:rsid w:val="006040BC"/>
    <w:rsid w:val="00605CE9"/>
    <w:rsid w:val="006064A9"/>
    <w:rsid w:val="0060683A"/>
    <w:rsid w:val="0060747D"/>
    <w:rsid w:val="00607721"/>
    <w:rsid w:val="006077AD"/>
    <w:rsid w:val="0061034C"/>
    <w:rsid w:val="0061037A"/>
    <w:rsid w:val="006108A5"/>
    <w:rsid w:val="00610EA5"/>
    <w:rsid w:val="00611201"/>
    <w:rsid w:val="0061177C"/>
    <w:rsid w:val="00612016"/>
    <w:rsid w:val="0061272A"/>
    <w:rsid w:val="006130DD"/>
    <w:rsid w:val="00613D84"/>
    <w:rsid w:val="00614DC0"/>
    <w:rsid w:val="0061551E"/>
    <w:rsid w:val="00615B50"/>
    <w:rsid w:val="00615D13"/>
    <w:rsid w:val="006166BC"/>
    <w:rsid w:val="00616E58"/>
    <w:rsid w:val="00617DE7"/>
    <w:rsid w:val="00617E72"/>
    <w:rsid w:val="00621694"/>
    <w:rsid w:val="00621B0A"/>
    <w:rsid w:val="0062280F"/>
    <w:rsid w:val="0062299D"/>
    <w:rsid w:val="00623612"/>
    <w:rsid w:val="0062371A"/>
    <w:rsid w:val="006245D0"/>
    <w:rsid w:val="00624781"/>
    <w:rsid w:val="0062493D"/>
    <w:rsid w:val="00624BEC"/>
    <w:rsid w:val="00624C20"/>
    <w:rsid w:val="00624FE6"/>
    <w:rsid w:val="00625068"/>
    <w:rsid w:val="0062507C"/>
    <w:rsid w:val="00625771"/>
    <w:rsid w:val="00625D32"/>
    <w:rsid w:val="006262BA"/>
    <w:rsid w:val="00626940"/>
    <w:rsid w:val="00626DD4"/>
    <w:rsid w:val="0062757C"/>
    <w:rsid w:val="006276C0"/>
    <w:rsid w:val="00630676"/>
    <w:rsid w:val="00631632"/>
    <w:rsid w:val="006327C0"/>
    <w:rsid w:val="00632FA8"/>
    <w:rsid w:val="00633C5C"/>
    <w:rsid w:val="006343D0"/>
    <w:rsid w:val="00634A09"/>
    <w:rsid w:val="00634BFB"/>
    <w:rsid w:val="00636031"/>
    <w:rsid w:val="00636674"/>
    <w:rsid w:val="006367A5"/>
    <w:rsid w:val="0063781F"/>
    <w:rsid w:val="00637C6C"/>
    <w:rsid w:val="00637CD0"/>
    <w:rsid w:val="00637EB6"/>
    <w:rsid w:val="00637EF4"/>
    <w:rsid w:val="0064048F"/>
    <w:rsid w:val="0064159B"/>
    <w:rsid w:val="006417BE"/>
    <w:rsid w:val="00641CFD"/>
    <w:rsid w:val="00641F6C"/>
    <w:rsid w:val="00642A09"/>
    <w:rsid w:val="00642C7C"/>
    <w:rsid w:val="006434DD"/>
    <w:rsid w:val="006435B8"/>
    <w:rsid w:val="00643F5C"/>
    <w:rsid w:val="006448A6"/>
    <w:rsid w:val="0064520D"/>
    <w:rsid w:val="0064528B"/>
    <w:rsid w:val="00645DCE"/>
    <w:rsid w:val="006466F0"/>
    <w:rsid w:val="006469B9"/>
    <w:rsid w:val="00646F19"/>
    <w:rsid w:val="0064703C"/>
    <w:rsid w:val="006470F7"/>
    <w:rsid w:val="006471CE"/>
    <w:rsid w:val="0064796C"/>
    <w:rsid w:val="00647A86"/>
    <w:rsid w:val="00647F6A"/>
    <w:rsid w:val="006503A2"/>
    <w:rsid w:val="006503C4"/>
    <w:rsid w:val="0065054B"/>
    <w:rsid w:val="0065068E"/>
    <w:rsid w:val="0065086D"/>
    <w:rsid w:val="00650889"/>
    <w:rsid w:val="00650C84"/>
    <w:rsid w:val="00651CB2"/>
    <w:rsid w:val="0065324F"/>
    <w:rsid w:val="006536C5"/>
    <w:rsid w:val="006546A7"/>
    <w:rsid w:val="006546BC"/>
    <w:rsid w:val="0065471E"/>
    <w:rsid w:val="00654BA3"/>
    <w:rsid w:val="006559F6"/>
    <w:rsid w:val="00655BB5"/>
    <w:rsid w:val="00655D97"/>
    <w:rsid w:val="00655FD8"/>
    <w:rsid w:val="0065649E"/>
    <w:rsid w:val="006564BF"/>
    <w:rsid w:val="00656ED0"/>
    <w:rsid w:val="00656F1E"/>
    <w:rsid w:val="00656F5D"/>
    <w:rsid w:val="00656F7F"/>
    <w:rsid w:val="0065731A"/>
    <w:rsid w:val="0065732F"/>
    <w:rsid w:val="00657331"/>
    <w:rsid w:val="00657551"/>
    <w:rsid w:val="0065780D"/>
    <w:rsid w:val="00657AF4"/>
    <w:rsid w:val="0066039D"/>
    <w:rsid w:val="006607DF"/>
    <w:rsid w:val="00660880"/>
    <w:rsid w:val="006609F2"/>
    <w:rsid w:val="00660D3E"/>
    <w:rsid w:val="00660D43"/>
    <w:rsid w:val="00660E4B"/>
    <w:rsid w:val="00661739"/>
    <w:rsid w:val="006617FC"/>
    <w:rsid w:val="00661D02"/>
    <w:rsid w:val="00661F34"/>
    <w:rsid w:val="00662DD9"/>
    <w:rsid w:val="006634FA"/>
    <w:rsid w:val="00664122"/>
    <w:rsid w:val="00664720"/>
    <w:rsid w:val="00664B73"/>
    <w:rsid w:val="00664C90"/>
    <w:rsid w:val="00664FD2"/>
    <w:rsid w:val="00664FEF"/>
    <w:rsid w:val="006655A7"/>
    <w:rsid w:val="00665664"/>
    <w:rsid w:val="006659BA"/>
    <w:rsid w:val="00665A29"/>
    <w:rsid w:val="00665B84"/>
    <w:rsid w:val="00665F13"/>
    <w:rsid w:val="006665E4"/>
    <w:rsid w:val="00666A84"/>
    <w:rsid w:val="006679C9"/>
    <w:rsid w:val="00670795"/>
    <w:rsid w:val="00670800"/>
    <w:rsid w:val="0067088F"/>
    <w:rsid w:val="006713E2"/>
    <w:rsid w:val="00671537"/>
    <w:rsid w:val="006725B5"/>
    <w:rsid w:val="00672C44"/>
    <w:rsid w:val="006735F0"/>
    <w:rsid w:val="00673865"/>
    <w:rsid w:val="00673B4E"/>
    <w:rsid w:val="00673DFC"/>
    <w:rsid w:val="006741AD"/>
    <w:rsid w:val="00675990"/>
    <w:rsid w:val="0067622B"/>
    <w:rsid w:val="006765D6"/>
    <w:rsid w:val="00676BD7"/>
    <w:rsid w:val="00676F28"/>
    <w:rsid w:val="00677263"/>
    <w:rsid w:val="00677551"/>
    <w:rsid w:val="006777C0"/>
    <w:rsid w:val="0067798A"/>
    <w:rsid w:val="006812A2"/>
    <w:rsid w:val="0068153C"/>
    <w:rsid w:val="00681EBF"/>
    <w:rsid w:val="006825C7"/>
    <w:rsid w:val="00682651"/>
    <w:rsid w:val="00682BCE"/>
    <w:rsid w:val="00682E78"/>
    <w:rsid w:val="0068376B"/>
    <w:rsid w:val="00683CB3"/>
    <w:rsid w:val="0068404D"/>
    <w:rsid w:val="006840F9"/>
    <w:rsid w:val="00684E7E"/>
    <w:rsid w:val="0068597F"/>
    <w:rsid w:val="00685B82"/>
    <w:rsid w:val="0068608E"/>
    <w:rsid w:val="006863B5"/>
    <w:rsid w:val="0068721B"/>
    <w:rsid w:val="006875CF"/>
    <w:rsid w:val="00687A98"/>
    <w:rsid w:val="00687C15"/>
    <w:rsid w:val="0069005D"/>
    <w:rsid w:val="00690158"/>
    <w:rsid w:val="00690E00"/>
    <w:rsid w:val="0069175F"/>
    <w:rsid w:val="006935E3"/>
    <w:rsid w:val="00693DEA"/>
    <w:rsid w:val="00694030"/>
    <w:rsid w:val="00695654"/>
    <w:rsid w:val="00695B7E"/>
    <w:rsid w:val="00695FA5"/>
    <w:rsid w:val="006961E9"/>
    <w:rsid w:val="006963AE"/>
    <w:rsid w:val="0069644D"/>
    <w:rsid w:val="006967FC"/>
    <w:rsid w:val="0069682D"/>
    <w:rsid w:val="00696B9C"/>
    <w:rsid w:val="00696C10"/>
    <w:rsid w:val="00696DDD"/>
    <w:rsid w:val="00696F67"/>
    <w:rsid w:val="00697FB5"/>
    <w:rsid w:val="006A0124"/>
    <w:rsid w:val="006A07A7"/>
    <w:rsid w:val="006A0808"/>
    <w:rsid w:val="006A17C1"/>
    <w:rsid w:val="006A1A79"/>
    <w:rsid w:val="006A1D3B"/>
    <w:rsid w:val="006A2566"/>
    <w:rsid w:val="006A272D"/>
    <w:rsid w:val="006A2A9A"/>
    <w:rsid w:val="006A2B1E"/>
    <w:rsid w:val="006A2BB8"/>
    <w:rsid w:val="006A2CB2"/>
    <w:rsid w:val="006A3121"/>
    <w:rsid w:val="006A37E0"/>
    <w:rsid w:val="006A489B"/>
    <w:rsid w:val="006A51FE"/>
    <w:rsid w:val="006A5952"/>
    <w:rsid w:val="006A6ADF"/>
    <w:rsid w:val="006A7014"/>
    <w:rsid w:val="006A78CF"/>
    <w:rsid w:val="006A7ADE"/>
    <w:rsid w:val="006A7CB3"/>
    <w:rsid w:val="006B020A"/>
    <w:rsid w:val="006B0CCD"/>
    <w:rsid w:val="006B1DCD"/>
    <w:rsid w:val="006B2157"/>
    <w:rsid w:val="006B2969"/>
    <w:rsid w:val="006B3051"/>
    <w:rsid w:val="006B3812"/>
    <w:rsid w:val="006B3A0C"/>
    <w:rsid w:val="006B3E44"/>
    <w:rsid w:val="006B5676"/>
    <w:rsid w:val="006B595D"/>
    <w:rsid w:val="006B5BA1"/>
    <w:rsid w:val="006B5DBF"/>
    <w:rsid w:val="006B75D6"/>
    <w:rsid w:val="006C01B0"/>
    <w:rsid w:val="006C09DB"/>
    <w:rsid w:val="006C1DB3"/>
    <w:rsid w:val="006C1FF6"/>
    <w:rsid w:val="006C26C6"/>
    <w:rsid w:val="006C2A55"/>
    <w:rsid w:val="006C2D66"/>
    <w:rsid w:val="006C2E22"/>
    <w:rsid w:val="006C3CE1"/>
    <w:rsid w:val="006C40DD"/>
    <w:rsid w:val="006C45F2"/>
    <w:rsid w:val="006C46E9"/>
    <w:rsid w:val="006C470C"/>
    <w:rsid w:val="006C4D05"/>
    <w:rsid w:val="006C517B"/>
    <w:rsid w:val="006C5273"/>
    <w:rsid w:val="006C582F"/>
    <w:rsid w:val="006C5D28"/>
    <w:rsid w:val="006C672B"/>
    <w:rsid w:val="006C6D56"/>
    <w:rsid w:val="006C79C1"/>
    <w:rsid w:val="006C7C82"/>
    <w:rsid w:val="006C7C9E"/>
    <w:rsid w:val="006C7CB5"/>
    <w:rsid w:val="006C7EC9"/>
    <w:rsid w:val="006D0261"/>
    <w:rsid w:val="006D12D5"/>
    <w:rsid w:val="006D186F"/>
    <w:rsid w:val="006D2A95"/>
    <w:rsid w:val="006D3879"/>
    <w:rsid w:val="006D3FAC"/>
    <w:rsid w:val="006D4465"/>
    <w:rsid w:val="006D48DE"/>
    <w:rsid w:val="006D56CE"/>
    <w:rsid w:val="006D59A1"/>
    <w:rsid w:val="006D738E"/>
    <w:rsid w:val="006D7AC3"/>
    <w:rsid w:val="006D7C5B"/>
    <w:rsid w:val="006E01A8"/>
    <w:rsid w:val="006E094A"/>
    <w:rsid w:val="006E09DF"/>
    <w:rsid w:val="006E0A72"/>
    <w:rsid w:val="006E109B"/>
    <w:rsid w:val="006E15F2"/>
    <w:rsid w:val="006E176D"/>
    <w:rsid w:val="006E18A4"/>
    <w:rsid w:val="006E192E"/>
    <w:rsid w:val="006E1A2E"/>
    <w:rsid w:val="006E1EE1"/>
    <w:rsid w:val="006E2491"/>
    <w:rsid w:val="006E25A7"/>
    <w:rsid w:val="006E2866"/>
    <w:rsid w:val="006E2B63"/>
    <w:rsid w:val="006E38CF"/>
    <w:rsid w:val="006E3CAB"/>
    <w:rsid w:val="006E41E6"/>
    <w:rsid w:val="006E459A"/>
    <w:rsid w:val="006E49F7"/>
    <w:rsid w:val="006E4B7B"/>
    <w:rsid w:val="006E4BF4"/>
    <w:rsid w:val="006E54E6"/>
    <w:rsid w:val="006E5A8B"/>
    <w:rsid w:val="006E6242"/>
    <w:rsid w:val="006E6359"/>
    <w:rsid w:val="006E69F7"/>
    <w:rsid w:val="006E6A3C"/>
    <w:rsid w:val="006E72FE"/>
    <w:rsid w:val="006E787F"/>
    <w:rsid w:val="006E7885"/>
    <w:rsid w:val="006E7A7E"/>
    <w:rsid w:val="006E7ADE"/>
    <w:rsid w:val="006F091F"/>
    <w:rsid w:val="006F13D9"/>
    <w:rsid w:val="006F140A"/>
    <w:rsid w:val="006F173B"/>
    <w:rsid w:val="006F1A44"/>
    <w:rsid w:val="006F2874"/>
    <w:rsid w:val="006F28A8"/>
    <w:rsid w:val="006F2B29"/>
    <w:rsid w:val="006F444B"/>
    <w:rsid w:val="006F528F"/>
    <w:rsid w:val="006F5326"/>
    <w:rsid w:val="006F56DA"/>
    <w:rsid w:val="006F583A"/>
    <w:rsid w:val="006F64FD"/>
    <w:rsid w:val="006F6BB2"/>
    <w:rsid w:val="006F6EAC"/>
    <w:rsid w:val="006F73AC"/>
    <w:rsid w:val="006F760E"/>
    <w:rsid w:val="007009D2"/>
    <w:rsid w:val="00701179"/>
    <w:rsid w:val="00701655"/>
    <w:rsid w:val="00701BB7"/>
    <w:rsid w:val="00701E37"/>
    <w:rsid w:val="007020CB"/>
    <w:rsid w:val="00702853"/>
    <w:rsid w:val="00702F62"/>
    <w:rsid w:val="007031EF"/>
    <w:rsid w:val="00703403"/>
    <w:rsid w:val="00703685"/>
    <w:rsid w:val="007039E6"/>
    <w:rsid w:val="00703A84"/>
    <w:rsid w:val="007041BC"/>
    <w:rsid w:val="0070466B"/>
    <w:rsid w:val="00704BC9"/>
    <w:rsid w:val="00704EF6"/>
    <w:rsid w:val="00705A93"/>
    <w:rsid w:val="00705BD0"/>
    <w:rsid w:val="00705D79"/>
    <w:rsid w:val="00706276"/>
    <w:rsid w:val="007066F7"/>
    <w:rsid w:val="00706AE9"/>
    <w:rsid w:val="00706B36"/>
    <w:rsid w:val="00706D33"/>
    <w:rsid w:val="00707594"/>
    <w:rsid w:val="007102AC"/>
    <w:rsid w:val="0071043E"/>
    <w:rsid w:val="00710EDB"/>
    <w:rsid w:val="007110C1"/>
    <w:rsid w:val="007121C4"/>
    <w:rsid w:val="0071292E"/>
    <w:rsid w:val="00713220"/>
    <w:rsid w:val="0071346C"/>
    <w:rsid w:val="00713D3E"/>
    <w:rsid w:val="00713DBD"/>
    <w:rsid w:val="0071457C"/>
    <w:rsid w:val="00714636"/>
    <w:rsid w:val="00714E9D"/>
    <w:rsid w:val="007152DB"/>
    <w:rsid w:val="007156C4"/>
    <w:rsid w:val="00716172"/>
    <w:rsid w:val="007169CE"/>
    <w:rsid w:val="00717A30"/>
    <w:rsid w:val="007207EE"/>
    <w:rsid w:val="007212CF"/>
    <w:rsid w:val="00721333"/>
    <w:rsid w:val="007216C9"/>
    <w:rsid w:val="00722CD0"/>
    <w:rsid w:val="00722DA4"/>
    <w:rsid w:val="007232B3"/>
    <w:rsid w:val="00723508"/>
    <w:rsid w:val="007237B1"/>
    <w:rsid w:val="007240A5"/>
    <w:rsid w:val="0072418F"/>
    <w:rsid w:val="00724A7F"/>
    <w:rsid w:val="00724EF2"/>
    <w:rsid w:val="00725609"/>
    <w:rsid w:val="007261C8"/>
    <w:rsid w:val="00726783"/>
    <w:rsid w:val="007268F7"/>
    <w:rsid w:val="00726D6E"/>
    <w:rsid w:val="007273AC"/>
    <w:rsid w:val="00727D7D"/>
    <w:rsid w:val="00730871"/>
    <w:rsid w:val="007308F2"/>
    <w:rsid w:val="00730D06"/>
    <w:rsid w:val="00731095"/>
    <w:rsid w:val="00731451"/>
    <w:rsid w:val="00731657"/>
    <w:rsid w:val="00731AB6"/>
    <w:rsid w:val="00732A18"/>
    <w:rsid w:val="00733D54"/>
    <w:rsid w:val="007347B8"/>
    <w:rsid w:val="00734AEE"/>
    <w:rsid w:val="00734E0B"/>
    <w:rsid w:val="0073500B"/>
    <w:rsid w:val="007351E4"/>
    <w:rsid w:val="00735949"/>
    <w:rsid w:val="00735987"/>
    <w:rsid w:val="0073617E"/>
    <w:rsid w:val="0073643A"/>
    <w:rsid w:val="00736539"/>
    <w:rsid w:val="00736880"/>
    <w:rsid w:val="00736F66"/>
    <w:rsid w:val="007376DF"/>
    <w:rsid w:val="00737EFB"/>
    <w:rsid w:val="007403E5"/>
    <w:rsid w:val="00740479"/>
    <w:rsid w:val="00740868"/>
    <w:rsid w:val="00740CB0"/>
    <w:rsid w:val="00741126"/>
    <w:rsid w:val="0074122A"/>
    <w:rsid w:val="00741CA2"/>
    <w:rsid w:val="007425DE"/>
    <w:rsid w:val="00742665"/>
    <w:rsid w:val="007430D2"/>
    <w:rsid w:val="007432A0"/>
    <w:rsid w:val="0074458E"/>
    <w:rsid w:val="0074470D"/>
    <w:rsid w:val="007448DE"/>
    <w:rsid w:val="00744900"/>
    <w:rsid w:val="00744BB4"/>
    <w:rsid w:val="00744EA2"/>
    <w:rsid w:val="00745438"/>
    <w:rsid w:val="00745F2B"/>
    <w:rsid w:val="00745F6A"/>
    <w:rsid w:val="0074620A"/>
    <w:rsid w:val="0074621C"/>
    <w:rsid w:val="00746299"/>
    <w:rsid w:val="007464B0"/>
    <w:rsid w:val="007465DC"/>
    <w:rsid w:val="00746C05"/>
    <w:rsid w:val="00747319"/>
    <w:rsid w:val="00751734"/>
    <w:rsid w:val="00751965"/>
    <w:rsid w:val="00751A37"/>
    <w:rsid w:val="00751BFA"/>
    <w:rsid w:val="007527C0"/>
    <w:rsid w:val="0075313F"/>
    <w:rsid w:val="007532C3"/>
    <w:rsid w:val="007532EE"/>
    <w:rsid w:val="007533F3"/>
    <w:rsid w:val="00753E35"/>
    <w:rsid w:val="00754BA7"/>
    <w:rsid w:val="007555B8"/>
    <w:rsid w:val="007556E3"/>
    <w:rsid w:val="007562F6"/>
    <w:rsid w:val="00756376"/>
    <w:rsid w:val="00756D30"/>
    <w:rsid w:val="00757908"/>
    <w:rsid w:val="0075791F"/>
    <w:rsid w:val="00757A84"/>
    <w:rsid w:val="00757AA2"/>
    <w:rsid w:val="00757B71"/>
    <w:rsid w:val="00757C83"/>
    <w:rsid w:val="007606B1"/>
    <w:rsid w:val="00760856"/>
    <w:rsid w:val="007610AD"/>
    <w:rsid w:val="007614A2"/>
    <w:rsid w:val="00761649"/>
    <w:rsid w:val="007616DA"/>
    <w:rsid w:val="007618A7"/>
    <w:rsid w:val="0076192A"/>
    <w:rsid w:val="00761A59"/>
    <w:rsid w:val="0076223A"/>
    <w:rsid w:val="007633B4"/>
    <w:rsid w:val="0076375D"/>
    <w:rsid w:val="007637E0"/>
    <w:rsid w:val="00764CC8"/>
    <w:rsid w:val="0076510A"/>
    <w:rsid w:val="007651A2"/>
    <w:rsid w:val="007654E6"/>
    <w:rsid w:val="007660ED"/>
    <w:rsid w:val="007664B2"/>
    <w:rsid w:val="007664EB"/>
    <w:rsid w:val="00766625"/>
    <w:rsid w:val="00766AE1"/>
    <w:rsid w:val="00766FAD"/>
    <w:rsid w:val="007675AA"/>
    <w:rsid w:val="00767966"/>
    <w:rsid w:val="00767F6A"/>
    <w:rsid w:val="007700EB"/>
    <w:rsid w:val="0077022E"/>
    <w:rsid w:val="007707F6"/>
    <w:rsid w:val="00770810"/>
    <w:rsid w:val="007708C7"/>
    <w:rsid w:val="007709BF"/>
    <w:rsid w:val="007715BF"/>
    <w:rsid w:val="00771698"/>
    <w:rsid w:val="007719AD"/>
    <w:rsid w:val="00771F4C"/>
    <w:rsid w:val="00772625"/>
    <w:rsid w:val="00772819"/>
    <w:rsid w:val="00772980"/>
    <w:rsid w:val="00772993"/>
    <w:rsid w:val="00772B57"/>
    <w:rsid w:val="00773BE0"/>
    <w:rsid w:val="00774C16"/>
    <w:rsid w:val="00774DB0"/>
    <w:rsid w:val="00774F50"/>
    <w:rsid w:val="007755A1"/>
    <w:rsid w:val="00775D4E"/>
    <w:rsid w:val="00775DA0"/>
    <w:rsid w:val="00775F13"/>
    <w:rsid w:val="0077618B"/>
    <w:rsid w:val="00776CAE"/>
    <w:rsid w:val="00776E78"/>
    <w:rsid w:val="00776FF5"/>
    <w:rsid w:val="00777237"/>
    <w:rsid w:val="007773C0"/>
    <w:rsid w:val="0077794B"/>
    <w:rsid w:val="0078078D"/>
    <w:rsid w:val="00780A82"/>
    <w:rsid w:val="00780BF4"/>
    <w:rsid w:val="00780F79"/>
    <w:rsid w:val="007812F0"/>
    <w:rsid w:val="00781587"/>
    <w:rsid w:val="00781D34"/>
    <w:rsid w:val="00781F7D"/>
    <w:rsid w:val="0078216B"/>
    <w:rsid w:val="00784BC7"/>
    <w:rsid w:val="00784BFB"/>
    <w:rsid w:val="00784C38"/>
    <w:rsid w:val="00784FDC"/>
    <w:rsid w:val="0078547D"/>
    <w:rsid w:val="00785CA8"/>
    <w:rsid w:val="00786104"/>
    <w:rsid w:val="007867D7"/>
    <w:rsid w:val="00786A66"/>
    <w:rsid w:val="00786BC9"/>
    <w:rsid w:val="00786C74"/>
    <w:rsid w:val="00786CC4"/>
    <w:rsid w:val="00786DBD"/>
    <w:rsid w:val="00786EB3"/>
    <w:rsid w:val="00787401"/>
    <w:rsid w:val="00787740"/>
    <w:rsid w:val="00787824"/>
    <w:rsid w:val="007903D7"/>
    <w:rsid w:val="00790430"/>
    <w:rsid w:val="00790582"/>
    <w:rsid w:val="0079085E"/>
    <w:rsid w:val="00790A41"/>
    <w:rsid w:val="0079101D"/>
    <w:rsid w:val="007913D1"/>
    <w:rsid w:val="007915AC"/>
    <w:rsid w:val="00791DCD"/>
    <w:rsid w:val="00792C12"/>
    <w:rsid w:val="00792F7E"/>
    <w:rsid w:val="00793571"/>
    <w:rsid w:val="00793797"/>
    <w:rsid w:val="007947BA"/>
    <w:rsid w:val="00795445"/>
    <w:rsid w:val="00795EA7"/>
    <w:rsid w:val="00795EC0"/>
    <w:rsid w:val="00796187"/>
    <w:rsid w:val="00796495"/>
    <w:rsid w:val="0079673C"/>
    <w:rsid w:val="00796B25"/>
    <w:rsid w:val="007975FD"/>
    <w:rsid w:val="007A0020"/>
    <w:rsid w:val="007A029B"/>
    <w:rsid w:val="007A04A5"/>
    <w:rsid w:val="007A0D35"/>
    <w:rsid w:val="007A1764"/>
    <w:rsid w:val="007A186E"/>
    <w:rsid w:val="007A1989"/>
    <w:rsid w:val="007A1D0C"/>
    <w:rsid w:val="007A1FFD"/>
    <w:rsid w:val="007A217A"/>
    <w:rsid w:val="007A266E"/>
    <w:rsid w:val="007A2A17"/>
    <w:rsid w:val="007A2DA9"/>
    <w:rsid w:val="007A35DF"/>
    <w:rsid w:val="007A387B"/>
    <w:rsid w:val="007A3C22"/>
    <w:rsid w:val="007A3F55"/>
    <w:rsid w:val="007A407F"/>
    <w:rsid w:val="007A4876"/>
    <w:rsid w:val="007A4AED"/>
    <w:rsid w:val="007A4F9D"/>
    <w:rsid w:val="007A64AD"/>
    <w:rsid w:val="007A6792"/>
    <w:rsid w:val="007A6DF9"/>
    <w:rsid w:val="007A7728"/>
    <w:rsid w:val="007A7A9A"/>
    <w:rsid w:val="007A7D9B"/>
    <w:rsid w:val="007A7DC2"/>
    <w:rsid w:val="007B0690"/>
    <w:rsid w:val="007B0D5D"/>
    <w:rsid w:val="007B174B"/>
    <w:rsid w:val="007B18D8"/>
    <w:rsid w:val="007B1ABF"/>
    <w:rsid w:val="007B263F"/>
    <w:rsid w:val="007B292C"/>
    <w:rsid w:val="007B2F11"/>
    <w:rsid w:val="007B4076"/>
    <w:rsid w:val="007B465D"/>
    <w:rsid w:val="007B53D0"/>
    <w:rsid w:val="007B5E56"/>
    <w:rsid w:val="007B60CB"/>
    <w:rsid w:val="007B621A"/>
    <w:rsid w:val="007B6569"/>
    <w:rsid w:val="007B6BCB"/>
    <w:rsid w:val="007B747C"/>
    <w:rsid w:val="007B7788"/>
    <w:rsid w:val="007B7AFE"/>
    <w:rsid w:val="007C047E"/>
    <w:rsid w:val="007C04C9"/>
    <w:rsid w:val="007C082F"/>
    <w:rsid w:val="007C0AC7"/>
    <w:rsid w:val="007C0D96"/>
    <w:rsid w:val="007C0E88"/>
    <w:rsid w:val="007C27AA"/>
    <w:rsid w:val="007C2A86"/>
    <w:rsid w:val="007C2ACC"/>
    <w:rsid w:val="007C3010"/>
    <w:rsid w:val="007C3362"/>
    <w:rsid w:val="007C33C3"/>
    <w:rsid w:val="007C34CB"/>
    <w:rsid w:val="007C461C"/>
    <w:rsid w:val="007C57DC"/>
    <w:rsid w:val="007C5818"/>
    <w:rsid w:val="007C6888"/>
    <w:rsid w:val="007C7063"/>
    <w:rsid w:val="007C72AF"/>
    <w:rsid w:val="007C73EC"/>
    <w:rsid w:val="007C74A9"/>
    <w:rsid w:val="007C7933"/>
    <w:rsid w:val="007D0085"/>
    <w:rsid w:val="007D07FD"/>
    <w:rsid w:val="007D09E7"/>
    <w:rsid w:val="007D0B12"/>
    <w:rsid w:val="007D0D26"/>
    <w:rsid w:val="007D182B"/>
    <w:rsid w:val="007D2026"/>
    <w:rsid w:val="007D2956"/>
    <w:rsid w:val="007D3DDC"/>
    <w:rsid w:val="007D4674"/>
    <w:rsid w:val="007D4BD7"/>
    <w:rsid w:val="007D4F18"/>
    <w:rsid w:val="007D5DDF"/>
    <w:rsid w:val="007D62BB"/>
    <w:rsid w:val="007D68A5"/>
    <w:rsid w:val="007D6E9B"/>
    <w:rsid w:val="007D76D2"/>
    <w:rsid w:val="007D7E20"/>
    <w:rsid w:val="007E07A7"/>
    <w:rsid w:val="007E103B"/>
    <w:rsid w:val="007E18BB"/>
    <w:rsid w:val="007E1FC0"/>
    <w:rsid w:val="007E221E"/>
    <w:rsid w:val="007E251B"/>
    <w:rsid w:val="007E298D"/>
    <w:rsid w:val="007E2B46"/>
    <w:rsid w:val="007E30E2"/>
    <w:rsid w:val="007E3228"/>
    <w:rsid w:val="007E42FF"/>
    <w:rsid w:val="007E43FB"/>
    <w:rsid w:val="007E4476"/>
    <w:rsid w:val="007E44BA"/>
    <w:rsid w:val="007E4B49"/>
    <w:rsid w:val="007E4ECD"/>
    <w:rsid w:val="007E5A04"/>
    <w:rsid w:val="007E5ED6"/>
    <w:rsid w:val="007E6F6B"/>
    <w:rsid w:val="007E72BD"/>
    <w:rsid w:val="007F023F"/>
    <w:rsid w:val="007F0E4C"/>
    <w:rsid w:val="007F10F7"/>
    <w:rsid w:val="007F133D"/>
    <w:rsid w:val="007F20DE"/>
    <w:rsid w:val="007F231B"/>
    <w:rsid w:val="007F29C6"/>
    <w:rsid w:val="007F29CB"/>
    <w:rsid w:val="007F2D63"/>
    <w:rsid w:val="007F2E92"/>
    <w:rsid w:val="007F32EA"/>
    <w:rsid w:val="007F3334"/>
    <w:rsid w:val="007F383B"/>
    <w:rsid w:val="007F3B41"/>
    <w:rsid w:val="007F4373"/>
    <w:rsid w:val="007F4BAA"/>
    <w:rsid w:val="007F4F8D"/>
    <w:rsid w:val="007F55B6"/>
    <w:rsid w:val="007F57B8"/>
    <w:rsid w:val="007F5C8A"/>
    <w:rsid w:val="007F6108"/>
    <w:rsid w:val="007F6431"/>
    <w:rsid w:val="007F6500"/>
    <w:rsid w:val="008004FA"/>
    <w:rsid w:val="008015BF"/>
    <w:rsid w:val="008016A5"/>
    <w:rsid w:val="0080214C"/>
    <w:rsid w:val="00802E82"/>
    <w:rsid w:val="00803816"/>
    <w:rsid w:val="00803902"/>
    <w:rsid w:val="00803CF3"/>
    <w:rsid w:val="00805363"/>
    <w:rsid w:val="00805A33"/>
    <w:rsid w:val="0080714C"/>
    <w:rsid w:val="008072EA"/>
    <w:rsid w:val="0080755B"/>
    <w:rsid w:val="00810B49"/>
    <w:rsid w:val="00810E3F"/>
    <w:rsid w:val="00811409"/>
    <w:rsid w:val="00811BCF"/>
    <w:rsid w:val="00812828"/>
    <w:rsid w:val="0081285D"/>
    <w:rsid w:val="00813598"/>
    <w:rsid w:val="0081373C"/>
    <w:rsid w:val="00813DE9"/>
    <w:rsid w:val="008145B0"/>
    <w:rsid w:val="0081477F"/>
    <w:rsid w:val="0081484E"/>
    <w:rsid w:val="00814987"/>
    <w:rsid w:val="0081506C"/>
    <w:rsid w:val="00816518"/>
    <w:rsid w:val="0081654B"/>
    <w:rsid w:val="00816E13"/>
    <w:rsid w:val="008175F8"/>
    <w:rsid w:val="0081771A"/>
    <w:rsid w:val="0081783D"/>
    <w:rsid w:val="00817EE6"/>
    <w:rsid w:val="00820063"/>
    <w:rsid w:val="00820472"/>
    <w:rsid w:val="0082088F"/>
    <w:rsid w:val="00821B97"/>
    <w:rsid w:val="00821BF1"/>
    <w:rsid w:val="00821CE2"/>
    <w:rsid w:val="00821D3D"/>
    <w:rsid w:val="008227DF"/>
    <w:rsid w:val="00822E6E"/>
    <w:rsid w:val="00823794"/>
    <w:rsid w:val="008239A6"/>
    <w:rsid w:val="00823EC3"/>
    <w:rsid w:val="008240C3"/>
    <w:rsid w:val="0082489B"/>
    <w:rsid w:val="0082492F"/>
    <w:rsid w:val="00824DD7"/>
    <w:rsid w:val="00825100"/>
    <w:rsid w:val="00825509"/>
    <w:rsid w:val="00825D29"/>
    <w:rsid w:val="00826AAB"/>
    <w:rsid w:val="00826C8C"/>
    <w:rsid w:val="008275B5"/>
    <w:rsid w:val="00827864"/>
    <w:rsid w:val="00830B24"/>
    <w:rsid w:val="008319E1"/>
    <w:rsid w:val="00831BD8"/>
    <w:rsid w:val="00831D00"/>
    <w:rsid w:val="00831DBC"/>
    <w:rsid w:val="00831E25"/>
    <w:rsid w:val="00832067"/>
    <w:rsid w:val="00832C91"/>
    <w:rsid w:val="00832DB5"/>
    <w:rsid w:val="00833043"/>
    <w:rsid w:val="00833199"/>
    <w:rsid w:val="00833956"/>
    <w:rsid w:val="00833E92"/>
    <w:rsid w:val="0083410C"/>
    <w:rsid w:val="00834488"/>
    <w:rsid w:val="008344E5"/>
    <w:rsid w:val="0083493F"/>
    <w:rsid w:val="00834BCA"/>
    <w:rsid w:val="00834C4B"/>
    <w:rsid w:val="00834D05"/>
    <w:rsid w:val="00835977"/>
    <w:rsid w:val="00836306"/>
    <w:rsid w:val="008367AF"/>
    <w:rsid w:val="0084009C"/>
    <w:rsid w:val="00840422"/>
    <w:rsid w:val="00840787"/>
    <w:rsid w:val="00841615"/>
    <w:rsid w:val="0084167C"/>
    <w:rsid w:val="008416E7"/>
    <w:rsid w:val="0084186E"/>
    <w:rsid w:val="00841C44"/>
    <w:rsid w:val="0084312C"/>
    <w:rsid w:val="00843D3E"/>
    <w:rsid w:val="00844A60"/>
    <w:rsid w:val="00844BF9"/>
    <w:rsid w:val="00844D30"/>
    <w:rsid w:val="008451AB"/>
    <w:rsid w:val="008451ED"/>
    <w:rsid w:val="0084540F"/>
    <w:rsid w:val="00845B6A"/>
    <w:rsid w:val="00845DAF"/>
    <w:rsid w:val="00846111"/>
    <w:rsid w:val="008461EA"/>
    <w:rsid w:val="00847131"/>
    <w:rsid w:val="00847D79"/>
    <w:rsid w:val="00850150"/>
    <w:rsid w:val="00850D31"/>
    <w:rsid w:val="00851BE2"/>
    <w:rsid w:val="00851E28"/>
    <w:rsid w:val="0085214F"/>
    <w:rsid w:val="0085299F"/>
    <w:rsid w:val="00853172"/>
    <w:rsid w:val="0085389E"/>
    <w:rsid w:val="00853A7B"/>
    <w:rsid w:val="0085409C"/>
    <w:rsid w:val="00854642"/>
    <w:rsid w:val="00855091"/>
    <w:rsid w:val="0085551F"/>
    <w:rsid w:val="00855576"/>
    <w:rsid w:val="00855F82"/>
    <w:rsid w:val="00857444"/>
    <w:rsid w:val="008575A3"/>
    <w:rsid w:val="00857F97"/>
    <w:rsid w:val="00860DFF"/>
    <w:rsid w:val="00860E5A"/>
    <w:rsid w:val="00861070"/>
    <w:rsid w:val="00861237"/>
    <w:rsid w:val="0086137E"/>
    <w:rsid w:val="00861D6F"/>
    <w:rsid w:val="00862A1F"/>
    <w:rsid w:val="008633AB"/>
    <w:rsid w:val="0086391A"/>
    <w:rsid w:val="00863E9C"/>
    <w:rsid w:val="008640F0"/>
    <w:rsid w:val="00864996"/>
    <w:rsid w:val="00864A5C"/>
    <w:rsid w:val="00864C7A"/>
    <w:rsid w:val="008650E0"/>
    <w:rsid w:val="008653F9"/>
    <w:rsid w:val="00865F67"/>
    <w:rsid w:val="00866868"/>
    <w:rsid w:val="00866B1D"/>
    <w:rsid w:val="00866DF3"/>
    <w:rsid w:val="00867129"/>
    <w:rsid w:val="0086776C"/>
    <w:rsid w:val="0086780A"/>
    <w:rsid w:val="00867DD0"/>
    <w:rsid w:val="0087004C"/>
    <w:rsid w:val="00870181"/>
    <w:rsid w:val="00870302"/>
    <w:rsid w:val="0087186C"/>
    <w:rsid w:val="00872490"/>
    <w:rsid w:val="00872558"/>
    <w:rsid w:val="00872A24"/>
    <w:rsid w:val="00872FD6"/>
    <w:rsid w:val="0087490A"/>
    <w:rsid w:val="00874B17"/>
    <w:rsid w:val="00874C4B"/>
    <w:rsid w:val="00875011"/>
    <w:rsid w:val="00875449"/>
    <w:rsid w:val="00875C5A"/>
    <w:rsid w:val="00875FB3"/>
    <w:rsid w:val="0087665A"/>
    <w:rsid w:val="0087687D"/>
    <w:rsid w:val="00877020"/>
    <w:rsid w:val="00877952"/>
    <w:rsid w:val="00877A5F"/>
    <w:rsid w:val="00877D8C"/>
    <w:rsid w:val="00880EB2"/>
    <w:rsid w:val="00880F38"/>
    <w:rsid w:val="00881251"/>
    <w:rsid w:val="00881444"/>
    <w:rsid w:val="0088161B"/>
    <w:rsid w:val="00881A0D"/>
    <w:rsid w:val="00881B1D"/>
    <w:rsid w:val="00882783"/>
    <w:rsid w:val="0088328A"/>
    <w:rsid w:val="0088348A"/>
    <w:rsid w:val="008835EC"/>
    <w:rsid w:val="00883612"/>
    <w:rsid w:val="008837DB"/>
    <w:rsid w:val="00883DE5"/>
    <w:rsid w:val="00883EBE"/>
    <w:rsid w:val="008840A5"/>
    <w:rsid w:val="00884AFA"/>
    <w:rsid w:val="00885BE3"/>
    <w:rsid w:val="0088600B"/>
    <w:rsid w:val="00886172"/>
    <w:rsid w:val="008861F8"/>
    <w:rsid w:val="00886EF3"/>
    <w:rsid w:val="00887288"/>
    <w:rsid w:val="008874D9"/>
    <w:rsid w:val="00887567"/>
    <w:rsid w:val="00890184"/>
    <w:rsid w:val="0089046B"/>
    <w:rsid w:val="00890866"/>
    <w:rsid w:val="00890F0C"/>
    <w:rsid w:val="00891258"/>
    <w:rsid w:val="00891266"/>
    <w:rsid w:val="0089143B"/>
    <w:rsid w:val="00891EC1"/>
    <w:rsid w:val="0089213C"/>
    <w:rsid w:val="008922CD"/>
    <w:rsid w:val="008923AA"/>
    <w:rsid w:val="00892A03"/>
    <w:rsid w:val="0089356A"/>
    <w:rsid w:val="00893983"/>
    <w:rsid w:val="0089415C"/>
    <w:rsid w:val="00894CF2"/>
    <w:rsid w:val="00895006"/>
    <w:rsid w:val="0089500F"/>
    <w:rsid w:val="00895143"/>
    <w:rsid w:val="0089539B"/>
    <w:rsid w:val="00895577"/>
    <w:rsid w:val="00895C73"/>
    <w:rsid w:val="00895D21"/>
    <w:rsid w:val="00895EC2"/>
    <w:rsid w:val="00896964"/>
    <w:rsid w:val="008973FD"/>
    <w:rsid w:val="008974BE"/>
    <w:rsid w:val="00897AF4"/>
    <w:rsid w:val="00897B22"/>
    <w:rsid w:val="00897EB4"/>
    <w:rsid w:val="008A010B"/>
    <w:rsid w:val="008A0698"/>
    <w:rsid w:val="008A0783"/>
    <w:rsid w:val="008A11EF"/>
    <w:rsid w:val="008A218E"/>
    <w:rsid w:val="008A22DC"/>
    <w:rsid w:val="008A2594"/>
    <w:rsid w:val="008A283E"/>
    <w:rsid w:val="008A4044"/>
    <w:rsid w:val="008A48F4"/>
    <w:rsid w:val="008A4E53"/>
    <w:rsid w:val="008A4EC3"/>
    <w:rsid w:val="008A5151"/>
    <w:rsid w:val="008A55DD"/>
    <w:rsid w:val="008A55E4"/>
    <w:rsid w:val="008A560B"/>
    <w:rsid w:val="008A5B2D"/>
    <w:rsid w:val="008A6773"/>
    <w:rsid w:val="008A73D9"/>
    <w:rsid w:val="008B08F8"/>
    <w:rsid w:val="008B1A01"/>
    <w:rsid w:val="008B1A07"/>
    <w:rsid w:val="008B251C"/>
    <w:rsid w:val="008B3092"/>
    <w:rsid w:val="008B360C"/>
    <w:rsid w:val="008B3B48"/>
    <w:rsid w:val="008B4389"/>
    <w:rsid w:val="008B47DE"/>
    <w:rsid w:val="008B4C16"/>
    <w:rsid w:val="008B4FDA"/>
    <w:rsid w:val="008B5495"/>
    <w:rsid w:val="008B5D43"/>
    <w:rsid w:val="008B61C6"/>
    <w:rsid w:val="008B6959"/>
    <w:rsid w:val="008B7671"/>
    <w:rsid w:val="008B7703"/>
    <w:rsid w:val="008B79C9"/>
    <w:rsid w:val="008C00BF"/>
    <w:rsid w:val="008C028A"/>
    <w:rsid w:val="008C02A0"/>
    <w:rsid w:val="008C0BE3"/>
    <w:rsid w:val="008C150E"/>
    <w:rsid w:val="008C1613"/>
    <w:rsid w:val="008C1B7D"/>
    <w:rsid w:val="008C2693"/>
    <w:rsid w:val="008C289D"/>
    <w:rsid w:val="008C2A15"/>
    <w:rsid w:val="008C3A30"/>
    <w:rsid w:val="008C3B91"/>
    <w:rsid w:val="008C4128"/>
    <w:rsid w:val="008C44A2"/>
    <w:rsid w:val="008C5251"/>
    <w:rsid w:val="008C61BF"/>
    <w:rsid w:val="008C6748"/>
    <w:rsid w:val="008C6982"/>
    <w:rsid w:val="008C6B0B"/>
    <w:rsid w:val="008C7960"/>
    <w:rsid w:val="008C79F4"/>
    <w:rsid w:val="008D0283"/>
    <w:rsid w:val="008D0398"/>
    <w:rsid w:val="008D108D"/>
    <w:rsid w:val="008D1550"/>
    <w:rsid w:val="008D173B"/>
    <w:rsid w:val="008D1D64"/>
    <w:rsid w:val="008D1F8E"/>
    <w:rsid w:val="008D28EF"/>
    <w:rsid w:val="008D2E67"/>
    <w:rsid w:val="008D347D"/>
    <w:rsid w:val="008D364E"/>
    <w:rsid w:val="008D3C68"/>
    <w:rsid w:val="008D3F56"/>
    <w:rsid w:val="008D3FCA"/>
    <w:rsid w:val="008D414E"/>
    <w:rsid w:val="008D4162"/>
    <w:rsid w:val="008D4673"/>
    <w:rsid w:val="008D47CD"/>
    <w:rsid w:val="008D4DD6"/>
    <w:rsid w:val="008D55F4"/>
    <w:rsid w:val="008D5C09"/>
    <w:rsid w:val="008D69E1"/>
    <w:rsid w:val="008D6CF2"/>
    <w:rsid w:val="008D6F47"/>
    <w:rsid w:val="008D76F2"/>
    <w:rsid w:val="008D7A2D"/>
    <w:rsid w:val="008E050F"/>
    <w:rsid w:val="008E06F3"/>
    <w:rsid w:val="008E0C14"/>
    <w:rsid w:val="008E0DB7"/>
    <w:rsid w:val="008E10A5"/>
    <w:rsid w:val="008E123F"/>
    <w:rsid w:val="008E19AE"/>
    <w:rsid w:val="008E375B"/>
    <w:rsid w:val="008E3790"/>
    <w:rsid w:val="008E4271"/>
    <w:rsid w:val="008E4360"/>
    <w:rsid w:val="008E4A5C"/>
    <w:rsid w:val="008E4EFC"/>
    <w:rsid w:val="008E4F6F"/>
    <w:rsid w:val="008E57E1"/>
    <w:rsid w:val="008E6058"/>
    <w:rsid w:val="008E6A01"/>
    <w:rsid w:val="008E7079"/>
    <w:rsid w:val="008E71D3"/>
    <w:rsid w:val="008E75E1"/>
    <w:rsid w:val="008E76E2"/>
    <w:rsid w:val="008E7D69"/>
    <w:rsid w:val="008F0001"/>
    <w:rsid w:val="008F1C40"/>
    <w:rsid w:val="008F2A26"/>
    <w:rsid w:val="008F2A60"/>
    <w:rsid w:val="008F3640"/>
    <w:rsid w:val="008F3E0B"/>
    <w:rsid w:val="008F4107"/>
    <w:rsid w:val="008F46C5"/>
    <w:rsid w:val="008F5459"/>
    <w:rsid w:val="008F64D3"/>
    <w:rsid w:val="008F7399"/>
    <w:rsid w:val="008F76A0"/>
    <w:rsid w:val="008F7707"/>
    <w:rsid w:val="008F785A"/>
    <w:rsid w:val="00900075"/>
    <w:rsid w:val="009007C1"/>
    <w:rsid w:val="0090085C"/>
    <w:rsid w:val="00900BAA"/>
    <w:rsid w:val="00901002"/>
    <w:rsid w:val="00901BF6"/>
    <w:rsid w:val="00902171"/>
    <w:rsid w:val="00902B63"/>
    <w:rsid w:val="00903167"/>
    <w:rsid w:val="00903404"/>
    <w:rsid w:val="00903DEB"/>
    <w:rsid w:val="00904512"/>
    <w:rsid w:val="009047C0"/>
    <w:rsid w:val="00904A88"/>
    <w:rsid w:val="00904F17"/>
    <w:rsid w:val="0090632C"/>
    <w:rsid w:val="00907B19"/>
    <w:rsid w:val="0091064F"/>
    <w:rsid w:val="00910AB6"/>
    <w:rsid w:val="00910D1F"/>
    <w:rsid w:val="00910EE4"/>
    <w:rsid w:val="00911646"/>
    <w:rsid w:val="00911D8B"/>
    <w:rsid w:val="00912347"/>
    <w:rsid w:val="00912954"/>
    <w:rsid w:val="0091368D"/>
    <w:rsid w:val="00913DE8"/>
    <w:rsid w:val="00913E10"/>
    <w:rsid w:val="00914012"/>
    <w:rsid w:val="00914BA5"/>
    <w:rsid w:val="00915302"/>
    <w:rsid w:val="00915336"/>
    <w:rsid w:val="00916526"/>
    <w:rsid w:val="0091686A"/>
    <w:rsid w:val="0091697A"/>
    <w:rsid w:val="00916C02"/>
    <w:rsid w:val="00917712"/>
    <w:rsid w:val="00917814"/>
    <w:rsid w:val="009178A4"/>
    <w:rsid w:val="00917BD2"/>
    <w:rsid w:val="00917D3D"/>
    <w:rsid w:val="00920107"/>
    <w:rsid w:val="009203B4"/>
    <w:rsid w:val="00920D63"/>
    <w:rsid w:val="00921004"/>
    <w:rsid w:val="00921316"/>
    <w:rsid w:val="00922B41"/>
    <w:rsid w:val="00923EB3"/>
    <w:rsid w:val="009241BF"/>
    <w:rsid w:val="00924813"/>
    <w:rsid w:val="009248FB"/>
    <w:rsid w:val="0092492F"/>
    <w:rsid w:val="00924FBB"/>
    <w:rsid w:val="0092585E"/>
    <w:rsid w:val="00925F46"/>
    <w:rsid w:val="00925F85"/>
    <w:rsid w:val="00927E76"/>
    <w:rsid w:val="0093024C"/>
    <w:rsid w:val="00930FF8"/>
    <w:rsid w:val="00931671"/>
    <w:rsid w:val="00931A45"/>
    <w:rsid w:val="009322E9"/>
    <w:rsid w:val="00932315"/>
    <w:rsid w:val="0093234C"/>
    <w:rsid w:val="00932A79"/>
    <w:rsid w:val="00932B4C"/>
    <w:rsid w:val="009330FA"/>
    <w:rsid w:val="009331BC"/>
    <w:rsid w:val="0093369C"/>
    <w:rsid w:val="0093381F"/>
    <w:rsid w:val="00933939"/>
    <w:rsid w:val="00933C56"/>
    <w:rsid w:val="00933E69"/>
    <w:rsid w:val="0093413B"/>
    <w:rsid w:val="00934216"/>
    <w:rsid w:val="00934D3A"/>
    <w:rsid w:val="009358E6"/>
    <w:rsid w:val="00935FB0"/>
    <w:rsid w:val="00936479"/>
    <w:rsid w:val="00936701"/>
    <w:rsid w:val="00936834"/>
    <w:rsid w:val="0093710C"/>
    <w:rsid w:val="009377E0"/>
    <w:rsid w:val="0094054F"/>
    <w:rsid w:val="00941DD7"/>
    <w:rsid w:val="009440E7"/>
    <w:rsid w:val="00944437"/>
    <w:rsid w:val="0094508F"/>
    <w:rsid w:val="00946515"/>
    <w:rsid w:val="00946600"/>
    <w:rsid w:val="00946631"/>
    <w:rsid w:val="0094665A"/>
    <w:rsid w:val="009475C8"/>
    <w:rsid w:val="00947C5E"/>
    <w:rsid w:val="00947C7A"/>
    <w:rsid w:val="00950196"/>
    <w:rsid w:val="00950205"/>
    <w:rsid w:val="00950622"/>
    <w:rsid w:val="00950A43"/>
    <w:rsid w:val="00950C3A"/>
    <w:rsid w:val="00951062"/>
    <w:rsid w:val="00951531"/>
    <w:rsid w:val="0095183B"/>
    <w:rsid w:val="00951BF8"/>
    <w:rsid w:val="00952858"/>
    <w:rsid w:val="00952F73"/>
    <w:rsid w:val="00953809"/>
    <w:rsid w:val="0095421C"/>
    <w:rsid w:val="009545B4"/>
    <w:rsid w:val="00954671"/>
    <w:rsid w:val="00954775"/>
    <w:rsid w:val="009547EC"/>
    <w:rsid w:val="00954F46"/>
    <w:rsid w:val="00955785"/>
    <w:rsid w:val="00955CD8"/>
    <w:rsid w:val="00955D24"/>
    <w:rsid w:val="00956DA1"/>
    <w:rsid w:val="009573F0"/>
    <w:rsid w:val="00957753"/>
    <w:rsid w:val="00957813"/>
    <w:rsid w:val="00957CE7"/>
    <w:rsid w:val="0096006C"/>
    <w:rsid w:val="009611AD"/>
    <w:rsid w:val="009615BB"/>
    <w:rsid w:val="009617D1"/>
    <w:rsid w:val="00961F63"/>
    <w:rsid w:val="00962A4F"/>
    <w:rsid w:val="00962D55"/>
    <w:rsid w:val="009630B9"/>
    <w:rsid w:val="00963321"/>
    <w:rsid w:val="009638DA"/>
    <w:rsid w:val="00964550"/>
    <w:rsid w:val="0096457E"/>
    <w:rsid w:val="009648B4"/>
    <w:rsid w:val="00964971"/>
    <w:rsid w:val="0096587C"/>
    <w:rsid w:val="009659FE"/>
    <w:rsid w:val="00965AE8"/>
    <w:rsid w:val="009660DF"/>
    <w:rsid w:val="0096616B"/>
    <w:rsid w:val="00966524"/>
    <w:rsid w:val="00966867"/>
    <w:rsid w:val="00967AC2"/>
    <w:rsid w:val="00967B04"/>
    <w:rsid w:val="00970231"/>
    <w:rsid w:val="0097079C"/>
    <w:rsid w:val="00970F6B"/>
    <w:rsid w:val="00970FA7"/>
    <w:rsid w:val="0097176B"/>
    <w:rsid w:val="0097218A"/>
    <w:rsid w:val="0097256D"/>
    <w:rsid w:val="00972AB9"/>
    <w:rsid w:val="009738C4"/>
    <w:rsid w:val="00973C2A"/>
    <w:rsid w:val="00973DA3"/>
    <w:rsid w:val="00973E23"/>
    <w:rsid w:val="00974D2E"/>
    <w:rsid w:val="00974E87"/>
    <w:rsid w:val="00975333"/>
    <w:rsid w:val="00975423"/>
    <w:rsid w:val="009755B2"/>
    <w:rsid w:val="00975D1B"/>
    <w:rsid w:val="00975D5C"/>
    <w:rsid w:val="009779A5"/>
    <w:rsid w:val="00977F14"/>
    <w:rsid w:val="00980846"/>
    <w:rsid w:val="00981789"/>
    <w:rsid w:val="009825F4"/>
    <w:rsid w:val="00982900"/>
    <w:rsid w:val="00983002"/>
    <w:rsid w:val="0098374D"/>
    <w:rsid w:val="00983C1D"/>
    <w:rsid w:val="00984365"/>
    <w:rsid w:val="00984B15"/>
    <w:rsid w:val="0098531C"/>
    <w:rsid w:val="00985C05"/>
    <w:rsid w:val="009864F8"/>
    <w:rsid w:val="00986BA2"/>
    <w:rsid w:val="00987883"/>
    <w:rsid w:val="00987FA0"/>
    <w:rsid w:val="0099047A"/>
    <w:rsid w:val="00990754"/>
    <w:rsid w:val="009908FE"/>
    <w:rsid w:val="00991470"/>
    <w:rsid w:val="0099189F"/>
    <w:rsid w:val="00991B48"/>
    <w:rsid w:val="00991B99"/>
    <w:rsid w:val="00991D6C"/>
    <w:rsid w:val="00992177"/>
    <w:rsid w:val="0099350F"/>
    <w:rsid w:val="0099364F"/>
    <w:rsid w:val="00993986"/>
    <w:rsid w:val="00993A37"/>
    <w:rsid w:val="00993B81"/>
    <w:rsid w:val="00993C0F"/>
    <w:rsid w:val="00993DE3"/>
    <w:rsid w:val="00993FED"/>
    <w:rsid w:val="00994C81"/>
    <w:rsid w:val="00994D32"/>
    <w:rsid w:val="0099532C"/>
    <w:rsid w:val="00995577"/>
    <w:rsid w:val="00995761"/>
    <w:rsid w:val="00995C71"/>
    <w:rsid w:val="00995D9A"/>
    <w:rsid w:val="0099613E"/>
    <w:rsid w:val="0099617A"/>
    <w:rsid w:val="00996311"/>
    <w:rsid w:val="009964D9"/>
    <w:rsid w:val="00996AAF"/>
    <w:rsid w:val="00997198"/>
    <w:rsid w:val="009A04C7"/>
    <w:rsid w:val="009A0618"/>
    <w:rsid w:val="009A1299"/>
    <w:rsid w:val="009A1B78"/>
    <w:rsid w:val="009A1B9C"/>
    <w:rsid w:val="009A23C4"/>
    <w:rsid w:val="009A2433"/>
    <w:rsid w:val="009A25D1"/>
    <w:rsid w:val="009A27B1"/>
    <w:rsid w:val="009A2955"/>
    <w:rsid w:val="009A2BAE"/>
    <w:rsid w:val="009A2F32"/>
    <w:rsid w:val="009A3226"/>
    <w:rsid w:val="009A346F"/>
    <w:rsid w:val="009A3B11"/>
    <w:rsid w:val="009A4971"/>
    <w:rsid w:val="009A4B63"/>
    <w:rsid w:val="009A5660"/>
    <w:rsid w:val="009A6119"/>
    <w:rsid w:val="009A68F9"/>
    <w:rsid w:val="009A6A54"/>
    <w:rsid w:val="009A7152"/>
    <w:rsid w:val="009A7566"/>
    <w:rsid w:val="009A780A"/>
    <w:rsid w:val="009A7D90"/>
    <w:rsid w:val="009B096D"/>
    <w:rsid w:val="009B0E99"/>
    <w:rsid w:val="009B11A9"/>
    <w:rsid w:val="009B1289"/>
    <w:rsid w:val="009B1534"/>
    <w:rsid w:val="009B1BBD"/>
    <w:rsid w:val="009B2522"/>
    <w:rsid w:val="009B2551"/>
    <w:rsid w:val="009B3107"/>
    <w:rsid w:val="009B3193"/>
    <w:rsid w:val="009B325D"/>
    <w:rsid w:val="009B341A"/>
    <w:rsid w:val="009B429E"/>
    <w:rsid w:val="009B42FA"/>
    <w:rsid w:val="009B44CA"/>
    <w:rsid w:val="009B491E"/>
    <w:rsid w:val="009B4AD7"/>
    <w:rsid w:val="009B53A0"/>
    <w:rsid w:val="009B65E2"/>
    <w:rsid w:val="009B6887"/>
    <w:rsid w:val="009B7187"/>
    <w:rsid w:val="009B72CB"/>
    <w:rsid w:val="009B7389"/>
    <w:rsid w:val="009C00FA"/>
    <w:rsid w:val="009C04B2"/>
    <w:rsid w:val="009C057A"/>
    <w:rsid w:val="009C0D6F"/>
    <w:rsid w:val="009C12D2"/>
    <w:rsid w:val="009C185A"/>
    <w:rsid w:val="009C1A16"/>
    <w:rsid w:val="009C1E58"/>
    <w:rsid w:val="009C1EBE"/>
    <w:rsid w:val="009C2B9F"/>
    <w:rsid w:val="009C31F6"/>
    <w:rsid w:val="009C35D1"/>
    <w:rsid w:val="009C383E"/>
    <w:rsid w:val="009C3889"/>
    <w:rsid w:val="009C4592"/>
    <w:rsid w:val="009C4A34"/>
    <w:rsid w:val="009C4B43"/>
    <w:rsid w:val="009C530E"/>
    <w:rsid w:val="009C58DD"/>
    <w:rsid w:val="009C6165"/>
    <w:rsid w:val="009C619E"/>
    <w:rsid w:val="009C62F3"/>
    <w:rsid w:val="009C6647"/>
    <w:rsid w:val="009C668A"/>
    <w:rsid w:val="009C6EB0"/>
    <w:rsid w:val="009C6F6D"/>
    <w:rsid w:val="009C7170"/>
    <w:rsid w:val="009C7357"/>
    <w:rsid w:val="009C746E"/>
    <w:rsid w:val="009C785C"/>
    <w:rsid w:val="009C7CE3"/>
    <w:rsid w:val="009D0003"/>
    <w:rsid w:val="009D07B2"/>
    <w:rsid w:val="009D0D50"/>
    <w:rsid w:val="009D1028"/>
    <w:rsid w:val="009D123C"/>
    <w:rsid w:val="009D205A"/>
    <w:rsid w:val="009D21E2"/>
    <w:rsid w:val="009D2636"/>
    <w:rsid w:val="009D2DB0"/>
    <w:rsid w:val="009D3261"/>
    <w:rsid w:val="009D349A"/>
    <w:rsid w:val="009D352F"/>
    <w:rsid w:val="009D3AAE"/>
    <w:rsid w:val="009D44DD"/>
    <w:rsid w:val="009D5047"/>
    <w:rsid w:val="009D5B15"/>
    <w:rsid w:val="009D6DAA"/>
    <w:rsid w:val="009D6F55"/>
    <w:rsid w:val="009D76DE"/>
    <w:rsid w:val="009D7B6A"/>
    <w:rsid w:val="009D7BAB"/>
    <w:rsid w:val="009D7C51"/>
    <w:rsid w:val="009E0099"/>
    <w:rsid w:val="009E06AE"/>
    <w:rsid w:val="009E0738"/>
    <w:rsid w:val="009E0815"/>
    <w:rsid w:val="009E0BDF"/>
    <w:rsid w:val="009E0D3D"/>
    <w:rsid w:val="009E18D1"/>
    <w:rsid w:val="009E1D76"/>
    <w:rsid w:val="009E1E14"/>
    <w:rsid w:val="009E1FD2"/>
    <w:rsid w:val="009E2204"/>
    <w:rsid w:val="009E26D9"/>
    <w:rsid w:val="009E29CE"/>
    <w:rsid w:val="009E4B27"/>
    <w:rsid w:val="009E4C61"/>
    <w:rsid w:val="009E53B7"/>
    <w:rsid w:val="009E5783"/>
    <w:rsid w:val="009E584C"/>
    <w:rsid w:val="009E5C92"/>
    <w:rsid w:val="009E6070"/>
    <w:rsid w:val="009E625F"/>
    <w:rsid w:val="009E775F"/>
    <w:rsid w:val="009E7DFE"/>
    <w:rsid w:val="009F0610"/>
    <w:rsid w:val="009F0995"/>
    <w:rsid w:val="009F18E5"/>
    <w:rsid w:val="009F1A47"/>
    <w:rsid w:val="009F2268"/>
    <w:rsid w:val="009F2284"/>
    <w:rsid w:val="009F290F"/>
    <w:rsid w:val="009F2FB3"/>
    <w:rsid w:val="009F323E"/>
    <w:rsid w:val="009F3256"/>
    <w:rsid w:val="009F3C04"/>
    <w:rsid w:val="009F463A"/>
    <w:rsid w:val="009F47E0"/>
    <w:rsid w:val="009F52DF"/>
    <w:rsid w:val="009F5BB5"/>
    <w:rsid w:val="009F5C0B"/>
    <w:rsid w:val="009F5D80"/>
    <w:rsid w:val="009F5FAF"/>
    <w:rsid w:val="009F6053"/>
    <w:rsid w:val="009F6311"/>
    <w:rsid w:val="009F697C"/>
    <w:rsid w:val="009F6CF1"/>
    <w:rsid w:val="009F6D0D"/>
    <w:rsid w:val="009F6E25"/>
    <w:rsid w:val="009F6FB7"/>
    <w:rsid w:val="009F706F"/>
    <w:rsid w:val="009F7A97"/>
    <w:rsid w:val="00A00B5E"/>
    <w:rsid w:val="00A00CC0"/>
    <w:rsid w:val="00A011EF"/>
    <w:rsid w:val="00A01512"/>
    <w:rsid w:val="00A01F53"/>
    <w:rsid w:val="00A02A9D"/>
    <w:rsid w:val="00A02FD8"/>
    <w:rsid w:val="00A03233"/>
    <w:rsid w:val="00A03660"/>
    <w:rsid w:val="00A03795"/>
    <w:rsid w:val="00A037D0"/>
    <w:rsid w:val="00A037E1"/>
    <w:rsid w:val="00A03D02"/>
    <w:rsid w:val="00A03E7B"/>
    <w:rsid w:val="00A03F73"/>
    <w:rsid w:val="00A04396"/>
    <w:rsid w:val="00A04A67"/>
    <w:rsid w:val="00A050B4"/>
    <w:rsid w:val="00A05275"/>
    <w:rsid w:val="00A05B26"/>
    <w:rsid w:val="00A05D0D"/>
    <w:rsid w:val="00A05F98"/>
    <w:rsid w:val="00A0649E"/>
    <w:rsid w:val="00A064CA"/>
    <w:rsid w:val="00A065DB"/>
    <w:rsid w:val="00A06774"/>
    <w:rsid w:val="00A0688E"/>
    <w:rsid w:val="00A06FC3"/>
    <w:rsid w:val="00A076B3"/>
    <w:rsid w:val="00A076F1"/>
    <w:rsid w:val="00A07AF5"/>
    <w:rsid w:val="00A10703"/>
    <w:rsid w:val="00A10972"/>
    <w:rsid w:val="00A109BD"/>
    <w:rsid w:val="00A10D26"/>
    <w:rsid w:val="00A115CF"/>
    <w:rsid w:val="00A11A68"/>
    <w:rsid w:val="00A1236F"/>
    <w:rsid w:val="00A129E8"/>
    <w:rsid w:val="00A12AF6"/>
    <w:rsid w:val="00A12B57"/>
    <w:rsid w:val="00A12C49"/>
    <w:rsid w:val="00A130D0"/>
    <w:rsid w:val="00A13114"/>
    <w:rsid w:val="00A1354D"/>
    <w:rsid w:val="00A13E5F"/>
    <w:rsid w:val="00A1422A"/>
    <w:rsid w:val="00A14904"/>
    <w:rsid w:val="00A14C7A"/>
    <w:rsid w:val="00A14C93"/>
    <w:rsid w:val="00A15055"/>
    <w:rsid w:val="00A15081"/>
    <w:rsid w:val="00A16482"/>
    <w:rsid w:val="00A16561"/>
    <w:rsid w:val="00A165C3"/>
    <w:rsid w:val="00A16716"/>
    <w:rsid w:val="00A169D9"/>
    <w:rsid w:val="00A17388"/>
    <w:rsid w:val="00A17496"/>
    <w:rsid w:val="00A1790C"/>
    <w:rsid w:val="00A20101"/>
    <w:rsid w:val="00A2019C"/>
    <w:rsid w:val="00A214F6"/>
    <w:rsid w:val="00A21621"/>
    <w:rsid w:val="00A21734"/>
    <w:rsid w:val="00A22734"/>
    <w:rsid w:val="00A229D5"/>
    <w:rsid w:val="00A22C8A"/>
    <w:rsid w:val="00A23BE3"/>
    <w:rsid w:val="00A23C27"/>
    <w:rsid w:val="00A25845"/>
    <w:rsid w:val="00A25B0D"/>
    <w:rsid w:val="00A25F64"/>
    <w:rsid w:val="00A27538"/>
    <w:rsid w:val="00A27DA7"/>
    <w:rsid w:val="00A27DF1"/>
    <w:rsid w:val="00A3022F"/>
    <w:rsid w:val="00A305A6"/>
    <w:rsid w:val="00A307B1"/>
    <w:rsid w:val="00A308BF"/>
    <w:rsid w:val="00A30915"/>
    <w:rsid w:val="00A311A3"/>
    <w:rsid w:val="00A311B9"/>
    <w:rsid w:val="00A31B1F"/>
    <w:rsid w:val="00A31BB3"/>
    <w:rsid w:val="00A332CD"/>
    <w:rsid w:val="00A33500"/>
    <w:rsid w:val="00A33C91"/>
    <w:rsid w:val="00A33D2C"/>
    <w:rsid w:val="00A33F97"/>
    <w:rsid w:val="00A345AC"/>
    <w:rsid w:val="00A34742"/>
    <w:rsid w:val="00A34F95"/>
    <w:rsid w:val="00A34FFF"/>
    <w:rsid w:val="00A350A2"/>
    <w:rsid w:val="00A350AA"/>
    <w:rsid w:val="00A3540B"/>
    <w:rsid w:val="00A355C0"/>
    <w:rsid w:val="00A35784"/>
    <w:rsid w:val="00A35AF8"/>
    <w:rsid w:val="00A35CF7"/>
    <w:rsid w:val="00A36AEC"/>
    <w:rsid w:val="00A4076A"/>
    <w:rsid w:val="00A409B1"/>
    <w:rsid w:val="00A41C03"/>
    <w:rsid w:val="00A425DD"/>
    <w:rsid w:val="00A426DE"/>
    <w:rsid w:val="00A42837"/>
    <w:rsid w:val="00A42A17"/>
    <w:rsid w:val="00A42EA8"/>
    <w:rsid w:val="00A443F4"/>
    <w:rsid w:val="00A4488E"/>
    <w:rsid w:val="00A456ED"/>
    <w:rsid w:val="00A45D5E"/>
    <w:rsid w:val="00A4673F"/>
    <w:rsid w:val="00A46E36"/>
    <w:rsid w:val="00A46E4C"/>
    <w:rsid w:val="00A47696"/>
    <w:rsid w:val="00A47A07"/>
    <w:rsid w:val="00A503B3"/>
    <w:rsid w:val="00A5052D"/>
    <w:rsid w:val="00A50A6D"/>
    <w:rsid w:val="00A5151D"/>
    <w:rsid w:val="00A519D4"/>
    <w:rsid w:val="00A51C95"/>
    <w:rsid w:val="00A52161"/>
    <w:rsid w:val="00A52263"/>
    <w:rsid w:val="00A525BA"/>
    <w:rsid w:val="00A52A19"/>
    <w:rsid w:val="00A52FA3"/>
    <w:rsid w:val="00A53022"/>
    <w:rsid w:val="00A537F3"/>
    <w:rsid w:val="00A539E5"/>
    <w:rsid w:val="00A53DEC"/>
    <w:rsid w:val="00A54044"/>
    <w:rsid w:val="00A544EE"/>
    <w:rsid w:val="00A547C6"/>
    <w:rsid w:val="00A553DC"/>
    <w:rsid w:val="00A554E6"/>
    <w:rsid w:val="00A563D0"/>
    <w:rsid w:val="00A56560"/>
    <w:rsid w:val="00A566E3"/>
    <w:rsid w:val="00A56E7A"/>
    <w:rsid w:val="00A601BF"/>
    <w:rsid w:val="00A60C7C"/>
    <w:rsid w:val="00A61B81"/>
    <w:rsid w:val="00A61CA3"/>
    <w:rsid w:val="00A61DFE"/>
    <w:rsid w:val="00A61F95"/>
    <w:rsid w:val="00A62D61"/>
    <w:rsid w:val="00A62F08"/>
    <w:rsid w:val="00A6315B"/>
    <w:rsid w:val="00A631E3"/>
    <w:rsid w:val="00A63C8B"/>
    <w:rsid w:val="00A640DB"/>
    <w:rsid w:val="00A64778"/>
    <w:rsid w:val="00A6477D"/>
    <w:rsid w:val="00A6517D"/>
    <w:rsid w:val="00A65367"/>
    <w:rsid w:val="00A65936"/>
    <w:rsid w:val="00A65FBE"/>
    <w:rsid w:val="00A661AD"/>
    <w:rsid w:val="00A67D6A"/>
    <w:rsid w:val="00A70A5F"/>
    <w:rsid w:val="00A70B15"/>
    <w:rsid w:val="00A7159D"/>
    <w:rsid w:val="00A719D5"/>
    <w:rsid w:val="00A71ED2"/>
    <w:rsid w:val="00A7244E"/>
    <w:rsid w:val="00A727D0"/>
    <w:rsid w:val="00A72914"/>
    <w:rsid w:val="00A73754"/>
    <w:rsid w:val="00A737BF"/>
    <w:rsid w:val="00A741B0"/>
    <w:rsid w:val="00A749EC"/>
    <w:rsid w:val="00A74E10"/>
    <w:rsid w:val="00A752FC"/>
    <w:rsid w:val="00A764D4"/>
    <w:rsid w:val="00A765ED"/>
    <w:rsid w:val="00A76992"/>
    <w:rsid w:val="00A76B32"/>
    <w:rsid w:val="00A76FE7"/>
    <w:rsid w:val="00A77530"/>
    <w:rsid w:val="00A7757B"/>
    <w:rsid w:val="00A77A16"/>
    <w:rsid w:val="00A77DCB"/>
    <w:rsid w:val="00A80132"/>
    <w:rsid w:val="00A802D7"/>
    <w:rsid w:val="00A816BF"/>
    <w:rsid w:val="00A81739"/>
    <w:rsid w:val="00A81786"/>
    <w:rsid w:val="00A817DB"/>
    <w:rsid w:val="00A81AFB"/>
    <w:rsid w:val="00A8234B"/>
    <w:rsid w:val="00A825B6"/>
    <w:rsid w:val="00A827FB"/>
    <w:rsid w:val="00A82DB2"/>
    <w:rsid w:val="00A82EA2"/>
    <w:rsid w:val="00A84ACC"/>
    <w:rsid w:val="00A857A9"/>
    <w:rsid w:val="00A86580"/>
    <w:rsid w:val="00A86ADF"/>
    <w:rsid w:val="00A86C3C"/>
    <w:rsid w:val="00A8723D"/>
    <w:rsid w:val="00A8739E"/>
    <w:rsid w:val="00A87773"/>
    <w:rsid w:val="00A8780A"/>
    <w:rsid w:val="00A878AB"/>
    <w:rsid w:val="00A905C1"/>
    <w:rsid w:val="00A90A6C"/>
    <w:rsid w:val="00A90E9A"/>
    <w:rsid w:val="00A90F4E"/>
    <w:rsid w:val="00A916F7"/>
    <w:rsid w:val="00A93872"/>
    <w:rsid w:val="00A939F5"/>
    <w:rsid w:val="00A93BD8"/>
    <w:rsid w:val="00A93CE8"/>
    <w:rsid w:val="00A94101"/>
    <w:rsid w:val="00A94278"/>
    <w:rsid w:val="00A94689"/>
    <w:rsid w:val="00A94777"/>
    <w:rsid w:val="00A95521"/>
    <w:rsid w:val="00A9572B"/>
    <w:rsid w:val="00A97331"/>
    <w:rsid w:val="00A97456"/>
    <w:rsid w:val="00AA02A0"/>
    <w:rsid w:val="00AA0C17"/>
    <w:rsid w:val="00AA0DBE"/>
    <w:rsid w:val="00AA1131"/>
    <w:rsid w:val="00AA14C2"/>
    <w:rsid w:val="00AA17F3"/>
    <w:rsid w:val="00AA1BA9"/>
    <w:rsid w:val="00AA2932"/>
    <w:rsid w:val="00AA2F0F"/>
    <w:rsid w:val="00AA304C"/>
    <w:rsid w:val="00AA31EA"/>
    <w:rsid w:val="00AA3E05"/>
    <w:rsid w:val="00AA41F7"/>
    <w:rsid w:val="00AA4FB3"/>
    <w:rsid w:val="00AA5350"/>
    <w:rsid w:val="00AA6093"/>
    <w:rsid w:val="00AA72DF"/>
    <w:rsid w:val="00AB001F"/>
    <w:rsid w:val="00AB05E1"/>
    <w:rsid w:val="00AB0701"/>
    <w:rsid w:val="00AB082B"/>
    <w:rsid w:val="00AB0A80"/>
    <w:rsid w:val="00AB18FF"/>
    <w:rsid w:val="00AB1BFE"/>
    <w:rsid w:val="00AB1C7F"/>
    <w:rsid w:val="00AB27FC"/>
    <w:rsid w:val="00AB2A14"/>
    <w:rsid w:val="00AB2ACF"/>
    <w:rsid w:val="00AB3EF8"/>
    <w:rsid w:val="00AB41ED"/>
    <w:rsid w:val="00AB42C7"/>
    <w:rsid w:val="00AB4409"/>
    <w:rsid w:val="00AB52CB"/>
    <w:rsid w:val="00AB5890"/>
    <w:rsid w:val="00AB594F"/>
    <w:rsid w:val="00AB59CB"/>
    <w:rsid w:val="00AB6077"/>
    <w:rsid w:val="00AB60AF"/>
    <w:rsid w:val="00AB60B8"/>
    <w:rsid w:val="00AB6E6A"/>
    <w:rsid w:val="00AB7193"/>
    <w:rsid w:val="00AB77D4"/>
    <w:rsid w:val="00AB79F6"/>
    <w:rsid w:val="00AB7D52"/>
    <w:rsid w:val="00AC0155"/>
    <w:rsid w:val="00AC1129"/>
    <w:rsid w:val="00AC14E7"/>
    <w:rsid w:val="00AC14E9"/>
    <w:rsid w:val="00AC18C3"/>
    <w:rsid w:val="00AC194E"/>
    <w:rsid w:val="00AC1A36"/>
    <w:rsid w:val="00AC1E13"/>
    <w:rsid w:val="00AC22D5"/>
    <w:rsid w:val="00AC2769"/>
    <w:rsid w:val="00AC306B"/>
    <w:rsid w:val="00AC32CB"/>
    <w:rsid w:val="00AC336F"/>
    <w:rsid w:val="00AC3698"/>
    <w:rsid w:val="00AC3C93"/>
    <w:rsid w:val="00AC4095"/>
    <w:rsid w:val="00AC4D5F"/>
    <w:rsid w:val="00AC5201"/>
    <w:rsid w:val="00AC5BB0"/>
    <w:rsid w:val="00AC60AE"/>
    <w:rsid w:val="00AC7263"/>
    <w:rsid w:val="00AC757D"/>
    <w:rsid w:val="00AC7E6F"/>
    <w:rsid w:val="00AD05AA"/>
    <w:rsid w:val="00AD1169"/>
    <w:rsid w:val="00AD116A"/>
    <w:rsid w:val="00AD1240"/>
    <w:rsid w:val="00AD1670"/>
    <w:rsid w:val="00AD170F"/>
    <w:rsid w:val="00AD191E"/>
    <w:rsid w:val="00AD215B"/>
    <w:rsid w:val="00AD2E61"/>
    <w:rsid w:val="00AD3014"/>
    <w:rsid w:val="00AD3378"/>
    <w:rsid w:val="00AD349D"/>
    <w:rsid w:val="00AD34D7"/>
    <w:rsid w:val="00AD4593"/>
    <w:rsid w:val="00AD4B0C"/>
    <w:rsid w:val="00AD4C7E"/>
    <w:rsid w:val="00AD4E2F"/>
    <w:rsid w:val="00AD52C9"/>
    <w:rsid w:val="00AD574A"/>
    <w:rsid w:val="00AD583B"/>
    <w:rsid w:val="00AD5C1C"/>
    <w:rsid w:val="00AD60B3"/>
    <w:rsid w:val="00AD6876"/>
    <w:rsid w:val="00AD7595"/>
    <w:rsid w:val="00AD7640"/>
    <w:rsid w:val="00AD7766"/>
    <w:rsid w:val="00AE012F"/>
    <w:rsid w:val="00AE0180"/>
    <w:rsid w:val="00AE06C3"/>
    <w:rsid w:val="00AE0A08"/>
    <w:rsid w:val="00AE0D5A"/>
    <w:rsid w:val="00AE0F2D"/>
    <w:rsid w:val="00AE2212"/>
    <w:rsid w:val="00AE262E"/>
    <w:rsid w:val="00AE281F"/>
    <w:rsid w:val="00AE2A0B"/>
    <w:rsid w:val="00AE2A1B"/>
    <w:rsid w:val="00AE2B27"/>
    <w:rsid w:val="00AE2CC8"/>
    <w:rsid w:val="00AE3109"/>
    <w:rsid w:val="00AE3DF1"/>
    <w:rsid w:val="00AE3E81"/>
    <w:rsid w:val="00AE4CDE"/>
    <w:rsid w:val="00AE5004"/>
    <w:rsid w:val="00AE5CFF"/>
    <w:rsid w:val="00AE5F68"/>
    <w:rsid w:val="00AF0F25"/>
    <w:rsid w:val="00AF18E1"/>
    <w:rsid w:val="00AF193F"/>
    <w:rsid w:val="00AF2459"/>
    <w:rsid w:val="00AF25D2"/>
    <w:rsid w:val="00AF2BA0"/>
    <w:rsid w:val="00AF2C51"/>
    <w:rsid w:val="00AF4762"/>
    <w:rsid w:val="00AF49CC"/>
    <w:rsid w:val="00AF54CA"/>
    <w:rsid w:val="00AF687B"/>
    <w:rsid w:val="00AF7900"/>
    <w:rsid w:val="00AF7B91"/>
    <w:rsid w:val="00B006A6"/>
    <w:rsid w:val="00B0091F"/>
    <w:rsid w:val="00B00AF5"/>
    <w:rsid w:val="00B0191E"/>
    <w:rsid w:val="00B019E2"/>
    <w:rsid w:val="00B026BF"/>
    <w:rsid w:val="00B02CAF"/>
    <w:rsid w:val="00B0328A"/>
    <w:rsid w:val="00B0361E"/>
    <w:rsid w:val="00B03E41"/>
    <w:rsid w:val="00B04532"/>
    <w:rsid w:val="00B0554D"/>
    <w:rsid w:val="00B05843"/>
    <w:rsid w:val="00B05EEE"/>
    <w:rsid w:val="00B06694"/>
    <w:rsid w:val="00B100D7"/>
    <w:rsid w:val="00B10757"/>
    <w:rsid w:val="00B10B3E"/>
    <w:rsid w:val="00B1177C"/>
    <w:rsid w:val="00B11859"/>
    <w:rsid w:val="00B1221B"/>
    <w:rsid w:val="00B122FA"/>
    <w:rsid w:val="00B128AA"/>
    <w:rsid w:val="00B12BA3"/>
    <w:rsid w:val="00B12BFA"/>
    <w:rsid w:val="00B14207"/>
    <w:rsid w:val="00B1448A"/>
    <w:rsid w:val="00B14950"/>
    <w:rsid w:val="00B14E02"/>
    <w:rsid w:val="00B15D0D"/>
    <w:rsid w:val="00B161C5"/>
    <w:rsid w:val="00B16608"/>
    <w:rsid w:val="00B168AA"/>
    <w:rsid w:val="00B16D0E"/>
    <w:rsid w:val="00B16E57"/>
    <w:rsid w:val="00B17466"/>
    <w:rsid w:val="00B175FA"/>
    <w:rsid w:val="00B17C9D"/>
    <w:rsid w:val="00B20CA8"/>
    <w:rsid w:val="00B20CF5"/>
    <w:rsid w:val="00B21202"/>
    <w:rsid w:val="00B224E5"/>
    <w:rsid w:val="00B22F0F"/>
    <w:rsid w:val="00B23549"/>
    <w:rsid w:val="00B2458A"/>
    <w:rsid w:val="00B249BF"/>
    <w:rsid w:val="00B255ED"/>
    <w:rsid w:val="00B258E7"/>
    <w:rsid w:val="00B2592B"/>
    <w:rsid w:val="00B26609"/>
    <w:rsid w:val="00B26948"/>
    <w:rsid w:val="00B26B9B"/>
    <w:rsid w:val="00B26CA2"/>
    <w:rsid w:val="00B26F0F"/>
    <w:rsid w:val="00B27244"/>
    <w:rsid w:val="00B27454"/>
    <w:rsid w:val="00B27ED3"/>
    <w:rsid w:val="00B300FE"/>
    <w:rsid w:val="00B30777"/>
    <w:rsid w:val="00B30A2C"/>
    <w:rsid w:val="00B31700"/>
    <w:rsid w:val="00B31902"/>
    <w:rsid w:val="00B31F3E"/>
    <w:rsid w:val="00B3275F"/>
    <w:rsid w:val="00B32C36"/>
    <w:rsid w:val="00B32DE0"/>
    <w:rsid w:val="00B32E41"/>
    <w:rsid w:val="00B3363D"/>
    <w:rsid w:val="00B34063"/>
    <w:rsid w:val="00B35165"/>
    <w:rsid w:val="00B35DC3"/>
    <w:rsid w:val="00B36257"/>
    <w:rsid w:val="00B371B4"/>
    <w:rsid w:val="00B37762"/>
    <w:rsid w:val="00B37817"/>
    <w:rsid w:val="00B378C4"/>
    <w:rsid w:val="00B401BA"/>
    <w:rsid w:val="00B40636"/>
    <w:rsid w:val="00B40AF5"/>
    <w:rsid w:val="00B419D3"/>
    <w:rsid w:val="00B41AF5"/>
    <w:rsid w:val="00B424DA"/>
    <w:rsid w:val="00B42ED6"/>
    <w:rsid w:val="00B43568"/>
    <w:rsid w:val="00B4380C"/>
    <w:rsid w:val="00B44815"/>
    <w:rsid w:val="00B44AA6"/>
    <w:rsid w:val="00B44F90"/>
    <w:rsid w:val="00B45063"/>
    <w:rsid w:val="00B4513F"/>
    <w:rsid w:val="00B45D3F"/>
    <w:rsid w:val="00B461C2"/>
    <w:rsid w:val="00B4657C"/>
    <w:rsid w:val="00B468A0"/>
    <w:rsid w:val="00B47B33"/>
    <w:rsid w:val="00B47E49"/>
    <w:rsid w:val="00B47F20"/>
    <w:rsid w:val="00B50458"/>
    <w:rsid w:val="00B51274"/>
    <w:rsid w:val="00B51515"/>
    <w:rsid w:val="00B515F4"/>
    <w:rsid w:val="00B5170B"/>
    <w:rsid w:val="00B51FEC"/>
    <w:rsid w:val="00B527D5"/>
    <w:rsid w:val="00B52AF4"/>
    <w:rsid w:val="00B531B0"/>
    <w:rsid w:val="00B53348"/>
    <w:rsid w:val="00B53352"/>
    <w:rsid w:val="00B53E75"/>
    <w:rsid w:val="00B53FAD"/>
    <w:rsid w:val="00B540DA"/>
    <w:rsid w:val="00B5414F"/>
    <w:rsid w:val="00B544C9"/>
    <w:rsid w:val="00B54608"/>
    <w:rsid w:val="00B5545A"/>
    <w:rsid w:val="00B55964"/>
    <w:rsid w:val="00B55E1E"/>
    <w:rsid w:val="00B56522"/>
    <w:rsid w:val="00B56E31"/>
    <w:rsid w:val="00B57125"/>
    <w:rsid w:val="00B57590"/>
    <w:rsid w:val="00B57D32"/>
    <w:rsid w:val="00B6039D"/>
    <w:rsid w:val="00B61B38"/>
    <w:rsid w:val="00B61C81"/>
    <w:rsid w:val="00B6223B"/>
    <w:rsid w:val="00B62609"/>
    <w:rsid w:val="00B640F5"/>
    <w:rsid w:val="00B6486F"/>
    <w:rsid w:val="00B64F00"/>
    <w:rsid w:val="00B651C4"/>
    <w:rsid w:val="00B651FC"/>
    <w:rsid w:val="00B6583F"/>
    <w:rsid w:val="00B65867"/>
    <w:rsid w:val="00B65D3C"/>
    <w:rsid w:val="00B66D1F"/>
    <w:rsid w:val="00B66FB6"/>
    <w:rsid w:val="00B6702B"/>
    <w:rsid w:val="00B67E19"/>
    <w:rsid w:val="00B67E42"/>
    <w:rsid w:val="00B70A3A"/>
    <w:rsid w:val="00B71291"/>
    <w:rsid w:val="00B713B7"/>
    <w:rsid w:val="00B71956"/>
    <w:rsid w:val="00B71BC9"/>
    <w:rsid w:val="00B71CE1"/>
    <w:rsid w:val="00B71DAF"/>
    <w:rsid w:val="00B7277D"/>
    <w:rsid w:val="00B727D4"/>
    <w:rsid w:val="00B727F4"/>
    <w:rsid w:val="00B72844"/>
    <w:rsid w:val="00B729C8"/>
    <w:rsid w:val="00B7391A"/>
    <w:rsid w:val="00B74176"/>
    <w:rsid w:val="00B74D0B"/>
    <w:rsid w:val="00B75191"/>
    <w:rsid w:val="00B7560B"/>
    <w:rsid w:val="00B75876"/>
    <w:rsid w:val="00B75A01"/>
    <w:rsid w:val="00B7786F"/>
    <w:rsid w:val="00B77B97"/>
    <w:rsid w:val="00B77BA5"/>
    <w:rsid w:val="00B810CC"/>
    <w:rsid w:val="00B816F6"/>
    <w:rsid w:val="00B818AB"/>
    <w:rsid w:val="00B82D24"/>
    <w:rsid w:val="00B83A18"/>
    <w:rsid w:val="00B84504"/>
    <w:rsid w:val="00B8458A"/>
    <w:rsid w:val="00B84E5B"/>
    <w:rsid w:val="00B84FB2"/>
    <w:rsid w:val="00B8658A"/>
    <w:rsid w:val="00B86619"/>
    <w:rsid w:val="00B86F28"/>
    <w:rsid w:val="00B87230"/>
    <w:rsid w:val="00B8731E"/>
    <w:rsid w:val="00B87A6D"/>
    <w:rsid w:val="00B87C0D"/>
    <w:rsid w:val="00B87C60"/>
    <w:rsid w:val="00B87D5C"/>
    <w:rsid w:val="00B87F7D"/>
    <w:rsid w:val="00B903DE"/>
    <w:rsid w:val="00B9077D"/>
    <w:rsid w:val="00B9123A"/>
    <w:rsid w:val="00B91AB3"/>
    <w:rsid w:val="00B92607"/>
    <w:rsid w:val="00B92CCD"/>
    <w:rsid w:val="00B934FC"/>
    <w:rsid w:val="00B93844"/>
    <w:rsid w:val="00B93DEF"/>
    <w:rsid w:val="00B9459F"/>
    <w:rsid w:val="00B956B2"/>
    <w:rsid w:val="00B958AC"/>
    <w:rsid w:val="00B958E1"/>
    <w:rsid w:val="00B958EE"/>
    <w:rsid w:val="00B95EC4"/>
    <w:rsid w:val="00B963C9"/>
    <w:rsid w:val="00B96817"/>
    <w:rsid w:val="00B96F03"/>
    <w:rsid w:val="00B96F9D"/>
    <w:rsid w:val="00B9759E"/>
    <w:rsid w:val="00B97702"/>
    <w:rsid w:val="00B977E0"/>
    <w:rsid w:val="00BA069E"/>
    <w:rsid w:val="00BA0ACF"/>
    <w:rsid w:val="00BA0CA9"/>
    <w:rsid w:val="00BA15EF"/>
    <w:rsid w:val="00BA25C6"/>
    <w:rsid w:val="00BA2674"/>
    <w:rsid w:val="00BA2827"/>
    <w:rsid w:val="00BA29CA"/>
    <w:rsid w:val="00BA2D9D"/>
    <w:rsid w:val="00BA321A"/>
    <w:rsid w:val="00BA3B67"/>
    <w:rsid w:val="00BA483C"/>
    <w:rsid w:val="00BA4E23"/>
    <w:rsid w:val="00BA522D"/>
    <w:rsid w:val="00BA6335"/>
    <w:rsid w:val="00BA633A"/>
    <w:rsid w:val="00BA641C"/>
    <w:rsid w:val="00BA6EF8"/>
    <w:rsid w:val="00BA74B6"/>
    <w:rsid w:val="00BA761D"/>
    <w:rsid w:val="00BA7660"/>
    <w:rsid w:val="00BA76B1"/>
    <w:rsid w:val="00BA7A9D"/>
    <w:rsid w:val="00BB033B"/>
    <w:rsid w:val="00BB0363"/>
    <w:rsid w:val="00BB0543"/>
    <w:rsid w:val="00BB0BEB"/>
    <w:rsid w:val="00BB0D18"/>
    <w:rsid w:val="00BB0E56"/>
    <w:rsid w:val="00BB12FD"/>
    <w:rsid w:val="00BB1575"/>
    <w:rsid w:val="00BB174F"/>
    <w:rsid w:val="00BB1E74"/>
    <w:rsid w:val="00BB20C4"/>
    <w:rsid w:val="00BB2688"/>
    <w:rsid w:val="00BB286F"/>
    <w:rsid w:val="00BB3068"/>
    <w:rsid w:val="00BB35EA"/>
    <w:rsid w:val="00BB3F09"/>
    <w:rsid w:val="00BB3F0B"/>
    <w:rsid w:val="00BB4553"/>
    <w:rsid w:val="00BB45A9"/>
    <w:rsid w:val="00BB4774"/>
    <w:rsid w:val="00BB4932"/>
    <w:rsid w:val="00BB4B19"/>
    <w:rsid w:val="00BB5710"/>
    <w:rsid w:val="00BB5B86"/>
    <w:rsid w:val="00BB5D09"/>
    <w:rsid w:val="00BB5FA2"/>
    <w:rsid w:val="00BB61C4"/>
    <w:rsid w:val="00BB69C3"/>
    <w:rsid w:val="00BB6E6D"/>
    <w:rsid w:val="00BB75BE"/>
    <w:rsid w:val="00BB766E"/>
    <w:rsid w:val="00BB79CD"/>
    <w:rsid w:val="00BC0395"/>
    <w:rsid w:val="00BC08BB"/>
    <w:rsid w:val="00BC0EBF"/>
    <w:rsid w:val="00BC155F"/>
    <w:rsid w:val="00BC188B"/>
    <w:rsid w:val="00BC1D40"/>
    <w:rsid w:val="00BC20A9"/>
    <w:rsid w:val="00BC2606"/>
    <w:rsid w:val="00BC2DF0"/>
    <w:rsid w:val="00BC334D"/>
    <w:rsid w:val="00BC3E86"/>
    <w:rsid w:val="00BC3F45"/>
    <w:rsid w:val="00BC4640"/>
    <w:rsid w:val="00BC46D0"/>
    <w:rsid w:val="00BC483C"/>
    <w:rsid w:val="00BC49FD"/>
    <w:rsid w:val="00BC525A"/>
    <w:rsid w:val="00BC5AEA"/>
    <w:rsid w:val="00BC5C47"/>
    <w:rsid w:val="00BC5FE6"/>
    <w:rsid w:val="00BC60F2"/>
    <w:rsid w:val="00BC630B"/>
    <w:rsid w:val="00BC6833"/>
    <w:rsid w:val="00BC6CE7"/>
    <w:rsid w:val="00BC6D59"/>
    <w:rsid w:val="00BC6DEE"/>
    <w:rsid w:val="00BC6E41"/>
    <w:rsid w:val="00BC7C14"/>
    <w:rsid w:val="00BC7E0A"/>
    <w:rsid w:val="00BD0185"/>
    <w:rsid w:val="00BD026F"/>
    <w:rsid w:val="00BD0319"/>
    <w:rsid w:val="00BD0F39"/>
    <w:rsid w:val="00BD2418"/>
    <w:rsid w:val="00BD2528"/>
    <w:rsid w:val="00BD39B7"/>
    <w:rsid w:val="00BD3BEF"/>
    <w:rsid w:val="00BD3E66"/>
    <w:rsid w:val="00BD461D"/>
    <w:rsid w:val="00BD464F"/>
    <w:rsid w:val="00BD4788"/>
    <w:rsid w:val="00BD4BBB"/>
    <w:rsid w:val="00BD4D31"/>
    <w:rsid w:val="00BD556C"/>
    <w:rsid w:val="00BD5656"/>
    <w:rsid w:val="00BD569C"/>
    <w:rsid w:val="00BD56B5"/>
    <w:rsid w:val="00BD5956"/>
    <w:rsid w:val="00BD6673"/>
    <w:rsid w:val="00BD6775"/>
    <w:rsid w:val="00BD6D9D"/>
    <w:rsid w:val="00BD6E77"/>
    <w:rsid w:val="00BD6EEF"/>
    <w:rsid w:val="00BD7143"/>
    <w:rsid w:val="00BD7469"/>
    <w:rsid w:val="00BD7930"/>
    <w:rsid w:val="00BD7DFB"/>
    <w:rsid w:val="00BE0015"/>
    <w:rsid w:val="00BE0403"/>
    <w:rsid w:val="00BE04A8"/>
    <w:rsid w:val="00BE0630"/>
    <w:rsid w:val="00BE08BF"/>
    <w:rsid w:val="00BE1F9F"/>
    <w:rsid w:val="00BE26DC"/>
    <w:rsid w:val="00BE2C06"/>
    <w:rsid w:val="00BE3570"/>
    <w:rsid w:val="00BE3B89"/>
    <w:rsid w:val="00BE3E04"/>
    <w:rsid w:val="00BE45BC"/>
    <w:rsid w:val="00BE4973"/>
    <w:rsid w:val="00BE499C"/>
    <w:rsid w:val="00BE4DF1"/>
    <w:rsid w:val="00BE4E85"/>
    <w:rsid w:val="00BE4EC1"/>
    <w:rsid w:val="00BE5FC3"/>
    <w:rsid w:val="00BE60B0"/>
    <w:rsid w:val="00BE6F4B"/>
    <w:rsid w:val="00BE70C3"/>
    <w:rsid w:val="00BE76C8"/>
    <w:rsid w:val="00BE7D7D"/>
    <w:rsid w:val="00BE7E7E"/>
    <w:rsid w:val="00BF0123"/>
    <w:rsid w:val="00BF1B7B"/>
    <w:rsid w:val="00BF1F65"/>
    <w:rsid w:val="00BF2177"/>
    <w:rsid w:val="00BF31CD"/>
    <w:rsid w:val="00BF4275"/>
    <w:rsid w:val="00BF452F"/>
    <w:rsid w:val="00BF460C"/>
    <w:rsid w:val="00BF48B4"/>
    <w:rsid w:val="00BF4D86"/>
    <w:rsid w:val="00BF519A"/>
    <w:rsid w:val="00BF530E"/>
    <w:rsid w:val="00BF6077"/>
    <w:rsid w:val="00BF68FC"/>
    <w:rsid w:val="00C002BE"/>
    <w:rsid w:val="00C00483"/>
    <w:rsid w:val="00C00697"/>
    <w:rsid w:val="00C006B2"/>
    <w:rsid w:val="00C014F4"/>
    <w:rsid w:val="00C01A4C"/>
    <w:rsid w:val="00C01C34"/>
    <w:rsid w:val="00C02A28"/>
    <w:rsid w:val="00C0309E"/>
    <w:rsid w:val="00C03520"/>
    <w:rsid w:val="00C03874"/>
    <w:rsid w:val="00C03B67"/>
    <w:rsid w:val="00C03FA9"/>
    <w:rsid w:val="00C0447D"/>
    <w:rsid w:val="00C04844"/>
    <w:rsid w:val="00C04ED5"/>
    <w:rsid w:val="00C04FBE"/>
    <w:rsid w:val="00C053C4"/>
    <w:rsid w:val="00C0610F"/>
    <w:rsid w:val="00C06E80"/>
    <w:rsid w:val="00C07734"/>
    <w:rsid w:val="00C077F0"/>
    <w:rsid w:val="00C079D3"/>
    <w:rsid w:val="00C07AD4"/>
    <w:rsid w:val="00C07DB7"/>
    <w:rsid w:val="00C07E3E"/>
    <w:rsid w:val="00C10054"/>
    <w:rsid w:val="00C10D57"/>
    <w:rsid w:val="00C10E28"/>
    <w:rsid w:val="00C11310"/>
    <w:rsid w:val="00C11C79"/>
    <w:rsid w:val="00C125CB"/>
    <w:rsid w:val="00C12BEE"/>
    <w:rsid w:val="00C12D1C"/>
    <w:rsid w:val="00C13620"/>
    <w:rsid w:val="00C14F2B"/>
    <w:rsid w:val="00C14FA3"/>
    <w:rsid w:val="00C15A4F"/>
    <w:rsid w:val="00C15C92"/>
    <w:rsid w:val="00C15D78"/>
    <w:rsid w:val="00C15D81"/>
    <w:rsid w:val="00C15F1C"/>
    <w:rsid w:val="00C17A37"/>
    <w:rsid w:val="00C17A66"/>
    <w:rsid w:val="00C2004F"/>
    <w:rsid w:val="00C20ADD"/>
    <w:rsid w:val="00C20FA4"/>
    <w:rsid w:val="00C21DC6"/>
    <w:rsid w:val="00C22113"/>
    <w:rsid w:val="00C221BB"/>
    <w:rsid w:val="00C227BF"/>
    <w:rsid w:val="00C227C3"/>
    <w:rsid w:val="00C22873"/>
    <w:rsid w:val="00C23004"/>
    <w:rsid w:val="00C245FC"/>
    <w:rsid w:val="00C246B1"/>
    <w:rsid w:val="00C247E3"/>
    <w:rsid w:val="00C24960"/>
    <w:rsid w:val="00C24A38"/>
    <w:rsid w:val="00C25384"/>
    <w:rsid w:val="00C25BCE"/>
    <w:rsid w:val="00C25E46"/>
    <w:rsid w:val="00C2611B"/>
    <w:rsid w:val="00C2685F"/>
    <w:rsid w:val="00C26B1E"/>
    <w:rsid w:val="00C26EC1"/>
    <w:rsid w:val="00C27206"/>
    <w:rsid w:val="00C274B7"/>
    <w:rsid w:val="00C277BF"/>
    <w:rsid w:val="00C27BB8"/>
    <w:rsid w:val="00C301E3"/>
    <w:rsid w:val="00C31163"/>
    <w:rsid w:val="00C313C8"/>
    <w:rsid w:val="00C316AE"/>
    <w:rsid w:val="00C33A95"/>
    <w:rsid w:val="00C340FD"/>
    <w:rsid w:val="00C349CA"/>
    <w:rsid w:val="00C35ED2"/>
    <w:rsid w:val="00C364BB"/>
    <w:rsid w:val="00C36565"/>
    <w:rsid w:val="00C36648"/>
    <w:rsid w:val="00C36700"/>
    <w:rsid w:val="00C3766A"/>
    <w:rsid w:val="00C40CFE"/>
    <w:rsid w:val="00C40F51"/>
    <w:rsid w:val="00C4138F"/>
    <w:rsid w:val="00C41B2B"/>
    <w:rsid w:val="00C42348"/>
    <w:rsid w:val="00C4257D"/>
    <w:rsid w:val="00C426A8"/>
    <w:rsid w:val="00C429CD"/>
    <w:rsid w:val="00C42D45"/>
    <w:rsid w:val="00C4322A"/>
    <w:rsid w:val="00C436AA"/>
    <w:rsid w:val="00C43BE4"/>
    <w:rsid w:val="00C44714"/>
    <w:rsid w:val="00C44F1D"/>
    <w:rsid w:val="00C450CE"/>
    <w:rsid w:val="00C4622E"/>
    <w:rsid w:val="00C462C5"/>
    <w:rsid w:val="00C4661E"/>
    <w:rsid w:val="00C46725"/>
    <w:rsid w:val="00C467B2"/>
    <w:rsid w:val="00C46C16"/>
    <w:rsid w:val="00C46D85"/>
    <w:rsid w:val="00C47028"/>
    <w:rsid w:val="00C47872"/>
    <w:rsid w:val="00C47D08"/>
    <w:rsid w:val="00C50E4B"/>
    <w:rsid w:val="00C5100D"/>
    <w:rsid w:val="00C516A4"/>
    <w:rsid w:val="00C518D8"/>
    <w:rsid w:val="00C521C2"/>
    <w:rsid w:val="00C5321C"/>
    <w:rsid w:val="00C53857"/>
    <w:rsid w:val="00C53C44"/>
    <w:rsid w:val="00C53E36"/>
    <w:rsid w:val="00C54132"/>
    <w:rsid w:val="00C5422A"/>
    <w:rsid w:val="00C54392"/>
    <w:rsid w:val="00C5488D"/>
    <w:rsid w:val="00C54EC3"/>
    <w:rsid w:val="00C55401"/>
    <w:rsid w:val="00C5569E"/>
    <w:rsid w:val="00C55B24"/>
    <w:rsid w:val="00C5619E"/>
    <w:rsid w:val="00C56271"/>
    <w:rsid w:val="00C56DB9"/>
    <w:rsid w:val="00C56DE0"/>
    <w:rsid w:val="00C56E35"/>
    <w:rsid w:val="00C56E4B"/>
    <w:rsid w:val="00C57135"/>
    <w:rsid w:val="00C5715C"/>
    <w:rsid w:val="00C5742C"/>
    <w:rsid w:val="00C5794D"/>
    <w:rsid w:val="00C60043"/>
    <w:rsid w:val="00C61977"/>
    <w:rsid w:val="00C61F11"/>
    <w:rsid w:val="00C61FBE"/>
    <w:rsid w:val="00C62618"/>
    <w:rsid w:val="00C62BB9"/>
    <w:rsid w:val="00C62D75"/>
    <w:rsid w:val="00C62E92"/>
    <w:rsid w:val="00C64022"/>
    <w:rsid w:val="00C64A97"/>
    <w:rsid w:val="00C64B28"/>
    <w:rsid w:val="00C64C78"/>
    <w:rsid w:val="00C65616"/>
    <w:rsid w:val="00C65933"/>
    <w:rsid w:val="00C6598F"/>
    <w:rsid w:val="00C65AA8"/>
    <w:rsid w:val="00C673D1"/>
    <w:rsid w:val="00C67C4B"/>
    <w:rsid w:val="00C70178"/>
    <w:rsid w:val="00C70265"/>
    <w:rsid w:val="00C70D58"/>
    <w:rsid w:val="00C71038"/>
    <w:rsid w:val="00C71FA1"/>
    <w:rsid w:val="00C721A7"/>
    <w:rsid w:val="00C721B3"/>
    <w:rsid w:val="00C73626"/>
    <w:rsid w:val="00C73908"/>
    <w:rsid w:val="00C73DA1"/>
    <w:rsid w:val="00C73EC6"/>
    <w:rsid w:val="00C7407D"/>
    <w:rsid w:val="00C74305"/>
    <w:rsid w:val="00C74CC4"/>
    <w:rsid w:val="00C7557A"/>
    <w:rsid w:val="00C75ABB"/>
    <w:rsid w:val="00C75EDA"/>
    <w:rsid w:val="00C7638C"/>
    <w:rsid w:val="00C764F8"/>
    <w:rsid w:val="00C773C8"/>
    <w:rsid w:val="00C802FF"/>
    <w:rsid w:val="00C8091B"/>
    <w:rsid w:val="00C8168E"/>
    <w:rsid w:val="00C81857"/>
    <w:rsid w:val="00C81A79"/>
    <w:rsid w:val="00C82E8F"/>
    <w:rsid w:val="00C82EF9"/>
    <w:rsid w:val="00C84382"/>
    <w:rsid w:val="00C8468E"/>
    <w:rsid w:val="00C84814"/>
    <w:rsid w:val="00C84FB2"/>
    <w:rsid w:val="00C85E2D"/>
    <w:rsid w:val="00C86064"/>
    <w:rsid w:val="00C86745"/>
    <w:rsid w:val="00C874CD"/>
    <w:rsid w:val="00C8799D"/>
    <w:rsid w:val="00C90BAC"/>
    <w:rsid w:val="00C910BA"/>
    <w:rsid w:val="00C911A8"/>
    <w:rsid w:val="00C91623"/>
    <w:rsid w:val="00C91A51"/>
    <w:rsid w:val="00C91B30"/>
    <w:rsid w:val="00C91C4E"/>
    <w:rsid w:val="00C91CA3"/>
    <w:rsid w:val="00C92095"/>
    <w:rsid w:val="00C92885"/>
    <w:rsid w:val="00C92C9A"/>
    <w:rsid w:val="00C93096"/>
    <w:rsid w:val="00C93874"/>
    <w:rsid w:val="00C93921"/>
    <w:rsid w:val="00C9393E"/>
    <w:rsid w:val="00C939E2"/>
    <w:rsid w:val="00C93B76"/>
    <w:rsid w:val="00C93C1B"/>
    <w:rsid w:val="00C96017"/>
    <w:rsid w:val="00C96BFE"/>
    <w:rsid w:val="00C96E5D"/>
    <w:rsid w:val="00C97B57"/>
    <w:rsid w:val="00C97E2C"/>
    <w:rsid w:val="00CA00AC"/>
    <w:rsid w:val="00CA0955"/>
    <w:rsid w:val="00CA0D01"/>
    <w:rsid w:val="00CA10FA"/>
    <w:rsid w:val="00CA1530"/>
    <w:rsid w:val="00CA1B2B"/>
    <w:rsid w:val="00CA1BC0"/>
    <w:rsid w:val="00CA1BC3"/>
    <w:rsid w:val="00CA271A"/>
    <w:rsid w:val="00CA2C9C"/>
    <w:rsid w:val="00CA2F56"/>
    <w:rsid w:val="00CA4721"/>
    <w:rsid w:val="00CA47FF"/>
    <w:rsid w:val="00CA57D6"/>
    <w:rsid w:val="00CA63F7"/>
    <w:rsid w:val="00CA6A67"/>
    <w:rsid w:val="00CA715F"/>
    <w:rsid w:val="00CA7278"/>
    <w:rsid w:val="00CA7622"/>
    <w:rsid w:val="00CA7859"/>
    <w:rsid w:val="00CA7BBE"/>
    <w:rsid w:val="00CA7F25"/>
    <w:rsid w:val="00CB0EA0"/>
    <w:rsid w:val="00CB0EA1"/>
    <w:rsid w:val="00CB1206"/>
    <w:rsid w:val="00CB26C4"/>
    <w:rsid w:val="00CB281C"/>
    <w:rsid w:val="00CB54C6"/>
    <w:rsid w:val="00CB5B22"/>
    <w:rsid w:val="00CB5B3B"/>
    <w:rsid w:val="00CB5E6C"/>
    <w:rsid w:val="00CB629E"/>
    <w:rsid w:val="00CB6AF2"/>
    <w:rsid w:val="00CB7FE8"/>
    <w:rsid w:val="00CC0266"/>
    <w:rsid w:val="00CC0280"/>
    <w:rsid w:val="00CC0B34"/>
    <w:rsid w:val="00CC11BC"/>
    <w:rsid w:val="00CC11EF"/>
    <w:rsid w:val="00CC16D2"/>
    <w:rsid w:val="00CC1A6E"/>
    <w:rsid w:val="00CC1FAD"/>
    <w:rsid w:val="00CC2063"/>
    <w:rsid w:val="00CC20BE"/>
    <w:rsid w:val="00CC23B7"/>
    <w:rsid w:val="00CC23E6"/>
    <w:rsid w:val="00CC2787"/>
    <w:rsid w:val="00CC2EC2"/>
    <w:rsid w:val="00CC3B64"/>
    <w:rsid w:val="00CC3F0C"/>
    <w:rsid w:val="00CC41DF"/>
    <w:rsid w:val="00CC481A"/>
    <w:rsid w:val="00CC4B2D"/>
    <w:rsid w:val="00CC4BD9"/>
    <w:rsid w:val="00CC4DF5"/>
    <w:rsid w:val="00CC5584"/>
    <w:rsid w:val="00CC5B4B"/>
    <w:rsid w:val="00CC6371"/>
    <w:rsid w:val="00CC66FE"/>
    <w:rsid w:val="00CC76E1"/>
    <w:rsid w:val="00CC7813"/>
    <w:rsid w:val="00CD13DE"/>
    <w:rsid w:val="00CD172B"/>
    <w:rsid w:val="00CD2154"/>
    <w:rsid w:val="00CD26BB"/>
    <w:rsid w:val="00CD28A5"/>
    <w:rsid w:val="00CD30AD"/>
    <w:rsid w:val="00CD33FC"/>
    <w:rsid w:val="00CD38AA"/>
    <w:rsid w:val="00CD3AE2"/>
    <w:rsid w:val="00CD3D81"/>
    <w:rsid w:val="00CD3EB3"/>
    <w:rsid w:val="00CD4620"/>
    <w:rsid w:val="00CD47F9"/>
    <w:rsid w:val="00CD6550"/>
    <w:rsid w:val="00CD670C"/>
    <w:rsid w:val="00CD682F"/>
    <w:rsid w:val="00CD6AE1"/>
    <w:rsid w:val="00CD6D42"/>
    <w:rsid w:val="00CD7116"/>
    <w:rsid w:val="00CD721B"/>
    <w:rsid w:val="00CD7518"/>
    <w:rsid w:val="00CD797F"/>
    <w:rsid w:val="00CE0186"/>
    <w:rsid w:val="00CE0450"/>
    <w:rsid w:val="00CE07D0"/>
    <w:rsid w:val="00CE1521"/>
    <w:rsid w:val="00CE172B"/>
    <w:rsid w:val="00CE18E3"/>
    <w:rsid w:val="00CE1C52"/>
    <w:rsid w:val="00CE1F2E"/>
    <w:rsid w:val="00CE1FF2"/>
    <w:rsid w:val="00CE2627"/>
    <w:rsid w:val="00CE42E4"/>
    <w:rsid w:val="00CE4548"/>
    <w:rsid w:val="00CE461C"/>
    <w:rsid w:val="00CE48E3"/>
    <w:rsid w:val="00CE4C14"/>
    <w:rsid w:val="00CE4F0C"/>
    <w:rsid w:val="00CE5F55"/>
    <w:rsid w:val="00CE5FA7"/>
    <w:rsid w:val="00CE6A08"/>
    <w:rsid w:val="00CE6CE1"/>
    <w:rsid w:val="00CE7632"/>
    <w:rsid w:val="00CE7679"/>
    <w:rsid w:val="00CE76FF"/>
    <w:rsid w:val="00CE7BC6"/>
    <w:rsid w:val="00CE7E9E"/>
    <w:rsid w:val="00CE7F35"/>
    <w:rsid w:val="00CF037B"/>
    <w:rsid w:val="00CF04EA"/>
    <w:rsid w:val="00CF08F6"/>
    <w:rsid w:val="00CF0CFC"/>
    <w:rsid w:val="00CF17A4"/>
    <w:rsid w:val="00CF17F1"/>
    <w:rsid w:val="00CF1978"/>
    <w:rsid w:val="00CF1C5C"/>
    <w:rsid w:val="00CF21A6"/>
    <w:rsid w:val="00CF24D1"/>
    <w:rsid w:val="00CF2ACF"/>
    <w:rsid w:val="00CF2F0B"/>
    <w:rsid w:val="00CF2F43"/>
    <w:rsid w:val="00CF35D1"/>
    <w:rsid w:val="00CF3C04"/>
    <w:rsid w:val="00CF4377"/>
    <w:rsid w:val="00CF47AA"/>
    <w:rsid w:val="00CF482D"/>
    <w:rsid w:val="00CF4BC6"/>
    <w:rsid w:val="00CF4CF1"/>
    <w:rsid w:val="00CF4E47"/>
    <w:rsid w:val="00CF4F31"/>
    <w:rsid w:val="00CF50FF"/>
    <w:rsid w:val="00CF563A"/>
    <w:rsid w:val="00CF597C"/>
    <w:rsid w:val="00CF5CE1"/>
    <w:rsid w:val="00CF6CD0"/>
    <w:rsid w:val="00CF72D1"/>
    <w:rsid w:val="00CF7AF2"/>
    <w:rsid w:val="00D00656"/>
    <w:rsid w:val="00D00FC3"/>
    <w:rsid w:val="00D011AA"/>
    <w:rsid w:val="00D01858"/>
    <w:rsid w:val="00D01B71"/>
    <w:rsid w:val="00D01C27"/>
    <w:rsid w:val="00D0231C"/>
    <w:rsid w:val="00D02983"/>
    <w:rsid w:val="00D034F1"/>
    <w:rsid w:val="00D0387E"/>
    <w:rsid w:val="00D03B21"/>
    <w:rsid w:val="00D03DA8"/>
    <w:rsid w:val="00D03DB3"/>
    <w:rsid w:val="00D03FEA"/>
    <w:rsid w:val="00D0416E"/>
    <w:rsid w:val="00D041D6"/>
    <w:rsid w:val="00D044F9"/>
    <w:rsid w:val="00D04957"/>
    <w:rsid w:val="00D04D9A"/>
    <w:rsid w:val="00D05262"/>
    <w:rsid w:val="00D062BB"/>
    <w:rsid w:val="00D0663B"/>
    <w:rsid w:val="00D06660"/>
    <w:rsid w:val="00D070C7"/>
    <w:rsid w:val="00D0739B"/>
    <w:rsid w:val="00D1029E"/>
    <w:rsid w:val="00D1071E"/>
    <w:rsid w:val="00D10AD6"/>
    <w:rsid w:val="00D1158E"/>
    <w:rsid w:val="00D11672"/>
    <w:rsid w:val="00D11A9E"/>
    <w:rsid w:val="00D12D6E"/>
    <w:rsid w:val="00D12F0F"/>
    <w:rsid w:val="00D13183"/>
    <w:rsid w:val="00D132A5"/>
    <w:rsid w:val="00D136BE"/>
    <w:rsid w:val="00D144C2"/>
    <w:rsid w:val="00D1455F"/>
    <w:rsid w:val="00D14A1B"/>
    <w:rsid w:val="00D15934"/>
    <w:rsid w:val="00D16692"/>
    <w:rsid w:val="00D17492"/>
    <w:rsid w:val="00D20152"/>
    <w:rsid w:val="00D2035F"/>
    <w:rsid w:val="00D20433"/>
    <w:rsid w:val="00D20572"/>
    <w:rsid w:val="00D20EC9"/>
    <w:rsid w:val="00D21BF1"/>
    <w:rsid w:val="00D21E2A"/>
    <w:rsid w:val="00D22055"/>
    <w:rsid w:val="00D2288D"/>
    <w:rsid w:val="00D22A99"/>
    <w:rsid w:val="00D22BFA"/>
    <w:rsid w:val="00D240A7"/>
    <w:rsid w:val="00D241BB"/>
    <w:rsid w:val="00D2428B"/>
    <w:rsid w:val="00D2473C"/>
    <w:rsid w:val="00D24B88"/>
    <w:rsid w:val="00D24F95"/>
    <w:rsid w:val="00D25195"/>
    <w:rsid w:val="00D258BD"/>
    <w:rsid w:val="00D25931"/>
    <w:rsid w:val="00D26057"/>
    <w:rsid w:val="00D26897"/>
    <w:rsid w:val="00D26B27"/>
    <w:rsid w:val="00D27087"/>
    <w:rsid w:val="00D2756A"/>
    <w:rsid w:val="00D27682"/>
    <w:rsid w:val="00D27CDB"/>
    <w:rsid w:val="00D30578"/>
    <w:rsid w:val="00D305B8"/>
    <w:rsid w:val="00D306C9"/>
    <w:rsid w:val="00D30A1E"/>
    <w:rsid w:val="00D30CF1"/>
    <w:rsid w:val="00D30E10"/>
    <w:rsid w:val="00D3235C"/>
    <w:rsid w:val="00D32550"/>
    <w:rsid w:val="00D329E1"/>
    <w:rsid w:val="00D33BEB"/>
    <w:rsid w:val="00D33C9E"/>
    <w:rsid w:val="00D33F40"/>
    <w:rsid w:val="00D33F59"/>
    <w:rsid w:val="00D344D4"/>
    <w:rsid w:val="00D36794"/>
    <w:rsid w:val="00D36ADF"/>
    <w:rsid w:val="00D36B32"/>
    <w:rsid w:val="00D37143"/>
    <w:rsid w:val="00D37DB0"/>
    <w:rsid w:val="00D37ED8"/>
    <w:rsid w:val="00D402BB"/>
    <w:rsid w:val="00D402CC"/>
    <w:rsid w:val="00D40CD5"/>
    <w:rsid w:val="00D41279"/>
    <w:rsid w:val="00D41DBB"/>
    <w:rsid w:val="00D42DEE"/>
    <w:rsid w:val="00D42ED9"/>
    <w:rsid w:val="00D4369E"/>
    <w:rsid w:val="00D43724"/>
    <w:rsid w:val="00D441DF"/>
    <w:rsid w:val="00D4450D"/>
    <w:rsid w:val="00D452B1"/>
    <w:rsid w:val="00D464EF"/>
    <w:rsid w:val="00D467F8"/>
    <w:rsid w:val="00D47162"/>
    <w:rsid w:val="00D47D43"/>
    <w:rsid w:val="00D47D48"/>
    <w:rsid w:val="00D50A03"/>
    <w:rsid w:val="00D51610"/>
    <w:rsid w:val="00D522E3"/>
    <w:rsid w:val="00D5274C"/>
    <w:rsid w:val="00D5285D"/>
    <w:rsid w:val="00D53D92"/>
    <w:rsid w:val="00D540CD"/>
    <w:rsid w:val="00D543AE"/>
    <w:rsid w:val="00D54C31"/>
    <w:rsid w:val="00D551EC"/>
    <w:rsid w:val="00D551F2"/>
    <w:rsid w:val="00D554F8"/>
    <w:rsid w:val="00D55EAB"/>
    <w:rsid w:val="00D55FDB"/>
    <w:rsid w:val="00D565F5"/>
    <w:rsid w:val="00D566C7"/>
    <w:rsid w:val="00D56C38"/>
    <w:rsid w:val="00D57367"/>
    <w:rsid w:val="00D576B1"/>
    <w:rsid w:val="00D57BC9"/>
    <w:rsid w:val="00D6063C"/>
    <w:rsid w:val="00D60CFF"/>
    <w:rsid w:val="00D60FCD"/>
    <w:rsid w:val="00D61B55"/>
    <w:rsid w:val="00D61B9E"/>
    <w:rsid w:val="00D61C8B"/>
    <w:rsid w:val="00D623DF"/>
    <w:rsid w:val="00D62B44"/>
    <w:rsid w:val="00D630F9"/>
    <w:rsid w:val="00D63577"/>
    <w:rsid w:val="00D63A86"/>
    <w:rsid w:val="00D63DAB"/>
    <w:rsid w:val="00D6437B"/>
    <w:rsid w:val="00D65A9B"/>
    <w:rsid w:val="00D65B72"/>
    <w:rsid w:val="00D6608A"/>
    <w:rsid w:val="00D669E6"/>
    <w:rsid w:val="00D66CF7"/>
    <w:rsid w:val="00D672FF"/>
    <w:rsid w:val="00D67350"/>
    <w:rsid w:val="00D70198"/>
    <w:rsid w:val="00D709BB"/>
    <w:rsid w:val="00D70CC7"/>
    <w:rsid w:val="00D70CDA"/>
    <w:rsid w:val="00D71310"/>
    <w:rsid w:val="00D717B9"/>
    <w:rsid w:val="00D73240"/>
    <w:rsid w:val="00D75A82"/>
    <w:rsid w:val="00D75D93"/>
    <w:rsid w:val="00D7608D"/>
    <w:rsid w:val="00D766A3"/>
    <w:rsid w:val="00D76806"/>
    <w:rsid w:val="00D771F9"/>
    <w:rsid w:val="00D7796E"/>
    <w:rsid w:val="00D77D2E"/>
    <w:rsid w:val="00D77FD0"/>
    <w:rsid w:val="00D80585"/>
    <w:rsid w:val="00D81A6E"/>
    <w:rsid w:val="00D81E37"/>
    <w:rsid w:val="00D834A2"/>
    <w:rsid w:val="00D83611"/>
    <w:rsid w:val="00D8415F"/>
    <w:rsid w:val="00D8437B"/>
    <w:rsid w:val="00D8450F"/>
    <w:rsid w:val="00D848D3"/>
    <w:rsid w:val="00D84CF3"/>
    <w:rsid w:val="00D859DA"/>
    <w:rsid w:val="00D8616F"/>
    <w:rsid w:val="00D863F3"/>
    <w:rsid w:val="00D86B54"/>
    <w:rsid w:val="00D87939"/>
    <w:rsid w:val="00D87EE3"/>
    <w:rsid w:val="00D90512"/>
    <w:rsid w:val="00D907B2"/>
    <w:rsid w:val="00D9082F"/>
    <w:rsid w:val="00D91621"/>
    <w:rsid w:val="00D91818"/>
    <w:rsid w:val="00D91DF5"/>
    <w:rsid w:val="00D91E93"/>
    <w:rsid w:val="00D925CF"/>
    <w:rsid w:val="00D9270E"/>
    <w:rsid w:val="00D928A5"/>
    <w:rsid w:val="00D92AE9"/>
    <w:rsid w:val="00D92C5A"/>
    <w:rsid w:val="00D92D11"/>
    <w:rsid w:val="00D93289"/>
    <w:rsid w:val="00D932B1"/>
    <w:rsid w:val="00D939E7"/>
    <w:rsid w:val="00D94800"/>
    <w:rsid w:val="00D94B24"/>
    <w:rsid w:val="00D9540C"/>
    <w:rsid w:val="00D954FC"/>
    <w:rsid w:val="00D95FE7"/>
    <w:rsid w:val="00D964E2"/>
    <w:rsid w:val="00D967C3"/>
    <w:rsid w:val="00D97087"/>
    <w:rsid w:val="00D9724A"/>
    <w:rsid w:val="00D97873"/>
    <w:rsid w:val="00D97C91"/>
    <w:rsid w:val="00D97F15"/>
    <w:rsid w:val="00DA0544"/>
    <w:rsid w:val="00DA0937"/>
    <w:rsid w:val="00DA0B67"/>
    <w:rsid w:val="00DA103A"/>
    <w:rsid w:val="00DA115D"/>
    <w:rsid w:val="00DA1270"/>
    <w:rsid w:val="00DA15C2"/>
    <w:rsid w:val="00DA1935"/>
    <w:rsid w:val="00DA1A4B"/>
    <w:rsid w:val="00DA1EB8"/>
    <w:rsid w:val="00DA2A8E"/>
    <w:rsid w:val="00DA2C6C"/>
    <w:rsid w:val="00DA2F9D"/>
    <w:rsid w:val="00DA31F0"/>
    <w:rsid w:val="00DA3593"/>
    <w:rsid w:val="00DA4116"/>
    <w:rsid w:val="00DA43DA"/>
    <w:rsid w:val="00DA46BA"/>
    <w:rsid w:val="00DA46C8"/>
    <w:rsid w:val="00DA4FA2"/>
    <w:rsid w:val="00DA5483"/>
    <w:rsid w:val="00DA54BD"/>
    <w:rsid w:val="00DA60EB"/>
    <w:rsid w:val="00DA620A"/>
    <w:rsid w:val="00DA689C"/>
    <w:rsid w:val="00DA76EF"/>
    <w:rsid w:val="00DA7920"/>
    <w:rsid w:val="00DA7FCE"/>
    <w:rsid w:val="00DB0063"/>
    <w:rsid w:val="00DB0662"/>
    <w:rsid w:val="00DB0FB9"/>
    <w:rsid w:val="00DB1198"/>
    <w:rsid w:val="00DB139E"/>
    <w:rsid w:val="00DB19DE"/>
    <w:rsid w:val="00DB1B51"/>
    <w:rsid w:val="00DB21EB"/>
    <w:rsid w:val="00DB23B3"/>
    <w:rsid w:val="00DB2757"/>
    <w:rsid w:val="00DB349F"/>
    <w:rsid w:val="00DB489B"/>
    <w:rsid w:val="00DB4FC3"/>
    <w:rsid w:val="00DB5A7D"/>
    <w:rsid w:val="00DB6123"/>
    <w:rsid w:val="00DB724F"/>
    <w:rsid w:val="00DB78E0"/>
    <w:rsid w:val="00DC00EF"/>
    <w:rsid w:val="00DC0E5F"/>
    <w:rsid w:val="00DC125A"/>
    <w:rsid w:val="00DC1642"/>
    <w:rsid w:val="00DC1A84"/>
    <w:rsid w:val="00DC24C4"/>
    <w:rsid w:val="00DC25C2"/>
    <w:rsid w:val="00DC2740"/>
    <w:rsid w:val="00DC298F"/>
    <w:rsid w:val="00DC2AED"/>
    <w:rsid w:val="00DC333A"/>
    <w:rsid w:val="00DC4C6E"/>
    <w:rsid w:val="00DC4EE1"/>
    <w:rsid w:val="00DC4FC1"/>
    <w:rsid w:val="00DC59B4"/>
    <w:rsid w:val="00DC5D25"/>
    <w:rsid w:val="00DC6BC2"/>
    <w:rsid w:val="00DC6C3A"/>
    <w:rsid w:val="00DC6CAE"/>
    <w:rsid w:val="00DC76A7"/>
    <w:rsid w:val="00DC7A35"/>
    <w:rsid w:val="00DC7D6D"/>
    <w:rsid w:val="00DC7E46"/>
    <w:rsid w:val="00DC7EBA"/>
    <w:rsid w:val="00DC7F2F"/>
    <w:rsid w:val="00DC7F9D"/>
    <w:rsid w:val="00DD0414"/>
    <w:rsid w:val="00DD0E6C"/>
    <w:rsid w:val="00DD114E"/>
    <w:rsid w:val="00DD211D"/>
    <w:rsid w:val="00DD23A3"/>
    <w:rsid w:val="00DD315D"/>
    <w:rsid w:val="00DD3378"/>
    <w:rsid w:val="00DD3732"/>
    <w:rsid w:val="00DD3DAB"/>
    <w:rsid w:val="00DD3F16"/>
    <w:rsid w:val="00DD4117"/>
    <w:rsid w:val="00DD6090"/>
    <w:rsid w:val="00DD60C4"/>
    <w:rsid w:val="00DD721B"/>
    <w:rsid w:val="00DD75B3"/>
    <w:rsid w:val="00DD7B7B"/>
    <w:rsid w:val="00DE0268"/>
    <w:rsid w:val="00DE0481"/>
    <w:rsid w:val="00DE06CE"/>
    <w:rsid w:val="00DE0DD8"/>
    <w:rsid w:val="00DE0E60"/>
    <w:rsid w:val="00DE2678"/>
    <w:rsid w:val="00DE389A"/>
    <w:rsid w:val="00DE38FC"/>
    <w:rsid w:val="00DE40D0"/>
    <w:rsid w:val="00DE4DCC"/>
    <w:rsid w:val="00DE5072"/>
    <w:rsid w:val="00DE5793"/>
    <w:rsid w:val="00DE6300"/>
    <w:rsid w:val="00DE6812"/>
    <w:rsid w:val="00DE682E"/>
    <w:rsid w:val="00DE6D12"/>
    <w:rsid w:val="00DE72AB"/>
    <w:rsid w:val="00DE7738"/>
    <w:rsid w:val="00DE7DA3"/>
    <w:rsid w:val="00DF00AF"/>
    <w:rsid w:val="00DF1D9B"/>
    <w:rsid w:val="00DF2B4D"/>
    <w:rsid w:val="00DF2E1B"/>
    <w:rsid w:val="00DF2E55"/>
    <w:rsid w:val="00DF4130"/>
    <w:rsid w:val="00DF4566"/>
    <w:rsid w:val="00DF559B"/>
    <w:rsid w:val="00DF5E36"/>
    <w:rsid w:val="00DF6059"/>
    <w:rsid w:val="00DF6444"/>
    <w:rsid w:val="00DF674F"/>
    <w:rsid w:val="00DF6CAB"/>
    <w:rsid w:val="00DF7F2A"/>
    <w:rsid w:val="00E00062"/>
    <w:rsid w:val="00E0015F"/>
    <w:rsid w:val="00E0017A"/>
    <w:rsid w:val="00E00425"/>
    <w:rsid w:val="00E004DA"/>
    <w:rsid w:val="00E00ADB"/>
    <w:rsid w:val="00E0164C"/>
    <w:rsid w:val="00E01745"/>
    <w:rsid w:val="00E01BC6"/>
    <w:rsid w:val="00E01BF0"/>
    <w:rsid w:val="00E01F0B"/>
    <w:rsid w:val="00E01FD6"/>
    <w:rsid w:val="00E02BD8"/>
    <w:rsid w:val="00E03337"/>
    <w:rsid w:val="00E036A1"/>
    <w:rsid w:val="00E03DE6"/>
    <w:rsid w:val="00E048CE"/>
    <w:rsid w:val="00E04BBF"/>
    <w:rsid w:val="00E04DD0"/>
    <w:rsid w:val="00E0521C"/>
    <w:rsid w:val="00E058B0"/>
    <w:rsid w:val="00E0595F"/>
    <w:rsid w:val="00E05A27"/>
    <w:rsid w:val="00E05B10"/>
    <w:rsid w:val="00E07309"/>
    <w:rsid w:val="00E07CCE"/>
    <w:rsid w:val="00E07FE2"/>
    <w:rsid w:val="00E101F0"/>
    <w:rsid w:val="00E11AAA"/>
    <w:rsid w:val="00E12616"/>
    <w:rsid w:val="00E12995"/>
    <w:rsid w:val="00E12C5D"/>
    <w:rsid w:val="00E12D4B"/>
    <w:rsid w:val="00E13217"/>
    <w:rsid w:val="00E132E8"/>
    <w:rsid w:val="00E1337C"/>
    <w:rsid w:val="00E13643"/>
    <w:rsid w:val="00E13A50"/>
    <w:rsid w:val="00E13A7F"/>
    <w:rsid w:val="00E13BD4"/>
    <w:rsid w:val="00E13CEE"/>
    <w:rsid w:val="00E13D4F"/>
    <w:rsid w:val="00E13E91"/>
    <w:rsid w:val="00E13FAB"/>
    <w:rsid w:val="00E14002"/>
    <w:rsid w:val="00E140CE"/>
    <w:rsid w:val="00E14CAF"/>
    <w:rsid w:val="00E16B33"/>
    <w:rsid w:val="00E16C73"/>
    <w:rsid w:val="00E16CB6"/>
    <w:rsid w:val="00E16EB9"/>
    <w:rsid w:val="00E17C8E"/>
    <w:rsid w:val="00E17D82"/>
    <w:rsid w:val="00E204E1"/>
    <w:rsid w:val="00E20907"/>
    <w:rsid w:val="00E20A3A"/>
    <w:rsid w:val="00E20B78"/>
    <w:rsid w:val="00E21338"/>
    <w:rsid w:val="00E2203D"/>
    <w:rsid w:val="00E2335C"/>
    <w:rsid w:val="00E23757"/>
    <w:rsid w:val="00E23EA1"/>
    <w:rsid w:val="00E2423C"/>
    <w:rsid w:val="00E24407"/>
    <w:rsid w:val="00E24B87"/>
    <w:rsid w:val="00E24DA3"/>
    <w:rsid w:val="00E259DC"/>
    <w:rsid w:val="00E25A62"/>
    <w:rsid w:val="00E25B6D"/>
    <w:rsid w:val="00E263D9"/>
    <w:rsid w:val="00E2667B"/>
    <w:rsid w:val="00E26706"/>
    <w:rsid w:val="00E2692A"/>
    <w:rsid w:val="00E271F3"/>
    <w:rsid w:val="00E2797A"/>
    <w:rsid w:val="00E27FB5"/>
    <w:rsid w:val="00E30171"/>
    <w:rsid w:val="00E302D2"/>
    <w:rsid w:val="00E304D5"/>
    <w:rsid w:val="00E31BAA"/>
    <w:rsid w:val="00E31C44"/>
    <w:rsid w:val="00E31F74"/>
    <w:rsid w:val="00E3220C"/>
    <w:rsid w:val="00E32253"/>
    <w:rsid w:val="00E322E4"/>
    <w:rsid w:val="00E32A3F"/>
    <w:rsid w:val="00E32DA1"/>
    <w:rsid w:val="00E32FC8"/>
    <w:rsid w:val="00E332B7"/>
    <w:rsid w:val="00E35750"/>
    <w:rsid w:val="00E3593F"/>
    <w:rsid w:val="00E36A03"/>
    <w:rsid w:val="00E36EC9"/>
    <w:rsid w:val="00E36F01"/>
    <w:rsid w:val="00E37B4C"/>
    <w:rsid w:val="00E40196"/>
    <w:rsid w:val="00E40756"/>
    <w:rsid w:val="00E40DBB"/>
    <w:rsid w:val="00E414E9"/>
    <w:rsid w:val="00E4188B"/>
    <w:rsid w:val="00E41C63"/>
    <w:rsid w:val="00E428DB"/>
    <w:rsid w:val="00E42B3A"/>
    <w:rsid w:val="00E43024"/>
    <w:rsid w:val="00E435C1"/>
    <w:rsid w:val="00E43DD9"/>
    <w:rsid w:val="00E440B6"/>
    <w:rsid w:val="00E44292"/>
    <w:rsid w:val="00E448C4"/>
    <w:rsid w:val="00E44CCD"/>
    <w:rsid w:val="00E45BF3"/>
    <w:rsid w:val="00E45D9E"/>
    <w:rsid w:val="00E461AE"/>
    <w:rsid w:val="00E46256"/>
    <w:rsid w:val="00E465BA"/>
    <w:rsid w:val="00E46911"/>
    <w:rsid w:val="00E46BD2"/>
    <w:rsid w:val="00E47649"/>
    <w:rsid w:val="00E47990"/>
    <w:rsid w:val="00E47F9B"/>
    <w:rsid w:val="00E5105D"/>
    <w:rsid w:val="00E51159"/>
    <w:rsid w:val="00E511B2"/>
    <w:rsid w:val="00E511D6"/>
    <w:rsid w:val="00E51610"/>
    <w:rsid w:val="00E516AC"/>
    <w:rsid w:val="00E52016"/>
    <w:rsid w:val="00E520F2"/>
    <w:rsid w:val="00E52676"/>
    <w:rsid w:val="00E529A9"/>
    <w:rsid w:val="00E52B5B"/>
    <w:rsid w:val="00E531AB"/>
    <w:rsid w:val="00E531BE"/>
    <w:rsid w:val="00E53463"/>
    <w:rsid w:val="00E53C3F"/>
    <w:rsid w:val="00E549BE"/>
    <w:rsid w:val="00E54C7F"/>
    <w:rsid w:val="00E55160"/>
    <w:rsid w:val="00E5549E"/>
    <w:rsid w:val="00E55871"/>
    <w:rsid w:val="00E560E5"/>
    <w:rsid w:val="00E5631C"/>
    <w:rsid w:val="00E57107"/>
    <w:rsid w:val="00E571C1"/>
    <w:rsid w:val="00E57994"/>
    <w:rsid w:val="00E5799B"/>
    <w:rsid w:val="00E579C7"/>
    <w:rsid w:val="00E602B6"/>
    <w:rsid w:val="00E605AB"/>
    <w:rsid w:val="00E60BB8"/>
    <w:rsid w:val="00E61C48"/>
    <w:rsid w:val="00E61EAF"/>
    <w:rsid w:val="00E61F25"/>
    <w:rsid w:val="00E61FE8"/>
    <w:rsid w:val="00E628A4"/>
    <w:rsid w:val="00E62A49"/>
    <w:rsid w:val="00E62B4B"/>
    <w:rsid w:val="00E62B50"/>
    <w:rsid w:val="00E62F9C"/>
    <w:rsid w:val="00E63135"/>
    <w:rsid w:val="00E63971"/>
    <w:rsid w:val="00E63B87"/>
    <w:rsid w:val="00E63C16"/>
    <w:rsid w:val="00E63D56"/>
    <w:rsid w:val="00E6409A"/>
    <w:rsid w:val="00E6459C"/>
    <w:rsid w:val="00E6515C"/>
    <w:rsid w:val="00E651D7"/>
    <w:rsid w:val="00E6521F"/>
    <w:rsid w:val="00E6536E"/>
    <w:rsid w:val="00E65763"/>
    <w:rsid w:val="00E6597C"/>
    <w:rsid w:val="00E65CC6"/>
    <w:rsid w:val="00E65D9D"/>
    <w:rsid w:val="00E65FBB"/>
    <w:rsid w:val="00E662CA"/>
    <w:rsid w:val="00E66621"/>
    <w:rsid w:val="00E666B7"/>
    <w:rsid w:val="00E66C9E"/>
    <w:rsid w:val="00E676CD"/>
    <w:rsid w:val="00E727ED"/>
    <w:rsid w:val="00E72DA1"/>
    <w:rsid w:val="00E73430"/>
    <w:rsid w:val="00E7347E"/>
    <w:rsid w:val="00E734B9"/>
    <w:rsid w:val="00E73C08"/>
    <w:rsid w:val="00E743BF"/>
    <w:rsid w:val="00E7488C"/>
    <w:rsid w:val="00E75617"/>
    <w:rsid w:val="00E7576E"/>
    <w:rsid w:val="00E757FA"/>
    <w:rsid w:val="00E75BF7"/>
    <w:rsid w:val="00E75F14"/>
    <w:rsid w:val="00E77545"/>
    <w:rsid w:val="00E77C14"/>
    <w:rsid w:val="00E80353"/>
    <w:rsid w:val="00E807AB"/>
    <w:rsid w:val="00E81464"/>
    <w:rsid w:val="00E81A05"/>
    <w:rsid w:val="00E81E8F"/>
    <w:rsid w:val="00E8204C"/>
    <w:rsid w:val="00E82778"/>
    <w:rsid w:val="00E827A5"/>
    <w:rsid w:val="00E82CEB"/>
    <w:rsid w:val="00E82F56"/>
    <w:rsid w:val="00E83399"/>
    <w:rsid w:val="00E83C62"/>
    <w:rsid w:val="00E83E0F"/>
    <w:rsid w:val="00E853F8"/>
    <w:rsid w:val="00E869F8"/>
    <w:rsid w:val="00E86B6C"/>
    <w:rsid w:val="00E86DAE"/>
    <w:rsid w:val="00E86F9A"/>
    <w:rsid w:val="00E8767C"/>
    <w:rsid w:val="00E87799"/>
    <w:rsid w:val="00E90456"/>
    <w:rsid w:val="00E905AC"/>
    <w:rsid w:val="00E908E1"/>
    <w:rsid w:val="00E90968"/>
    <w:rsid w:val="00E9125C"/>
    <w:rsid w:val="00E91303"/>
    <w:rsid w:val="00E913DB"/>
    <w:rsid w:val="00E91620"/>
    <w:rsid w:val="00E9185C"/>
    <w:rsid w:val="00E91966"/>
    <w:rsid w:val="00E91D08"/>
    <w:rsid w:val="00E91FD8"/>
    <w:rsid w:val="00E92A55"/>
    <w:rsid w:val="00E92C70"/>
    <w:rsid w:val="00E92E50"/>
    <w:rsid w:val="00E93647"/>
    <w:rsid w:val="00E93ECD"/>
    <w:rsid w:val="00E93FCF"/>
    <w:rsid w:val="00E9559E"/>
    <w:rsid w:val="00E9583C"/>
    <w:rsid w:val="00E95C57"/>
    <w:rsid w:val="00E95C9D"/>
    <w:rsid w:val="00E968A8"/>
    <w:rsid w:val="00E97045"/>
    <w:rsid w:val="00E97123"/>
    <w:rsid w:val="00E97445"/>
    <w:rsid w:val="00E97564"/>
    <w:rsid w:val="00E97B9B"/>
    <w:rsid w:val="00EA00BB"/>
    <w:rsid w:val="00EA0124"/>
    <w:rsid w:val="00EA08A1"/>
    <w:rsid w:val="00EA1F66"/>
    <w:rsid w:val="00EA1FD6"/>
    <w:rsid w:val="00EA24F1"/>
    <w:rsid w:val="00EA27BE"/>
    <w:rsid w:val="00EA3880"/>
    <w:rsid w:val="00EA4A1C"/>
    <w:rsid w:val="00EA59C0"/>
    <w:rsid w:val="00EA5DEF"/>
    <w:rsid w:val="00EA6813"/>
    <w:rsid w:val="00EA6CBD"/>
    <w:rsid w:val="00EA7408"/>
    <w:rsid w:val="00EB09DC"/>
    <w:rsid w:val="00EB0CBF"/>
    <w:rsid w:val="00EB11DF"/>
    <w:rsid w:val="00EB16C1"/>
    <w:rsid w:val="00EB1890"/>
    <w:rsid w:val="00EB1B44"/>
    <w:rsid w:val="00EB25DD"/>
    <w:rsid w:val="00EB2EFA"/>
    <w:rsid w:val="00EB2F3F"/>
    <w:rsid w:val="00EB30D3"/>
    <w:rsid w:val="00EB393F"/>
    <w:rsid w:val="00EB39DD"/>
    <w:rsid w:val="00EB39F1"/>
    <w:rsid w:val="00EB3A64"/>
    <w:rsid w:val="00EB404E"/>
    <w:rsid w:val="00EB4245"/>
    <w:rsid w:val="00EB4279"/>
    <w:rsid w:val="00EB4800"/>
    <w:rsid w:val="00EB51C2"/>
    <w:rsid w:val="00EB556E"/>
    <w:rsid w:val="00EB5CB4"/>
    <w:rsid w:val="00EB6503"/>
    <w:rsid w:val="00EB6832"/>
    <w:rsid w:val="00EB716D"/>
    <w:rsid w:val="00EB7219"/>
    <w:rsid w:val="00EB79ED"/>
    <w:rsid w:val="00EC0A73"/>
    <w:rsid w:val="00EC2206"/>
    <w:rsid w:val="00EC24C5"/>
    <w:rsid w:val="00EC2546"/>
    <w:rsid w:val="00EC2E5B"/>
    <w:rsid w:val="00EC3831"/>
    <w:rsid w:val="00EC3E04"/>
    <w:rsid w:val="00EC3E86"/>
    <w:rsid w:val="00EC43B7"/>
    <w:rsid w:val="00EC617C"/>
    <w:rsid w:val="00EC6536"/>
    <w:rsid w:val="00EC689E"/>
    <w:rsid w:val="00EC6C20"/>
    <w:rsid w:val="00EC7056"/>
    <w:rsid w:val="00EC7258"/>
    <w:rsid w:val="00EC741A"/>
    <w:rsid w:val="00EC757F"/>
    <w:rsid w:val="00EC7713"/>
    <w:rsid w:val="00EC78A8"/>
    <w:rsid w:val="00EC7B9D"/>
    <w:rsid w:val="00ED00EC"/>
    <w:rsid w:val="00ED032E"/>
    <w:rsid w:val="00ED053F"/>
    <w:rsid w:val="00ED065C"/>
    <w:rsid w:val="00ED0C92"/>
    <w:rsid w:val="00ED0ED9"/>
    <w:rsid w:val="00ED1311"/>
    <w:rsid w:val="00ED1488"/>
    <w:rsid w:val="00ED1621"/>
    <w:rsid w:val="00ED1C0E"/>
    <w:rsid w:val="00ED286F"/>
    <w:rsid w:val="00ED2FFE"/>
    <w:rsid w:val="00ED36A3"/>
    <w:rsid w:val="00ED3D11"/>
    <w:rsid w:val="00ED42DC"/>
    <w:rsid w:val="00ED45DB"/>
    <w:rsid w:val="00ED46C6"/>
    <w:rsid w:val="00ED4E0B"/>
    <w:rsid w:val="00ED4ECA"/>
    <w:rsid w:val="00ED58EF"/>
    <w:rsid w:val="00ED590D"/>
    <w:rsid w:val="00ED5C4A"/>
    <w:rsid w:val="00ED61AD"/>
    <w:rsid w:val="00ED6E49"/>
    <w:rsid w:val="00ED72B0"/>
    <w:rsid w:val="00ED7385"/>
    <w:rsid w:val="00ED75F3"/>
    <w:rsid w:val="00ED783C"/>
    <w:rsid w:val="00ED78B6"/>
    <w:rsid w:val="00EE035A"/>
    <w:rsid w:val="00EE0EFF"/>
    <w:rsid w:val="00EE0F35"/>
    <w:rsid w:val="00EE0FE4"/>
    <w:rsid w:val="00EE12BA"/>
    <w:rsid w:val="00EE16C8"/>
    <w:rsid w:val="00EE1C61"/>
    <w:rsid w:val="00EE1D5B"/>
    <w:rsid w:val="00EE1F85"/>
    <w:rsid w:val="00EE1FA3"/>
    <w:rsid w:val="00EE205B"/>
    <w:rsid w:val="00EE222B"/>
    <w:rsid w:val="00EE2B86"/>
    <w:rsid w:val="00EE3550"/>
    <w:rsid w:val="00EE4ECE"/>
    <w:rsid w:val="00EE5AA1"/>
    <w:rsid w:val="00EE5B40"/>
    <w:rsid w:val="00EE6421"/>
    <w:rsid w:val="00EE645B"/>
    <w:rsid w:val="00EE68B2"/>
    <w:rsid w:val="00EE68EA"/>
    <w:rsid w:val="00EE6B88"/>
    <w:rsid w:val="00EE6E42"/>
    <w:rsid w:val="00EE7EC6"/>
    <w:rsid w:val="00EF02AB"/>
    <w:rsid w:val="00EF03AF"/>
    <w:rsid w:val="00EF0535"/>
    <w:rsid w:val="00EF07E9"/>
    <w:rsid w:val="00EF158F"/>
    <w:rsid w:val="00EF1C59"/>
    <w:rsid w:val="00EF22CE"/>
    <w:rsid w:val="00EF250A"/>
    <w:rsid w:val="00EF2536"/>
    <w:rsid w:val="00EF2A4E"/>
    <w:rsid w:val="00EF3199"/>
    <w:rsid w:val="00EF35A5"/>
    <w:rsid w:val="00EF3758"/>
    <w:rsid w:val="00EF3B47"/>
    <w:rsid w:val="00EF3BF6"/>
    <w:rsid w:val="00EF42E8"/>
    <w:rsid w:val="00EF433F"/>
    <w:rsid w:val="00EF4F90"/>
    <w:rsid w:val="00EF4FBC"/>
    <w:rsid w:val="00EF7001"/>
    <w:rsid w:val="00F0029F"/>
    <w:rsid w:val="00F003C7"/>
    <w:rsid w:val="00F00CCA"/>
    <w:rsid w:val="00F02237"/>
    <w:rsid w:val="00F0268C"/>
    <w:rsid w:val="00F044A2"/>
    <w:rsid w:val="00F04F2D"/>
    <w:rsid w:val="00F050EE"/>
    <w:rsid w:val="00F053C3"/>
    <w:rsid w:val="00F0683D"/>
    <w:rsid w:val="00F07AFD"/>
    <w:rsid w:val="00F07C11"/>
    <w:rsid w:val="00F10274"/>
    <w:rsid w:val="00F10725"/>
    <w:rsid w:val="00F10A66"/>
    <w:rsid w:val="00F10D35"/>
    <w:rsid w:val="00F11259"/>
    <w:rsid w:val="00F114A1"/>
    <w:rsid w:val="00F115C1"/>
    <w:rsid w:val="00F1176F"/>
    <w:rsid w:val="00F11A22"/>
    <w:rsid w:val="00F12890"/>
    <w:rsid w:val="00F12CA4"/>
    <w:rsid w:val="00F13276"/>
    <w:rsid w:val="00F13292"/>
    <w:rsid w:val="00F13759"/>
    <w:rsid w:val="00F13A57"/>
    <w:rsid w:val="00F1403C"/>
    <w:rsid w:val="00F14368"/>
    <w:rsid w:val="00F1473D"/>
    <w:rsid w:val="00F14B52"/>
    <w:rsid w:val="00F1520E"/>
    <w:rsid w:val="00F16CF2"/>
    <w:rsid w:val="00F16E1F"/>
    <w:rsid w:val="00F175E3"/>
    <w:rsid w:val="00F177AB"/>
    <w:rsid w:val="00F17821"/>
    <w:rsid w:val="00F17C04"/>
    <w:rsid w:val="00F21446"/>
    <w:rsid w:val="00F2186F"/>
    <w:rsid w:val="00F21DD3"/>
    <w:rsid w:val="00F2320F"/>
    <w:rsid w:val="00F24BE1"/>
    <w:rsid w:val="00F2523F"/>
    <w:rsid w:val="00F2581C"/>
    <w:rsid w:val="00F2643D"/>
    <w:rsid w:val="00F264D3"/>
    <w:rsid w:val="00F26AEF"/>
    <w:rsid w:val="00F276BE"/>
    <w:rsid w:val="00F27976"/>
    <w:rsid w:val="00F27BA6"/>
    <w:rsid w:val="00F3092B"/>
    <w:rsid w:val="00F30C8C"/>
    <w:rsid w:val="00F32284"/>
    <w:rsid w:val="00F3251F"/>
    <w:rsid w:val="00F32B8A"/>
    <w:rsid w:val="00F32CB5"/>
    <w:rsid w:val="00F32E22"/>
    <w:rsid w:val="00F33DD4"/>
    <w:rsid w:val="00F34D28"/>
    <w:rsid w:val="00F34D90"/>
    <w:rsid w:val="00F35A0C"/>
    <w:rsid w:val="00F36035"/>
    <w:rsid w:val="00F3613F"/>
    <w:rsid w:val="00F361DB"/>
    <w:rsid w:val="00F362E9"/>
    <w:rsid w:val="00F3677F"/>
    <w:rsid w:val="00F37BAF"/>
    <w:rsid w:val="00F37D33"/>
    <w:rsid w:val="00F411B9"/>
    <w:rsid w:val="00F41202"/>
    <w:rsid w:val="00F415D8"/>
    <w:rsid w:val="00F4193C"/>
    <w:rsid w:val="00F41AAE"/>
    <w:rsid w:val="00F41F47"/>
    <w:rsid w:val="00F42113"/>
    <w:rsid w:val="00F4238A"/>
    <w:rsid w:val="00F42855"/>
    <w:rsid w:val="00F431F2"/>
    <w:rsid w:val="00F438FC"/>
    <w:rsid w:val="00F43C90"/>
    <w:rsid w:val="00F43FBD"/>
    <w:rsid w:val="00F44328"/>
    <w:rsid w:val="00F447D7"/>
    <w:rsid w:val="00F45B35"/>
    <w:rsid w:val="00F45CF7"/>
    <w:rsid w:val="00F4652F"/>
    <w:rsid w:val="00F471C0"/>
    <w:rsid w:val="00F474B9"/>
    <w:rsid w:val="00F476A2"/>
    <w:rsid w:val="00F47877"/>
    <w:rsid w:val="00F47CEC"/>
    <w:rsid w:val="00F47D8B"/>
    <w:rsid w:val="00F50083"/>
    <w:rsid w:val="00F51580"/>
    <w:rsid w:val="00F51AE2"/>
    <w:rsid w:val="00F51D98"/>
    <w:rsid w:val="00F5207E"/>
    <w:rsid w:val="00F529DA"/>
    <w:rsid w:val="00F54205"/>
    <w:rsid w:val="00F54273"/>
    <w:rsid w:val="00F545E9"/>
    <w:rsid w:val="00F54BAF"/>
    <w:rsid w:val="00F55330"/>
    <w:rsid w:val="00F57903"/>
    <w:rsid w:val="00F57A47"/>
    <w:rsid w:val="00F60049"/>
    <w:rsid w:val="00F6009D"/>
    <w:rsid w:val="00F60669"/>
    <w:rsid w:val="00F60A2E"/>
    <w:rsid w:val="00F615DA"/>
    <w:rsid w:val="00F61A2F"/>
    <w:rsid w:val="00F61CE3"/>
    <w:rsid w:val="00F62ACC"/>
    <w:rsid w:val="00F6314B"/>
    <w:rsid w:val="00F63240"/>
    <w:rsid w:val="00F637B1"/>
    <w:rsid w:val="00F63855"/>
    <w:rsid w:val="00F63ECB"/>
    <w:rsid w:val="00F63EDA"/>
    <w:rsid w:val="00F63F80"/>
    <w:rsid w:val="00F64E7D"/>
    <w:rsid w:val="00F652E7"/>
    <w:rsid w:val="00F65CAE"/>
    <w:rsid w:val="00F65F41"/>
    <w:rsid w:val="00F66287"/>
    <w:rsid w:val="00F66C68"/>
    <w:rsid w:val="00F67154"/>
    <w:rsid w:val="00F6785B"/>
    <w:rsid w:val="00F67E20"/>
    <w:rsid w:val="00F70018"/>
    <w:rsid w:val="00F707BD"/>
    <w:rsid w:val="00F70CBA"/>
    <w:rsid w:val="00F7110F"/>
    <w:rsid w:val="00F716AD"/>
    <w:rsid w:val="00F71D48"/>
    <w:rsid w:val="00F72BFB"/>
    <w:rsid w:val="00F72C2D"/>
    <w:rsid w:val="00F73123"/>
    <w:rsid w:val="00F731E6"/>
    <w:rsid w:val="00F73C29"/>
    <w:rsid w:val="00F74659"/>
    <w:rsid w:val="00F75201"/>
    <w:rsid w:val="00F75DBE"/>
    <w:rsid w:val="00F762D0"/>
    <w:rsid w:val="00F7678A"/>
    <w:rsid w:val="00F76CE2"/>
    <w:rsid w:val="00F7733C"/>
    <w:rsid w:val="00F77B93"/>
    <w:rsid w:val="00F77DBE"/>
    <w:rsid w:val="00F801C6"/>
    <w:rsid w:val="00F81157"/>
    <w:rsid w:val="00F81451"/>
    <w:rsid w:val="00F82791"/>
    <w:rsid w:val="00F83254"/>
    <w:rsid w:val="00F83457"/>
    <w:rsid w:val="00F83E07"/>
    <w:rsid w:val="00F84396"/>
    <w:rsid w:val="00F84428"/>
    <w:rsid w:val="00F8470C"/>
    <w:rsid w:val="00F84788"/>
    <w:rsid w:val="00F848E2"/>
    <w:rsid w:val="00F849FA"/>
    <w:rsid w:val="00F85BF2"/>
    <w:rsid w:val="00F86EDC"/>
    <w:rsid w:val="00F87B24"/>
    <w:rsid w:val="00F900A3"/>
    <w:rsid w:val="00F900EE"/>
    <w:rsid w:val="00F9063D"/>
    <w:rsid w:val="00F907EB"/>
    <w:rsid w:val="00F910EC"/>
    <w:rsid w:val="00F913CD"/>
    <w:rsid w:val="00F9236F"/>
    <w:rsid w:val="00F92941"/>
    <w:rsid w:val="00F92945"/>
    <w:rsid w:val="00F92B2B"/>
    <w:rsid w:val="00F93B1A"/>
    <w:rsid w:val="00F93EC4"/>
    <w:rsid w:val="00F9406F"/>
    <w:rsid w:val="00F94301"/>
    <w:rsid w:val="00F9503D"/>
    <w:rsid w:val="00F957A3"/>
    <w:rsid w:val="00F95D1E"/>
    <w:rsid w:val="00F95FFA"/>
    <w:rsid w:val="00F96225"/>
    <w:rsid w:val="00F96856"/>
    <w:rsid w:val="00F96E28"/>
    <w:rsid w:val="00F97A93"/>
    <w:rsid w:val="00F97C43"/>
    <w:rsid w:val="00F97D9F"/>
    <w:rsid w:val="00FA0011"/>
    <w:rsid w:val="00FA02D2"/>
    <w:rsid w:val="00FA0361"/>
    <w:rsid w:val="00FA04E2"/>
    <w:rsid w:val="00FA125A"/>
    <w:rsid w:val="00FA1450"/>
    <w:rsid w:val="00FA15D1"/>
    <w:rsid w:val="00FA1796"/>
    <w:rsid w:val="00FA1B63"/>
    <w:rsid w:val="00FA1C16"/>
    <w:rsid w:val="00FA1CE3"/>
    <w:rsid w:val="00FA1D07"/>
    <w:rsid w:val="00FA27D2"/>
    <w:rsid w:val="00FA2FF9"/>
    <w:rsid w:val="00FA31D7"/>
    <w:rsid w:val="00FA3C66"/>
    <w:rsid w:val="00FA3EF1"/>
    <w:rsid w:val="00FA3F89"/>
    <w:rsid w:val="00FA40F5"/>
    <w:rsid w:val="00FA543C"/>
    <w:rsid w:val="00FA5606"/>
    <w:rsid w:val="00FA5B3D"/>
    <w:rsid w:val="00FA5C43"/>
    <w:rsid w:val="00FA5F5B"/>
    <w:rsid w:val="00FA62F5"/>
    <w:rsid w:val="00FA65C4"/>
    <w:rsid w:val="00FA663E"/>
    <w:rsid w:val="00FA69B3"/>
    <w:rsid w:val="00FB07F6"/>
    <w:rsid w:val="00FB0A8D"/>
    <w:rsid w:val="00FB0D97"/>
    <w:rsid w:val="00FB0F2D"/>
    <w:rsid w:val="00FB11D9"/>
    <w:rsid w:val="00FB2542"/>
    <w:rsid w:val="00FB274E"/>
    <w:rsid w:val="00FB29A2"/>
    <w:rsid w:val="00FB31FB"/>
    <w:rsid w:val="00FB36A2"/>
    <w:rsid w:val="00FB3831"/>
    <w:rsid w:val="00FB401D"/>
    <w:rsid w:val="00FB406A"/>
    <w:rsid w:val="00FB430F"/>
    <w:rsid w:val="00FB435B"/>
    <w:rsid w:val="00FB4F97"/>
    <w:rsid w:val="00FB64F3"/>
    <w:rsid w:val="00FB68CF"/>
    <w:rsid w:val="00FB6901"/>
    <w:rsid w:val="00FB6A79"/>
    <w:rsid w:val="00FB7159"/>
    <w:rsid w:val="00FB7258"/>
    <w:rsid w:val="00FB7BBA"/>
    <w:rsid w:val="00FB7C16"/>
    <w:rsid w:val="00FC0540"/>
    <w:rsid w:val="00FC0C81"/>
    <w:rsid w:val="00FC0CA5"/>
    <w:rsid w:val="00FC1920"/>
    <w:rsid w:val="00FC2387"/>
    <w:rsid w:val="00FC27CB"/>
    <w:rsid w:val="00FC3257"/>
    <w:rsid w:val="00FC47F2"/>
    <w:rsid w:val="00FC4848"/>
    <w:rsid w:val="00FC4B6E"/>
    <w:rsid w:val="00FC5BA2"/>
    <w:rsid w:val="00FC5C9A"/>
    <w:rsid w:val="00FC623C"/>
    <w:rsid w:val="00FC64DE"/>
    <w:rsid w:val="00FC66C9"/>
    <w:rsid w:val="00FC6B12"/>
    <w:rsid w:val="00FC724F"/>
    <w:rsid w:val="00FC7467"/>
    <w:rsid w:val="00FD0263"/>
    <w:rsid w:val="00FD0547"/>
    <w:rsid w:val="00FD06EF"/>
    <w:rsid w:val="00FD17F4"/>
    <w:rsid w:val="00FD20E3"/>
    <w:rsid w:val="00FD32F6"/>
    <w:rsid w:val="00FD3368"/>
    <w:rsid w:val="00FD36C4"/>
    <w:rsid w:val="00FD4937"/>
    <w:rsid w:val="00FD4C5A"/>
    <w:rsid w:val="00FD4E7E"/>
    <w:rsid w:val="00FD547E"/>
    <w:rsid w:val="00FD56B8"/>
    <w:rsid w:val="00FD5866"/>
    <w:rsid w:val="00FD5D8D"/>
    <w:rsid w:val="00FD5DF5"/>
    <w:rsid w:val="00FD68C3"/>
    <w:rsid w:val="00FD6F52"/>
    <w:rsid w:val="00FD70EF"/>
    <w:rsid w:val="00FD77DF"/>
    <w:rsid w:val="00FE10CE"/>
    <w:rsid w:val="00FE20DB"/>
    <w:rsid w:val="00FE2256"/>
    <w:rsid w:val="00FE29BF"/>
    <w:rsid w:val="00FE2C8D"/>
    <w:rsid w:val="00FE2EB1"/>
    <w:rsid w:val="00FE35C5"/>
    <w:rsid w:val="00FE40A0"/>
    <w:rsid w:val="00FE451E"/>
    <w:rsid w:val="00FE4F5B"/>
    <w:rsid w:val="00FE54BB"/>
    <w:rsid w:val="00FE5787"/>
    <w:rsid w:val="00FE6102"/>
    <w:rsid w:val="00FF05BA"/>
    <w:rsid w:val="00FF06D8"/>
    <w:rsid w:val="00FF09EB"/>
    <w:rsid w:val="00FF0E25"/>
    <w:rsid w:val="00FF0F9B"/>
    <w:rsid w:val="00FF10A1"/>
    <w:rsid w:val="00FF10AB"/>
    <w:rsid w:val="00FF20B8"/>
    <w:rsid w:val="00FF2330"/>
    <w:rsid w:val="00FF2D73"/>
    <w:rsid w:val="00FF40EE"/>
    <w:rsid w:val="00FF429B"/>
    <w:rsid w:val="00FF4832"/>
    <w:rsid w:val="00FF493E"/>
    <w:rsid w:val="00FF4E2C"/>
    <w:rsid w:val="00FF4E60"/>
    <w:rsid w:val="00FF4EA7"/>
    <w:rsid w:val="00FF5404"/>
    <w:rsid w:val="00FF57EA"/>
    <w:rsid w:val="00FF7407"/>
    <w:rsid w:val="00FF772F"/>
    <w:rsid w:val="00FF7A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73943"/>
  <w15:docId w15:val="{95138159-118B-4C6D-801B-B78570018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F3128"/>
    <w:pPr>
      <w:spacing w:after="200" w:line="252" w:lineRule="auto"/>
      <w:ind w:firstLine="567"/>
      <w:jc w:val="both"/>
    </w:pPr>
    <w:rPr>
      <w:rFonts w:eastAsia="Calibri"/>
      <w:sz w:val="22"/>
      <w:szCs w:val="22"/>
      <w:lang w:eastAsia="en-US" w:bidi="en-US"/>
    </w:rPr>
  </w:style>
  <w:style w:type="paragraph" w:styleId="10">
    <w:name w:val="heading 1"/>
    <w:basedOn w:val="a"/>
    <w:next w:val="a"/>
    <w:link w:val="11"/>
    <w:uiPriority w:val="9"/>
    <w:qFormat/>
    <w:rsid w:val="004F3128"/>
    <w:pPr>
      <w:pBdr>
        <w:bottom w:val="thinThickSmallGap" w:sz="12" w:space="1" w:color="943634"/>
      </w:pBdr>
      <w:spacing w:before="400"/>
      <w:jc w:val="center"/>
      <w:outlineLvl w:val="0"/>
    </w:pPr>
    <w:rPr>
      <w:rFonts w:cstheme="majorBidi"/>
      <w:caps/>
      <w:color w:val="632423"/>
      <w:spacing w:val="20"/>
      <w:sz w:val="28"/>
      <w:szCs w:val="28"/>
      <w:lang w:eastAsia="ru-RU" w:bidi="ar-SA"/>
    </w:rPr>
  </w:style>
  <w:style w:type="paragraph" w:styleId="2">
    <w:name w:val="heading 2"/>
    <w:basedOn w:val="a"/>
    <w:next w:val="a"/>
    <w:link w:val="20"/>
    <w:autoRedefine/>
    <w:uiPriority w:val="9"/>
    <w:qFormat/>
    <w:rsid w:val="00FC64DE"/>
    <w:pPr>
      <w:numPr>
        <w:ilvl w:val="2"/>
        <w:numId w:val="6"/>
      </w:numPr>
      <w:pBdr>
        <w:bottom w:val="single" w:sz="4" w:space="0" w:color="622423"/>
      </w:pBdr>
      <w:spacing w:before="400"/>
      <w:ind w:left="1134"/>
      <w:jc w:val="left"/>
      <w:outlineLvl w:val="1"/>
    </w:pPr>
    <w:rPr>
      <w:rFonts w:asciiTheme="majorHAnsi" w:hAnsiTheme="majorHAnsi"/>
      <w:caps/>
      <w:color w:val="632423" w:themeColor="accent2" w:themeShade="80"/>
      <w:spacing w:val="15"/>
      <w:sz w:val="24"/>
      <w:szCs w:val="24"/>
    </w:rPr>
  </w:style>
  <w:style w:type="paragraph" w:styleId="30">
    <w:name w:val="heading 3"/>
    <w:basedOn w:val="a"/>
    <w:next w:val="a"/>
    <w:link w:val="31"/>
    <w:uiPriority w:val="9"/>
    <w:qFormat/>
    <w:rsid w:val="004F3128"/>
    <w:pPr>
      <w:pBdr>
        <w:top w:val="dotted" w:sz="4" w:space="1" w:color="622423"/>
        <w:bottom w:val="dotted" w:sz="4" w:space="1" w:color="622423"/>
      </w:pBdr>
      <w:spacing w:before="300"/>
      <w:jc w:val="center"/>
      <w:outlineLvl w:val="2"/>
    </w:pPr>
    <w:rPr>
      <w:rFonts w:cstheme="majorBidi"/>
      <w:caps/>
      <w:color w:val="622423"/>
      <w:sz w:val="24"/>
      <w:szCs w:val="24"/>
      <w:lang w:eastAsia="ru-RU" w:bidi="ar-SA"/>
    </w:rPr>
  </w:style>
  <w:style w:type="paragraph" w:styleId="40">
    <w:name w:val="heading 4"/>
    <w:basedOn w:val="a"/>
    <w:next w:val="a"/>
    <w:link w:val="41"/>
    <w:uiPriority w:val="9"/>
    <w:qFormat/>
    <w:rsid w:val="004F3128"/>
    <w:pPr>
      <w:pBdr>
        <w:bottom w:val="dotted" w:sz="4" w:space="1" w:color="943634"/>
      </w:pBdr>
      <w:spacing w:after="120"/>
      <w:jc w:val="center"/>
      <w:outlineLvl w:val="3"/>
    </w:pPr>
    <w:rPr>
      <w:rFonts w:cstheme="majorBidi"/>
      <w:caps/>
      <w:color w:val="622423"/>
      <w:spacing w:val="10"/>
      <w:sz w:val="20"/>
      <w:szCs w:val="20"/>
      <w:lang w:eastAsia="ru-RU" w:bidi="ar-SA"/>
    </w:rPr>
  </w:style>
  <w:style w:type="paragraph" w:styleId="50">
    <w:name w:val="heading 5"/>
    <w:basedOn w:val="a"/>
    <w:next w:val="a"/>
    <w:link w:val="51"/>
    <w:uiPriority w:val="9"/>
    <w:qFormat/>
    <w:rsid w:val="004F3128"/>
    <w:pPr>
      <w:spacing w:before="320" w:after="120"/>
      <w:jc w:val="center"/>
      <w:outlineLvl w:val="4"/>
    </w:pPr>
    <w:rPr>
      <w:rFonts w:cstheme="majorBidi"/>
      <w:caps/>
      <w:color w:val="622423"/>
      <w:spacing w:val="10"/>
      <w:sz w:val="20"/>
      <w:szCs w:val="20"/>
      <w:lang w:eastAsia="ru-RU" w:bidi="ar-SA"/>
    </w:rPr>
  </w:style>
  <w:style w:type="paragraph" w:styleId="6">
    <w:name w:val="heading 6"/>
    <w:basedOn w:val="a"/>
    <w:next w:val="a"/>
    <w:link w:val="60"/>
    <w:uiPriority w:val="9"/>
    <w:qFormat/>
    <w:rsid w:val="004F3128"/>
    <w:pPr>
      <w:spacing w:after="120"/>
      <w:jc w:val="center"/>
      <w:outlineLvl w:val="5"/>
    </w:pPr>
    <w:rPr>
      <w:rFonts w:cstheme="majorBidi"/>
      <w:caps/>
      <w:color w:val="943634"/>
      <w:spacing w:val="10"/>
      <w:sz w:val="20"/>
      <w:szCs w:val="20"/>
      <w:lang w:eastAsia="ru-RU" w:bidi="ar-SA"/>
    </w:rPr>
  </w:style>
  <w:style w:type="paragraph" w:styleId="70">
    <w:name w:val="heading 7"/>
    <w:basedOn w:val="a"/>
    <w:next w:val="a"/>
    <w:link w:val="71"/>
    <w:uiPriority w:val="9"/>
    <w:qFormat/>
    <w:rsid w:val="004F3128"/>
    <w:pPr>
      <w:spacing w:after="120"/>
      <w:jc w:val="center"/>
      <w:outlineLvl w:val="6"/>
    </w:pPr>
    <w:rPr>
      <w:rFonts w:cstheme="majorBidi"/>
      <w:i/>
      <w:iCs/>
      <w:caps/>
      <w:color w:val="943634"/>
      <w:spacing w:val="10"/>
      <w:sz w:val="20"/>
      <w:szCs w:val="20"/>
      <w:lang w:eastAsia="ru-RU" w:bidi="ar-SA"/>
    </w:rPr>
  </w:style>
  <w:style w:type="paragraph" w:styleId="80">
    <w:name w:val="heading 8"/>
    <w:basedOn w:val="a"/>
    <w:next w:val="a"/>
    <w:link w:val="81"/>
    <w:uiPriority w:val="9"/>
    <w:qFormat/>
    <w:rsid w:val="004F3128"/>
    <w:pPr>
      <w:spacing w:after="120"/>
      <w:jc w:val="center"/>
      <w:outlineLvl w:val="7"/>
    </w:pPr>
    <w:rPr>
      <w:rFonts w:cstheme="majorBidi"/>
      <w:caps/>
      <w:spacing w:val="10"/>
      <w:sz w:val="20"/>
      <w:szCs w:val="20"/>
      <w:lang w:eastAsia="ru-RU" w:bidi="ar-SA"/>
    </w:rPr>
  </w:style>
  <w:style w:type="paragraph" w:styleId="9">
    <w:name w:val="heading 9"/>
    <w:basedOn w:val="a"/>
    <w:next w:val="a"/>
    <w:link w:val="90"/>
    <w:uiPriority w:val="9"/>
    <w:qFormat/>
    <w:rsid w:val="004F3128"/>
    <w:pPr>
      <w:spacing w:after="120"/>
      <w:jc w:val="center"/>
      <w:outlineLvl w:val="8"/>
    </w:pPr>
    <w:rPr>
      <w:rFonts w:cstheme="majorBidi"/>
      <w:i/>
      <w:iCs/>
      <w:caps/>
      <w:spacing w:val="10"/>
      <w:sz w:val="20"/>
      <w:szCs w:val="20"/>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F3128"/>
    <w:pPr>
      <w:ind w:left="720"/>
      <w:contextualSpacing/>
    </w:pPr>
  </w:style>
  <w:style w:type="paragraph" w:styleId="a5">
    <w:name w:val="Plain Text"/>
    <w:basedOn w:val="a"/>
    <w:link w:val="a6"/>
    <w:uiPriority w:val="99"/>
    <w:unhideWhenUsed/>
    <w:rsid w:val="007110C1"/>
    <w:pPr>
      <w:spacing w:after="0" w:line="240" w:lineRule="auto"/>
    </w:pPr>
    <w:rPr>
      <w:rFonts w:ascii="Consolas" w:hAnsi="Consolas"/>
      <w:sz w:val="21"/>
      <w:szCs w:val="21"/>
    </w:rPr>
  </w:style>
  <w:style w:type="character" w:customStyle="1" w:styleId="a6">
    <w:name w:val="Текст Знак"/>
    <w:link w:val="a5"/>
    <w:uiPriority w:val="99"/>
    <w:rsid w:val="007110C1"/>
    <w:rPr>
      <w:rFonts w:ascii="Consolas" w:hAnsi="Consolas"/>
      <w:sz w:val="21"/>
      <w:szCs w:val="21"/>
    </w:rPr>
  </w:style>
  <w:style w:type="table" w:styleId="-4">
    <w:name w:val="Light List Accent 4"/>
    <w:basedOn w:val="a1"/>
    <w:uiPriority w:val="61"/>
    <w:rsid w:val="006C7C82"/>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1-6">
    <w:name w:val="Medium Shading 1 Accent 6"/>
    <w:basedOn w:val="a1"/>
    <w:uiPriority w:val="63"/>
    <w:rsid w:val="006C7C82"/>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2">
    <w:name w:val="Light List Accent 2"/>
    <w:basedOn w:val="a1"/>
    <w:uiPriority w:val="61"/>
    <w:rsid w:val="006327C0"/>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a7">
    <w:name w:val="Subtle Reference"/>
    <w:uiPriority w:val="31"/>
    <w:qFormat/>
    <w:rsid w:val="004F3128"/>
    <w:rPr>
      <w:rFonts w:ascii="Calibri" w:eastAsiaTheme="minorEastAsia" w:hAnsi="Calibri" w:cstheme="minorBidi"/>
      <w:i/>
      <w:iCs/>
      <w:color w:val="622423"/>
    </w:rPr>
  </w:style>
  <w:style w:type="table" w:styleId="2-3">
    <w:name w:val="Medium List 2 Accent 3"/>
    <w:basedOn w:val="a1"/>
    <w:uiPriority w:val="66"/>
    <w:rsid w:val="00A4488E"/>
    <w:rPr>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character" w:customStyle="1" w:styleId="11">
    <w:name w:val="Заголовок 1 Знак"/>
    <w:link w:val="10"/>
    <w:uiPriority w:val="9"/>
    <w:rsid w:val="004F3128"/>
    <w:rPr>
      <w:rFonts w:eastAsia="Calibri" w:cstheme="majorBidi"/>
      <w:caps/>
      <w:color w:val="632423"/>
      <w:spacing w:val="20"/>
      <w:sz w:val="28"/>
      <w:szCs w:val="28"/>
    </w:rPr>
  </w:style>
  <w:style w:type="character" w:customStyle="1" w:styleId="20">
    <w:name w:val="Заголовок 2 Знак"/>
    <w:link w:val="2"/>
    <w:uiPriority w:val="9"/>
    <w:rsid w:val="00FC64DE"/>
    <w:rPr>
      <w:rFonts w:asciiTheme="majorHAnsi" w:eastAsia="Calibri" w:hAnsiTheme="majorHAnsi"/>
      <w:caps/>
      <w:color w:val="632423" w:themeColor="accent2" w:themeShade="80"/>
      <w:spacing w:val="15"/>
      <w:sz w:val="24"/>
      <w:szCs w:val="24"/>
      <w:lang w:eastAsia="en-US" w:bidi="en-US"/>
    </w:rPr>
  </w:style>
  <w:style w:type="character" w:customStyle="1" w:styleId="31">
    <w:name w:val="Заголовок 3 Знак"/>
    <w:link w:val="30"/>
    <w:uiPriority w:val="9"/>
    <w:rsid w:val="004F3128"/>
    <w:rPr>
      <w:rFonts w:eastAsia="Calibri" w:cstheme="majorBidi"/>
      <w:caps/>
      <w:color w:val="622423"/>
      <w:sz w:val="24"/>
      <w:szCs w:val="24"/>
    </w:rPr>
  </w:style>
  <w:style w:type="character" w:customStyle="1" w:styleId="41">
    <w:name w:val="Заголовок 4 Знак"/>
    <w:link w:val="40"/>
    <w:uiPriority w:val="9"/>
    <w:rsid w:val="004F3128"/>
    <w:rPr>
      <w:rFonts w:eastAsia="Calibri" w:cstheme="majorBidi"/>
      <w:caps/>
      <w:color w:val="622423"/>
      <w:spacing w:val="10"/>
    </w:rPr>
  </w:style>
  <w:style w:type="character" w:customStyle="1" w:styleId="51">
    <w:name w:val="Заголовок 5 Знак"/>
    <w:link w:val="50"/>
    <w:uiPriority w:val="9"/>
    <w:rsid w:val="004F3128"/>
    <w:rPr>
      <w:rFonts w:eastAsia="Calibri" w:cstheme="majorBidi"/>
      <w:caps/>
      <w:color w:val="622423"/>
      <w:spacing w:val="10"/>
    </w:rPr>
  </w:style>
  <w:style w:type="character" w:customStyle="1" w:styleId="60">
    <w:name w:val="Заголовок 6 Знак"/>
    <w:link w:val="6"/>
    <w:uiPriority w:val="9"/>
    <w:rsid w:val="004F3128"/>
    <w:rPr>
      <w:rFonts w:eastAsia="Calibri" w:cstheme="majorBidi"/>
      <w:caps/>
      <w:color w:val="943634"/>
      <w:spacing w:val="10"/>
    </w:rPr>
  </w:style>
  <w:style w:type="character" w:customStyle="1" w:styleId="71">
    <w:name w:val="Заголовок 7 Знак"/>
    <w:link w:val="70"/>
    <w:uiPriority w:val="9"/>
    <w:rsid w:val="004F3128"/>
    <w:rPr>
      <w:rFonts w:eastAsia="Calibri" w:cstheme="majorBidi"/>
      <w:i/>
      <w:iCs/>
      <w:caps/>
      <w:color w:val="943634"/>
      <w:spacing w:val="10"/>
    </w:rPr>
  </w:style>
  <w:style w:type="character" w:customStyle="1" w:styleId="81">
    <w:name w:val="Заголовок 8 Знак"/>
    <w:link w:val="80"/>
    <w:uiPriority w:val="9"/>
    <w:rsid w:val="004F3128"/>
    <w:rPr>
      <w:rFonts w:eastAsia="Calibri" w:cstheme="majorBidi"/>
      <w:caps/>
      <w:spacing w:val="10"/>
    </w:rPr>
  </w:style>
  <w:style w:type="character" w:customStyle="1" w:styleId="90">
    <w:name w:val="Заголовок 9 Знак"/>
    <w:link w:val="9"/>
    <w:uiPriority w:val="9"/>
    <w:rsid w:val="004F3128"/>
    <w:rPr>
      <w:rFonts w:eastAsia="Calibri" w:cstheme="majorBidi"/>
      <w:i/>
      <w:iCs/>
      <w:caps/>
      <w:spacing w:val="10"/>
    </w:rPr>
  </w:style>
  <w:style w:type="paragraph" w:styleId="a8">
    <w:name w:val="caption"/>
    <w:basedOn w:val="a"/>
    <w:next w:val="a"/>
    <w:uiPriority w:val="35"/>
    <w:qFormat/>
    <w:rsid w:val="004F3128"/>
    <w:pPr>
      <w:spacing w:after="120" w:line="240" w:lineRule="auto"/>
      <w:jc w:val="center"/>
    </w:pPr>
    <w:rPr>
      <w:i/>
    </w:rPr>
  </w:style>
  <w:style w:type="paragraph" w:styleId="a9">
    <w:name w:val="Title"/>
    <w:basedOn w:val="a"/>
    <w:next w:val="a"/>
    <w:link w:val="aa"/>
    <w:uiPriority w:val="10"/>
    <w:qFormat/>
    <w:rsid w:val="004F3128"/>
    <w:pPr>
      <w:pBdr>
        <w:top w:val="dotted" w:sz="2" w:space="1" w:color="632423"/>
        <w:bottom w:val="dotted" w:sz="2" w:space="6" w:color="632423"/>
      </w:pBdr>
      <w:spacing w:before="500" w:after="300" w:line="240" w:lineRule="auto"/>
      <w:jc w:val="center"/>
    </w:pPr>
    <w:rPr>
      <w:rFonts w:cstheme="majorBidi"/>
      <w:caps/>
      <w:color w:val="632423"/>
      <w:spacing w:val="50"/>
      <w:sz w:val="44"/>
      <w:szCs w:val="44"/>
      <w:lang w:eastAsia="ru-RU" w:bidi="ar-SA"/>
    </w:rPr>
  </w:style>
  <w:style w:type="character" w:customStyle="1" w:styleId="aa">
    <w:name w:val="Заголовок Знак"/>
    <w:link w:val="a9"/>
    <w:uiPriority w:val="10"/>
    <w:rsid w:val="004F3128"/>
    <w:rPr>
      <w:rFonts w:eastAsia="Calibri" w:cstheme="majorBidi"/>
      <w:caps/>
      <w:color w:val="632423"/>
      <w:spacing w:val="50"/>
      <w:sz w:val="44"/>
      <w:szCs w:val="44"/>
    </w:rPr>
  </w:style>
  <w:style w:type="paragraph" w:styleId="ab">
    <w:name w:val="Subtitle"/>
    <w:basedOn w:val="a"/>
    <w:next w:val="a"/>
    <w:link w:val="ac"/>
    <w:uiPriority w:val="11"/>
    <w:qFormat/>
    <w:rsid w:val="004F3128"/>
    <w:pPr>
      <w:spacing w:after="560" w:line="240" w:lineRule="auto"/>
      <w:jc w:val="center"/>
    </w:pPr>
    <w:rPr>
      <w:rFonts w:cstheme="majorBidi"/>
      <w:caps/>
      <w:spacing w:val="20"/>
      <w:sz w:val="18"/>
      <w:szCs w:val="18"/>
      <w:lang w:eastAsia="ru-RU" w:bidi="ar-SA"/>
    </w:rPr>
  </w:style>
  <w:style w:type="character" w:customStyle="1" w:styleId="ac">
    <w:name w:val="Подзаголовок Знак"/>
    <w:link w:val="ab"/>
    <w:uiPriority w:val="11"/>
    <w:rsid w:val="004F3128"/>
    <w:rPr>
      <w:rFonts w:eastAsia="Calibri" w:cstheme="majorBidi"/>
      <w:caps/>
      <w:spacing w:val="20"/>
      <w:sz w:val="18"/>
      <w:szCs w:val="18"/>
    </w:rPr>
  </w:style>
  <w:style w:type="character" w:styleId="ad">
    <w:name w:val="Strong"/>
    <w:uiPriority w:val="22"/>
    <w:qFormat/>
    <w:rsid w:val="004F3128"/>
    <w:rPr>
      <w:b/>
      <w:bCs/>
      <w:color w:val="943634"/>
      <w:spacing w:val="5"/>
    </w:rPr>
  </w:style>
  <w:style w:type="character" w:styleId="ae">
    <w:name w:val="Emphasis"/>
    <w:uiPriority w:val="20"/>
    <w:qFormat/>
    <w:rsid w:val="004F3128"/>
    <w:rPr>
      <w:caps/>
      <w:spacing w:val="5"/>
      <w:sz w:val="20"/>
      <w:szCs w:val="20"/>
    </w:rPr>
  </w:style>
  <w:style w:type="paragraph" w:styleId="af">
    <w:name w:val="No Spacing"/>
    <w:basedOn w:val="a"/>
    <w:link w:val="af0"/>
    <w:uiPriority w:val="1"/>
    <w:qFormat/>
    <w:rsid w:val="004F3128"/>
    <w:pPr>
      <w:spacing w:after="0" w:line="240" w:lineRule="auto"/>
    </w:pPr>
    <w:rPr>
      <w:sz w:val="20"/>
      <w:szCs w:val="20"/>
      <w:lang w:eastAsia="ru-RU" w:bidi="ar-SA"/>
    </w:rPr>
  </w:style>
  <w:style w:type="character" w:customStyle="1" w:styleId="af0">
    <w:name w:val="Без интервала Знак"/>
    <w:basedOn w:val="a0"/>
    <w:link w:val="af"/>
    <w:uiPriority w:val="1"/>
    <w:rsid w:val="004F3128"/>
    <w:rPr>
      <w:rFonts w:eastAsia="Calibri"/>
    </w:rPr>
  </w:style>
  <w:style w:type="paragraph" w:styleId="21">
    <w:name w:val="Quote"/>
    <w:basedOn w:val="a"/>
    <w:next w:val="a"/>
    <w:link w:val="22"/>
    <w:uiPriority w:val="29"/>
    <w:qFormat/>
    <w:rsid w:val="004F3128"/>
    <w:rPr>
      <w:i/>
      <w:iCs/>
      <w:sz w:val="20"/>
      <w:szCs w:val="20"/>
      <w:lang w:eastAsia="ru-RU" w:bidi="ar-SA"/>
    </w:rPr>
  </w:style>
  <w:style w:type="character" w:customStyle="1" w:styleId="22">
    <w:name w:val="Цитата 2 Знак"/>
    <w:link w:val="21"/>
    <w:uiPriority w:val="29"/>
    <w:rsid w:val="004F3128"/>
    <w:rPr>
      <w:rFonts w:eastAsia="Calibri"/>
      <w:i/>
      <w:iCs/>
    </w:rPr>
  </w:style>
  <w:style w:type="paragraph" w:styleId="af1">
    <w:name w:val="Intense Quote"/>
    <w:basedOn w:val="a"/>
    <w:next w:val="a"/>
    <w:link w:val="af2"/>
    <w:uiPriority w:val="30"/>
    <w:qFormat/>
    <w:rsid w:val="004F3128"/>
    <w:pPr>
      <w:pBdr>
        <w:top w:val="dotted" w:sz="2" w:space="10" w:color="632423"/>
        <w:bottom w:val="dotted" w:sz="2" w:space="4" w:color="632423"/>
      </w:pBdr>
      <w:spacing w:before="160" w:line="300" w:lineRule="auto"/>
      <w:ind w:left="1440" w:right="1440"/>
    </w:pPr>
    <w:rPr>
      <w:caps/>
      <w:color w:val="622423"/>
      <w:spacing w:val="5"/>
      <w:sz w:val="20"/>
      <w:szCs w:val="20"/>
      <w:lang w:eastAsia="ru-RU" w:bidi="ar-SA"/>
    </w:rPr>
  </w:style>
  <w:style w:type="character" w:customStyle="1" w:styleId="af2">
    <w:name w:val="Выделенная цитата Знак"/>
    <w:link w:val="af1"/>
    <w:uiPriority w:val="30"/>
    <w:rsid w:val="004F3128"/>
    <w:rPr>
      <w:rFonts w:eastAsia="Calibri"/>
      <w:caps/>
      <w:color w:val="622423"/>
      <w:spacing w:val="5"/>
    </w:rPr>
  </w:style>
  <w:style w:type="character" w:styleId="af3">
    <w:name w:val="Subtle Emphasis"/>
    <w:uiPriority w:val="19"/>
    <w:qFormat/>
    <w:rsid w:val="004F3128"/>
    <w:rPr>
      <w:i/>
      <w:iCs/>
    </w:rPr>
  </w:style>
  <w:style w:type="character" w:styleId="af4">
    <w:name w:val="Intense Emphasis"/>
    <w:uiPriority w:val="21"/>
    <w:qFormat/>
    <w:rsid w:val="004F3128"/>
    <w:rPr>
      <w:i/>
      <w:iCs/>
      <w:caps/>
      <w:spacing w:val="10"/>
      <w:sz w:val="20"/>
      <w:szCs w:val="20"/>
    </w:rPr>
  </w:style>
  <w:style w:type="character" w:styleId="af5">
    <w:name w:val="Intense Reference"/>
    <w:uiPriority w:val="32"/>
    <w:qFormat/>
    <w:rsid w:val="004F3128"/>
    <w:rPr>
      <w:rFonts w:ascii="Calibri" w:eastAsiaTheme="minorEastAsia" w:hAnsi="Calibri" w:cstheme="minorBidi"/>
      <w:b/>
      <w:bCs/>
      <w:i/>
      <w:iCs/>
      <w:color w:val="622423"/>
    </w:rPr>
  </w:style>
  <w:style w:type="character" w:styleId="af6">
    <w:name w:val="Book Title"/>
    <w:uiPriority w:val="33"/>
    <w:qFormat/>
    <w:rsid w:val="004F3128"/>
    <w:rPr>
      <w:caps/>
      <w:color w:val="622423"/>
      <w:spacing w:val="5"/>
      <w:u w:color="622423"/>
    </w:rPr>
  </w:style>
  <w:style w:type="paragraph" w:styleId="af7">
    <w:name w:val="TOC Heading"/>
    <w:basedOn w:val="10"/>
    <w:next w:val="a"/>
    <w:uiPriority w:val="39"/>
    <w:qFormat/>
    <w:rsid w:val="004F3128"/>
    <w:pPr>
      <w:outlineLvl w:val="9"/>
    </w:pPr>
    <w:rPr>
      <w:lang w:eastAsia="en-US" w:bidi="en-US"/>
    </w:rPr>
  </w:style>
  <w:style w:type="paragraph" w:styleId="af8">
    <w:name w:val="footer"/>
    <w:basedOn w:val="a"/>
    <w:link w:val="af9"/>
    <w:uiPriority w:val="99"/>
    <w:rsid w:val="008227DF"/>
    <w:pPr>
      <w:tabs>
        <w:tab w:val="center" w:pos="4677"/>
        <w:tab w:val="right" w:pos="9355"/>
      </w:tabs>
      <w:spacing w:after="0" w:line="240" w:lineRule="auto"/>
    </w:pPr>
    <w:rPr>
      <w:rFonts w:ascii="Times New Roman" w:hAnsi="Times New Roman"/>
      <w:sz w:val="24"/>
      <w:szCs w:val="24"/>
      <w:lang w:eastAsia="ru-RU" w:bidi="ar-SA"/>
    </w:rPr>
  </w:style>
  <w:style w:type="character" w:customStyle="1" w:styleId="af9">
    <w:name w:val="Нижний колонтитул Знак"/>
    <w:link w:val="af8"/>
    <w:uiPriority w:val="99"/>
    <w:rsid w:val="008227DF"/>
    <w:rPr>
      <w:rFonts w:ascii="Times New Roman" w:eastAsia="Times New Roman" w:hAnsi="Times New Roman" w:cs="Times New Roman"/>
      <w:sz w:val="24"/>
      <w:szCs w:val="24"/>
      <w:lang w:val="ru-RU" w:eastAsia="ru-RU" w:bidi="ar-SA"/>
    </w:rPr>
  </w:style>
  <w:style w:type="table" w:styleId="-5">
    <w:name w:val="Light Shading Accent 5"/>
    <w:basedOn w:val="a1"/>
    <w:uiPriority w:val="60"/>
    <w:rsid w:val="0008062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3">
    <w:name w:val="Light List Accent 3"/>
    <w:basedOn w:val="a1"/>
    <w:uiPriority w:val="61"/>
    <w:rsid w:val="001B165A"/>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a">
    <w:name w:val="Balloon Text"/>
    <w:aliases w:val=" Знак"/>
    <w:basedOn w:val="a"/>
    <w:link w:val="afb"/>
    <w:uiPriority w:val="99"/>
    <w:unhideWhenUsed/>
    <w:rsid w:val="009D7C51"/>
    <w:pPr>
      <w:spacing w:after="0" w:line="240" w:lineRule="auto"/>
    </w:pPr>
    <w:rPr>
      <w:rFonts w:ascii="Tahoma" w:hAnsi="Tahoma" w:cs="Tahoma"/>
      <w:sz w:val="16"/>
      <w:szCs w:val="16"/>
    </w:rPr>
  </w:style>
  <w:style w:type="character" w:customStyle="1" w:styleId="afb">
    <w:name w:val="Текст выноски Знак"/>
    <w:aliases w:val=" Знак Знак"/>
    <w:link w:val="afa"/>
    <w:uiPriority w:val="99"/>
    <w:rsid w:val="009D7C51"/>
    <w:rPr>
      <w:rFonts w:ascii="Tahoma" w:hAnsi="Tahoma" w:cs="Tahoma"/>
      <w:sz w:val="16"/>
      <w:szCs w:val="16"/>
      <w:lang w:val="ru-RU"/>
    </w:rPr>
  </w:style>
  <w:style w:type="table" w:styleId="1-5">
    <w:name w:val="Medium Grid 1 Accent 5"/>
    <w:basedOn w:val="a1"/>
    <w:uiPriority w:val="67"/>
    <w:rsid w:val="00386F8A"/>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afc">
    <w:name w:val="Table Grid"/>
    <w:basedOn w:val="a1"/>
    <w:uiPriority w:val="59"/>
    <w:rsid w:val="00857F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редняя заливка 1 - Акцент 12"/>
    <w:basedOn w:val="a1"/>
    <w:uiPriority w:val="63"/>
    <w:rsid w:val="00334B5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afd">
    <w:name w:val="Document Map"/>
    <w:basedOn w:val="a"/>
    <w:link w:val="afe"/>
    <w:uiPriority w:val="99"/>
    <w:semiHidden/>
    <w:unhideWhenUsed/>
    <w:rsid w:val="00303890"/>
    <w:rPr>
      <w:rFonts w:ascii="Tahoma" w:hAnsi="Tahoma" w:cs="Tahoma"/>
      <w:sz w:val="16"/>
      <w:szCs w:val="16"/>
    </w:rPr>
  </w:style>
  <w:style w:type="character" w:customStyle="1" w:styleId="afe">
    <w:name w:val="Схема документа Знак"/>
    <w:link w:val="afd"/>
    <w:uiPriority w:val="99"/>
    <w:semiHidden/>
    <w:rsid w:val="00303890"/>
    <w:rPr>
      <w:rFonts w:ascii="Tahoma" w:hAnsi="Tahoma" w:cs="Tahoma"/>
      <w:sz w:val="16"/>
      <w:szCs w:val="16"/>
      <w:lang w:eastAsia="en-US" w:bidi="en-US"/>
    </w:rPr>
  </w:style>
  <w:style w:type="character" w:styleId="aff">
    <w:name w:val="annotation reference"/>
    <w:uiPriority w:val="99"/>
    <w:rsid w:val="00150DC4"/>
    <w:rPr>
      <w:sz w:val="16"/>
      <w:szCs w:val="16"/>
    </w:rPr>
  </w:style>
  <w:style w:type="paragraph" w:styleId="aff0">
    <w:name w:val="annotation text"/>
    <w:basedOn w:val="a"/>
    <w:link w:val="aff1"/>
    <w:uiPriority w:val="99"/>
    <w:rsid w:val="00150DC4"/>
    <w:rPr>
      <w:sz w:val="20"/>
      <w:szCs w:val="20"/>
    </w:rPr>
  </w:style>
  <w:style w:type="paragraph" w:styleId="aff2">
    <w:name w:val="annotation subject"/>
    <w:basedOn w:val="aff0"/>
    <w:next w:val="aff0"/>
    <w:link w:val="aff3"/>
    <w:uiPriority w:val="99"/>
    <w:rsid w:val="00150DC4"/>
    <w:rPr>
      <w:b/>
      <w:bCs/>
    </w:rPr>
  </w:style>
  <w:style w:type="table" w:customStyle="1" w:styleId="1-11">
    <w:name w:val="Средняя заливка 1 - Акцент 11"/>
    <w:basedOn w:val="a1"/>
    <w:uiPriority w:val="63"/>
    <w:rsid w:val="00227CC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aff4">
    <w:name w:val="Normal Indent"/>
    <w:basedOn w:val="a"/>
    <w:rsid w:val="00BB4932"/>
    <w:pPr>
      <w:ind w:left="708"/>
    </w:pPr>
  </w:style>
  <w:style w:type="numbering" w:customStyle="1" w:styleId="1">
    <w:name w:val="Стиль1"/>
    <w:rsid w:val="00BB4932"/>
    <w:pPr>
      <w:numPr>
        <w:numId w:val="1"/>
      </w:numPr>
    </w:pPr>
  </w:style>
  <w:style w:type="paragraph" w:styleId="12">
    <w:name w:val="toc 1"/>
    <w:basedOn w:val="a"/>
    <w:next w:val="a"/>
    <w:autoRedefine/>
    <w:uiPriority w:val="39"/>
    <w:unhideWhenUsed/>
    <w:rsid w:val="0074122A"/>
    <w:pPr>
      <w:tabs>
        <w:tab w:val="left" w:pos="709"/>
        <w:tab w:val="right" w:leader="dot" w:pos="9345"/>
      </w:tabs>
      <w:ind w:left="426" w:hanging="426"/>
    </w:pPr>
    <w:rPr>
      <w:noProof/>
      <w:color w:val="000000"/>
      <w:lang w:eastAsia="ru-RU"/>
    </w:rPr>
  </w:style>
  <w:style w:type="paragraph" w:styleId="32">
    <w:name w:val="toc 3"/>
    <w:basedOn w:val="a"/>
    <w:next w:val="a"/>
    <w:autoRedefine/>
    <w:uiPriority w:val="39"/>
    <w:unhideWhenUsed/>
    <w:rsid w:val="00525784"/>
    <w:pPr>
      <w:ind w:left="440"/>
    </w:pPr>
  </w:style>
  <w:style w:type="character" w:styleId="aff5">
    <w:name w:val="Hyperlink"/>
    <w:uiPriority w:val="99"/>
    <w:unhideWhenUsed/>
    <w:rsid w:val="00525784"/>
    <w:rPr>
      <w:color w:val="0000FF"/>
      <w:u w:val="single"/>
    </w:rPr>
  </w:style>
  <w:style w:type="paragraph" w:customStyle="1" w:styleId="23">
    <w:name w:val="Стиль2"/>
    <w:basedOn w:val="10"/>
    <w:link w:val="24"/>
    <w:rsid w:val="00DD3DAB"/>
  </w:style>
  <w:style w:type="paragraph" w:styleId="aff6">
    <w:name w:val="footnote text"/>
    <w:basedOn w:val="a"/>
    <w:link w:val="aff7"/>
    <w:semiHidden/>
    <w:rsid w:val="009E1E14"/>
    <w:pPr>
      <w:spacing w:after="0" w:line="240" w:lineRule="auto"/>
    </w:pPr>
    <w:rPr>
      <w:rFonts w:ascii="Times New Roman" w:hAnsi="Times New Roman"/>
      <w:sz w:val="20"/>
      <w:szCs w:val="20"/>
      <w:lang w:eastAsia="ru-RU" w:bidi="ar-SA"/>
    </w:rPr>
  </w:style>
  <w:style w:type="character" w:customStyle="1" w:styleId="24">
    <w:name w:val="Стиль2 Знак"/>
    <w:basedOn w:val="11"/>
    <w:link w:val="23"/>
    <w:rsid w:val="00DD3DAB"/>
    <w:rPr>
      <w:rFonts w:eastAsia="Times New Roman" w:cs="Times New Roman"/>
      <w:caps/>
      <w:color w:val="632423"/>
      <w:spacing w:val="20"/>
      <w:sz w:val="28"/>
      <w:szCs w:val="28"/>
    </w:rPr>
  </w:style>
  <w:style w:type="character" w:customStyle="1" w:styleId="aff7">
    <w:name w:val="Текст сноски Знак"/>
    <w:link w:val="aff6"/>
    <w:semiHidden/>
    <w:rsid w:val="009E1E14"/>
    <w:rPr>
      <w:rFonts w:ascii="Times New Roman" w:hAnsi="Times New Roman"/>
    </w:rPr>
  </w:style>
  <w:style w:type="character" w:styleId="aff8">
    <w:name w:val="footnote reference"/>
    <w:semiHidden/>
    <w:rsid w:val="009E1E14"/>
    <w:rPr>
      <w:vertAlign w:val="superscript"/>
    </w:rPr>
  </w:style>
  <w:style w:type="paragraph" w:styleId="aff9">
    <w:name w:val="header"/>
    <w:basedOn w:val="a"/>
    <w:link w:val="affa"/>
    <w:uiPriority w:val="99"/>
    <w:unhideWhenUsed/>
    <w:rsid w:val="009F5C0B"/>
    <w:pPr>
      <w:tabs>
        <w:tab w:val="center" w:pos="4677"/>
        <w:tab w:val="right" w:pos="9355"/>
      </w:tabs>
    </w:pPr>
  </w:style>
  <w:style w:type="character" w:customStyle="1" w:styleId="affa">
    <w:name w:val="Верхний колонтитул Знак"/>
    <w:link w:val="aff9"/>
    <w:uiPriority w:val="99"/>
    <w:rsid w:val="009F5C0B"/>
    <w:rPr>
      <w:sz w:val="22"/>
      <w:szCs w:val="22"/>
      <w:lang w:eastAsia="en-US" w:bidi="en-US"/>
    </w:rPr>
  </w:style>
  <w:style w:type="paragraph" w:styleId="affb">
    <w:name w:val="Revision"/>
    <w:hidden/>
    <w:uiPriority w:val="99"/>
    <w:semiHidden/>
    <w:rsid w:val="005D0A6B"/>
    <w:pPr>
      <w:spacing w:after="200" w:line="252" w:lineRule="auto"/>
    </w:pPr>
    <w:rPr>
      <w:sz w:val="22"/>
      <w:szCs w:val="22"/>
      <w:lang w:eastAsia="en-US" w:bidi="en-US"/>
    </w:rPr>
  </w:style>
  <w:style w:type="character" w:customStyle="1" w:styleId="aff1">
    <w:name w:val="Текст примечания Знак"/>
    <w:link w:val="aff0"/>
    <w:uiPriority w:val="99"/>
    <w:rsid w:val="005D0A6B"/>
    <w:rPr>
      <w:lang w:eastAsia="en-US" w:bidi="en-US"/>
    </w:rPr>
  </w:style>
  <w:style w:type="paragraph" w:customStyle="1" w:styleId="13">
    <w:name w:val="Стиль По центру1"/>
    <w:basedOn w:val="a"/>
    <w:rsid w:val="00B61B38"/>
    <w:pPr>
      <w:keepNext/>
      <w:spacing w:before="40" w:after="80" w:line="240" w:lineRule="auto"/>
      <w:ind w:firstLine="709"/>
      <w:jc w:val="center"/>
    </w:pPr>
    <w:rPr>
      <w:rFonts w:ascii="Times New Roman" w:hAnsi="Times New Roman"/>
      <w:sz w:val="24"/>
      <w:szCs w:val="20"/>
      <w:lang w:eastAsia="ru-RU" w:bidi="ar-SA"/>
    </w:rPr>
  </w:style>
  <w:style w:type="character" w:styleId="affc">
    <w:name w:val="FollowedHyperlink"/>
    <w:uiPriority w:val="99"/>
    <w:semiHidden/>
    <w:unhideWhenUsed/>
    <w:rsid w:val="00D3235C"/>
    <w:rPr>
      <w:color w:val="800080"/>
      <w:u w:val="single"/>
    </w:rPr>
  </w:style>
  <w:style w:type="paragraph" w:customStyle="1" w:styleId="3">
    <w:name w:val="Стиль3"/>
    <w:basedOn w:val="23"/>
    <w:link w:val="33"/>
    <w:autoRedefine/>
    <w:qFormat/>
    <w:rsid w:val="00EE68EA"/>
    <w:pPr>
      <w:numPr>
        <w:numId w:val="7"/>
      </w:numPr>
      <w:spacing w:before="0" w:line="276" w:lineRule="auto"/>
      <w:ind w:left="0" w:firstLine="0"/>
      <w:jc w:val="left"/>
    </w:pPr>
    <w:rPr>
      <w:sz w:val="24"/>
      <w:szCs w:val="24"/>
      <w:lang w:eastAsia="en-US" w:bidi="en-US"/>
    </w:rPr>
  </w:style>
  <w:style w:type="paragraph" w:customStyle="1" w:styleId="4">
    <w:name w:val="Стиль4"/>
    <w:basedOn w:val="30"/>
    <w:link w:val="42"/>
    <w:qFormat/>
    <w:rsid w:val="004F3128"/>
    <w:pPr>
      <w:numPr>
        <w:ilvl w:val="1"/>
        <w:numId w:val="2"/>
      </w:numPr>
    </w:pPr>
    <w:rPr>
      <w:lang w:bidi="en-US"/>
    </w:rPr>
  </w:style>
  <w:style w:type="character" w:customStyle="1" w:styleId="33">
    <w:name w:val="Стиль3 Знак"/>
    <w:link w:val="3"/>
    <w:rsid w:val="00EE68EA"/>
    <w:rPr>
      <w:rFonts w:eastAsia="Calibri" w:cstheme="majorBidi"/>
      <w:caps/>
      <w:color w:val="632423"/>
      <w:spacing w:val="20"/>
      <w:sz w:val="24"/>
      <w:szCs w:val="24"/>
      <w:lang w:eastAsia="en-US" w:bidi="en-US"/>
    </w:rPr>
  </w:style>
  <w:style w:type="paragraph" w:customStyle="1" w:styleId="5">
    <w:name w:val="Стиль5"/>
    <w:basedOn w:val="30"/>
    <w:next w:val="4"/>
    <w:link w:val="52"/>
    <w:autoRedefine/>
    <w:qFormat/>
    <w:rsid w:val="004F3128"/>
    <w:pPr>
      <w:numPr>
        <w:ilvl w:val="1"/>
        <w:numId w:val="3"/>
      </w:numPr>
    </w:pPr>
    <w:rPr>
      <w:caps w:val="0"/>
      <w:lang w:eastAsia="en-US" w:bidi="en-US"/>
    </w:rPr>
  </w:style>
  <w:style w:type="paragraph" w:customStyle="1" w:styleId="61">
    <w:name w:val="Стиль6"/>
    <w:basedOn w:val="10"/>
    <w:next w:val="30"/>
    <w:link w:val="62"/>
    <w:qFormat/>
    <w:rsid w:val="00AC0155"/>
    <w:pPr>
      <w:pBdr>
        <w:bottom w:val="none" w:sz="0" w:space="0" w:color="auto"/>
      </w:pBdr>
      <w:ind w:firstLine="0"/>
      <w:jc w:val="left"/>
    </w:pPr>
    <w:rPr>
      <w:rFonts w:ascii="Segoe UI Light" w:hAnsi="Segoe UI Light"/>
      <w:b/>
      <w:caps w:val="0"/>
      <w:color w:val="002060"/>
      <w:spacing w:val="0"/>
      <w:sz w:val="22"/>
      <w:szCs w:val="26"/>
      <w:lang w:eastAsia="en-US" w:bidi="en-US"/>
    </w:rPr>
  </w:style>
  <w:style w:type="character" w:customStyle="1" w:styleId="52">
    <w:name w:val="Стиль5 Знак"/>
    <w:link w:val="5"/>
    <w:rsid w:val="004F3128"/>
    <w:rPr>
      <w:rFonts w:eastAsia="Calibri" w:cstheme="majorBidi"/>
      <w:color w:val="622423"/>
      <w:sz w:val="24"/>
      <w:szCs w:val="24"/>
      <w:lang w:eastAsia="en-US" w:bidi="en-US"/>
    </w:rPr>
  </w:style>
  <w:style w:type="paragraph" w:customStyle="1" w:styleId="7">
    <w:name w:val="Стиль7"/>
    <w:basedOn w:val="30"/>
    <w:link w:val="72"/>
    <w:autoRedefine/>
    <w:rsid w:val="00CC16D2"/>
    <w:pPr>
      <w:numPr>
        <w:ilvl w:val="1"/>
        <w:numId w:val="4"/>
      </w:numPr>
    </w:pPr>
  </w:style>
  <w:style w:type="character" w:customStyle="1" w:styleId="62">
    <w:name w:val="Стиль6 Знак"/>
    <w:link w:val="61"/>
    <w:rsid w:val="00AC0155"/>
    <w:rPr>
      <w:rFonts w:ascii="Segoe UI Light" w:eastAsia="Calibri" w:hAnsi="Segoe UI Light" w:cstheme="majorBidi"/>
      <w:b/>
      <w:color w:val="002060"/>
      <w:sz w:val="22"/>
      <w:szCs w:val="26"/>
      <w:lang w:eastAsia="en-US" w:bidi="en-US"/>
    </w:rPr>
  </w:style>
  <w:style w:type="character" w:customStyle="1" w:styleId="42">
    <w:name w:val="Стиль4 Знак"/>
    <w:link w:val="4"/>
    <w:rsid w:val="004F3128"/>
    <w:rPr>
      <w:rFonts w:eastAsia="Calibri" w:cstheme="majorBidi"/>
      <w:caps/>
      <w:color w:val="622423"/>
      <w:sz w:val="24"/>
      <w:szCs w:val="24"/>
      <w:lang w:bidi="en-US"/>
    </w:rPr>
  </w:style>
  <w:style w:type="character" w:customStyle="1" w:styleId="72">
    <w:name w:val="Стиль7 Знак"/>
    <w:link w:val="7"/>
    <w:rsid w:val="00CC16D2"/>
    <w:rPr>
      <w:rFonts w:eastAsia="Calibri" w:cstheme="majorBidi"/>
      <w:caps/>
      <w:color w:val="622423"/>
      <w:sz w:val="24"/>
      <w:szCs w:val="24"/>
    </w:rPr>
  </w:style>
  <w:style w:type="paragraph" w:customStyle="1" w:styleId="8">
    <w:name w:val="Стиль8"/>
    <w:basedOn w:val="5"/>
    <w:link w:val="82"/>
    <w:autoRedefine/>
    <w:qFormat/>
    <w:rsid w:val="004F3128"/>
    <w:pPr>
      <w:numPr>
        <w:numId w:val="5"/>
      </w:numPr>
      <w:ind w:left="993" w:firstLine="0"/>
      <w:jc w:val="left"/>
    </w:pPr>
    <w:rPr>
      <w:caps/>
    </w:rPr>
  </w:style>
  <w:style w:type="character" w:customStyle="1" w:styleId="82">
    <w:name w:val="Стиль8 Знак"/>
    <w:link w:val="8"/>
    <w:rsid w:val="004F3128"/>
    <w:rPr>
      <w:rFonts w:eastAsia="Calibri" w:cstheme="majorBidi"/>
      <w:caps/>
      <w:color w:val="622423"/>
      <w:sz w:val="24"/>
      <w:szCs w:val="24"/>
      <w:lang w:eastAsia="en-US" w:bidi="en-US"/>
    </w:rPr>
  </w:style>
  <w:style w:type="character" w:customStyle="1" w:styleId="a4">
    <w:name w:val="Абзац списка Знак"/>
    <w:link w:val="a3"/>
    <w:uiPriority w:val="34"/>
    <w:locked/>
    <w:rsid w:val="004F3128"/>
    <w:rPr>
      <w:rFonts w:eastAsia="Calibri"/>
      <w:sz w:val="22"/>
      <w:szCs w:val="22"/>
      <w:lang w:eastAsia="en-US" w:bidi="en-US"/>
    </w:rPr>
  </w:style>
  <w:style w:type="paragraph" w:styleId="25">
    <w:name w:val="toc 2"/>
    <w:basedOn w:val="a"/>
    <w:next w:val="a"/>
    <w:autoRedefine/>
    <w:uiPriority w:val="39"/>
    <w:unhideWhenUsed/>
    <w:rsid w:val="00617DE7"/>
    <w:pPr>
      <w:spacing w:after="100" w:line="276" w:lineRule="auto"/>
      <w:ind w:left="220"/>
    </w:pPr>
    <w:rPr>
      <w:rFonts w:ascii="Calibri" w:hAnsi="Calibri"/>
      <w:lang w:bidi="ar-SA"/>
    </w:rPr>
  </w:style>
  <w:style w:type="character" w:customStyle="1" w:styleId="aff3">
    <w:name w:val="Тема примечания Знак"/>
    <w:link w:val="aff2"/>
    <w:uiPriority w:val="99"/>
    <w:rsid w:val="00BE4E85"/>
    <w:rPr>
      <w:rFonts w:eastAsia="Calibri"/>
      <w:b/>
      <w:bCs/>
      <w:lang w:eastAsia="en-US" w:bidi="en-US"/>
    </w:rPr>
  </w:style>
  <w:style w:type="paragraph" w:customStyle="1" w:styleId="affd">
    <w:name w:val="Вид документа"/>
    <w:basedOn w:val="a"/>
    <w:rsid w:val="00BE4E85"/>
    <w:pPr>
      <w:widowControl w:val="0"/>
      <w:spacing w:after="0" w:line="240" w:lineRule="auto"/>
      <w:ind w:firstLine="0"/>
      <w:jc w:val="center"/>
    </w:pPr>
    <w:rPr>
      <w:rFonts w:ascii="Arial" w:eastAsia="Times New Roman" w:hAnsi="Arial"/>
      <w:b/>
      <w:caps/>
      <w:sz w:val="28"/>
      <w:szCs w:val="20"/>
      <w:lang w:eastAsia="ru-RU" w:bidi="ar-SA"/>
    </w:rPr>
  </w:style>
  <w:style w:type="paragraph" w:customStyle="1" w:styleId="Style23">
    <w:name w:val="Style23"/>
    <w:basedOn w:val="a"/>
    <w:uiPriority w:val="99"/>
    <w:rsid w:val="00C10054"/>
    <w:pPr>
      <w:widowControl w:val="0"/>
      <w:autoSpaceDE w:val="0"/>
      <w:autoSpaceDN w:val="0"/>
      <w:adjustRightInd w:val="0"/>
      <w:spacing w:after="0" w:line="278" w:lineRule="exact"/>
      <w:ind w:hanging="144"/>
      <w:jc w:val="left"/>
    </w:pPr>
    <w:rPr>
      <w:rFonts w:ascii="Times New Roman" w:eastAsiaTheme="minorEastAsia" w:hAnsi="Times New Roman"/>
      <w:sz w:val="24"/>
      <w:szCs w:val="24"/>
      <w:lang w:eastAsia="ru-RU" w:bidi="ar-SA"/>
    </w:rPr>
  </w:style>
  <w:style w:type="paragraph" w:customStyle="1" w:styleId="Style24">
    <w:name w:val="Style24"/>
    <w:basedOn w:val="a"/>
    <w:uiPriority w:val="99"/>
    <w:rsid w:val="00C10054"/>
    <w:pPr>
      <w:widowControl w:val="0"/>
      <w:autoSpaceDE w:val="0"/>
      <w:autoSpaceDN w:val="0"/>
      <w:adjustRightInd w:val="0"/>
      <w:spacing w:after="0" w:line="240" w:lineRule="auto"/>
      <w:ind w:firstLine="0"/>
      <w:jc w:val="left"/>
    </w:pPr>
    <w:rPr>
      <w:rFonts w:ascii="Times New Roman" w:eastAsiaTheme="minorEastAsia" w:hAnsi="Times New Roman"/>
      <w:sz w:val="24"/>
      <w:szCs w:val="24"/>
      <w:lang w:eastAsia="ru-RU" w:bidi="ar-SA"/>
    </w:rPr>
  </w:style>
  <w:style w:type="character" w:customStyle="1" w:styleId="FontStyle76">
    <w:name w:val="Font Style76"/>
    <w:basedOn w:val="a0"/>
    <w:uiPriority w:val="99"/>
    <w:rsid w:val="00C10054"/>
    <w:rPr>
      <w:rFonts w:ascii="Times New Roman" w:hAnsi="Times New Roman" w:cs="Times New Roman"/>
      <w:b/>
      <w:bCs/>
      <w:sz w:val="20"/>
      <w:szCs w:val="20"/>
    </w:rPr>
  </w:style>
  <w:style w:type="character" w:customStyle="1" w:styleId="FontStyle90">
    <w:name w:val="Font Style90"/>
    <w:basedOn w:val="a0"/>
    <w:uiPriority w:val="99"/>
    <w:rsid w:val="00C10054"/>
    <w:rPr>
      <w:rFonts w:ascii="Arial" w:hAnsi="Arial" w:cs="Arial"/>
      <w:b/>
      <w:bCs/>
      <w:spacing w:val="-10"/>
      <w:sz w:val="14"/>
      <w:szCs w:val="14"/>
    </w:rPr>
  </w:style>
  <w:style w:type="character" w:customStyle="1" w:styleId="FontStyle91">
    <w:name w:val="Font Style91"/>
    <w:basedOn w:val="a0"/>
    <w:uiPriority w:val="99"/>
    <w:rsid w:val="00C10054"/>
    <w:rPr>
      <w:rFonts w:ascii="Times New Roman" w:hAnsi="Times New Roman" w:cs="Times New Roman"/>
      <w:b/>
      <w:bCs/>
      <w:spacing w:val="-10"/>
      <w:sz w:val="16"/>
      <w:szCs w:val="16"/>
    </w:rPr>
  </w:style>
  <w:style w:type="character" w:customStyle="1" w:styleId="FontStyle108">
    <w:name w:val="Font Style108"/>
    <w:basedOn w:val="a0"/>
    <w:uiPriority w:val="99"/>
    <w:rsid w:val="00C10054"/>
    <w:rPr>
      <w:rFonts w:ascii="Times New Roman" w:hAnsi="Times New Roman" w:cs="Times New Roman"/>
      <w:b/>
      <w:bCs/>
      <w:sz w:val="20"/>
      <w:szCs w:val="20"/>
    </w:rPr>
  </w:style>
  <w:style w:type="character" w:customStyle="1" w:styleId="FontStyle110">
    <w:name w:val="Font Style110"/>
    <w:basedOn w:val="a0"/>
    <w:uiPriority w:val="99"/>
    <w:rsid w:val="00C10054"/>
    <w:rPr>
      <w:rFonts w:ascii="Times New Roman" w:hAnsi="Times New Roman" w:cs="Times New Roman"/>
      <w:sz w:val="20"/>
      <w:szCs w:val="20"/>
    </w:rPr>
  </w:style>
  <w:style w:type="paragraph" w:customStyle="1" w:styleId="Style13">
    <w:name w:val="Style13"/>
    <w:basedOn w:val="a"/>
    <w:uiPriority w:val="99"/>
    <w:rsid w:val="00152C73"/>
    <w:pPr>
      <w:widowControl w:val="0"/>
      <w:autoSpaceDE w:val="0"/>
      <w:autoSpaceDN w:val="0"/>
      <w:adjustRightInd w:val="0"/>
      <w:spacing w:after="0" w:line="250" w:lineRule="exact"/>
      <w:ind w:firstLine="0"/>
    </w:pPr>
    <w:rPr>
      <w:rFonts w:ascii="Times New Roman" w:eastAsiaTheme="minorEastAsia" w:hAnsi="Times New Roman"/>
      <w:sz w:val="24"/>
      <w:szCs w:val="24"/>
      <w:lang w:eastAsia="ru-RU" w:bidi="ar-SA"/>
    </w:rPr>
  </w:style>
  <w:style w:type="paragraph" w:customStyle="1" w:styleId="Style32">
    <w:name w:val="Style32"/>
    <w:basedOn w:val="a"/>
    <w:uiPriority w:val="99"/>
    <w:rsid w:val="006E54E6"/>
    <w:pPr>
      <w:widowControl w:val="0"/>
      <w:autoSpaceDE w:val="0"/>
      <w:autoSpaceDN w:val="0"/>
      <w:adjustRightInd w:val="0"/>
      <w:spacing w:after="0" w:line="240" w:lineRule="auto"/>
      <w:ind w:firstLine="0"/>
      <w:jc w:val="left"/>
    </w:pPr>
    <w:rPr>
      <w:rFonts w:ascii="Times New Roman" w:eastAsiaTheme="minorEastAsia" w:hAnsi="Times New Roman"/>
      <w:sz w:val="24"/>
      <w:szCs w:val="24"/>
      <w:lang w:eastAsia="ru-RU" w:bidi="ar-SA"/>
    </w:rPr>
  </w:style>
  <w:style w:type="character" w:customStyle="1" w:styleId="FontStyle105">
    <w:name w:val="Font Style105"/>
    <w:basedOn w:val="a0"/>
    <w:uiPriority w:val="99"/>
    <w:rsid w:val="006E54E6"/>
    <w:rPr>
      <w:rFonts w:ascii="Cambria" w:hAnsi="Cambria" w:cs="Cambria" w:hint="default"/>
      <w:b/>
      <w:bCs/>
      <w:i/>
      <w:iCs/>
      <w:sz w:val="26"/>
      <w:szCs w:val="26"/>
    </w:rPr>
  </w:style>
  <w:style w:type="paragraph" w:customStyle="1" w:styleId="Style33">
    <w:name w:val="Style33"/>
    <w:basedOn w:val="a"/>
    <w:uiPriority w:val="99"/>
    <w:rsid w:val="001E42B8"/>
    <w:pPr>
      <w:widowControl w:val="0"/>
      <w:autoSpaceDE w:val="0"/>
      <w:autoSpaceDN w:val="0"/>
      <w:adjustRightInd w:val="0"/>
      <w:spacing w:after="0" w:line="253" w:lineRule="exact"/>
      <w:ind w:hanging="355"/>
    </w:pPr>
    <w:rPr>
      <w:rFonts w:ascii="Times New Roman" w:eastAsiaTheme="minorEastAsia" w:hAnsi="Times New Roman"/>
      <w:sz w:val="24"/>
      <w:szCs w:val="24"/>
      <w:lang w:eastAsia="ru-RU" w:bidi="ar-SA"/>
    </w:rPr>
  </w:style>
  <w:style w:type="paragraph" w:customStyle="1" w:styleId="Style36">
    <w:name w:val="Style36"/>
    <w:basedOn w:val="a"/>
    <w:uiPriority w:val="99"/>
    <w:rsid w:val="001E42B8"/>
    <w:pPr>
      <w:widowControl w:val="0"/>
      <w:autoSpaceDE w:val="0"/>
      <w:autoSpaceDN w:val="0"/>
      <w:adjustRightInd w:val="0"/>
      <w:spacing w:after="0" w:line="252" w:lineRule="exact"/>
      <w:ind w:firstLine="706"/>
      <w:jc w:val="left"/>
    </w:pPr>
    <w:rPr>
      <w:rFonts w:ascii="Times New Roman" w:eastAsiaTheme="minorEastAsia" w:hAnsi="Times New Roman"/>
      <w:sz w:val="24"/>
      <w:szCs w:val="24"/>
      <w:lang w:eastAsia="ru-RU" w:bidi="ar-SA"/>
    </w:rPr>
  </w:style>
  <w:style w:type="paragraph" w:customStyle="1" w:styleId="Style37">
    <w:name w:val="Style37"/>
    <w:basedOn w:val="a"/>
    <w:uiPriority w:val="99"/>
    <w:rsid w:val="001E42B8"/>
    <w:pPr>
      <w:widowControl w:val="0"/>
      <w:autoSpaceDE w:val="0"/>
      <w:autoSpaceDN w:val="0"/>
      <w:adjustRightInd w:val="0"/>
      <w:spacing w:after="0" w:line="240" w:lineRule="auto"/>
      <w:ind w:firstLine="0"/>
      <w:jc w:val="left"/>
    </w:pPr>
    <w:rPr>
      <w:rFonts w:ascii="Times New Roman" w:eastAsiaTheme="minorEastAsia" w:hAnsi="Times New Roman"/>
      <w:sz w:val="24"/>
      <w:szCs w:val="24"/>
      <w:lang w:eastAsia="ru-RU" w:bidi="ar-SA"/>
    </w:rPr>
  </w:style>
  <w:style w:type="paragraph" w:customStyle="1" w:styleId="Style6">
    <w:name w:val="Style6"/>
    <w:basedOn w:val="a"/>
    <w:uiPriority w:val="99"/>
    <w:rsid w:val="003A57BB"/>
    <w:pPr>
      <w:widowControl w:val="0"/>
      <w:autoSpaceDE w:val="0"/>
      <w:autoSpaceDN w:val="0"/>
      <w:adjustRightInd w:val="0"/>
      <w:spacing w:after="0" w:line="240" w:lineRule="auto"/>
      <w:ind w:firstLine="0"/>
    </w:pPr>
    <w:rPr>
      <w:rFonts w:ascii="Times New Roman" w:eastAsiaTheme="minorEastAsia" w:hAnsi="Times New Roman"/>
      <w:sz w:val="24"/>
      <w:szCs w:val="24"/>
      <w:lang w:eastAsia="ru-RU" w:bidi="ar-SA"/>
    </w:rPr>
  </w:style>
  <w:style w:type="character" w:customStyle="1" w:styleId="FontStyle88">
    <w:name w:val="Font Style88"/>
    <w:basedOn w:val="a0"/>
    <w:uiPriority w:val="99"/>
    <w:rsid w:val="00D21BF1"/>
    <w:rPr>
      <w:rFonts w:ascii="Arial Unicode MS" w:eastAsia="Arial Unicode MS" w:cs="Arial Unicode MS"/>
      <w:w w:val="40"/>
      <w:sz w:val="48"/>
      <w:szCs w:val="48"/>
    </w:rPr>
  </w:style>
  <w:style w:type="paragraph" w:customStyle="1" w:styleId="Style62">
    <w:name w:val="Style62"/>
    <w:basedOn w:val="a"/>
    <w:uiPriority w:val="99"/>
    <w:rsid w:val="00C73626"/>
    <w:pPr>
      <w:widowControl w:val="0"/>
      <w:autoSpaceDE w:val="0"/>
      <w:autoSpaceDN w:val="0"/>
      <w:adjustRightInd w:val="0"/>
      <w:spacing w:after="0" w:line="240" w:lineRule="auto"/>
      <w:ind w:firstLine="0"/>
      <w:jc w:val="left"/>
    </w:pPr>
    <w:rPr>
      <w:rFonts w:ascii="Times New Roman" w:eastAsiaTheme="minorEastAsia" w:hAnsi="Times New Roman"/>
      <w:sz w:val="24"/>
      <w:szCs w:val="24"/>
      <w:lang w:eastAsia="ru-RU" w:bidi="ar-SA"/>
    </w:rPr>
  </w:style>
  <w:style w:type="paragraph" w:customStyle="1" w:styleId="Style1">
    <w:name w:val="Style1"/>
    <w:basedOn w:val="a"/>
    <w:uiPriority w:val="99"/>
    <w:rsid w:val="00382C5F"/>
    <w:pPr>
      <w:widowControl w:val="0"/>
      <w:autoSpaceDE w:val="0"/>
      <w:autoSpaceDN w:val="0"/>
      <w:adjustRightInd w:val="0"/>
      <w:spacing w:after="0" w:line="240" w:lineRule="auto"/>
      <w:ind w:firstLine="0"/>
      <w:jc w:val="left"/>
    </w:pPr>
    <w:rPr>
      <w:rFonts w:ascii="Times New Roman" w:eastAsiaTheme="minorEastAsia" w:hAnsi="Times New Roman"/>
      <w:sz w:val="24"/>
      <w:szCs w:val="24"/>
      <w:lang w:eastAsia="ru-RU" w:bidi="ar-SA"/>
    </w:rPr>
  </w:style>
  <w:style w:type="paragraph" w:customStyle="1" w:styleId="Style17">
    <w:name w:val="Style17"/>
    <w:basedOn w:val="a"/>
    <w:uiPriority w:val="99"/>
    <w:rsid w:val="00382C5F"/>
    <w:pPr>
      <w:widowControl w:val="0"/>
      <w:autoSpaceDE w:val="0"/>
      <w:autoSpaceDN w:val="0"/>
      <w:adjustRightInd w:val="0"/>
      <w:spacing w:after="0" w:line="240" w:lineRule="auto"/>
      <w:ind w:firstLine="0"/>
      <w:jc w:val="left"/>
    </w:pPr>
    <w:rPr>
      <w:rFonts w:ascii="Times New Roman" w:eastAsiaTheme="minorEastAsia" w:hAnsi="Times New Roman"/>
      <w:sz w:val="24"/>
      <w:szCs w:val="24"/>
      <w:lang w:eastAsia="ru-RU" w:bidi="ar-SA"/>
    </w:rPr>
  </w:style>
  <w:style w:type="paragraph" w:customStyle="1" w:styleId="Style28">
    <w:name w:val="Style28"/>
    <w:basedOn w:val="a"/>
    <w:uiPriority w:val="99"/>
    <w:rsid w:val="00382C5F"/>
    <w:pPr>
      <w:widowControl w:val="0"/>
      <w:autoSpaceDE w:val="0"/>
      <w:autoSpaceDN w:val="0"/>
      <w:adjustRightInd w:val="0"/>
      <w:spacing w:after="0" w:line="240" w:lineRule="auto"/>
      <w:ind w:firstLine="0"/>
      <w:jc w:val="left"/>
    </w:pPr>
    <w:rPr>
      <w:rFonts w:ascii="Times New Roman" w:eastAsiaTheme="minorEastAsia" w:hAnsi="Times New Roman"/>
      <w:sz w:val="24"/>
      <w:szCs w:val="24"/>
      <w:lang w:eastAsia="ru-RU" w:bidi="ar-SA"/>
    </w:rPr>
  </w:style>
  <w:style w:type="paragraph" w:customStyle="1" w:styleId="Style41">
    <w:name w:val="Style41"/>
    <w:basedOn w:val="a"/>
    <w:uiPriority w:val="99"/>
    <w:rsid w:val="00382C5F"/>
    <w:pPr>
      <w:widowControl w:val="0"/>
      <w:autoSpaceDE w:val="0"/>
      <w:autoSpaceDN w:val="0"/>
      <w:adjustRightInd w:val="0"/>
      <w:spacing w:after="0" w:line="240" w:lineRule="auto"/>
      <w:ind w:firstLine="0"/>
      <w:jc w:val="left"/>
    </w:pPr>
    <w:rPr>
      <w:rFonts w:ascii="Times New Roman" w:eastAsiaTheme="minorEastAsia" w:hAnsi="Times New Roman"/>
      <w:sz w:val="24"/>
      <w:szCs w:val="24"/>
      <w:lang w:eastAsia="ru-RU" w:bidi="ar-SA"/>
    </w:rPr>
  </w:style>
  <w:style w:type="paragraph" w:customStyle="1" w:styleId="Style46">
    <w:name w:val="Style46"/>
    <w:basedOn w:val="a"/>
    <w:uiPriority w:val="99"/>
    <w:rsid w:val="00382C5F"/>
    <w:pPr>
      <w:widowControl w:val="0"/>
      <w:autoSpaceDE w:val="0"/>
      <w:autoSpaceDN w:val="0"/>
      <w:adjustRightInd w:val="0"/>
      <w:spacing w:after="0" w:line="240" w:lineRule="auto"/>
      <w:ind w:firstLine="0"/>
      <w:jc w:val="left"/>
    </w:pPr>
    <w:rPr>
      <w:rFonts w:ascii="Times New Roman" w:eastAsiaTheme="minorEastAsia" w:hAnsi="Times New Roman"/>
      <w:sz w:val="24"/>
      <w:szCs w:val="24"/>
      <w:lang w:eastAsia="ru-RU" w:bidi="ar-SA"/>
    </w:rPr>
  </w:style>
  <w:style w:type="paragraph" w:customStyle="1" w:styleId="Style51">
    <w:name w:val="Style51"/>
    <w:basedOn w:val="a"/>
    <w:uiPriority w:val="99"/>
    <w:rsid w:val="00382C5F"/>
    <w:pPr>
      <w:widowControl w:val="0"/>
      <w:autoSpaceDE w:val="0"/>
      <w:autoSpaceDN w:val="0"/>
      <w:adjustRightInd w:val="0"/>
      <w:spacing w:after="0" w:line="256" w:lineRule="exact"/>
      <w:ind w:firstLine="0"/>
      <w:jc w:val="left"/>
    </w:pPr>
    <w:rPr>
      <w:rFonts w:ascii="Times New Roman" w:eastAsiaTheme="minorEastAsia" w:hAnsi="Times New Roman"/>
      <w:sz w:val="24"/>
      <w:szCs w:val="24"/>
      <w:lang w:eastAsia="ru-RU" w:bidi="ar-SA"/>
    </w:rPr>
  </w:style>
  <w:style w:type="character" w:customStyle="1" w:styleId="FontStyle85">
    <w:name w:val="Font Style85"/>
    <w:basedOn w:val="a0"/>
    <w:uiPriority w:val="99"/>
    <w:rsid w:val="00382C5F"/>
    <w:rPr>
      <w:rFonts w:ascii="Arial Unicode MS" w:eastAsia="Arial Unicode MS" w:cs="Arial Unicode MS"/>
      <w:sz w:val="16"/>
      <w:szCs w:val="16"/>
    </w:rPr>
  </w:style>
  <w:style w:type="character" w:customStyle="1" w:styleId="FontStyle92">
    <w:name w:val="Font Style92"/>
    <w:basedOn w:val="a0"/>
    <w:uiPriority w:val="99"/>
    <w:rsid w:val="00382C5F"/>
    <w:rPr>
      <w:rFonts w:ascii="Times New Roman" w:hAnsi="Times New Roman" w:cs="Times New Roman"/>
      <w:sz w:val="20"/>
      <w:szCs w:val="20"/>
    </w:rPr>
  </w:style>
  <w:style w:type="character" w:customStyle="1" w:styleId="FontStyle93">
    <w:name w:val="Font Style93"/>
    <w:basedOn w:val="a0"/>
    <w:uiPriority w:val="99"/>
    <w:rsid w:val="00382C5F"/>
    <w:rPr>
      <w:rFonts w:ascii="Arial Unicode MS" w:eastAsia="Arial Unicode MS" w:cs="Arial Unicode MS"/>
      <w:b/>
      <w:bCs/>
      <w:smallCaps/>
      <w:sz w:val="14"/>
      <w:szCs w:val="14"/>
    </w:rPr>
  </w:style>
  <w:style w:type="character" w:customStyle="1" w:styleId="FontStyle94">
    <w:name w:val="Font Style94"/>
    <w:basedOn w:val="a0"/>
    <w:uiPriority w:val="99"/>
    <w:rsid w:val="00382C5F"/>
    <w:rPr>
      <w:rFonts w:ascii="Arial Unicode MS" w:eastAsia="Arial Unicode MS" w:cs="Arial Unicode MS"/>
      <w:b/>
      <w:bCs/>
      <w:spacing w:val="50"/>
      <w:sz w:val="56"/>
      <w:szCs w:val="56"/>
    </w:rPr>
  </w:style>
  <w:style w:type="character" w:customStyle="1" w:styleId="FontStyle95">
    <w:name w:val="Font Style95"/>
    <w:basedOn w:val="a0"/>
    <w:uiPriority w:val="99"/>
    <w:rsid w:val="00382C5F"/>
    <w:rPr>
      <w:rFonts w:ascii="Times New Roman" w:hAnsi="Times New Roman" w:cs="Times New Roman"/>
      <w:b/>
      <w:bCs/>
      <w:sz w:val="62"/>
      <w:szCs w:val="62"/>
    </w:rPr>
  </w:style>
  <w:style w:type="paragraph" w:customStyle="1" w:styleId="Style25">
    <w:name w:val="Style25"/>
    <w:basedOn w:val="a"/>
    <w:uiPriority w:val="99"/>
    <w:rsid w:val="00690158"/>
    <w:pPr>
      <w:widowControl w:val="0"/>
      <w:autoSpaceDE w:val="0"/>
      <w:autoSpaceDN w:val="0"/>
      <w:adjustRightInd w:val="0"/>
      <w:spacing w:after="0" w:line="370" w:lineRule="exact"/>
      <w:ind w:hanging="350"/>
      <w:jc w:val="left"/>
    </w:pPr>
    <w:rPr>
      <w:rFonts w:ascii="Times New Roman" w:eastAsiaTheme="minorEastAsia" w:hAnsi="Times New Roman"/>
      <w:sz w:val="24"/>
      <w:szCs w:val="24"/>
      <w:lang w:eastAsia="ru-RU" w:bidi="ar-SA"/>
    </w:rPr>
  </w:style>
  <w:style w:type="character" w:customStyle="1" w:styleId="FontStyle77">
    <w:name w:val="Font Style77"/>
    <w:basedOn w:val="a0"/>
    <w:uiPriority w:val="99"/>
    <w:rsid w:val="00FF2330"/>
    <w:rPr>
      <w:rFonts w:ascii="Times New Roman" w:hAnsi="Times New Roman" w:cs="Times New Roman"/>
      <w:sz w:val="20"/>
      <w:szCs w:val="20"/>
    </w:rPr>
  </w:style>
  <w:style w:type="character" w:customStyle="1" w:styleId="u">
    <w:name w:val="u"/>
    <w:basedOn w:val="a0"/>
    <w:rsid w:val="00554AC8"/>
  </w:style>
  <w:style w:type="character" w:customStyle="1" w:styleId="apple-converted-space">
    <w:name w:val="apple-converted-space"/>
    <w:basedOn w:val="a0"/>
    <w:rsid w:val="00205B20"/>
  </w:style>
  <w:style w:type="table" w:styleId="-20">
    <w:name w:val="Light Shading Accent 2"/>
    <w:basedOn w:val="a1"/>
    <w:uiPriority w:val="60"/>
    <w:rsid w:val="003D4E7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itle6">
    <w:name w:val="Title_6"/>
    <w:link w:val="Title60"/>
    <w:qFormat/>
    <w:rsid w:val="009C35D1"/>
    <w:pPr>
      <w:jc w:val="center"/>
    </w:pPr>
    <w:rPr>
      <w:rFonts w:ascii="Arial" w:eastAsia="Calibri" w:hAnsi="Arial"/>
      <w:sz w:val="24"/>
      <w:szCs w:val="28"/>
      <w:lang w:eastAsia="en-US"/>
    </w:rPr>
  </w:style>
  <w:style w:type="character" w:customStyle="1" w:styleId="Title60">
    <w:name w:val="Title_6 Знак"/>
    <w:link w:val="Title6"/>
    <w:rsid w:val="009C35D1"/>
    <w:rPr>
      <w:rFonts w:ascii="Arial" w:eastAsia="Calibri" w:hAnsi="Arial"/>
      <w:sz w:val="24"/>
      <w:szCs w:val="28"/>
      <w:lang w:eastAsia="en-US"/>
    </w:rPr>
  </w:style>
  <w:style w:type="paragraph" w:customStyle="1" w:styleId="Title7">
    <w:name w:val="Title_7"/>
    <w:link w:val="Title70"/>
    <w:qFormat/>
    <w:rsid w:val="009C35D1"/>
    <w:pPr>
      <w:jc w:val="center"/>
    </w:pPr>
    <w:rPr>
      <w:rFonts w:ascii="Arial" w:eastAsia="Calibri" w:hAnsi="Arial"/>
      <w:color w:val="002060"/>
      <w:sz w:val="24"/>
      <w:szCs w:val="28"/>
      <w:lang w:eastAsia="en-US"/>
    </w:rPr>
  </w:style>
  <w:style w:type="character" w:customStyle="1" w:styleId="Title70">
    <w:name w:val="Title_7 Знак"/>
    <w:link w:val="Title7"/>
    <w:rsid w:val="009C35D1"/>
    <w:rPr>
      <w:rFonts w:ascii="Arial" w:eastAsia="Calibri" w:hAnsi="Arial"/>
      <w:color w:val="002060"/>
      <w:sz w:val="24"/>
      <w:szCs w:val="28"/>
      <w:lang w:eastAsia="en-US"/>
    </w:rPr>
  </w:style>
  <w:style w:type="character" w:customStyle="1" w:styleId="HMdopstrokapolya">
    <w:name w:val="H&amp;M dopstroka polya"/>
    <w:uiPriority w:val="9"/>
    <w:qFormat/>
    <w:rsid w:val="0001489D"/>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Spisok10-1">
    <w:name w:val="H&amp;M Spisok 10-1"/>
    <w:basedOn w:val="a0"/>
    <w:uiPriority w:val="9"/>
    <w:qFormat/>
    <w:rsid w:val="0001489D"/>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Spisok10-2">
    <w:name w:val="H&amp;M Spisok 10-2"/>
    <w:basedOn w:val="HMSpisok10-1"/>
    <w:uiPriority w:val="9"/>
    <w:qFormat/>
    <w:rsid w:val="0001489D"/>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Comment">
    <w:name w:val="H&amp;M Comment"/>
    <w:basedOn w:val="a0"/>
    <w:uiPriority w:val="9"/>
    <w:qFormat/>
    <w:rsid w:val="00591CE4"/>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Normal">
    <w:name w:val="H&amp;M Normal"/>
    <w:uiPriority w:val="9"/>
    <w:qFormat/>
    <w:rsid w:val="00AD3378"/>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dopstroka2">
    <w:name w:val="H&amp;M dopstroka2"/>
    <w:basedOn w:val="HMdopstrokapolya"/>
    <w:uiPriority w:val="9"/>
    <w:qFormat/>
    <w:rsid w:val="00E2423C"/>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x-btn-icon-el">
    <w:name w:val="x-btn-icon-el"/>
    <w:basedOn w:val="a0"/>
    <w:rsid w:val="00F74659"/>
  </w:style>
  <w:style w:type="paragraph" w:styleId="affe">
    <w:name w:val="Body Text"/>
    <w:basedOn w:val="a"/>
    <w:link w:val="afff"/>
    <w:uiPriority w:val="1"/>
    <w:qFormat/>
    <w:rsid w:val="00A03233"/>
    <w:pPr>
      <w:widowControl w:val="0"/>
      <w:autoSpaceDE w:val="0"/>
      <w:autoSpaceDN w:val="0"/>
      <w:spacing w:after="0" w:line="240" w:lineRule="auto"/>
      <w:ind w:firstLine="0"/>
      <w:jc w:val="left"/>
    </w:pPr>
    <w:rPr>
      <w:rFonts w:ascii="Arial" w:eastAsia="Arial" w:hAnsi="Arial" w:cs="Arial"/>
      <w:sz w:val="24"/>
      <w:szCs w:val="24"/>
      <w:lang w:eastAsia="ru-RU" w:bidi="ru-RU"/>
    </w:rPr>
  </w:style>
  <w:style w:type="character" w:customStyle="1" w:styleId="afff">
    <w:name w:val="Основной текст Знак"/>
    <w:basedOn w:val="a0"/>
    <w:link w:val="affe"/>
    <w:uiPriority w:val="1"/>
    <w:rsid w:val="00A03233"/>
    <w:rPr>
      <w:rFonts w:ascii="Arial" w:eastAsia="Arial" w:hAnsi="Arial" w:cs="Arial"/>
      <w:sz w:val="24"/>
      <w:szCs w:val="24"/>
      <w:lang w:bidi="ru-RU"/>
    </w:rPr>
  </w:style>
  <w:style w:type="paragraph" w:customStyle="1" w:styleId="afff0">
    <w:name w:val="Стиль_БФТ Заголовок"/>
    <w:basedOn w:val="10"/>
    <w:link w:val="afff1"/>
    <w:qFormat/>
    <w:rsid w:val="00787824"/>
    <w:pPr>
      <w:widowControl w:val="0"/>
      <w:pBdr>
        <w:bottom w:val="none" w:sz="0" w:space="0" w:color="auto"/>
      </w:pBdr>
      <w:tabs>
        <w:tab w:val="left" w:pos="10065"/>
      </w:tabs>
      <w:autoSpaceDE w:val="0"/>
      <w:autoSpaceDN w:val="0"/>
      <w:spacing w:before="90" w:after="0" w:line="240" w:lineRule="auto"/>
      <w:ind w:left="284" w:right="144" w:firstLine="0"/>
      <w:jc w:val="left"/>
    </w:pPr>
    <w:rPr>
      <w:rFonts w:ascii="Segoe UI Light" w:eastAsia="Arial" w:hAnsi="Segoe UI Light" w:cs="Segoe UI Semilight"/>
      <w:b/>
      <w:bCs/>
      <w:caps w:val="0"/>
      <w:color w:val="002060"/>
      <w:spacing w:val="0"/>
      <w:sz w:val="22"/>
      <w:szCs w:val="22"/>
      <w:lang w:bidi="ru-RU"/>
    </w:rPr>
  </w:style>
  <w:style w:type="character" w:customStyle="1" w:styleId="afff1">
    <w:name w:val="Стиль_БФТ Заголовок Знак"/>
    <w:basedOn w:val="11"/>
    <w:link w:val="afff0"/>
    <w:rsid w:val="00787824"/>
    <w:rPr>
      <w:rFonts w:ascii="Segoe UI Light" w:eastAsia="Arial" w:hAnsi="Segoe UI Light" w:cs="Segoe UI Semilight"/>
      <w:b/>
      <w:bCs/>
      <w:caps w:val="0"/>
      <w:color w:val="002060"/>
      <w:spacing w:val="20"/>
      <w:sz w:val="22"/>
      <w:szCs w:val="22"/>
      <w:lang w:bidi="ru-RU"/>
    </w:rPr>
  </w:style>
  <w:style w:type="paragraph" w:styleId="HTML">
    <w:name w:val="HTML Preformatted"/>
    <w:basedOn w:val="a"/>
    <w:link w:val="HTML0"/>
    <w:uiPriority w:val="99"/>
    <w:unhideWhenUsed/>
    <w:rsid w:val="00E1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bidi="ar-SA"/>
    </w:rPr>
  </w:style>
  <w:style w:type="character" w:customStyle="1" w:styleId="HTML0">
    <w:name w:val="Стандартный HTML Знак"/>
    <w:basedOn w:val="a0"/>
    <w:link w:val="HTML"/>
    <w:uiPriority w:val="99"/>
    <w:rsid w:val="00E13643"/>
    <w:rPr>
      <w:rFonts w:ascii="Courier New" w:hAnsi="Courier New" w:cs="Courier New"/>
    </w:rPr>
  </w:style>
  <w:style w:type="paragraph" w:customStyle="1" w:styleId="Title3">
    <w:name w:val="Title_3"/>
    <w:link w:val="Title30"/>
    <w:qFormat/>
    <w:rsid w:val="00104FFC"/>
    <w:pPr>
      <w:spacing w:before="240"/>
    </w:pPr>
    <w:rPr>
      <w:rFonts w:ascii="Times New Roman" w:eastAsia="Calibri" w:hAnsi="Times New Roman"/>
      <w:b/>
      <w:sz w:val="27"/>
      <w:szCs w:val="22"/>
      <w:lang w:eastAsia="en-US"/>
    </w:rPr>
  </w:style>
  <w:style w:type="character" w:customStyle="1" w:styleId="Title30">
    <w:name w:val="Title_3 Знак"/>
    <w:link w:val="Title3"/>
    <w:rsid w:val="00104FFC"/>
    <w:rPr>
      <w:rFonts w:ascii="Times New Roman" w:eastAsia="Calibri" w:hAnsi="Times New Roman"/>
      <w:b/>
      <w:sz w:val="27"/>
      <w:szCs w:val="22"/>
      <w:lang w:eastAsia="en-US"/>
    </w:rPr>
  </w:style>
  <w:style w:type="paragraph" w:styleId="afff2">
    <w:name w:val="Normal (Web)"/>
    <w:basedOn w:val="a"/>
    <w:uiPriority w:val="99"/>
    <w:unhideWhenUsed/>
    <w:rsid w:val="0056130C"/>
    <w:pPr>
      <w:spacing w:before="100" w:beforeAutospacing="1" w:after="100" w:afterAutospacing="1" w:line="240" w:lineRule="auto"/>
      <w:ind w:firstLine="0"/>
      <w:jc w:val="left"/>
    </w:pPr>
    <w:rPr>
      <w:rFonts w:ascii="Times New Roman" w:eastAsia="Times New Roman" w:hAnsi="Times New Roman"/>
      <w:sz w:val="24"/>
      <w:szCs w:val="24"/>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662979">
      <w:bodyDiv w:val="1"/>
      <w:marLeft w:val="0"/>
      <w:marRight w:val="0"/>
      <w:marTop w:val="0"/>
      <w:marBottom w:val="0"/>
      <w:divBdr>
        <w:top w:val="none" w:sz="0" w:space="0" w:color="auto"/>
        <w:left w:val="none" w:sz="0" w:space="0" w:color="auto"/>
        <w:bottom w:val="none" w:sz="0" w:space="0" w:color="auto"/>
        <w:right w:val="none" w:sz="0" w:space="0" w:color="auto"/>
      </w:divBdr>
    </w:div>
    <w:div w:id="132599442">
      <w:bodyDiv w:val="1"/>
      <w:marLeft w:val="0"/>
      <w:marRight w:val="0"/>
      <w:marTop w:val="0"/>
      <w:marBottom w:val="0"/>
      <w:divBdr>
        <w:top w:val="none" w:sz="0" w:space="0" w:color="auto"/>
        <w:left w:val="none" w:sz="0" w:space="0" w:color="auto"/>
        <w:bottom w:val="none" w:sz="0" w:space="0" w:color="auto"/>
        <w:right w:val="none" w:sz="0" w:space="0" w:color="auto"/>
      </w:divBdr>
    </w:div>
    <w:div w:id="224295032">
      <w:bodyDiv w:val="1"/>
      <w:marLeft w:val="0"/>
      <w:marRight w:val="0"/>
      <w:marTop w:val="0"/>
      <w:marBottom w:val="0"/>
      <w:divBdr>
        <w:top w:val="none" w:sz="0" w:space="0" w:color="auto"/>
        <w:left w:val="none" w:sz="0" w:space="0" w:color="auto"/>
        <w:bottom w:val="none" w:sz="0" w:space="0" w:color="auto"/>
        <w:right w:val="none" w:sz="0" w:space="0" w:color="auto"/>
      </w:divBdr>
    </w:div>
    <w:div w:id="296490097">
      <w:bodyDiv w:val="1"/>
      <w:marLeft w:val="0"/>
      <w:marRight w:val="0"/>
      <w:marTop w:val="0"/>
      <w:marBottom w:val="0"/>
      <w:divBdr>
        <w:top w:val="none" w:sz="0" w:space="0" w:color="auto"/>
        <w:left w:val="none" w:sz="0" w:space="0" w:color="auto"/>
        <w:bottom w:val="none" w:sz="0" w:space="0" w:color="auto"/>
        <w:right w:val="none" w:sz="0" w:space="0" w:color="auto"/>
      </w:divBdr>
    </w:div>
    <w:div w:id="428818691">
      <w:bodyDiv w:val="1"/>
      <w:marLeft w:val="0"/>
      <w:marRight w:val="0"/>
      <w:marTop w:val="0"/>
      <w:marBottom w:val="0"/>
      <w:divBdr>
        <w:top w:val="none" w:sz="0" w:space="0" w:color="auto"/>
        <w:left w:val="none" w:sz="0" w:space="0" w:color="auto"/>
        <w:bottom w:val="none" w:sz="0" w:space="0" w:color="auto"/>
        <w:right w:val="none" w:sz="0" w:space="0" w:color="auto"/>
      </w:divBdr>
    </w:div>
    <w:div w:id="527185146">
      <w:bodyDiv w:val="1"/>
      <w:marLeft w:val="0"/>
      <w:marRight w:val="0"/>
      <w:marTop w:val="0"/>
      <w:marBottom w:val="0"/>
      <w:divBdr>
        <w:top w:val="none" w:sz="0" w:space="0" w:color="auto"/>
        <w:left w:val="none" w:sz="0" w:space="0" w:color="auto"/>
        <w:bottom w:val="none" w:sz="0" w:space="0" w:color="auto"/>
        <w:right w:val="none" w:sz="0" w:space="0" w:color="auto"/>
      </w:divBdr>
    </w:div>
    <w:div w:id="535700072">
      <w:bodyDiv w:val="1"/>
      <w:marLeft w:val="0"/>
      <w:marRight w:val="0"/>
      <w:marTop w:val="0"/>
      <w:marBottom w:val="0"/>
      <w:divBdr>
        <w:top w:val="none" w:sz="0" w:space="0" w:color="auto"/>
        <w:left w:val="none" w:sz="0" w:space="0" w:color="auto"/>
        <w:bottom w:val="none" w:sz="0" w:space="0" w:color="auto"/>
        <w:right w:val="none" w:sz="0" w:space="0" w:color="auto"/>
      </w:divBdr>
    </w:div>
    <w:div w:id="550116032">
      <w:bodyDiv w:val="1"/>
      <w:marLeft w:val="0"/>
      <w:marRight w:val="0"/>
      <w:marTop w:val="0"/>
      <w:marBottom w:val="0"/>
      <w:divBdr>
        <w:top w:val="none" w:sz="0" w:space="0" w:color="auto"/>
        <w:left w:val="none" w:sz="0" w:space="0" w:color="auto"/>
        <w:bottom w:val="none" w:sz="0" w:space="0" w:color="auto"/>
        <w:right w:val="none" w:sz="0" w:space="0" w:color="auto"/>
      </w:divBdr>
    </w:div>
    <w:div w:id="580216039">
      <w:bodyDiv w:val="1"/>
      <w:marLeft w:val="0"/>
      <w:marRight w:val="0"/>
      <w:marTop w:val="0"/>
      <w:marBottom w:val="0"/>
      <w:divBdr>
        <w:top w:val="none" w:sz="0" w:space="0" w:color="auto"/>
        <w:left w:val="none" w:sz="0" w:space="0" w:color="auto"/>
        <w:bottom w:val="none" w:sz="0" w:space="0" w:color="auto"/>
        <w:right w:val="none" w:sz="0" w:space="0" w:color="auto"/>
      </w:divBdr>
    </w:div>
    <w:div w:id="731196768">
      <w:bodyDiv w:val="1"/>
      <w:marLeft w:val="0"/>
      <w:marRight w:val="0"/>
      <w:marTop w:val="0"/>
      <w:marBottom w:val="0"/>
      <w:divBdr>
        <w:top w:val="none" w:sz="0" w:space="0" w:color="auto"/>
        <w:left w:val="none" w:sz="0" w:space="0" w:color="auto"/>
        <w:bottom w:val="none" w:sz="0" w:space="0" w:color="auto"/>
        <w:right w:val="none" w:sz="0" w:space="0" w:color="auto"/>
      </w:divBdr>
    </w:div>
    <w:div w:id="797183507">
      <w:bodyDiv w:val="1"/>
      <w:marLeft w:val="0"/>
      <w:marRight w:val="0"/>
      <w:marTop w:val="0"/>
      <w:marBottom w:val="0"/>
      <w:divBdr>
        <w:top w:val="none" w:sz="0" w:space="0" w:color="auto"/>
        <w:left w:val="none" w:sz="0" w:space="0" w:color="auto"/>
        <w:bottom w:val="none" w:sz="0" w:space="0" w:color="auto"/>
        <w:right w:val="none" w:sz="0" w:space="0" w:color="auto"/>
      </w:divBdr>
    </w:div>
    <w:div w:id="843520574">
      <w:bodyDiv w:val="1"/>
      <w:marLeft w:val="0"/>
      <w:marRight w:val="0"/>
      <w:marTop w:val="0"/>
      <w:marBottom w:val="0"/>
      <w:divBdr>
        <w:top w:val="none" w:sz="0" w:space="0" w:color="auto"/>
        <w:left w:val="none" w:sz="0" w:space="0" w:color="auto"/>
        <w:bottom w:val="none" w:sz="0" w:space="0" w:color="auto"/>
        <w:right w:val="none" w:sz="0" w:space="0" w:color="auto"/>
      </w:divBdr>
    </w:div>
    <w:div w:id="908347568">
      <w:bodyDiv w:val="1"/>
      <w:marLeft w:val="0"/>
      <w:marRight w:val="0"/>
      <w:marTop w:val="0"/>
      <w:marBottom w:val="0"/>
      <w:divBdr>
        <w:top w:val="none" w:sz="0" w:space="0" w:color="auto"/>
        <w:left w:val="none" w:sz="0" w:space="0" w:color="auto"/>
        <w:bottom w:val="none" w:sz="0" w:space="0" w:color="auto"/>
        <w:right w:val="none" w:sz="0" w:space="0" w:color="auto"/>
      </w:divBdr>
    </w:div>
    <w:div w:id="950432107">
      <w:bodyDiv w:val="1"/>
      <w:marLeft w:val="0"/>
      <w:marRight w:val="0"/>
      <w:marTop w:val="0"/>
      <w:marBottom w:val="0"/>
      <w:divBdr>
        <w:top w:val="none" w:sz="0" w:space="0" w:color="auto"/>
        <w:left w:val="none" w:sz="0" w:space="0" w:color="auto"/>
        <w:bottom w:val="none" w:sz="0" w:space="0" w:color="auto"/>
        <w:right w:val="none" w:sz="0" w:space="0" w:color="auto"/>
      </w:divBdr>
    </w:div>
    <w:div w:id="1063212997">
      <w:bodyDiv w:val="1"/>
      <w:marLeft w:val="0"/>
      <w:marRight w:val="0"/>
      <w:marTop w:val="0"/>
      <w:marBottom w:val="0"/>
      <w:divBdr>
        <w:top w:val="none" w:sz="0" w:space="0" w:color="auto"/>
        <w:left w:val="none" w:sz="0" w:space="0" w:color="auto"/>
        <w:bottom w:val="none" w:sz="0" w:space="0" w:color="auto"/>
        <w:right w:val="none" w:sz="0" w:space="0" w:color="auto"/>
      </w:divBdr>
    </w:div>
    <w:div w:id="1131095811">
      <w:bodyDiv w:val="1"/>
      <w:marLeft w:val="0"/>
      <w:marRight w:val="0"/>
      <w:marTop w:val="0"/>
      <w:marBottom w:val="0"/>
      <w:divBdr>
        <w:top w:val="none" w:sz="0" w:space="0" w:color="auto"/>
        <w:left w:val="none" w:sz="0" w:space="0" w:color="auto"/>
        <w:bottom w:val="none" w:sz="0" w:space="0" w:color="auto"/>
        <w:right w:val="none" w:sz="0" w:space="0" w:color="auto"/>
      </w:divBdr>
    </w:div>
    <w:div w:id="1137454862">
      <w:bodyDiv w:val="1"/>
      <w:marLeft w:val="0"/>
      <w:marRight w:val="0"/>
      <w:marTop w:val="0"/>
      <w:marBottom w:val="0"/>
      <w:divBdr>
        <w:top w:val="none" w:sz="0" w:space="0" w:color="auto"/>
        <w:left w:val="none" w:sz="0" w:space="0" w:color="auto"/>
        <w:bottom w:val="none" w:sz="0" w:space="0" w:color="auto"/>
        <w:right w:val="none" w:sz="0" w:space="0" w:color="auto"/>
      </w:divBdr>
    </w:div>
    <w:div w:id="1189102219">
      <w:bodyDiv w:val="1"/>
      <w:marLeft w:val="0"/>
      <w:marRight w:val="0"/>
      <w:marTop w:val="0"/>
      <w:marBottom w:val="0"/>
      <w:divBdr>
        <w:top w:val="none" w:sz="0" w:space="0" w:color="auto"/>
        <w:left w:val="none" w:sz="0" w:space="0" w:color="auto"/>
        <w:bottom w:val="none" w:sz="0" w:space="0" w:color="auto"/>
        <w:right w:val="none" w:sz="0" w:space="0" w:color="auto"/>
      </w:divBdr>
    </w:div>
    <w:div w:id="1279292383">
      <w:bodyDiv w:val="1"/>
      <w:marLeft w:val="0"/>
      <w:marRight w:val="0"/>
      <w:marTop w:val="0"/>
      <w:marBottom w:val="0"/>
      <w:divBdr>
        <w:top w:val="none" w:sz="0" w:space="0" w:color="auto"/>
        <w:left w:val="none" w:sz="0" w:space="0" w:color="auto"/>
        <w:bottom w:val="none" w:sz="0" w:space="0" w:color="auto"/>
        <w:right w:val="none" w:sz="0" w:space="0" w:color="auto"/>
      </w:divBdr>
    </w:div>
    <w:div w:id="1304701444">
      <w:bodyDiv w:val="1"/>
      <w:marLeft w:val="0"/>
      <w:marRight w:val="0"/>
      <w:marTop w:val="0"/>
      <w:marBottom w:val="0"/>
      <w:divBdr>
        <w:top w:val="none" w:sz="0" w:space="0" w:color="auto"/>
        <w:left w:val="none" w:sz="0" w:space="0" w:color="auto"/>
        <w:bottom w:val="none" w:sz="0" w:space="0" w:color="auto"/>
        <w:right w:val="none" w:sz="0" w:space="0" w:color="auto"/>
      </w:divBdr>
    </w:div>
    <w:div w:id="1373113389">
      <w:bodyDiv w:val="1"/>
      <w:marLeft w:val="0"/>
      <w:marRight w:val="0"/>
      <w:marTop w:val="0"/>
      <w:marBottom w:val="0"/>
      <w:divBdr>
        <w:top w:val="none" w:sz="0" w:space="0" w:color="auto"/>
        <w:left w:val="none" w:sz="0" w:space="0" w:color="auto"/>
        <w:bottom w:val="none" w:sz="0" w:space="0" w:color="auto"/>
        <w:right w:val="none" w:sz="0" w:space="0" w:color="auto"/>
      </w:divBdr>
    </w:div>
    <w:div w:id="1389576475">
      <w:bodyDiv w:val="1"/>
      <w:marLeft w:val="0"/>
      <w:marRight w:val="0"/>
      <w:marTop w:val="0"/>
      <w:marBottom w:val="0"/>
      <w:divBdr>
        <w:top w:val="none" w:sz="0" w:space="0" w:color="auto"/>
        <w:left w:val="none" w:sz="0" w:space="0" w:color="auto"/>
        <w:bottom w:val="none" w:sz="0" w:space="0" w:color="auto"/>
        <w:right w:val="none" w:sz="0" w:space="0" w:color="auto"/>
      </w:divBdr>
    </w:div>
    <w:div w:id="1436749309">
      <w:bodyDiv w:val="1"/>
      <w:marLeft w:val="0"/>
      <w:marRight w:val="0"/>
      <w:marTop w:val="0"/>
      <w:marBottom w:val="0"/>
      <w:divBdr>
        <w:top w:val="none" w:sz="0" w:space="0" w:color="auto"/>
        <w:left w:val="none" w:sz="0" w:space="0" w:color="auto"/>
        <w:bottom w:val="none" w:sz="0" w:space="0" w:color="auto"/>
        <w:right w:val="none" w:sz="0" w:space="0" w:color="auto"/>
      </w:divBdr>
    </w:div>
    <w:div w:id="1450934236">
      <w:bodyDiv w:val="1"/>
      <w:marLeft w:val="0"/>
      <w:marRight w:val="0"/>
      <w:marTop w:val="0"/>
      <w:marBottom w:val="0"/>
      <w:divBdr>
        <w:top w:val="none" w:sz="0" w:space="0" w:color="auto"/>
        <w:left w:val="none" w:sz="0" w:space="0" w:color="auto"/>
        <w:bottom w:val="none" w:sz="0" w:space="0" w:color="auto"/>
        <w:right w:val="none" w:sz="0" w:space="0" w:color="auto"/>
      </w:divBdr>
    </w:div>
    <w:div w:id="1591159983">
      <w:bodyDiv w:val="1"/>
      <w:marLeft w:val="0"/>
      <w:marRight w:val="0"/>
      <w:marTop w:val="0"/>
      <w:marBottom w:val="0"/>
      <w:divBdr>
        <w:top w:val="none" w:sz="0" w:space="0" w:color="auto"/>
        <w:left w:val="none" w:sz="0" w:space="0" w:color="auto"/>
        <w:bottom w:val="none" w:sz="0" w:space="0" w:color="auto"/>
        <w:right w:val="none" w:sz="0" w:space="0" w:color="auto"/>
      </w:divBdr>
    </w:div>
    <w:div w:id="1611425725">
      <w:bodyDiv w:val="1"/>
      <w:marLeft w:val="0"/>
      <w:marRight w:val="0"/>
      <w:marTop w:val="0"/>
      <w:marBottom w:val="0"/>
      <w:divBdr>
        <w:top w:val="none" w:sz="0" w:space="0" w:color="auto"/>
        <w:left w:val="none" w:sz="0" w:space="0" w:color="auto"/>
        <w:bottom w:val="none" w:sz="0" w:space="0" w:color="auto"/>
        <w:right w:val="none" w:sz="0" w:space="0" w:color="auto"/>
      </w:divBdr>
    </w:div>
    <w:div w:id="1649703255">
      <w:bodyDiv w:val="1"/>
      <w:marLeft w:val="0"/>
      <w:marRight w:val="0"/>
      <w:marTop w:val="0"/>
      <w:marBottom w:val="0"/>
      <w:divBdr>
        <w:top w:val="none" w:sz="0" w:space="0" w:color="auto"/>
        <w:left w:val="none" w:sz="0" w:space="0" w:color="auto"/>
        <w:bottom w:val="none" w:sz="0" w:space="0" w:color="auto"/>
        <w:right w:val="none" w:sz="0" w:space="0" w:color="auto"/>
      </w:divBdr>
    </w:div>
    <w:div w:id="1809934558">
      <w:bodyDiv w:val="1"/>
      <w:marLeft w:val="0"/>
      <w:marRight w:val="0"/>
      <w:marTop w:val="0"/>
      <w:marBottom w:val="0"/>
      <w:divBdr>
        <w:top w:val="none" w:sz="0" w:space="0" w:color="auto"/>
        <w:left w:val="none" w:sz="0" w:space="0" w:color="auto"/>
        <w:bottom w:val="none" w:sz="0" w:space="0" w:color="auto"/>
        <w:right w:val="none" w:sz="0" w:space="0" w:color="auto"/>
      </w:divBdr>
      <w:divsChild>
        <w:div w:id="496843143">
          <w:marLeft w:val="0"/>
          <w:marRight w:val="0"/>
          <w:marTop w:val="0"/>
          <w:marBottom w:val="75"/>
          <w:divBdr>
            <w:top w:val="none" w:sz="0" w:space="0" w:color="auto"/>
            <w:left w:val="none" w:sz="0" w:space="0" w:color="auto"/>
            <w:bottom w:val="none" w:sz="0" w:space="0" w:color="auto"/>
            <w:right w:val="none" w:sz="0" w:space="0" w:color="auto"/>
          </w:divBdr>
          <w:divsChild>
            <w:div w:id="285352383">
              <w:marLeft w:val="0"/>
              <w:marRight w:val="0"/>
              <w:marTop w:val="0"/>
              <w:marBottom w:val="0"/>
              <w:divBdr>
                <w:top w:val="none" w:sz="0" w:space="0" w:color="auto"/>
                <w:left w:val="none" w:sz="0" w:space="0" w:color="auto"/>
                <w:bottom w:val="none" w:sz="0" w:space="0" w:color="auto"/>
                <w:right w:val="none" w:sz="0" w:space="0" w:color="auto"/>
              </w:divBdr>
              <w:divsChild>
                <w:div w:id="64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9300">
      <w:bodyDiv w:val="1"/>
      <w:marLeft w:val="0"/>
      <w:marRight w:val="0"/>
      <w:marTop w:val="0"/>
      <w:marBottom w:val="0"/>
      <w:divBdr>
        <w:top w:val="none" w:sz="0" w:space="0" w:color="auto"/>
        <w:left w:val="none" w:sz="0" w:space="0" w:color="auto"/>
        <w:bottom w:val="none" w:sz="0" w:space="0" w:color="auto"/>
        <w:right w:val="none" w:sz="0" w:space="0" w:color="auto"/>
      </w:divBdr>
    </w:div>
    <w:div w:id="1925986761">
      <w:bodyDiv w:val="1"/>
      <w:marLeft w:val="0"/>
      <w:marRight w:val="0"/>
      <w:marTop w:val="0"/>
      <w:marBottom w:val="0"/>
      <w:divBdr>
        <w:top w:val="none" w:sz="0" w:space="0" w:color="auto"/>
        <w:left w:val="none" w:sz="0" w:space="0" w:color="auto"/>
        <w:bottom w:val="none" w:sz="0" w:space="0" w:color="auto"/>
        <w:right w:val="none" w:sz="0" w:space="0" w:color="auto"/>
      </w:divBdr>
    </w:div>
    <w:div w:id="1960838140">
      <w:bodyDiv w:val="1"/>
      <w:marLeft w:val="0"/>
      <w:marRight w:val="0"/>
      <w:marTop w:val="0"/>
      <w:marBottom w:val="0"/>
      <w:divBdr>
        <w:top w:val="none" w:sz="0" w:space="0" w:color="auto"/>
        <w:left w:val="none" w:sz="0" w:space="0" w:color="auto"/>
        <w:bottom w:val="none" w:sz="0" w:space="0" w:color="auto"/>
        <w:right w:val="none" w:sz="0" w:space="0" w:color="auto"/>
      </w:divBdr>
    </w:div>
    <w:div w:id="198812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styles" Target="style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2D3A393E714483459C6588E63BAC4450" ma:contentTypeVersion="10" ma:contentTypeDescription="Создание документа." ma:contentTypeScope="" ma:versionID="c8f36c0f568c9459c4118efad84689a5">
  <xsd:schema xmlns:xsd="http://www.w3.org/2001/XMLSchema" xmlns:xs="http://www.w3.org/2001/XMLSchema" xmlns:p="http://schemas.microsoft.com/office/2006/metadata/properties" xmlns:ns2="18761f89-f274-4805-a2a9-a0dace306e3e" targetNamespace="http://schemas.microsoft.com/office/2006/metadata/properties" ma:root="true" ma:fieldsID="2dcadfacfcb6de07fbbd0d630009c9b8" ns2:_="">
    <xsd:import namespace="18761f89-f274-4805-a2a9-a0dace306e3e"/>
    <xsd:element name="properties">
      <xsd:complexType>
        <xsd:sequence>
          <xsd:element name="documentManagement">
            <xsd:complexType>
              <xsd:all>
                <xsd:element ref="ns2:_dlc_DocId" minOccurs="0"/>
                <xsd:element ref="ns2:_dlc_DocIdUrl" minOccurs="0"/>
                <xsd:element ref="ns2:_dlc_DocIdPersistId" minOccurs="0"/>
                <xsd:element ref="ns2:Objec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761f89-f274-4805-a2a9-a0dace306e3e"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Objects" ma:index="12" nillable="true" ma:displayName="Объект" ma:list="{88ce3edb-aa40-4cef-a519-2150cf44c522}" ma:internalName="Objects" ma:showField="Title" ma:web="18761f89-f274-4805-a2a9-a0dace306e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18761f89-f274-4805-a2a9-a0dace306e3e">Q35MPENEDJK4-76-976</_dlc_DocId>
    <Objects xmlns="18761f89-f274-4805-a2a9-a0dace306e3e"/>
    <_dlc_DocIdUrl xmlns="18761f89-f274-4805-a2a9-a0dace306e3e">
      <Url>http://spserver/atsk_goszakaz/_layouts/DocIdRedir.aspx?ID=Q35MPENEDJK4-76-976</Url>
      <Description>Q35MPENEDJK4-76-976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1114B-EBBC-4190-B812-40A174DDDC46}">
  <ds:schemaRefs>
    <ds:schemaRef ds:uri="http://schemas.microsoft.com/sharepoint/v3/contenttype/forms"/>
  </ds:schemaRefs>
</ds:datastoreItem>
</file>

<file path=customXml/itemProps2.xml><?xml version="1.0" encoding="utf-8"?>
<ds:datastoreItem xmlns:ds="http://schemas.openxmlformats.org/officeDocument/2006/customXml" ds:itemID="{D2EF9BD5-868C-4925-9874-0463239CA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761f89-f274-4805-a2a9-a0dace306e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4022E5-FB6F-410E-82A8-2AC3D0A61652}">
  <ds:schemaRefs>
    <ds:schemaRef ds:uri="http://schemas.microsoft.com/office/2006/metadata/properties"/>
    <ds:schemaRef ds:uri="http://schemas.microsoft.com/office/infopath/2007/PartnerControls"/>
    <ds:schemaRef ds:uri="18761f89-f274-4805-a2a9-a0dace306e3e"/>
  </ds:schemaRefs>
</ds:datastoreItem>
</file>

<file path=customXml/itemProps4.xml><?xml version="1.0" encoding="utf-8"?>
<ds:datastoreItem xmlns:ds="http://schemas.openxmlformats.org/officeDocument/2006/customXml" ds:itemID="{E48E652C-F996-40A4-AA4A-ACEC232C6436}">
  <ds:schemaRefs>
    <ds:schemaRef ds:uri="http://schemas.microsoft.com/sharepoint/events"/>
  </ds:schemaRefs>
</ds:datastoreItem>
</file>

<file path=customXml/itemProps5.xml><?xml version="1.0" encoding="utf-8"?>
<ds:datastoreItem xmlns:ds="http://schemas.openxmlformats.org/officeDocument/2006/customXml" ds:itemID="{93FE8475-86AC-4870-96FB-E00E21F93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1647</TotalTime>
  <Pages>48</Pages>
  <Words>10220</Words>
  <Characters>58257</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Создание и обработка ЭД «Детализированный план закупок»</vt:lpstr>
    </vt:vector>
  </TitlesOfParts>
  <Company>БФТ</Company>
  <LinksUpToDate>false</LinksUpToDate>
  <CharactersWithSpaces>68341</CharactersWithSpaces>
  <SharedDoc>false</SharedDoc>
  <HLinks>
    <vt:vector size="72" baseType="variant">
      <vt:variant>
        <vt:i4>1376319</vt:i4>
      </vt:variant>
      <vt:variant>
        <vt:i4>68</vt:i4>
      </vt:variant>
      <vt:variant>
        <vt:i4>0</vt:i4>
      </vt:variant>
      <vt:variant>
        <vt:i4>5</vt:i4>
      </vt:variant>
      <vt:variant>
        <vt:lpwstr/>
      </vt:variant>
      <vt:variant>
        <vt:lpwstr>_Toc372196726</vt:lpwstr>
      </vt:variant>
      <vt:variant>
        <vt:i4>1376319</vt:i4>
      </vt:variant>
      <vt:variant>
        <vt:i4>62</vt:i4>
      </vt:variant>
      <vt:variant>
        <vt:i4>0</vt:i4>
      </vt:variant>
      <vt:variant>
        <vt:i4>5</vt:i4>
      </vt:variant>
      <vt:variant>
        <vt:lpwstr/>
      </vt:variant>
      <vt:variant>
        <vt:lpwstr>_Toc372196725</vt:lpwstr>
      </vt:variant>
      <vt:variant>
        <vt:i4>1376319</vt:i4>
      </vt:variant>
      <vt:variant>
        <vt:i4>56</vt:i4>
      </vt:variant>
      <vt:variant>
        <vt:i4>0</vt:i4>
      </vt:variant>
      <vt:variant>
        <vt:i4>5</vt:i4>
      </vt:variant>
      <vt:variant>
        <vt:lpwstr/>
      </vt:variant>
      <vt:variant>
        <vt:lpwstr>_Toc372196724</vt:lpwstr>
      </vt:variant>
      <vt:variant>
        <vt:i4>1376319</vt:i4>
      </vt:variant>
      <vt:variant>
        <vt:i4>50</vt:i4>
      </vt:variant>
      <vt:variant>
        <vt:i4>0</vt:i4>
      </vt:variant>
      <vt:variant>
        <vt:i4>5</vt:i4>
      </vt:variant>
      <vt:variant>
        <vt:lpwstr/>
      </vt:variant>
      <vt:variant>
        <vt:lpwstr>_Toc372196723</vt:lpwstr>
      </vt:variant>
      <vt:variant>
        <vt:i4>1376319</vt:i4>
      </vt:variant>
      <vt:variant>
        <vt:i4>44</vt:i4>
      </vt:variant>
      <vt:variant>
        <vt:i4>0</vt:i4>
      </vt:variant>
      <vt:variant>
        <vt:i4>5</vt:i4>
      </vt:variant>
      <vt:variant>
        <vt:lpwstr/>
      </vt:variant>
      <vt:variant>
        <vt:lpwstr>_Toc372196722</vt:lpwstr>
      </vt:variant>
      <vt:variant>
        <vt:i4>1376319</vt:i4>
      </vt:variant>
      <vt:variant>
        <vt:i4>38</vt:i4>
      </vt:variant>
      <vt:variant>
        <vt:i4>0</vt:i4>
      </vt:variant>
      <vt:variant>
        <vt:i4>5</vt:i4>
      </vt:variant>
      <vt:variant>
        <vt:lpwstr/>
      </vt:variant>
      <vt:variant>
        <vt:lpwstr>_Toc372196721</vt:lpwstr>
      </vt:variant>
      <vt:variant>
        <vt:i4>1376319</vt:i4>
      </vt:variant>
      <vt:variant>
        <vt:i4>32</vt:i4>
      </vt:variant>
      <vt:variant>
        <vt:i4>0</vt:i4>
      </vt:variant>
      <vt:variant>
        <vt:i4>5</vt:i4>
      </vt:variant>
      <vt:variant>
        <vt:lpwstr/>
      </vt:variant>
      <vt:variant>
        <vt:lpwstr>_Toc372196720</vt:lpwstr>
      </vt:variant>
      <vt:variant>
        <vt:i4>1441855</vt:i4>
      </vt:variant>
      <vt:variant>
        <vt:i4>26</vt:i4>
      </vt:variant>
      <vt:variant>
        <vt:i4>0</vt:i4>
      </vt:variant>
      <vt:variant>
        <vt:i4>5</vt:i4>
      </vt:variant>
      <vt:variant>
        <vt:lpwstr/>
      </vt:variant>
      <vt:variant>
        <vt:lpwstr>_Toc372196719</vt:lpwstr>
      </vt:variant>
      <vt:variant>
        <vt:i4>1441855</vt:i4>
      </vt:variant>
      <vt:variant>
        <vt:i4>20</vt:i4>
      </vt:variant>
      <vt:variant>
        <vt:i4>0</vt:i4>
      </vt:variant>
      <vt:variant>
        <vt:i4>5</vt:i4>
      </vt:variant>
      <vt:variant>
        <vt:lpwstr/>
      </vt:variant>
      <vt:variant>
        <vt:lpwstr>_Toc372196718</vt:lpwstr>
      </vt:variant>
      <vt:variant>
        <vt:i4>1441855</vt:i4>
      </vt:variant>
      <vt:variant>
        <vt:i4>14</vt:i4>
      </vt:variant>
      <vt:variant>
        <vt:i4>0</vt:i4>
      </vt:variant>
      <vt:variant>
        <vt:i4>5</vt:i4>
      </vt:variant>
      <vt:variant>
        <vt:lpwstr/>
      </vt:variant>
      <vt:variant>
        <vt:lpwstr>_Toc372196717</vt:lpwstr>
      </vt:variant>
      <vt:variant>
        <vt:i4>1441855</vt:i4>
      </vt:variant>
      <vt:variant>
        <vt:i4>8</vt:i4>
      </vt:variant>
      <vt:variant>
        <vt:i4>0</vt:i4>
      </vt:variant>
      <vt:variant>
        <vt:i4>5</vt:i4>
      </vt:variant>
      <vt:variant>
        <vt:lpwstr/>
      </vt:variant>
      <vt:variant>
        <vt:lpwstr>_Toc372196716</vt:lpwstr>
      </vt:variant>
      <vt:variant>
        <vt:i4>1441855</vt:i4>
      </vt:variant>
      <vt:variant>
        <vt:i4>2</vt:i4>
      </vt:variant>
      <vt:variant>
        <vt:i4>0</vt:i4>
      </vt:variant>
      <vt:variant>
        <vt:i4>5</vt:i4>
      </vt:variant>
      <vt:variant>
        <vt:lpwstr/>
      </vt:variant>
      <vt:variant>
        <vt:lpwstr>_Toc372196715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Создание и обработка ЭД «Детализированный план закупок»</dc:title>
  <dc:creator>amg</dc:creator>
  <cp:lastModifiedBy>Багров Иван Викторович</cp:lastModifiedBy>
  <cp:revision>22</cp:revision>
  <cp:lastPrinted>2019-04-23T13:06:00Z</cp:lastPrinted>
  <dcterms:created xsi:type="dcterms:W3CDTF">2024-10-29T01:50:00Z</dcterms:created>
  <dcterms:modified xsi:type="dcterms:W3CDTF">2024-12-26T12:34:00Z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2fceb0ad-bf8c-4a15-856a-3b0bac16be3f</vt:lpwstr>
  </property>
  <property fmtid="{D5CDD505-2E9C-101B-9397-08002B2CF9AE}" pid="3" name="ContentTypeId">
    <vt:lpwstr>0x0101002D3A393E714483459C6588E63BAC4450</vt:lpwstr>
  </property>
</Properties>
</file>