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08183" w14:textId="0E2087BA" w:rsidR="008529C2" w:rsidRPr="00283736" w:rsidRDefault="00A21913" w:rsidP="008529C2">
      <w:pPr>
        <w:pStyle w:val="Title2"/>
        <w:framePr w:w="9645" w:h="4536" w:wrap="around" w:hAnchor="page" w:x="1419" w:y="5104"/>
        <w:jc w:val="center"/>
        <w:rPr>
          <w:rFonts w:asciiTheme="minorHAnsi" w:hAnsiTheme="minorHAnsi"/>
          <w:b/>
          <w:color w:val="44546A" w:themeColor="text2"/>
          <w:sz w:val="72"/>
          <w:szCs w:val="36"/>
        </w:rPr>
      </w:pPr>
      <w:bookmarkStart w:id="0" w:name="OLE_LINK15"/>
      <w:bookmarkStart w:id="1" w:name="OLE_LINK16"/>
      <w:r w:rsidRPr="00A21913">
        <w:rPr>
          <w:rFonts w:asciiTheme="minorHAnsi" w:hAnsiTheme="minorHAnsi" w:cstheme="minorBidi"/>
          <w:b/>
          <w:color w:val="44546A" w:themeColor="text2"/>
          <w:sz w:val="72"/>
          <w:szCs w:val="36"/>
        </w:rPr>
        <w:t>Работа</w:t>
      </w:r>
      <w:r w:rsidR="00BE0276">
        <w:rPr>
          <w:rFonts w:asciiTheme="minorHAnsi" w:hAnsiTheme="minorHAnsi" w:cstheme="minorBidi"/>
          <w:b/>
          <w:color w:val="44546A" w:themeColor="text2"/>
          <w:sz w:val="72"/>
          <w:szCs w:val="36"/>
        </w:rPr>
        <w:t xml:space="preserve"> с планом</w:t>
      </w:r>
      <w:r w:rsidR="00D21C21">
        <w:rPr>
          <w:rFonts w:asciiTheme="minorHAnsi" w:hAnsiTheme="minorHAnsi" w:cstheme="minorBidi"/>
          <w:b/>
          <w:color w:val="44546A" w:themeColor="text2"/>
          <w:sz w:val="72"/>
          <w:szCs w:val="36"/>
        </w:rPr>
        <w:t>-</w:t>
      </w:r>
      <w:r w:rsidR="00BE0276">
        <w:rPr>
          <w:rFonts w:asciiTheme="minorHAnsi" w:hAnsiTheme="minorHAnsi" w:cstheme="minorBidi"/>
          <w:b/>
          <w:color w:val="44546A" w:themeColor="text2"/>
          <w:sz w:val="72"/>
          <w:szCs w:val="36"/>
        </w:rPr>
        <w:t xml:space="preserve">графиком совместно </w:t>
      </w:r>
      <w:r w:rsidRPr="00A21913">
        <w:rPr>
          <w:rFonts w:asciiTheme="minorHAnsi" w:hAnsiTheme="minorHAnsi" w:cstheme="minorBidi"/>
          <w:b/>
          <w:color w:val="44546A" w:themeColor="text2"/>
          <w:sz w:val="72"/>
          <w:szCs w:val="36"/>
        </w:rPr>
        <w:t>со справочником ТРУ</w:t>
      </w:r>
      <w:r w:rsidR="00D21C21">
        <w:rPr>
          <w:rFonts w:asciiTheme="minorHAnsi" w:hAnsiTheme="minorHAnsi" w:cstheme="minorBidi"/>
          <w:b/>
          <w:color w:val="44546A" w:themeColor="text2"/>
          <w:sz w:val="72"/>
          <w:szCs w:val="36"/>
        </w:rPr>
        <w:t xml:space="preserve"> до принятия бюджета</w:t>
      </w:r>
    </w:p>
    <w:p w14:paraId="13E564F2" w14:textId="3336A7C9" w:rsidR="008529C2" w:rsidRPr="00283736" w:rsidRDefault="008529C2" w:rsidP="008529C2">
      <w:pPr>
        <w:pStyle w:val="Title7"/>
        <w:framePr w:w="3211" w:h="796" w:hRule="exact" w:wrap="around" w:vAnchor="page" w:hAnchor="page" w:x="5221" w:y="14731"/>
        <w:jc w:val="both"/>
        <w:rPr>
          <w:rFonts w:asciiTheme="minorHAnsi" w:hAnsiTheme="minorHAnsi"/>
          <w:color w:val="auto"/>
          <w:sz w:val="22"/>
          <w:szCs w:val="22"/>
        </w:rPr>
        <w:sectPr w:rsidR="008529C2" w:rsidRPr="00283736" w:rsidSect="001A69B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</w:p>
    <w:bookmarkEnd w:id="0"/>
    <w:bookmarkEnd w:id="1"/>
    <w:p w14:paraId="625E5009" w14:textId="77777777" w:rsidR="008529C2" w:rsidRPr="00283736" w:rsidRDefault="008529C2" w:rsidP="008529C2">
      <w:pPr>
        <w:pStyle w:val="AnnotContentAnnotacia"/>
        <w:jc w:val="both"/>
        <w:rPr>
          <w:rFonts w:asciiTheme="minorHAnsi" w:hAnsiTheme="minorHAnsi"/>
          <w:sz w:val="28"/>
        </w:rPr>
      </w:pPr>
      <w:r w:rsidRPr="00283736">
        <w:rPr>
          <w:rFonts w:asciiTheme="minorHAnsi" w:hAnsiTheme="minorHAnsi"/>
          <w:sz w:val="28"/>
        </w:rPr>
        <w:lastRenderedPageBreak/>
        <w:t>СОДЕРЖАНИЕ</w:t>
      </w:r>
    </w:p>
    <w:sdt>
      <w:sdtPr>
        <w:rPr>
          <w:rFonts w:asciiTheme="minorHAnsi" w:eastAsia="Times New Roman" w:hAnsiTheme="minorHAns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b/>
          <w:bCs/>
          <w:sz w:val="22"/>
        </w:rPr>
      </w:sdtEndPr>
      <w:sdtContent>
        <w:p w14:paraId="719B9416" w14:textId="6EE564FE" w:rsidR="008865E2" w:rsidRDefault="008529C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 w:rsidRPr="00283736">
            <w:rPr>
              <w:rFonts w:asciiTheme="minorHAnsi" w:hAnsiTheme="minorHAnsi"/>
            </w:rPr>
            <w:fldChar w:fldCharType="begin"/>
          </w:r>
          <w:r w:rsidRPr="00283736">
            <w:rPr>
              <w:rFonts w:asciiTheme="minorHAnsi" w:hAnsiTheme="minorHAnsi"/>
            </w:rPr>
            <w:instrText xml:space="preserve"> TOC \o "1-4" \h \z \u </w:instrText>
          </w:r>
          <w:r w:rsidRPr="00283736">
            <w:rPr>
              <w:rFonts w:asciiTheme="minorHAnsi" w:hAnsiTheme="minorHAnsi"/>
            </w:rPr>
            <w:fldChar w:fldCharType="separate"/>
          </w:r>
          <w:hyperlink w:anchor="_Toc211866685" w:history="1">
            <w:r w:rsidR="008865E2" w:rsidRPr="00A834FF">
              <w:rPr>
                <w:rStyle w:val="a6"/>
              </w:rPr>
              <w:t>1.Формирование плана на новый финансовый год</w:t>
            </w:r>
            <w:r w:rsidR="008865E2">
              <w:rPr>
                <w:webHidden/>
              </w:rPr>
              <w:tab/>
            </w:r>
            <w:r w:rsidR="008865E2">
              <w:rPr>
                <w:webHidden/>
              </w:rPr>
              <w:fldChar w:fldCharType="begin"/>
            </w:r>
            <w:r w:rsidR="008865E2">
              <w:rPr>
                <w:webHidden/>
              </w:rPr>
              <w:instrText xml:space="preserve"> PAGEREF _Toc211866685 \h </w:instrText>
            </w:r>
            <w:r w:rsidR="008865E2">
              <w:rPr>
                <w:webHidden/>
              </w:rPr>
            </w:r>
            <w:r w:rsidR="008865E2">
              <w:rPr>
                <w:webHidden/>
              </w:rPr>
              <w:fldChar w:fldCharType="separate"/>
            </w:r>
            <w:r w:rsidR="008865E2">
              <w:rPr>
                <w:webHidden/>
              </w:rPr>
              <w:t>3</w:t>
            </w:r>
            <w:r w:rsidR="008865E2">
              <w:rPr>
                <w:webHidden/>
              </w:rPr>
              <w:fldChar w:fldCharType="end"/>
            </w:r>
          </w:hyperlink>
        </w:p>
        <w:p w14:paraId="788D16C9" w14:textId="6DEAE46C" w:rsidR="008865E2" w:rsidRDefault="008865E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211866686" w:history="1">
            <w:r w:rsidRPr="00A834FF">
              <w:rPr>
                <w:rStyle w:val="a6"/>
              </w:rPr>
              <w:t>2.Заполнение плана на новый финансовый год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_Toc211866686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7B01487" w14:textId="6D0A42B4" w:rsidR="008865E2" w:rsidRDefault="008865E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211866687" w:history="1">
            <w:r w:rsidRPr="00A834FF">
              <w:rPr>
                <w:rStyle w:val="a6"/>
              </w:rPr>
              <w:t>3.Обработка плана на новый финансовый год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_Toc211866687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CCEC448" w14:textId="0EE7E728" w:rsidR="008529C2" w:rsidRPr="00283736" w:rsidRDefault="008529C2" w:rsidP="008529C2">
          <w:pPr>
            <w:pStyle w:val="41"/>
            <w:jc w:val="both"/>
            <w:rPr>
              <w:rFonts w:asciiTheme="minorHAnsi" w:hAnsiTheme="minorHAnsi"/>
              <w:lang w:val="en-US"/>
            </w:rPr>
          </w:pPr>
          <w:r w:rsidRPr="00283736">
            <w:rPr>
              <w:rFonts w:asciiTheme="minorHAnsi" w:hAnsiTheme="minorHAnsi"/>
            </w:rPr>
            <w:fldChar w:fldCharType="end"/>
          </w:r>
        </w:p>
      </w:sdtContent>
    </w:sdt>
    <w:p w14:paraId="634CCE8D" w14:textId="77777777" w:rsidR="008529C2" w:rsidRPr="00283736" w:rsidRDefault="008529C2" w:rsidP="008529C2">
      <w:pPr>
        <w:pStyle w:val="Comment"/>
        <w:rPr>
          <w:rFonts w:asciiTheme="minorHAnsi" w:hAnsiTheme="minorHAnsi"/>
          <w:lang w:val="en-US"/>
        </w:rPr>
      </w:pPr>
      <w:bookmarkStart w:id="2" w:name="_GoBack"/>
      <w:bookmarkEnd w:id="2"/>
    </w:p>
    <w:p w14:paraId="149CF39B" w14:textId="77777777" w:rsidR="008529C2" w:rsidRPr="00283736" w:rsidRDefault="008529C2" w:rsidP="008529C2">
      <w:pPr>
        <w:pStyle w:val="Comment"/>
        <w:rPr>
          <w:rFonts w:asciiTheme="minorHAnsi" w:hAnsiTheme="minorHAnsi"/>
          <w:lang w:val="en-US"/>
        </w:rPr>
        <w:sectPr w:rsidR="008529C2" w:rsidRPr="00283736" w:rsidSect="001A69B6">
          <w:headerReference w:type="default" r:id="rId12"/>
          <w:footerReference w:type="default" r:id="rId13"/>
          <w:headerReference w:type="first" r:id="rId14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14:paraId="643A48DD" w14:textId="36847B92" w:rsidR="008529C2" w:rsidRDefault="00861F43" w:rsidP="00861F43">
      <w:pPr>
        <w:pStyle w:val="1"/>
        <w:ind w:left="644"/>
        <w:jc w:val="both"/>
        <w:rPr>
          <w:rFonts w:asciiTheme="minorHAnsi" w:hAnsiTheme="minorHAnsi"/>
        </w:rPr>
      </w:pPr>
      <w:bookmarkStart w:id="3" w:name="_Toc211866685"/>
      <w:r>
        <w:rPr>
          <w:rFonts w:asciiTheme="minorHAnsi" w:hAnsiTheme="minorHAnsi"/>
        </w:rPr>
        <w:lastRenderedPageBreak/>
        <w:t>1.</w:t>
      </w:r>
      <w:r w:rsidR="00E77671">
        <w:rPr>
          <w:rFonts w:asciiTheme="minorHAnsi" w:hAnsiTheme="minorHAnsi"/>
        </w:rPr>
        <w:t>Формирование плана на новый финансовый год</w:t>
      </w:r>
      <w:bookmarkEnd w:id="3"/>
    </w:p>
    <w:p w14:paraId="623ADC14" w14:textId="69A1F6FD" w:rsidR="000061E7" w:rsidRDefault="00E77671" w:rsidP="000061E7">
      <w:r>
        <w:t>При планировании бюджета необходимо</w:t>
      </w:r>
      <w:r w:rsidR="00401121">
        <w:t xml:space="preserve"> создать ЭД План график на следующий год.</w:t>
      </w:r>
    </w:p>
    <w:p w14:paraId="058D3CBA" w14:textId="68E53C04" w:rsidR="00D21C21" w:rsidRDefault="00D21C21" w:rsidP="000061E7">
      <w:r>
        <w:rPr>
          <w:noProof/>
        </w:rPr>
        <w:drawing>
          <wp:inline distT="0" distB="0" distL="0" distR="0" wp14:anchorId="035A4E52" wp14:editId="23435374">
            <wp:extent cx="5940425" cy="2689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4C1B" w14:textId="7DB0DF20" w:rsidR="00D21C21" w:rsidRDefault="00D21C21" w:rsidP="000061E7">
      <w:r>
        <w:t>Указать финансовый год планирования следующий год. Нажать применить.</w:t>
      </w:r>
    </w:p>
    <w:p w14:paraId="7667C98A" w14:textId="794C9F13" w:rsidR="00D21C21" w:rsidRDefault="00D21C21" w:rsidP="000061E7">
      <w:r>
        <w:rPr>
          <w:noProof/>
        </w:rPr>
        <w:drawing>
          <wp:inline distT="0" distB="0" distL="0" distR="0" wp14:anchorId="301885B9" wp14:editId="5ECA9D87">
            <wp:extent cx="5940425" cy="2631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86C1" w14:textId="19BA79FC" w:rsidR="00D21C21" w:rsidRDefault="00D21C21" w:rsidP="000061E7"/>
    <w:p w14:paraId="21E68068" w14:textId="10FAB20E" w:rsidR="00D21C21" w:rsidRDefault="00D21C21" w:rsidP="000061E7">
      <w:r>
        <w:t>Перейти во вкладку «Позиции плана-графика закупок» и добавить новую позицию.</w:t>
      </w:r>
    </w:p>
    <w:p w14:paraId="55045861" w14:textId="23ECA65B" w:rsidR="00D21C21" w:rsidRDefault="00D21C21" w:rsidP="000061E7">
      <w:r>
        <w:rPr>
          <w:noProof/>
        </w:rPr>
        <w:drawing>
          <wp:inline distT="0" distB="0" distL="0" distR="0" wp14:anchorId="48B6A535" wp14:editId="62EB53DD">
            <wp:extent cx="5940425" cy="147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4DD8" w14:textId="56193EDE" w:rsidR="00D21C21" w:rsidRDefault="00D21C21" w:rsidP="000061E7"/>
    <w:p w14:paraId="55BD751C" w14:textId="0CEB0261" w:rsidR="00D21C21" w:rsidRDefault="00D21C21" w:rsidP="00D21C21">
      <w:pPr>
        <w:pStyle w:val="1"/>
        <w:ind w:left="644"/>
        <w:jc w:val="both"/>
        <w:rPr>
          <w:rFonts w:asciiTheme="minorHAnsi" w:hAnsiTheme="minorHAnsi"/>
        </w:rPr>
      </w:pPr>
      <w:bookmarkStart w:id="4" w:name="_Toc211866686"/>
      <w:r>
        <w:rPr>
          <w:rFonts w:asciiTheme="minorHAnsi" w:hAnsiTheme="minorHAnsi"/>
        </w:rPr>
        <w:lastRenderedPageBreak/>
        <w:t>2</w:t>
      </w:r>
      <w:r>
        <w:rPr>
          <w:rFonts w:asciiTheme="minorHAnsi" w:hAnsiTheme="minorHAnsi"/>
        </w:rPr>
        <w:t>.</w:t>
      </w:r>
      <w:r>
        <w:rPr>
          <w:rFonts w:asciiTheme="minorHAnsi" w:hAnsiTheme="minorHAnsi"/>
        </w:rPr>
        <w:t>Заполнение</w:t>
      </w:r>
      <w:r>
        <w:rPr>
          <w:rFonts w:asciiTheme="minorHAnsi" w:hAnsiTheme="minorHAnsi"/>
        </w:rPr>
        <w:t xml:space="preserve"> плана на новый финансовый год</w:t>
      </w:r>
      <w:bookmarkEnd w:id="4"/>
    </w:p>
    <w:p w14:paraId="218DBDF7" w14:textId="48DF9BF4" w:rsidR="00D21C21" w:rsidRDefault="00D21C21" w:rsidP="000061E7">
      <w:r>
        <w:t xml:space="preserve">В </w:t>
      </w:r>
      <w:r>
        <w:t>«Позиции плана-графика закупок»</w:t>
      </w:r>
      <w:r>
        <w:t xml:space="preserve"> перейти во вкладку «</w:t>
      </w:r>
      <w:r w:rsidRPr="00D21C21">
        <w:t>Информация об объекте закупки</w:t>
      </w:r>
      <w:r>
        <w:t>» и в блоке «</w:t>
      </w:r>
      <w:r w:rsidRPr="00D21C21">
        <w:t>Информация об объекте закупки</w:t>
      </w:r>
      <w:r>
        <w:t>» заполнить информацию о товарах, работах услугах на основании «Справочника товаров, работ, услуг»</w:t>
      </w:r>
      <w:r w:rsidR="008865E2">
        <w:t xml:space="preserve">. </w:t>
      </w:r>
    </w:p>
    <w:p w14:paraId="2237DFEF" w14:textId="6EA56C15" w:rsidR="00D21C21" w:rsidRDefault="00D21C21" w:rsidP="000061E7">
      <w:r>
        <w:rPr>
          <w:noProof/>
        </w:rPr>
        <w:drawing>
          <wp:inline distT="0" distB="0" distL="0" distR="0" wp14:anchorId="5B305F95" wp14:editId="63C3F3B9">
            <wp:extent cx="5940425" cy="30994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6452" w14:textId="447624FF" w:rsidR="00D21C21" w:rsidRDefault="00D21C21" w:rsidP="000061E7">
      <w:r>
        <w:t>Заполнить поля «</w:t>
      </w:r>
      <w:r w:rsidRPr="00D21C21">
        <w:t>Код группы</w:t>
      </w:r>
      <w:r>
        <w:t>»,</w:t>
      </w:r>
      <w:r w:rsidR="008865E2">
        <w:t xml:space="preserve"> </w:t>
      </w:r>
      <w:r>
        <w:t>«</w:t>
      </w:r>
      <w:r w:rsidRPr="00D21C21">
        <w:t>Продукция группы</w:t>
      </w:r>
      <w:r>
        <w:t>»,</w:t>
      </w:r>
      <w:r w:rsidR="008865E2">
        <w:t xml:space="preserve"> </w:t>
      </w:r>
      <w:r>
        <w:t>«</w:t>
      </w:r>
      <w:r w:rsidR="008865E2" w:rsidRPr="008865E2">
        <w:t>Бюджетная цена</w:t>
      </w:r>
      <w:r>
        <w:t>»,</w:t>
      </w:r>
      <w:r w:rsidR="008865E2">
        <w:t xml:space="preserve"> </w:t>
      </w:r>
      <w:r>
        <w:t>«</w:t>
      </w:r>
      <w:r w:rsidR="008865E2" w:rsidRPr="008865E2">
        <w:t>Бюджетное количество</w:t>
      </w:r>
      <w:r>
        <w:t>»</w:t>
      </w:r>
      <w:r w:rsidR="008865E2">
        <w:t xml:space="preserve">. </w:t>
      </w:r>
    </w:p>
    <w:p w14:paraId="25CF2F09" w14:textId="2DFFABA9" w:rsidR="008865E2" w:rsidRDefault="008865E2" w:rsidP="000061E7">
      <w:r>
        <w:t>При этом «Бюджетная стоимость» будет рассчитана автоматически.</w:t>
      </w:r>
    </w:p>
    <w:p w14:paraId="3B0F4B9E" w14:textId="678E5443" w:rsidR="008865E2" w:rsidRDefault="008865E2" w:rsidP="000061E7">
      <w:r>
        <w:rPr>
          <w:noProof/>
        </w:rPr>
        <w:drawing>
          <wp:inline distT="0" distB="0" distL="0" distR="0" wp14:anchorId="7E4ACBEB" wp14:editId="24D3AC86">
            <wp:extent cx="5940425" cy="3215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8866" w14:textId="4C16572F" w:rsidR="008865E2" w:rsidRDefault="008865E2" w:rsidP="000061E7">
      <w:r>
        <w:t>Добавить необходимое количество строк спецификации.</w:t>
      </w:r>
    </w:p>
    <w:p w14:paraId="101B9319" w14:textId="0D39B2A1" w:rsidR="008865E2" w:rsidRDefault="008865E2" w:rsidP="000061E7">
      <w:r>
        <w:t xml:space="preserve">На вкладке </w:t>
      </w:r>
      <w:r>
        <w:t>«</w:t>
      </w:r>
      <w:r w:rsidRPr="00D21C21">
        <w:t>Информация об объекте закупки</w:t>
      </w:r>
      <w:r>
        <w:t>»</w:t>
      </w:r>
      <w:r>
        <w:t xml:space="preserve"> заполнить «Наименование объекта закупки»</w:t>
      </w:r>
    </w:p>
    <w:p w14:paraId="39860B01" w14:textId="746E71F2" w:rsidR="008865E2" w:rsidRDefault="008865E2" w:rsidP="000061E7">
      <w:r>
        <w:lastRenderedPageBreak/>
        <w:t>В случае отклонения от нормативной цены заполнить поле «Причины отклонения от нормативной цены».</w:t>
      </w:r>
    </w:p>
    <w:p w14:paraId="16BE0A0D" w14:textId="77777777" w:rsidR="008865E2" w:rsidRDefault="008865E2" w:rsidP="000061E7"/>
    <w:p w14:paraId="08B172D2" w14:textId="1D4CCDF0" w:rsidR="008865E2" w:rsidRDefault="008865E2" w:rsidP="008865E2">
      <w:pPr>
        <w:pStyle w:val="1"/>
        <w:ind w:left="644"/>
        <w:jc w:val="both"/>
        <w:rPr>
          <w:rFonts w:asciiTheme="minorHAnsi" w:hAnsiTheme="minorHAnsi"/>
        </w:rPr>
      </w:pPr>
      <w:bookmarkStart w:id="5" w:name="_Toc211866687"/>
      <w:r>
        <w:rPr>
          <w:rFonts w:asciiTheme="minorHAnsi" w:hAnsiTheme="minorHAnsi"/>
        </w:rPr>
        <w:t>3</w:t>
      </w:r>
      <w:r>
        <w:rPr>
          <w:rFonts w:asciiTheme="minorHAnsi" w:hAnsiTheme="minorHAnsi"/>
        </w:rPr>
        <w:t>.</w:t>
      </w:r>
      <w:r>
        <w:rPr>
          <w:rFonts w:asciiTheme="minorHAnsi" w:hAnsiTheme="minorHAnsi"/>
        </w:rPr>
        <w:t>Обработка</w:t>
      </w:r>
      <w:r>
        <w:rPr>
          <w:rFonts w:asciiTheme="minorHAnsi" w:hAnsiTheme="minorHAnsi"/>
        </w:rPr>
        <w:t xml:space="preserve"> плана на новый финансовый год</w:t>
      </w:r>
      <w:bookmarkEnd w:id="5"/>
    </w:p>
    <w:p w14:paraId="2B68828E" w14:textId="0AF2424E" w:rsidR="008865E2" w:rsidRDefault="008865E2" w:rsidP="008865E2">
      <w:r>
        <w:t>После заполнения позиции необходимо выполнить действие «На принятие бюджета».</w:t>
      </w:r>
    </w:p>
    <w:p w14:paraId="0AE67066" w14:textId="115D0279" w:rsidR="008865E2" w:rsidRDefault="008865E2" w:rsidP="008865E2">
      <w:r>
        <w:t>Повторить действие с нужным количеством позиций плана-графика.</w:t>
      </w:r>
    </w:p>
    <w:p w14:paraId="40C7A3B2" w14:textId="3CEDD431" w:rsidR="008865E2" w:rsidRDefault="008865E2" w:rsidP="008865E2">
      <w:r>
        <w:t>Документ перейдет на статус «Принятие бюджета».</w:t>
      </w:r>
    </w:p>
    <w:p w14:paraId="1711807B" w14:textId="5E73F55A" w:rsidR="008865E2" w:rsidRDefault="008865E2" w:rsidP="008865E2">
      <w:r>
        <w:rPr>
          <w:noProof/>
        </w:rPr>
        <w:drawing>
          <wp:inline distT="0" distB="0" distL="0" distR="0" wp14:anchorId="7B0C79DB" wp14:editId="28ABB60E">
            <wp:extent cx="4943475" cy="1495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555D" w14:textId="20EF0291" w:rsidR="008865E2" w:rsidRDefault="008865E2" w:rsidP="008865E2">
      <w:r>
        <w:t>В случае неверного заполнения можно выполнить действие «Вернуть».</w:t>
      </w:r>
    </w:p>
    <w:p w14:paraId="0C42260F" w14:textId="5F1E38F0" w:rsidR="008865E2" w:rsidRDefault="008865E2" w:rsidP="008865E2">
      <w:r>
        <w:t>На статус «Бюджет принят» обрабатывает контролирующий орган.</w:t>
      </w:r>
    </w:p>
    <w:p w14:paraId="257B31CC" w14:textId="64F9D301" w:rsidR="008865E2" w:rsidRDefault="008865E2" w:rsidP="008865E2">
      <w:r>
        <w:t>После того, как бюджет будет принят необходимо выполнить действие «Продолжить работу с документом»</w:t>
      </w:r>
    </w:p>
    <w:p w14:paraId="5F20AD45" w14:textId="39DD64BD" w:rsidR="008865E2" w:rsidRDefault="008865E2" w:rsidP="008865E2">
      <w:r>
        <w:rPr>
          <w:noProof/>
        </w:rPr>
        <w:drawing>
          <wp:inline distT="0" distB="0" distL="0" distR="0" wp14:anchorId="712081C0" wp14:editId="071E8B94">
            <wp:extent cx="5838825" cy="1885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746F" w14:textId="026A4272" w:rsidR="008865E2" w:rsidRDefault="008865E2" w:rsidP="008865E2">
      <w:r>
        <w:t>Документ перейдет на статус «Черновик». На данном статусе продолжается штатная работа с документом.</w:t>
      </w:r>
    </w:p>
    <w:p w14:paraId="0ED6AC2B" w14:textId="77777777" w:rsidR="008865E2" w:rsidRDefault="008865E2" w:rsidP="008865E2"/>
    <w:sectPr w:rsidR="0088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206C4" w14:textId="77777777" w:rsidR="00996666" w:rsidRDefault="00996666">
      <w:pPr>
        <w:spacing w:after="0" w:line="240" w:lineRule="auto"/>
      </w:pPr>
      <w:r>
        <w:separator/>
      </w:r>
    </w:p>
  </w:endnote>
  <w:endnote w:type="continuationSeparator" w:id="0">
    <w:p w14:paraId="0D7E887E" w14:textId="77777777" w:rsidR="00996666" w:rsidRDefault="00996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altName w:val="Yu Gothic"/>
    <w:charset w:val="00"/>
    <w:family w:val="auto"/>
    <w:pitch w:val="variable"/>
  </w:font>
  <w:font w:name="Noto Sans Devanagari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aettenschweiler">
    <w:altName w:val="Calibri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D2A62" w14:textId="77777777" w:rsidR="001E4AA0" w:rsidRDefault="001E4AA0" w:rsidP="001A69B6">
    <w:pPr>
      <w:pStyle w:val="a4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AAFB" w14:textId="77777777" w:rsidR="001E4AA0" w:rsidRDefault="001E4AA0" w:rsidP="001A69B6">
    <w:pPr>
      <w:pStyle w:val="a4"/>
      <w:tabs>
        <w:tab w:val="left" w:pos="2817"/>
        <w:tab w:val="center" w:pos="3827"/>
        <w:tab w:val="center" w:pos="4111"/>
      </w:tabs>
    </w:pPr>
    <w:r>
      <w:t xml:space="preserve">                </w:t>
    </w:r>
    <w:r w:rsidRPr="005A2F0A">
      <w:t>© 202</w:t>
    </w:r>
    <w:r>
      <w:t>5</w:t>
    </w:r>
    <w:r w:rsidRPr="005A2F0A">
      <w:t>, ООО «БФТ»</w:t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0" wp14:anchorId="0AA7B9C2" wp14:editId="5F8E0D75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8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2F8A4" w14:textId="77777777" w:rsidR="001E4AA0" w:rsidRPr="00CF0CE9" w:rsidRDefault="001E4AA0" w:rsidP="001A69B6">
    <w:pPr>
      <w:pStyle w:val="a4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>
      <w:rPr>
        <w:noProof/>
        <w:color w:val="auto"/>
        <w:sz w:val="22"/>
        <w:szCs w:val="22"/>
      </w:rPr>
      <w:t>23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96392" w14:textId="77777777" w:rsidR="00996666" w:rsidRDefault="00996666">
      <w:pPr>
        <w:spacing w:after="0" w:line="240" w:lineRule="auto"/>
      </w:pPr>
      <w:r>
        <w:separator/>
      </w:r>
    </w:p>
  </w:footnote>
  <w:footnote w:type="continuationSeparator" w:id="0">
    <w:p w14:paraId="6CC1A4A2" w14:textId="77777777" w:rsidR="00996666" w:rsidRDefault="00996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0F7E1" w14:textId="77777777" w:rsidR="001E4AA0" w:rsidRPr="00E9611E" w:rsidRDefault="001E4AA0" w:rsidP="001A69B6">
    <w:pPr>
      <w:pStyle w:val="a7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0" wp14:anchorId="2A89B9F9" wp14:editId="00B03E1B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2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2A0E2" w14:textId="77777777" w:rsidR="001E4AA0" w:rsidRDefault="001E4AA0" w:rsidP="001A69B6">
    <w:pPr>
      <w:pStyle w:val="a7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44B5194" wp14:editId="58853DFB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ACE54" w14:textId="77777777" w:rsidR="001E4AA0" w:rsidRPr="00E9611E" w:rsidRDefault="001E4AA0" w:rsidP="001A69B6">
    <w:pPr>
      <w:pStyle w:val="a7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D3F5E" w14:textId="77777777" w:rsidR="001E4AA0" w:rsidRDefault="001E4AA0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7A7345E" wp14:editId="1490E57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953569226" name="Рисунок 953569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72A0"/>
    <w:multiLevelType w:val="hybridMultilevel"/>
    <w:tmpl w:val="934C66AA"/>
    <w:lvl w:ilvl="0" w:tplc="B4606A4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35FE"/>
    <w:multiLevelType w:val="hybridMultilevel"/>
    <w:tmpl w:val="0CD6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01701"/>
    <w:multiLevelType w:val="hybridMultilevel"/>
    <w:tmpl w:val="7E92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667D1"/>
    <w:multiLevelType w:val="hybridMultilevel"/>
    <w:tmpl w:val="89EE0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27BF3"/>
    <w:multiLevelType w:val="hybridMultilevel"/>
    <w:tmpl w:val="E076B3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69876D2"/>
    <w:multiLevelType w:val="hybridMultilevel"/>
    <w:tmpl w:val="569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0AD0"/>
    <w:multiLevelType w:val="hybridMultilevel"/>
    <w:tmpl w:val="EF66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C46FF"/>
    <w:multiLevelType w:val="hybridMultilevel"/>
    <w:tmpl w:val="F5B49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771C8"/>
    <w:multiLevelType w:val="multilevel"/>
    <w:tmpl w:val="A06858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51F0A37"/>
    <w:multiLevelType w:val="multilevel"/>
    <w:tmpl w:val="5E62499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A8C1527"/>
    <w:multiLevelType w:val="hybridMultilevel"/>
    <w:tmpl w:val="46FC9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825A2"/>
    <w:multiLevelType w:val="hybridMultilevel"/>
    <w:tmpl w:val="DFF8D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60844"/>
    <w:multiLevelType w:val="hybridMultilevel"/>
    <w:tmpl w:val="89EE0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A2799"/>
    <w:multiLevelType w:val="multilevel"/>
    <w:tmpl w:val="A0685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757175A"/>
    <w:multiLevelType w:val="hybridMultilevel"/>
    <w:tmpl w:val="3B96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6C79FF"/>
    <w:multiLevelType w:val="multilevel"/>
    <w:tmpl w:val="A06858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0"/>
  </w:num>
  <w:num w:numId="5">
    <w:abstractNumId w:val="14"/>
  </w:num>
  <w:num w:numId="6">
    <w:abstractNumId w:val="10"/>
  </w:num>
  <w:num w:numId="7">
    <w:abstractNumId w:val="13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2"/>
  </w:num>
  <w:num w:numId="13">
    <w:abstractNumId w:val="3"/>
  </w:num>
  <w:num w:numId="14">
    <w:abstractNumId w:val="12"/>
  </w:num>
  <w:num w:numId="15">
    <w:abstractNumId w:val="15"/>
  </w:num>
  <w:num w:numId="16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C2"/>
    <w:rsid w:val="000061E7"/>
    <w:rsid w:val="000425C9"/>
    <w:rsid w:val="000525B6"/>
    <w:rsid w:val="000914E7"/>
    <w:rsid w:val="000F2180"/>
    <w:rsid w:val="00146026"/>
    <w:rsid w:val="00184B2A"/>
    <w:rsid w:val="001A69B6"/>
    <w:rsid w:val="001A7300"/>
    <w:rsid w:val="001E4AA0"/>
    <w:rsid w:val="00231B3A"/>
    <w:rsid w:val="00234FC6"/>
    <w:rsid w:val="002410D7"/>
    <w:rsid w:val="00283736"/>
    <w:rsid w:val="002C01E8"/>
    <w:rsid w:val="002E0902"/>
    <w:rsid w:val="002F2D04"/>
    <w:rsid w:val="00324BB7"/>
    <w:rsid w:val="00337C42"/>
    <w:rsid w:val="0035237B"/>
    <w:rsid w:val="00381702"/>
    <w:rsid w:val="003B7285"/>
    <w:rsid w:val="003D6F31"/>
    <w:rsid w:val="003E062D"/>
    <w:rsid w:val="003E3A94"/>
    <w:rsid w:val="00401121"/>
    <w:rsid w:val="00431A16"/>
    <w:rsid w:val="004D3CEB"/>
    <w:rsid w:val="004E46D8"/>
    <w:rsid w:val="00643A80"/>
    <w:rsid w:val="006564BA"/>
    <w:rsid w:val="0066431F"/>
    <w:rsid w:val="006B59D1"/>
    <w:rsid w:val="006F4B24"/>
    <w:rsid w:val="007033AA"/>
    <w:rsid w:val="00705FED"/>
    <w:rsid w:val="007340BD"/>
    <w:rsid w:val="00760AFC"/>
    <w:rsid w:val="00764294"/>
    <w:rsid w:val="00781F11"/>
    <w:rsid w:val="007936D6"/>
    <w:rsid w:val="007D6044"/>
    <w:rsid w:val="007E0D1B"/>
    <w:rsid w:val="00824AF8"/>
    <w:rsid w:val="008529C2"/>
    <w:rsid w:val="00861F43"/>
    <w:rsid w:val="00881003"/>
    <w:rsid w:val="008865E2"/>
    <w:rsid w:val="008A3414"/>
    <w:rsid w:val="00977AFF"/>
    <w:rsid w:val="009858BD"/>
    <w:rsid w:val="00992193"/>
    <w:rsid w:val="00996666"/>
    <w:rsid w:val="009A166C"/>
    <w:rsid w:val="00A01482"/>
    <w:rsid w:val="00A21913"/>
    <w:rsid w:val="00A23FF0"/>
    <w:rsid w:val="00A25062"/>
    <w:rsid w:val="00A85A4D"/>
    <w:rsid w:val="00A87FD8"/>
    <w:rsid w:val="00AB3029"/>
    <w:rsid w:val="00B15436"/>
    <w:rsid w:val="00BE0276"/>
    <w:rsid w:val="00BF7DEE"/>
    <w:rsid w:val="00C37FA5"/>
    <w:rsid w:val="00C54239"/>
    <w:rsid w:val="00C71916"/>
    <w:rsid w:val="00C75763"/>
    <w:rsid w:val="00C8179C"/>
    <w:rsid w:val="00CF0979"/>
    <w:rsid w:val="00D05F64"/>
    <w:rsid w:val="00D21C21"/>
    <w:rsid w:val="00D30790"/>
    <w:rsid w:val="00DA1E09"/>
    <w:rsid w:val="00E014D5"/>
    <w:rsid w:val="00E02B22"/>
    <w:rsid w:val="00E77671"/>
    <w:rsid w:val="00E77B0A"/>
    <w:rsid w:val="00E81D1A"/>
    <w:rsid w:val="00EB7B1A"/>
    <w:rsid w:val="00EE1237"/>
    <w:rsid w:val="00F2632E"/>
    <w:rsid w:val="00F664D2"/>
    <w:rsid w:val="00FA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2474"/>
  <w15:chartTrackingRefBased/>
  <w15:docId w15:val="{39C0456C-97D3-466D-99D4-C361C9EA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29C2"/>
  </w:style>
  <w:style w:type="paragraph" w:styleId="1">
    <w:name w:val="heading 1"/>
    <w:basedOn w:val="a"/>
    <w:next w:val="a"/>
    <w:link w:val="10"/>
    <w:uiPriority w:val="9"/>
    <w:qFormat/>
    <w:rsid w:val="008529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29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29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9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9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529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29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529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omment">
    <w:name w:val="Comment (Обычный)"/>
    <w:link w:val="Comment0"/>
    <w:qFormat/>
    <w:rsid w:val="008529C2"/>
    <w:pPr>
      <w:spacing w:before="40" w:after="80" w:line="360" w:lineRule="auto"/>
      <w:ind w:firstLine="851"/>
      <w:jc w:val="both"/>
    </w:pPr>
    <w:rPr>
      <w:rFonts w:ascii="Arial" w:eastAsia="Calibri" w:hAnsi="Arial" w:cs="Times New Roman"/>
      <w:szCs w:val="24"/>
    </w:rPr>
  </w:style>
  <w:style w:type="character" w:customStyle="1" w:styleId="Comment0">
    <w:name w:val="Comment (Обычный) Знак"/>
    <w:link w:val="Comment"/>
    <w:rsid w:val="008529C2"/>
    <w:rPr>
      <w:rFonts w:ascii="Arial" w:eastAsia="Calibri" w:hAnsi="Arial" w:cs="Times New Roman"/>
      <w:szCs w:val="24"/>
    </w:rPr>
  </w:style>
  <w:style w:type="paragraph" w:customStyle="1" w:styleId="Title2">
    <w:name w:val="Title_2"/>
    <w:link w:val="Title20"/>
    <w:qFormat/>
    <w:rsid w:val="008529C2"/>
    <w:pPr>
      <w:framePr w:w="4536" w:h="2268" w:wrap="around" w:vAnchor="page" w:hAnchor="text" w:y="3176"/>
      <w:spacing w:after="0" w:line="240" w:lineRule="auto"/>
    </w:pPr>
    <w:rPr>
      <w:rFonts w:ascii="Arial" w:eastAsia="Calibri" w:hAnsi="Arial" w:cs="Times New Roman"/>
      <w:color w:val="002060"/>
      <w:sz w:val="24"/>
      <w:szCs w:val="28"/>
    </w:rPr>
  </w:style>
  <w:style w:type="character" w:customStyle="1" w:styleId="Title20">
    <w:name w:val="Title_2 Знак"/>
    <w:link w:val="Title2"/>
    <w:rsid w:val="008529C2"/>
    <w:rPr>
      <w:rFonts w:ascii="Arial" w:eastAsia="Calibri" w:hAnsi="Arial" w:cs="Times New Roman"/>
      <w:color w:val="002060"/>
      <w:sz w:val="24"/>
      <w:szCs w:val="28"/>
    </w:rPr>
  </w:style>
  <w:style w:type="paragraph" w:styleId="11">
    <w:name w:val="toc 1"/>
    <w:next w:val="a"/>
    <w:link w:val="12"/>
    <w:uiPriority w:val="39"/>
    <w:unhideWhenUsed/>
    <w:qFormat/>
    <w:rsid w:val="008529C2"/>
    <w:pPr>
      <w:tabs>
        <w:tab w:val="left" w:pos="567"/>
        <w:tab w:val="right" w:leader="dot" w:pos="9781"/>
      </w:tabs>
      <w:spacing w:before="120" w:after="120" w:line="240" w:lineRule="auto"/>
      <w:ind w:left="567" w:hanging="567"/>
    </w:pPr>
    <w:rPr>
      <w:rFonts w:ascii="Arial" w:eastAsia="Calibri" w:hAnsi="Arial" w:cs="Arial"/>
      <w:noProof/>
      <w:color w:val="002060"/>
      <w:sz w:val="24"/>
    </w:rPr>
  </w:style>
  <w:style w:type="paragraph" w:styleId="a3">
    <w:name w:val="List Paragraph"/>
    <w:basedOn w:val="a"/>
    <w:uiPriority w:val="34"/>
    <w:qFormat/>
    <w:rsid w:val="008529C2"/>
    <w:pPr>
      <w:spacing w:after="200" w:line="276" w:lineRule="auto"/>
      <w:ind w:left="708"/>
    </w:pPr>
    <w:rPr>
      <w:rFonts w:ascii="Arial" w:eastAsia="Calibri" w:hAnsi="Arial" w:cs="Times New Roman"/>
    </w:rPr>
  </w:style>
  <w:style w:type="paragraph" w:customStyle="1" w:styleId="AnnotContentAnnotacia">
    <w:name w:val="Annot_Content (Annotacia)"/>
    <w:link w:val="AnnotContentAnnotacia0"/>
    <w:qFormat/>
    <w:rsid w:val="008529C2"/>
    <w:pPr>
      <w:spacing w:after="120" w:line="600" w:lineRule="auto"/>
      <w:jc w:val="center"/>
    </w:pPr>
    <w:rPr>
      <w:rFonts w:ascii="Arial" w:eastAsia="Calibri" w:hAnsi="Arial" w:cs="Times New Roman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529C2"/>
    <w:rPr>
      <w:rFonts w:ascii="Arial" w:eastAsia="Calibri" w:hAnsi="Arial" w:cs="Times New Roman"/>
      <w:b/>
      <w:color w:val="002060"/>
      <w:sz w:val="36"/>
      <w:szCs w:val="32"/>
    </w:rPr>
  </w:style>
  <w:style w:type="paragraph" w:customStyle="1" w:styleId="Title7">
    <w:name w:val="Title_7"/>
    <w:link w:val="Title70"/>
    <w:qFormat/>
    <w:rsid w:val="008529C2"/>
    <w:pPr>
      <w:spacing w:after="0" w:line="240" w:lineRule="auto"/>
      <w:jc w:val="center"/>
    </w:pPr>
    <w:rPr>
      <w:rFonts w:ascii="Arial" w:eastAsia="Calibri" w:hAnsi="Arial" w:cs="Times New Roman"/>
      <w:color w:val="002060"/>
      <w:sz w:val="24"/>
      <w:szCs w:val="28"/>
    </w:rPr>
  </w:style>
  <w:style w:type="character" w:customStyle="1" w:styleId="Title70">
    <w:name w:val="Title_7 Знак"/>
    <w:link w:val="Title7"/>
    <w:rsid w:val="008529C2"/>
    <w:rPr>
      <w:rFonts w:ascii="Arial" w:eastAsia="Calibri" w:hAnsi="Arial" w:cs="Times New Roman"/>
      <w:color w:val="002060"/>
      <w:sz w:val="24"/>
      <w:szCs w:val="28"/>
    </w:rPr>
  </w:style>
  <w:style w:type="character" w:customStyle="1" w:styleId="12">
    <w:name w:val="Оглавление 1 Знак"/>
    <w:link w:val="11"/>
    <w:uiPriority w:val="39"/>
    <w:rsid w:val="008529C2"/>
    <w:rPr>
      <w:rFonts w:ascii="Arial" w:eastAsia="Calibri" w:hAnsi="Arial" w:cs="Arial"/>
      <w:noProof/>
      <w:color w:val="002060"/>
      <w:sz w:val="24"/>
    </w:rPr>
  </w:style>
  <w:style w:type="paragraph" w:styleId="a4">
    <w:name w:val="footer"/>
    <w:basedOn w:val="a"/>
    <w:link w:val="a5"/>
    <w:uiPriority w:val="99"/>
    <w:unhideWhenUsed/>
    <w:qFormat/>
    <w:rsid w:val="008529C2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 w:cs="Times New Roman"/>
      <w:color w:val="002060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8529C2"/>
    <w:rPr>
      <w:rFonts w:ascii="Arial" w:eastAsia="Calibri" w:hAnsi="Arial" w:cs="Times New Roman"/>
      <w:color w:val="002060"/>
      <w:sz w:val="20"/>
      <w:szCs w:val="20"/>
    </w:rPr>
  </w:style>
  <w:style w:type="character" w:styleId="a6">
    <w:name w:val="Hyperlink"/>
    <w:basedOn w:val="a0"/>
    <w:uiPriority w:val="99"/>
    <w:unhideWhenUsed/>
    <w:rsid w:val="008529C2"/>
    <w:rPr>
      <w:color w:val="0563C1" w:themeColor="hyperlink"/>
      <w:u w:val="single"/>
    </w:rPr>
  </w:style>
  <w:style w:type="paragraph" w:styleId="a7">
    <w:name w:val="header"/>
    <w:aliases w:val="Even"/>
    <w:basedOn w:val="a"/>
    <w:link w:val="a8"/>
    <w:uiPriority w:val="99"/>
    <w:unhideWhenUsed/>
    <w:rsid w:val="008529C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Верхний колонтитул Знак"/>
    <w:aliases w:val="Even Знак"/>
    <w:basedOn w:val="a0"/>
    <w:link w:val="a7"/>
    <w:uiPriority w:val="99"/>
    <w:rsid w:val="008529C2"/>
    <w:rPr>
      <w:rFonts w:ascii="Calibri" w:eastAsia="Times New Roman" w:hAnsi="Calibri" w:cs="Times New Roman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29C2"/>
    <w:pPr>
      <w:tabs>
        <w:tab w:val="left" w:pos="2127"/>
        <w:tab w:val="right" w:leader="dot" w:pos="9639"/>
      </w:tabs>
      <w:spacing w:after="100" w:line="240" w:lineRule="auto"/>
      <w:ind w:left="2098" w:hanging="1247"/>
    </w:pPr>
    <w:rPr>
      <w:rFonts w:ascii="Arial" w:eastAsia="Times New Roman" w:hAnsi="Arial" w:cs="Times New Roman"/>
      <w:szCs w:val="20"/>
    </w:rPr>
  </w:style>
  <w:style w:type="table" w:styleId="a9">
    <w:name w:val="Table Grid"/>
    <w:basedOn w:val="a1"/>
    <w:uiPriority w:val="59"/>
    <w:rsid w:val="008529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uiPriority w:val="9"/>
    <w:qFormat/>
    <w:rsid w:val="008529C2"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0"/>
    <w:uiPriority w:val="9"/>
    <w:qFormat/>
    <w:rsid w:val="008529C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0"/>
    <w:uiPriority w:val="9"/>
    <w:qFormat/>
    <w:rsid w:val="008529C2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8529C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Textbody">
    <w:name w:val="Text body"/>
    <w:basedOn w:val="a"/>
    <w:rsid w:val="008529C2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8529C2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styleId="aa">
    <w:name w:val="Normal (Web)"/>
    <w:basedOn w:val="a"/>
    <w:uiPriority w:val="99"/>
    <w:semiHidden/>
    <w:unhideWhenUsed/>
    <w:rsid w:val="0085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529C2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8529C2"/>
    <w:rPr>
      <w:color w:val="605E5C"/>
      <w:shd w:val="clear" w:color="auto" w:fill="E1DFDD"/>
    </w:rPr>
  </w:style>
  <w:style w:type="character" w:customStyle="1" w:styleId="jira-issue">
    <w:name w:val="jira-issue"/>
    <w:basedOn w:val="a0"/>
    <w:rsid w:val="008529C2"/>
  </w:style>
  <w:style w:type="character" w:customStyle="1" w:styleId="aui-lozenge">
    <w:name w:val="aui-lozenge"/>
    <w:basedOn w:val="a0"/>
    <w:rsid w:val="008529C2"/>
  </w:style>
  <w:style w:type="character" w:customStyle="1" w:styleId="summary">
    <w:name w:val="summary"/>
    <w:basedOn w:val="a0"/>
    <w:rsid w:val="008529C2"/>
  </w:style>
  <w:style w:type="table" w:styleId="ad">
    <w:name w:val="Grid Table Light"/>
    <w:basedOn w:val="a1"/>
    <w:uiPriority w:val="40"/>
    <w:rsid w:val="008529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21">
    <w:name w:val="toc 2"/>
    <w:basedOn w:val="a"/>
    <w:next w:val="a"/>
    <w:autoRedefine/>
    <w:uiPriority w:val="39"/>
    <w:unhideWhenUsed/>
    <w:rsid w:val="008529C2"/>
    <w:pPr>
      <w:spacing w:after="100"/>
      <w:ind w:left="220"/>
    </w:pPr>
  </w:style>
  <w:style w:type="character" w:styleId="ae">
    <w:name w:val="FollowedHyperlink"/>
    <w:basedOn w:val="a0"/>
    <w:uiPriority w:val="99"/>
    <w:semiHidden/>
    <w:unhideWhenUsed/>
    <w:rsid w:val="008529C2"/>
    <w:rPr>
      <w:color w:val="954F72" w:themeColor="followedHyperlink"/>
      <w:u w:val="single"/>
    </w:rPr>
  </w:style>
  <w:style w:type="character" w:styleId="af">
    <w:name w:val="Emphasis"/>
    <w:basedOn w:val="a0"/>
    <w:uiPriority w:val="20"/>
    <w:qFormat/>
    <w:rsid w:val="008529C2"/>
    <w:rPr>
      <w:i/>
      <w:iCs/>
    </w:rPr>
  </w:style>
  <w:style w:type="paragraph" w:customStyle="1" w:styleId="with-breadcrumbs">
    <w:name w:val="with-breadcrumbs"/>
    <w:basedOn w:val="a"/>
    <w:rsid w:val="0085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8529C2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8529C2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8529C2"/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852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529C2"/>
    <w:rPr>
      <w:rFonts w:ascii="Segoe UI" w:hAnsi="Segoe UI" w:cs="Segoe UI"/>
      <w:sz w:val="18"/>
      <w:szCs w:val="18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8529C2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8529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391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4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60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99AE4-BE14-426B-906A-C3F44F1C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Потехин С.В.</dc:creator>
  <cp:keywords/>
  <dc:description/>
  <cp:lastModifiedBy>OfficeUser</cp:lastModifiedBy>
  <cp:revision>2</cp:revision>
  <dcterms:created xsi:type="dcterms:W3CDTF">2025-10-20T12:31:00Z</dcterms:created>
  <dcterms:modified xsi:type="dcterms:W3CDTF">2025-10-20T12:31:00Z</dcterms:modified>
</cp:coreProperties>
</file>