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Заявление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согласовании установки информационной вывески и дизайн-проекта размещения вывески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  <w:u w:val="single"/>
        </w:rPr>
        <w:t>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_______________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5"/>
      </w:tblGrid>
      <w:tr>
        <w:trPr/>
        <w:tc>
          <w:tcPr>
            <w:tcW w:w="934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34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(наименование органа, уполномоченного на предоставление услуги)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представителе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Категория представителя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Наименование/ФИО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Данные ДУЛ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ОГРН/ОГРНИП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телефона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электронной почты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заявителе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Категория заявителя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Полное наименование/ ФИО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Данные ДУЛ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ОГРН/ОГРНИП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телефона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электронной почты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Вариант предоставления услуги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Чье имущество используется для размещения вывески?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вывеске указан товарный знак?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об объекте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Кадастровый номер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объекта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информационной вывески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регистрации товарного знака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Документы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Правоустанавливающий документ на объект размещения вывески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Согласие всех собственников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Дизайн-проект информационной вывески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Документ, подтверждающий полномочия сотрудника на подачу заявления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Документ, подтверждающий полномочия представителя на подачу заявления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73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116</Words>
  <Characters>917</Characters>
  <CharactersWithSpaces>997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2023-03-07T13:51:00Z</dcterms:created>
  <dc:creator>admin</dc:creator>
  <dc:description/>
  <dc:language>ru-RU</dc:language>
  <cp:lastModifiedBy/>
  <dcterms:modified xsi:type="dcterms:W3CDTF">2025-06-05T10:23:32Z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