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3FB0E2" w14:textId="77777777" w:rsidR="00EF695B" w:rsidRPr="003807E4" w:rsidRDefault="00EF695B" w:rsidP="00EF695B">
      <w:pPr>
        <w:autoSpaceDE w:val="0"/>
        <w:autoSpaceDN w:val="0"/>
        <w:adjustRightInd w:val="0"/>
        <w:jc w:val="both"/>
        <w:rPr>
          <w:b/>
          <w:bCs/>
          <w:color w:val="26282F"/>
          <w:sz w:val="28"/>
          <w:szCs w:val="28"/>
        </w:rPr>
      </w:pPr>
      <w:r w:rsidRPr="00036D68">
        <w:rPr>
          <w:b/>
          <w:bCs/>
          <w:color w:val="26282F"/>
          <w:sz w:val="28"/>
          <w:szCs w:val="28"/>
        </w:rPr>
        <w:t xml:space="preserve">  </w:t>
      </w:r>
    </w:p>
    <w:p w14:paraId="0B718C12" w14:textId="1772BC3E" w:rsidR="00F94DDF" w:rsidRPr="00E31276" w:rsidRDefault="00F94DDF" w:rsidP="00E31276">
      <w:pPr>
        <w:pStyle w:val="1"/>
        <w:rPr>
          <w:rFonts w:ascii="Times" w:hAnsi="Times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вопросов, в рамках проведения </w:t>
      </w:r>
      <w:r w:rsidR="00A82CBD" w:rsidRPr="00A9046C">
        <w:rPr>
          <w:rFonts w:ascii="Times New Roman" w:hAnsi="Times New Roman" w:cs="Times New Roman"/>
          <w:sz w:val="28"/>
          <w:szCs w:val="28"/>
        </w:rPr>
        <w:t xml:space="preserve">публичных консультаций </w:t>
      </w: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Pr="001E1C7F">
        <w:rPr>
          <w:rFonts w:ascii="Times New Roman" w:hAnsi="Times New Roman" w:cs="Times New Roman"/>
          <w:sz w:val="28"/>
          <w:szCs w:val="28"/>
        </w:rPr>
        <w:t>Постановлению</w:t>
      </w:r>
      <w:r w:rsidR="00A82CBD" w:rsidRPr="001E1C7F">
        <w:rPr>
          <w:rFonts w:ascii="Times New Roman" w:hAnsi="Times New Roman" w:cs="Times New Roman"/>
          <w:sz w:val="28"/>
          <w:szCs w:val="28"/>
        </w:rPr>
        <w:t xml:space="preserve"> администрации города Магнитогорска Челябинской области</w:t>
      </w:r>
      <w:r w:rsidR="00A9046C" w:rsidRPr="001E1C7F">
        <w:rPr>
          <w:rFonts w:ascii="Times New Roman" w:hAnsi="Times New Roman" w:cs="Times New Roman"/>
          <w:sz w:val="28"/>
          <w:szCs w:val="28"/>
        </w:rPr>
        <w:t xml:space="preserve"> </w:t>
      </w:r>
      <w:r w:rsidR="00EF0ACE" w:rsidRPr="00EF0ACE">
        <w:rPr>
          <w:rFonts w:ascii="Times New Roman" w:hAnsi="Times New Roman" w:cs="Times New Roman"/>
          <w:sz w:val="28"/>
          <w:szCs w:val="28"/>
        </w:rPr>
        <w:t>от 04.08.2021 № 8234-П «Об утверждении Административного регламента предоставления администрацией города Магнитогорска муниципальной услуги «Выдача градостроительного плана земельного участка»</w:t>
      </w:r>
    </w:p>
    <w:p w14:paraId="1E174A56" w14:textId="77777777" w:rsidR="00F94DDF" w:rsidRPr="003F6F1C" w:rsidRDefault="00F94DDF" w:rsidP="00366F39">
      <w:pPr>
        <w:pStyle w:val="1"/>
        <w:spacing w:before="0" w:after="0"/>
        <w:rPr>
          <w:rFonts w:ascii="Times" w:hAnsi="Times" w:cs="Times New Roman"/>
          <w:sz w:val="28"/>
          <w:szCs w:val="28"/>
        </w:rPr>
      </w:pPr>
    </w:p>
    <w:p w14:paraId="7E8B76C4" w14:textId="536FC814" w:rsidR="00753900" w:rsidRPr="00EE2136" w:rsidRDefault="00753900" w:rsidP="00F94DDF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EE2136">
        <w:rPr>
          <w:color w:val="333333"/>
          <w:sz w:val="28"/>
          <w:szCs w:val="28"/>
        </w:rPr>
        <w:t>Контактное лицо по вопросам заполнения формы запроса и его отправки: </w:t>
      </w:r>
      <w:r w:rsidR="00B710CC">
        <w:rPr>
          <w:color w:val="333333"/>
          <w:sz w:val="28"/>
          <w:szCs w:val="28"/>
        </w:rPr>
        <w:t>Бабакова Ирина Николаевна</w:t>
      </w:r>
      <w:r w:rsidR="00F94DDF">
        <w:rPr>
          <w:color w:val="333333"/>
          <w:sz w:val="28"/>
          <w:szCs w:val="28"/>
        </w:rPr>
        <w:t>,</w:t>
      </w:r>
      <w:r w:rsidR="00B710CC">
        <w:rPr>
          <w:color w:val="333333"/>
          <w:sz w:val="28"/>
          <w:szCs w:val="28"/>
        </w:rPr>
        <w:t xml:space="preserve"> начальник отдела архитектурно-строительной деятельности управления архитектуры</w:t>
      </w:r>
      <w:r w:rsidR="003946FC">
        <w:rPr>
          <w:color w:val="333333"/>
          <w:sz w:val="28"/>
          <w:szCs w:val="28"/>
        </w:rPr>
        <w:t xml:space="preserve"> и градостроительства</w:t>
      </w:r>
      <w:r w:rsidR="00AC05D3" w:rsidRPr="00AC05D3">
        <w:rPr>
          <w:rFonts w:eastAsia="Calibri"/>
          <w:sz w:val="28"/>
          <w:szCs w:val="28"/>
          <w:lang w:eastAsia="en-US"/>
        </w:rPr>
        <w:t xml:space="preserve"> </w:t>
      </w:r>
      <w:r w:rsidRPr="00EE2136">
        <w:rPr>
          <w:color w:val="333333"/>
          <w:sz w:val="28"/>
          <w:szCs w:val="28"/>
        </w:rPr>
        <w:t xml:space="preserve">администрации города Магнитогорска, телефон: 8 (3519) </w:t>
      </w:r>
      <w:r w:rsidR="00211081">
        <w:rPr>
          <w:color w:val="333333"/>
          <w:sz w:val="28"/>
          <w:szCs w:val="28"/>
        </w:rPr>
        <w:t>49</w:t>
      </w:r>
      <w:r w:rsidR="00AF0E16">
        <w:rPr>
          <w:color w:val="333333"/>
          <w:sz w:val="28"/>
          <w:szCs w:val="28"/>
        </w:rPr>
        <w:t>-</w:t>
      </w:r>
      <w:r w:rsidR="00AC05D3">
        <w:rPr>
          <w:color w:val="333333"/>
          <w:sz w:val="28"/>
          <w:szCs w:val="28"/>
        </w:rPr>
        <w:t>8</w:t>
      </w:r>
      <w:r w:rsidR="00211081">
        <w:rPr>
          <w:color w:val="333333"/>
          <w:sz w:val="28"/>
          <w:szCs w:val="28"/>
        </w:rPr>
        <w:t>5</w:t>
      </w:r>
      <w:r w:rsidR="00AF0E16">
        <w:rPr>
          <w:color w:val="333333"/>
          <w:sz w:val="28"/>
          <w:szCs w:val="28"/>
        </w:rPr>
        <w:t>-</w:t>
      </w:r>
      <w:r w:rsidR="003946FC">
        <w:rPr>
          <w:color w:val="333333"/>
          <w:sz w:val="28"/>
          <w:szCs w:val="28"/>
        </w:rPr>
        <w:t>80</w:t>
      </w:r>
      <w:r w:rsidR="00AF0E16">
        <w:rPr>
          <w:color w:val="333333"/>
          <w:sz w:val="28"/>
          <w:szCs w:val="28"/>
        </w:rPr>
        <w:t>.</w:t>
      </w:r>
    </w:p>
    <w:p w14:paraId="47583FE1" w14:textId="3DA2DA93" w:rsidR="000F2D5E" w:rsidRDefault="000F2D5E" w:rsidP="000F2D5E">
      <w:pPr>
        <w:widowControl w:val="0"/>
        <w:autoSpaceDE w:val="0"/>
        <w:autoSpaceDN w:val="0"/>
        <w:adjustRightInd w:val="0"/>
        <w:ind w:right="22" w:firstLine="708"/>
        <w:jc w:val="both"/>
        <w:rPr>
          <w:rFonts w:ascii="Times New Roman CYR" w:hAnsi="Times New Roman CYR"/>
          <w:sz w:val="28"/>
        </w:rPr>
      </w:pPr>
      <w:r>
        <w:rPr>
          <w:rFonts w:ascii="Times New Roman CYR" w:hAnsi="Times New Roman CYR"/>
          <w:sz w:val="28"/>
        </w:rPr>
        <w:t>Пожалуйста, заполните и направьте данную форм</w:t>
      </w:r>
      <w:r w:rsidR="00F94DDF">
        <w:rPr>
          <w:rFonts w:ascii="Times New Roman CYR" w:hAnsi="Times New Roman CYR"/>
          <w:sz w:val="28"/>
        </w:rPr>
        <w:t>у по электронной почте на адрес</w:t>
      </w:r>
      <w:r w:rsidR="006B33CD">
        <w:rPr>
          <w:rFonts w:ascii="Times New Roman CYR" w:hAnsi="Times New Roman CYR"/>
          <w:sz w:val="28"/>
        </w:rPr>
        <w:t>:</w:t>
      </w:r>
      <w:r w:rsidR="00F94DDF">
        <w:rPr>
          <w:rFonts w:ascii="Times New Roman CYR" w:hAnsi="Times New Roman CYR"/>
          <w:sz w:val="28"/>
        </w:rPr>
        <w:t xml:space="preserve"> </w:t>
      </w:r>
      <w:proofErr w:type="spellStart"/>
      <w:r w:rsidR="003946FC">
        <w:rPr>
          <w:rFonts w:eastAsia="Calibri"/>
          <w:sz w:val="28"/>
          <w:szCs w:val="28"/>
          <w:lang w:val="en-US" w:eastAsia="en-US"/>
        </w:rPr>
        <w:t>babakova</w:t>
      </w:r>
      <w:proofErr w:type="spellEnd"/>
      <w:r w:rsidR="006B33CD" w:rsidRPr="006B33CD">
        <w:rPr>
          <w:rFonts w:ascii="Times New Roman CYR" w:eastAsia="Calibri" w:hAnsi="Times New Roman CYR"/>
          <w:sz w:val="28"/>
          <w:szCs w:val="22"/>
          <w:lang w:eastAsia="en-US"/>
        </w:rPr>
        <w:t>@</w:t>
      </w:r>
      <w:proofErr w:type="spellStart"/>
      <w:r w:rsidR="006B33CD" w:rsidRPr="006B33CD">
        <w:rPr>
          <w:rFonts w:ascii="Times New Roman CYR" w:eastAsia="Calibri" w:hAnsi="Times New Roman CYR"/>
          <w:sz w:val="28"/>
          <w:szCs w:val="22"/>
          <w:lang w:val="en-US" w:eastAsia="en-US"/>
        </w:rPr>
        <w:t>magnitogorsk</w:t>
      </w:r>
      <w:proofErr w:type="spellEnd"/>
      <w:r w:rsidR="006B33CD" w:rsidRPr="006B33CD">
        <w:rPr>
          <w:rFonts w:ascii="Times New Roman CYR" w:eastAsia="Calibri" w:hAnsi="Times New Roman CYR"/>
          <w:sz w:val="28"/>
          <w:szCs w:val="22"/>
          <w:lang w:eastAsia="en-US"/>
        </w:rPr>
        <w:t>.</w:t>
      </w:r>
      <w:proofErr w:type="spellStart"/>
      <w:r w:rsidR="006B33CD" w:rsidRPr="006B33CD">
        <w:rPr>
          <w:rFonts w:ascii="Times New Roman CYR" w:eastAsia="Calibri" w:hAnsi="Times New Roman CYR"/>
          <w:sz w:val="28"/>
          <w:szCs w:val="22"/>
          <w:lang w:eastAsia="en-US"/>
        </w:rPr>
        <w:t>ru</w:t>
      </w:r>
      <w:proofErr w:type="spellEnd"/>
      <w:r w:rsidR="00F94DDF">
        <w:rPr>
          <w:rFonts w:ascii="Times New Roman CYR" w:hAnsi="Times New Roman CYR"/>
          <w:sz w:val="28"/>
        </w:rPr>
        <w:t xml:space="preserve"> </w:t>
      </w:r>
      <w:r>
        <w:rPr>
          <w:rFonts w:ascii="Times New Roman CYR" w:hAnsi="Times New Roman CYR"/>
          <w:sz w:val="28"/>
        </w:rPr>
        <w:t xml:space="preserve">не позднее </w:t>
      </w:r>
      <w:r w:rsidR="003946FC">
        <w:rPr>
          <w:rFonts w:ascii="Times New Roman CYR" w:hAnsi="Times New Roman CYR"/>
          <w:sz w:val="28"/>
        </w:rPr>
        <w:t>2</w:t>
      </w:r>
      <w:r w:rsidR="00EE29F3">
        <w:rPr>
          <w:rFonts w:ascii="Times New Roman CYR" w:hAnsi="Times New Roman CYR"/>
          <w:sz w:val="28"/>
        </w:rPr>
        <w:t>6</w:t>
      </w:r>
      <w:bookmarkStart w:id="0" w:name="_GoBack"/>
      <w:bookmarkEnd w:id="0"/>
      <w:r w:rsidR="00F57683">
        <w:rPr>
          <w:rFonts w:ascii="Times New Roman CYR" w:hAnsi="Times New Roman CYR"/>
          <w:sz w:val="28"/>
        </w:rPr>
        <w:t>.</w:t>
      </w:r>
      <w:r w:rsidR="003946FC">
        <w:rPr>
          <w:rFonts w:ascii="Times New Roman CYR" w:hAnsi="Times New Roman CYR"/>
          <w:sz w:val="28"/>
        </w:rPr>
        <w:t>02</w:t>
      </w:r>
      <w:r w:rsidR="00F57683">
        <w:rPr>
          <w:rFonts w:ascii="Times New Roman CYR" w:hAnsi="Times New Roman CYR"/>
          <w:sz w:val="28"/>
        </w:rPr>
        <w:t>.202</w:t>
      </w:r>
      <w:r w:rsidR="00E1053E">
        <w:rPr>
          <w:rFonts w:ascii="Times New Roman CYR" w:hAnsi="Times New Roman CYR"/>
          <w:sz w:val="28"/>
        </w:rPr>
        <w:t>3</w:t>
      </w:r>
      <w:r>
        <w:rPr>
          <w:rFonts w:ascii="Times New Roman CYR" w:hAnsi="Times New Roman CYR"/>
          <w:sz w:val="28"/>
        </w:rPr>
        <w:t>г. Разработчик не будет иметь возможности проанализировать позиции, направленные ему после указанного срока.</w:t>
      </w:r>
    </w:p>
    <w:p w14:paraId="1F976C30" w14:textId="77777777" w:rsidR="000F2D5E" w:rsidRDefault="000F2D5E" w:rsidP="000F2D5E">
      <w:pPr>
        <w:widowControl w:val="0"/>
        <w:autoSpaceDE w:val="0"/>
        <w:autoSpaceDN w:val="0"/>
        <w:adjustRightInd w:val="0"/>
        <w:ind w:right="22"/>
        <w:jc w:val="center"/>
        <w:rPr>
          <w:rFonts w:ascii="Times New Roman CYR" w:hAnsi="Times New Roman CYR"/>
          <w:sz w:val="28"/>
        </w:rPr>
      </w:pPr>
      <w:r>
        <w:rPr>
          <w:rFonts w:ascii="Times New Roman CYR" w:hAnsi="Times New Roman CYR"/>
          <w:sz w:val="28"/>
        </w:rPr>
        <w:t>Контактная информация</w:t>
      </w:r>
    </w:p>
    <w:p w14:paraId="0F1E31ED" w14:textId="77777777" w:rsidR="000F2D5E" w:rsidRPr="008D46EE" w:rsidRDefault="000F2D5E" w:rsidP="000F2D5E">
      <w:pPr>
        <w:widowControl w:val="0"/>
        <w:autoSpaceDE w:val="0"/>
        <w:autoSpaceDN w:val="0"/>
        <w:adjustRightInd w:val="0"/>
        <w:ind w:right="22"/>
        <w:jc w:val="center"/>
        <w:rPr>
          <w:rFonts w:ascii="Times New Roman CYR" w:hAnsi="Times New Roman CYR"/>
          <w:sz w:val="20"/>
          <w:szCs w:val="20"/>
        </w:rPr>
      </w:pPr>
    </w:p>
    <w:p w14:paraId="146E0553" w14:textId="77777777" w:rsidR="003B0C3C" w:rsidRPr="003B0C3C" w:rsidRDefault="003B0C3C" w:rsidP="003B0C3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3B0C3C">
        <w:rPr>
          <w:rFonts w:ascii="Times New Roman" w:hAnsi="Times New Roman" w:cs="Times New Roman"/>
          <w:sz w:val="28"/>
          <w:szCs w:val="28"/>
        </w:rPr>
        <w:t>По Вашему желанию укажите:</w:t>
      </w:r>
    </w:p>
    <w:p w14:paraId="5BCF0BC8" w14:textId="77777777" w:rsidR="003B0C3C" w:rsidRPr="003B0C3C" w:rsidRDefault="003B0C3C" w:rsidP="003B0C3C">
      <w:pPr>
        <w:ind w:firstLine="709"/>
        <w:jc w:val="both"/>
        <w:rPr>
          <w:sz w:val="28"/>
          <w:szCs w:val="28"/>
        </w:rPr>
      </w:pPr>
    </w:p>
    <w:p w14:paraId="3103CE33" w14:textId="77777777" w:rsidR="003B0C3C" w:rsidRPr="003B0C3C" w:rsidRDefault="003B0C3C" w:rsidP="003B0C3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3B0C3C">
        <w:rPr>
          <w:rFonts w:ascii="Times New Roman" w:hAnsi="Times New Roman" w:cs="Times New Roman"/>
          <w:sz w:val="28"/>
          <w:szCs w:val="28"/>
        </w:rPr>
        <w:t xml:space="preserve">Название </w:t>
      </w:r>
      <w:proofErr w:type="gramStart"/>
      <w:r w:rsidRPr="003B0C3C">
        <w:rPr>
          <w:rFonts w:ascii="Times New Roman" w:hAnsi="Times New Roman" w:cs="Times New Roman"/>
          <w:sz w:val="28"/>
          <w:szCs w:val="28"/>
        </w:rPr>
        <w:t xml:space="preserve">организации  </w:t>
      </w:r>
      <w:r>
        <w:rPr>
          <w:rFonts w:ascii="Times New Roman" w:hAnsi="Times New Roman" w:cs="Times New Roman"/>
          <w:sz w:val="28"/>
          <w:szCs w:val="28"/>
        </w:rPr>
        <w:t>_</w:t>
      </w:r>
      <w:proofErr w:type="gramEnd"/>
      <w:r>
        <w:rPr>
          <w:rFonts w:ascii="Times New Roman" w:hAnsi="Times New Roman" w:cs="Times New Roman"/>
          <w:sz w:val="28"/>
          <w:szCs w:val="28"/>
        </w:rPr>
        <w:t>____</w:t>
      </w:r>
      <w:r w:rsidRPr="003B0C3C">
        <w:rPr>
          <w:rFonts w:ascii="Times New Roman" w:hAnsi="Times New Roman" w:cs="Times New Roman"/>
          <w:sz w:val="28"/>
          <w:szCs w:val="28"/>
        </w:rPr>
        <w:t>_______________________________________</w:t>
      </w:r>
    </w:p>
    <w:p w14:paraId="7A0A4C7F" w14:textId="77777777" w:rsidR="003B0C3C" w:rsidRDefault="003B0C3C" w:rsidP="003B0C3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14:paraId="78259965" w14:textId="77777777" w:rsidR="003B0C3C" w:rsidRPr="003B0C3C" w:rsidRDefault="003B0C3C" w:rsidP="003B0C3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3B0C3C">
        <w:rPr>
          <w:rFonts w:ascii="Times New Roman" w:hAnsi="Times New Roman" w:cs="Times New Roman"/>
          <w:sz w:val="28"/>
          <w:szCs w:val="28"/>
        </w:rPr>
        <w:t>Сферу деятельности организации _____________________________________</w:t>
      </w:r>
    </w:p>
    <w:p w14:paraId="557AC23C" w14:textId="77777777" w:rsidR="003B0C3C" w:rsidRDefault="003B0C3C" w:rsidP="003B0C3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14:paraId="617A4C17" w14:textId="77777777" w:rsidR="003B0C3C" w:rsidRPr="003B0C3C" w:rsidRDefault="003B0C3C" w:rsidP="003B0C3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3B0C3C">
        <w:rPr>
          <w:rFonts w:ascii="Times New Roman" w:hAnsi="Times New Roman" w:cs="Times New Roman"/>
          <w:sz w:val="28"/>
          <w:szCs w:val="28"/>
        </w:rPr>
        <w:t xml:space="preserve">Ф.И.О. контактного </w:t>
      </w:r>
      <w:proofErr w:type="gramStart"/>
      <w:r w:rsidRPr="003B0C3C">
        <w:rPr>
          <w:rFonts w:ascii="Times New Roman" w:hAnsi="Times New Roman" w:cs="Times New Roman"/>
          <w:sz w:val="28"/>
          <w:szCs w:val="28"/>
        </w:rPr>
        <w:t>лица  _</w:t>
      </w:r>
      <w:proofErr w:type="gramEnd"/>
      <w:r w:rsidRPr="003B0C3C">
        <w:rPr>
          <w:rFonts w:ascii="Times New Roman" w:hAnsi="Times New Roman" w:cs="Times New Roman"/>
          <w:sz w:val="28"/>
          <w:szCs w:val="28"/>
        </w:rPr>
        <w:t>__________________________________________</w:t>
      </w:r>
    </w:p>
    <w:p w14:paraId="2BC5F575" w14:textId="77777777" w:rsidR="003B0C3C" w:rsidRDefault="003B0C3C" w:rsidP="003B0C3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14:paraId="646660F1" w14:textId="77777777" w:rsidR="003B0C3C" w:rsidRPr="003B0C3C" w:rsidRDefault="003B0C3C" w:rsidP="003B0C3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3B0C3C">
        <w:rPr>
          <w:rFonts w:ascii="Times New Roman" w:hAnsi="Times New Roman" w:cs="Times New Roman"/>
          <w:sz w:val="28"/>
          <w:szCs w:val="28"/>
        </w:rPr>
        <w:t>Контактный телефон _________________________________________________</w:t>
      </w:r>
    </w:p>
    <w:p w14:paraId="46A1FCC7" w14:textId="77777777" w:rsidR="003B0C3C" w:rsidRPr="003B0C3C" w:rsidRDefault="003B0C3C" w:rsidP="003B0C3C">
      <w:pPr>
        <w:ind w:firstLine="709"/>
        <w:jc w:val="both"/>
        <w:rPr>
          <w:sz w:val="28"/>
          <w:szCs w:val="28"/>
        </w:rPr>
      </w:pPr>
    </w:p>
    <w:p w14:paraId="4F6B4877" w14:textId="77777777" w:rsidR="003B0C3C" w:rsidRPr="003B0C3C" w:rsidRDefault="003B0C3C" w:rsidP="003B0C3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3B0C3C">
        <w:rPr>
          <w:rFonts w:ascii="Times New Roman" w:hAnsi="Times New Roman" w:cs="Times New Roman"/>
          <w:sz w:val="28"/>
          <w:szCs w:val="28"/>
        </w:rPr>
        <w:t>Электронный адрес __________________________________________________</w:t>
      </w:r>
    </w:p>
    <w:p w14:paraId="61C7E5D4" w14:textId="77777777" w:rsidR="00F94DDF" w:rsidRPr="00F94DDF" w:rsidRDefault="00F94DDF" w:rsidP="00573836">
      <w:pPr>
        <w:jc w:val="both"/>
        <w:rPr>
          <w:sz w:val="28"/>
          <w:szCs w:val="28"/>
        </w:rPr>
      </w:pPr>
    </w:p>
    <w:p w14:paraId="4CC8E5BC" w14:textId="77777777" w:rsidR="00F94DDF" w:rsidRPr="00F94DDF" w:rsidRDefault="00F94DDF" w:rsidP="00916583">
      <w:pPr>
        <w:ind w:firstLine="708"/>
        <w:jc w:val="both"/>
        <w:rPr>
          <w:sz w:val="28"/>
          <w:szCs w:val="28"/>
        </w:rPr>
      </w:pPr>
      <w:r w:rsidRPr="00F94DDF">
        <w:rPr>
          <w:sz w:val="28"/>
          <w:szCs w:val="28"/>
        </w:rPr>
        <w:t>1. Какие группы участников прямо или косвенно затрагивает нормативный правовой акт, как изменилось количество участников групп после вступления в силу нормативного правового акта? Приведите данные</w:t>
      </w:r>
      <w:r w:rsidR="00573836">
        <w:rPr>
          <w:sz w:val="28"/>
          <w:szCs w:val="28"/>
        </w:rPr>
        <w:t xml:space="preserve"> </w:t>
      </w:r>
      <w:r w:rsidRPr="00F94DDF">
        <w:rPr>
          <w:sz w:val="28"/>
          <w:szCs w:val="28"/>
        </w:rPr>
        <w:t>(при наличии) о фактическом количестве участников групп и их динамике.</w:t>
      </w:r>
    </w:p>
    <w:p w14:paraId="52223077" w14:textId="77777777" w:rsidR="00F94DDF" w:rsidRPr="00F94DDF" w:rsidRDefault="00F94DDF" w:rsidP="00916583">
      <w:pPr>
        <w:ind w:firstLine="708"/>
        <w:jc w:val="both"/>
        <w:rPr>
          <w:sz w:val="28"/>
          <w:szCs w:val="28"/>
        </w:rPr>
      </w:pPr>
      <w:r w:rsidRPr="00F94DDF">
        <w:rPr>
          <w:sz w:val="28"/>
          <w:szCs w:val="28"/>
        </w:rPr>
        <w:t>2. Ваши предложения о корректировке состава групп участников отношений с соответствующими обоснованиями.</w:t>
      </w:r>
    </w:p>
    <w:p w14:paraId="04AA36E7" w14:textId="77777777" w:rsidR="00F94DDF" w:rsidRPr="00F94DDF" w:rsidRDefault="00F94DDF" w:rsidP="00916583">
      <w:pPr>
        <w:ind w:firstLine="708"/>
        <w:jc w:val="both"/>
      </w:pPr>
      <w:r w:rsidRPr="00F94DDF">
        <w:rPr>
          <w:sz w:val="28"/>
          <w:szCs w:val="28"/>
        </w:rPr>
        <w:t>3. Считаете ли Вы избыточными (недостаточными) права и обязанности органов местного самоуправления при установлении регулирования нормативным правовым актом?</w:t>
      </w:r>
    </w:p>
    <w:p w14:paraId="1108DE17" w14:textId="77777777" w:rsidR="00F94DDF" w:rsidRPr="00F94DDF" w:rsidRDefault="00F94DDF" w:rsidP="00916583">
      <w:pPr>
        <w:ind w:firstLine="709"/>
        <w:jc w:val="both"/>
        <w:rPr>
          <w:sz w:val="28"/>
          <w:szCs w:val="28"/>
        </w:rPr>
      </w:pPr>
      <w:r w:rsidRPr="00F94DDF">
        <w:rPr>
          <w:sz w:val="28"/>
          <w:szCs w:val="28"/>
        </w:rPr>
        <w:t>4. Оцените (при возможности количественно) увеличение расходов субъектов предпринимательской и инвестиционной деятельности и (или) их доходов, связанных с действием нормативного правового акта.</w:t>
      </w:r>
    </w:p>
    <w:p w14:paraId="1C3CC53D" w14:textId="51B47015" w:rsidR="00F94DDF" w:rsidRPr="00F94DDF" w:rsidRDefault="00F94DDF" w:rsidP="00916583">
      <w:pPr>
        <w:ind w:firstLine="709"/>
        <w:jc w:val="both"/>
        <w:rPr>
          <w:sz w:val="28"/>
          <w:szCs w:val="28"/>
        </w:rPr>
      </w:pPr>
      <w:r w:rsidRPr="00F94DDF">
        <w:rPr>
          <w:sz w:val="28"/>
          <w:szCs w:val="28"/>
        </w:rPr>
        <w:t>5. Приведите данные о фактических положительных и (или)отрицательных последствиях, связанных с де</w:t>
      </w:r>
      <w:r w:rsidR="00EE29F3">
        <w:rPr>
          <w:sz w:val="28"/>
          <w:szCs w:val="28"/>
        </w:rPr>
        <w:t xml:space="preserve">йствием нормативного правового </w:t>
      </w:r>
      <w:r w:rsidRPr="00F94DDF">
        <w:rPr>
          <w:sz w:val="28"/>
          <w:szCs w:val="28"/>
        </w:rPr>
        <w:t>акта.</w:t>
      </w:r>
    </w:p>
    <w:p w14:paraId="6267876E" w14:textId="77777777" w:rsidR="00F94DDF" w:rsidRPr="00F94DDF" w:rsidRDefault="00F94DDF" w:rsidP="00916583">
      <w:pPr>
        <w:ind w:firstLine="709"/>
        <w:jc w:val="both"/>
        <w:rPr>
          <w:sz w:val="28"/>
          <w:szCs w:val="28"/>
        </w:rPr>
      </w:pPr>
      <w:r w:rsidRPr="00F94DDF">
        <w:rPr>
          <w:sz w:val="28"/>
          <w:szCs w:val="28"/>
        </w:rPr>
        <w:t>6. Считаете ли Вы обоснованным внедрение регулирования, установленного нормативным актом?</w:t>
      </w:r>
    </w:p>
    <w:p w14:paraId="38C371BC" w14:textId="77777777" w:rsidR="00F94DDF" w:rsidRPr="00F94DDF" w:rsidRDefault="00F94DDF" w:rsidP="00916583">
      <w:pPr>
        <w:ind w:firstLine="709"/>
        <w:jc w:val="both"/>
        <w:rPr>
          <w:sz w:val="28"/>
          <w:szCs w:val="28"/>
        </w:rPr>
      </w:pPr>
      <w:r w:rsidRPr="00F94DDF">
        <w:rPr>
          <w:sz w:val="28"/>
          <w:szCs w:val="28"/>
        </w:rPr>
        <w:lastRenderedPageBreak/>
        <w:t>7. Ваши предложения о необходимости отмены или изменения</w:t>
      </w:r>
      <w:r>
        <w:rPr>
          <w:sz w:val="28"/>
          <w:szCs w:val="28"/>
        </w:rPr>
        <w:t xml:space="preserve"> </w:t>
      </w:r>
      <w:r w:rsidRPr="00F94DDF">
        <w:rPr>
          <w:sz w:val="28"/>
          <w:szCs w:val="28"/>
        </w:rPr>
        <w:t>нормативного правового акта или его</w:t>
      </w:r>
      <w:r>
        <w:rPr>
          <w:sz w:val="28"/>
          <w:szCs w:val="28"/>
        </w:rPr>
        <w:t xml:space="preserve"> </w:t>
      </w:r>
      <w:r w:rsidRPr="00F94DDF">
        <w:rPr>
          <w:sz w:val="28"/>
          <w:szCs w:val="28"/>
        </w:rPr>
        <w:t>отдельных положений, о внесении</w:t>
      </w:r>
      <w:r>
        <w:rPr>
          <w:sz w:val="28"/>
          <w:szCs w:val="28"/>
        </w:rPr>
        <w:t xml:space="preserve"> </w:t>
      </w:r>
      <w:r w:rsidRPr="00F94DDF">
        <w:rPr>
          <w:sz w:val="28"/>
          <w:szCs w:val="28"/>
        </w:rPr>
        <w:t>изменений в иные нормативные правовые акты, устанавливающие</w:t>
      </w:r>
      <w:r>
        <w:rPr>
          <w:sz w:val="28"/>
          <w:szCs w:val="28"/>
        </w:rPr>
        <w:t xml:space="preserve"> </w:t>
      </w:r>
      <w:r w:rsidRPr="00F94DDF">
        <w:rPr>
          <w:sz w:val="28"/>
          <w:szCs w:val="28"/>
        </w:rPr>
        <w:t>рассматриваемое регулирование.</w:t>
      </w:r>
    </w:p>
    <w:sectPr w:rsidR="00F94DDF" w:rsidRPr="00F94DDF" w:rsidSect="00F94DDF">
      <w:headerReference w:type="even" r:id="rId6"/>
      <w:headerReference w:type="default" r:id="rId7"/>
      <w:pgSz w:w="11905" w:h="16838" w:code="9"/>
      <w:pgMar w:top="567" w:right="851" w:bottom="851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125026" w14:textId="77777777" w:rsidR="003D5C0A" w:rsidRDefault="003D5C0A" w:rsidP="004B0CED">
      <w:r>
        <w:separator/>
      </w:r>
    </w:p>
  </w:endnote>
  <w:endnote w:type="continuationSeparator" w:id="0">
    <w:p w14:paraId="5D7EFFEA" w14:textId="77777777" w:rsidR="003D5C0A" w:rsidRDefault="003D5C0A" w:rsidP="004B0C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8777F6" w14:textId="77777777" w:rsidR="003D5C0A" w:rsidRDefault="003D5C0A" w:rsidP="004B0CED">
      <w:r>
        <w:separator/>
      </w:r>
    </w:p>
  </w:footnote>
  <w:footnote w:type="continuationSeparator" w:id="0">
    <w:p w14:paraId="787CE1CD" w14:textId="77777777" w:rsidR="003D5C0A" w:rsidRDefault="003D5C0A" w:rsidP="004B0C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C4C2F2" w14:textId="77777777" w:rsidR="003B0C3C" w:rsidRDefault="003B0C3C" w:rsidP="000F2D5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23</w:t>
    </w:r>
    <w:r>
      <w:rPr>
        <w:rStyle w:val="a5"/>
      </w:rPr>
      <w:fldChar w:fldCharType="end"/>
    </w:r>
  </w:p>
  <w:p w14:paraId="7A77A53D" w14:textId="77777777" w:rsidR="003B0C3C" w:rsidRDefault="003B0C3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45A4E1" w14:textId="33106192" w:rsidR="003B0C3C" w:rsidRDefault="003B0C3C" w:rsidP="000F2D5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E29F3">
      <w:rPr>
        <w:rStyle w:val="a5"/>
        <w:noProof/>
      </w:rPr>
      <w:t>2</w:t>
    </w:r>
    <w:r>
      <w:rPr>
        <w:rStyle w:val="a5"/>
      </w:rPr>
      <w:fldChar w:fldCharType="end"/>
    </w:r>
  </w:p>
  <w:p w14:paraId="1AD31E9D" w14:textId="77777777" w:rsidR="003B0C3C" w:rsidRDefault="003B0C3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16CB"/>
    <w:rsid w:val="000025BB"/>
    <w:rsid w:val="00031902"/>
    <w:rsid w:val="0006555B"/>
    <w:rsid w:val="000763B1"/>
    <w:rsid w:val="000846A7"/>
    <w:rsid w:val="000A5CDA"/>
    <w:rsid w:val="000F2D5E"/>
    <w:rsid w:val="001141B2"/>
    <w:rsid w:val="0017115B"/>
    <w:rsid w:val="00194FCA"/>
    <w:rsid w:val="001E1C7F"/>
    <w:rsid w:val="001F5527"/>
    <w:rsid w:val="00211081"/>
    <w:rsid w:val="00282C84"/>
    <w:rsid w:val="002968AA"/>
    <w:rsid w:val="002E216B"/>
    <w:rsid w:val="00312A3D"/>
    <w:rsid w:val="0032644C"/>
    <w:rsid w:val="003503D2"/>
    <w:rsid w:val="00366F39"/>
    <w:rsid w:val="003928AF"/>
    <w:rsid w:val="003946FC"/>
    <w:rsid w:val="00397C54"/>
    <w:rsid w:val="003B0C3C"/>
    <w:rsid w:val="003D5C02"/>
    <w:rsid w:val="003D5C0A"/>
    <w:rsid w:val="003F6F1C"/>
    <w:rsid w:val="004235C4"/>
    <w:rsid w:val="00434582"/>
    <w:rsid w:val="004A49AD"/>
    <w:rsid w:val="004B0CED"/>
    <w:rsid w:val="004D5E3D"/>
    <w:rsid w:val="00507802"/>
    <w:rsid w:val="00552321"/>
    <w:rsid w:val="00557686"/>
    <w:rsid w:val="005610FF"/>
    <w:rsid w:val="00573836"/>
    <w:rsid w:val="0058616D"/>
    <w:rsid w:val="00595D5B"/>
    <w:rsid w:val="005F648A"/>
    <w:rsid w:val="00616C19"/>
    <w:rsid w:val="006776F4"/>
    <w:rsid w:val="006B33CD"/>
    <w:rsid w:val="00706E47"/>
    <w:rsid w:val="0071330F"/>
    <w:rsid w:val="00753900"/>
    <w:rsid w:val="0075796B"/>
    <w:rsid w:val="007824E5"/>
    <w:rsid w:val="00784F70"/>
    <w:rsid w:val="007A106E"/>
    <w:rsid w:val="007D2121"/>
    <w:rsid w:val="007E0FD9"/>
    <w:rsid w:val="007E1938"/>
    <w:rsid w:val="007F78FF"/>
    <w:rsid w:val="00812033"/>
    <w:rsid w:val="00817273"/>
    <w:rsid w:val="00852408"/>
    <w:rsid w:val="008B0546"/>
    <w:rsid w:val="008B3E92"/>
    <w:rsid w:val="008C61D0"/>
    <w:rsid w:val="008E0413"/>
    <w:rsid w:val="00910FC0"/>
    <w:rsid w:val="00916583"/>
    <w:rsid w:val="009175B2"/>
    <w:rsid w:val="009464C4"/>
    <w:rsid w:val="009A24B4"/>
    <w:rsid w:val="009B08F4"/>
    <w:rsid w:val="009D5B18"/>
    <w:rsid w:val="009E31B1"/>
    <w:rsid w:val="00A027D6"/>
    <w:rsid w:val="00A73268"/>
    <w:rsid w:val="00A82CBD"/>
    <w:rsid w:val="00A9046C"/>
    <w:rsid w:val="00AA3E65"/>
    <w:rsid w:val="00AB55B5"/>
    <w:rsid w:val="00AC05D3"/>
    <w:rsid w:val="00AC6DE8"/>
    <w:rsid w:val="00AF0E16"/>
    <w:rsid w:val="00AF2117"/>
    <w:rsid w:val="00AF2199"/>
    <w:rsid w:val="00B20D19"/>
    <w:rsid w:val="00B21D7F"/>
    <w:rsid w:val="00B67A1D"/>
    <w:rsid w:val="00B710CC"/>
    <w:rsid w:val="00B71C80"/>
    <w:rsid w:val="00BA4091"/>
    <w:rsid w:val="00BB1112"/>
    <w:rsid w:val="00BC022C"/>
    <w:rsid w:val="00BE3153"/>
    <w:rsid w:val="00C116CB"/>
    <w:rsid w:val="00C34FD8"/>
    <w:rsid w:val="00C41540"/>
    <w:rsid w:val="00C46134"/>
    <w:rsid w:val="00C670E6"/>
    <w:rsid w:val="00CA2500"/>
    <w:rsid w:val="00CD6CC8"/>
    <w:rsid w:val="00D33C48"/>
    <w:rsid w:val="00D36709"/>
    <w:rsid w:val="00D41544"/>
    <w:rsid w:val="00D83FCC"/>
    <w:rsid w:val="00D92743"/>
    <w:rsid w:val="00DA523A"/>
    <w:rsid w:val="00DC2ACD"/>
    <w:rsid w:val="00DD5B6A"/>
    <w:rsid w:val="00DE113D"/>
    <w:rsid w:val="00E1053E"/>
    <w:rsid w:val="00E13650"/>
    <w:rsid w:val="00E163FC"/>
    <w:rsid w:val="00E31276"/>
    <w:rsid w:val="00E80D66"/>
    <w:rsid w:val="00E82BBC"/>
    <w:rsid w:val="00EE0623"/>
    <w:rsid w:val="00EE29F3"/>
    <w:rsid w:val="00EF0ACE"/>
    <w:rsid w:val="00EF695B"/>
    <w:rsid w:val="00F008F2"/>
    <w:rsid w:val="00F358C9"/>
    <w:rsid w:val="00F4118D"/>
    <w:rsid w:val="00F50730"/>
    <w:rsid w:val="00F57683"/>
    <w:rsid w:val="00F62F2B"/>
    <w:rsid w:val="00F94DDF"/>
    <w:rsid w:val="00FB683D"/>
    <w:rsid w:val="00FE4D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E64B35"/>
  <w15:docId w15:val="{DFE67E2C-4421-4512-A220-3C32D5A42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16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116C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116C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C116C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C116CB"/>
  </w:style>
  <w:style w:type="character" w:styleId="a6">
    <w:name w:val="Hyperlink"/>
    <w:uiPriority w:val="99"/>
    <w:rsid w:val="00C116CB"/>
    <w:rPr>
      <w:color w:val="0000FF"/>
      <w:u w:val="single"/>
    </w:rPr>
  </w:style>
  <w:style w:type="character" w:customStyle="1" w:styleId="FontStyle23">
    <w:name w:val="Font Style23"/>
    <w:uiPriority w:val="99"/>
    <w:rsid w:val="00C116CB"/>
    <w:rPr>
      <w:rFonts w:ascii="Times New Roman" w:hAnsi="Times New Roman" w:cs="Times New Roman"/>
      <w:sz w:val="28"/>
      <w:szCs w:val="28"/>
    </w:rPr>
  </w:style>
  <w:style w:type="character" w:customStyle="1" w:styleId="10">
    <w:name w:val="Заголовок 1 Знак"/>
    <w:basedOn w:val="a0"/>
    <w:link w:val="1"/>
    <w:uiPriority w:val="99"/>
    <w:rsid w:val="00C116CB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a7">
    <w:name w:val="Гипертекстовая ссылка"/>
    <w:basedOn w:val="a0"/>
    <w:uiPriority w:val="99"/>
    <w:rsid w:val="00C116CB"/>
    <w:rPr>
      <w:rFonts w:cs="Times New Roman"/>
      <w:b/>
      <w:color w:val="106BBE"/>
    </w:rPr>
  </w:style>
  <w:style w:type="character" w:customStyle="1" w:styleId="a8">
    <w:name w:val="Цветовое выделение"/>
    <w:uiPriority w:val="99"/>
    <w:rsid w:val="000F2D5E"/>
    <w:rPr>
      <w:b/>
      <w:bCs/>
      <w:color w:val="26282F"/>
    </w:rPr>
  </w:style>
  <w:style w:type="paragraph" w:customStyle="1" w:styleId="a9">
    <w:name w:val="Таблицы (моноширинный)"/>
    <w:basedOn w:val="a"/>
    <w:next w:val="a"/>
    <w:uiPriority w:val="99"/>
    <w:rsid w:val="000F2D5E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character" w:styleId="aa">
    <w:name w:val="Strong"/>
    <w:basedOn w:val="a0"/>
    <w:uiPriority w:val="22"/>
    <w:qFormat/>
    <w:rsid w:val="000F2D5E"/>
    <w:rPr>
      <w:b/>
      <w:bCs/>
    </w:rPr>
  </w:style>
  <w:style w:type="paragraph" w:styleId="ab">
    <w:name w:val="Normal (Web)"/>
    <w:basedOn w:val="a"/>
    <w:uiPriority w:val="99"/>
    <w:unhideWhenUsed/>
    <w:rsid w:val="000F2D5E"/>
    <w:pPr>
      <w:spacing w:before="100" w:beforeAutospacing="1" w:after="100" w:afterAutospacing="1"/>
    </w:pPr>
  </w:style>
  <w:style w:type="paragraph" w:styleId="ac">
    <w:name w:val="List Paragraph"/>
    <w:basedOn w:val="a"/>
    <w:uiPriority w:val="34"/>
    <w:qFormat/>
    <w:rsid w:val="00910FC0"/>
    <w:pPr>
      <w:ind w:left="720" w:firstLine="709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454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356</Words>
  <Characters>2032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2384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Шивцова Оксана Владимировна</dc:creator>
  <cp:keywords/>
  <dc:description/>
  <cp:lastModifiedBy>Задоркина Мария Андреевна</cp:lastModifiedBy>
  <cp:revision>3</cp:revision>
  <cp:lastPrinted>2016-03-24T08:28:00Z</cp:lastPrinted>
  <dcterms:created xsi:type="dcterms:W3CDTF">2023-01-18T12:29:00Z</dcterms:created>
  <dcterms:modified xsi:type="dcterms:W3CDTF">2023-01-23T04:37:00Z</dcterms:modified>
</cp:coreProperties>
</file>