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C4" w:rsidRDefault="00E110DC">
      <w:pPr>
        <w:pStyle w:val="ConsPlusNormal"/>
        <w:widowControl/>
        <w:ind w:firstLine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2566C4" w:rsidRDefault="00E110DC">
      <w:pPr>
        <w:pStyle w:val="ConsPlusNormal"/>
        <w:widowControl/>
        <w:ind w:firstLine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2566C4" w:rsidRDefault="00E110DC">
      <w:pPr>
        <w:pStyle w:val="ConsPlusNormal"/>
        <w:widowControl/>
        <w:ind w:firstLine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:rsidR="002566C4" w:rsidRDefault="00E110DC" w:rsidP="00C008F0">
      <w:pPr>
        <w:pStyle w:val="ConsPlusNormal"/>
        <w:widowControl/>
        <w:ind w:firstLine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C008F0">
        <w:rPr>
          <w:rFonts w:ascii="Times New Roman" w:hAnsi="Times New Roman"/>
          <w:sz w:val="24"/>
        </w:rPr>
        <w:t xml:space="preserve">19.11.2024 </w:t>
      </w:r>
      <w:r>
        <w:rPr>
          <w:rFonts w:ascii="Times New Roman" w:hAnsi="Times New Roman"/>
          <w:sz w:val="24"/>
        </w:rPr>
        <w:t xml:space="preserve">№ </w:t>
      </w:r>
      <w:r w:rsidR="00C008F0">
        <w:rPr>
          <w:rFonts w:ascii="Times New Roman" w:hAnsi="Times New Roman"/>
          <w:sz w:val="24"/>
        </w:rPr>
        <w:t>12096-П</w:t>
      </w:r>
    </w:p>
    <w:p w:rsidR="00C008F0" w:rsidRDefault="00C008F0" w:rsidP="00C008F0">
      <w:pPr>
        <w:pStyle w:val="ConsPlusNormal"/>
        <w:widowControl/>
        <w:ind w:firstLine="5812"/>
        <w:rPr>
          <w:rFonts w:ascii="Times New Roman" w:hAnsi="Times New Roman"/>
          <w:sz w:val="24"/>
        </w:rPr>
      </w:pPr>
    </w:p>
    <w:p w:rsidR="002566C4" w:rsidRDefault="00E110DC">
      <w:pPr>
        <w:pStyle w:val="ConsPlusNormal"/>
        <w:widowControl/>
        <w:ind w:firstLine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2566C4" w:rsidRDefault="00E110DC">
      <w:pPr>
        <w:pStyle w:val="ConsPlusNormal"/>
        <w:widowControl/>
        <w:ind w:firstLine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2566C4" w:rsidRDefault="00E110DC">
      <w:pPr>
        <w:pStyle w:val="ConsPlusNormal"/>
        <w:widowControl/>
        <w:ind w:firstLine="58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</w:t>
      </w:r>
      <w:bookmarkStart w:id="0" w:name="_GoBack"/>
      <w:bookmarkEnd w:id="0"/>
      <w:r>
        <w:rPr>
          <w:rFonts w:ascii="Times New Roman" w:hAnsi="Times New Roman"/>
          <w:sz w:val="24"/>
        </w:rPr>
        <w:t>огорска</w:t>
      </w:r>
    </w:p>
    <w:p w:rsidR="002566C4" w:rsidRDefault="00E110DC">
      <w:pPr>
        <w:pStyle w:val="ConsPlusNormal"/>
        <w:widowControl/>
        <w:ind w:firstLine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01.09.2023 № 9286-П</w:t>
      </w:r>
    </w:p>
    <w:p w:rsidR="002566C4" w:rsidRDefault="002566C4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</w:p>
    <w:p w:rsidR="002566C4" w:rsidRDefault="002566C4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</w:p>
    <w:p w:rsidR="002566C4" w:rsidRDefault="00E110DC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СОСТАВ</w:t>
      </w:r>
    </w:p>
    <w:p w:rsidR="002566C4" w:rsidRDefault="00E110DC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комиссии по соблюдению муниципальными служащими администрации города Магнитогорска основных прав, обязанностей, ограничений и запретов, связанных с муниципальной службой и урегулированию конфликта интересов </w:t>
      </w:r>
    </w:p>
    <w:p w:rsidR="002566C4" w:rsidRDefault="002566C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bottomFromText="20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475"/>
        <w:gridCol w:w="6049"/>
        <w:gridCol w:w="236"/>
      </w:tblGrid>
      <w:tr w:rsidR="002566C4">
        <w:tc>
          <w:tcPr>
            <w:tcW w:w="2595" w:type="dxa"/>
          </w:tcPr>
          <w:p w:rsidR="002566C4" w:rsidRDefault="00E11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М.В.</w:t>
            </w:r>
          </w:p>
        </w:tc>
        <w:tc>
          <w:tcPr>
            <w:tcW w:w="6524" w:type="dxa"/>
            <w:gridSpan w:val="2"/>
          </w:tcPr>
          <w:p w:rsidR="002566C4" w:rsidRDefault="00E110DC">
            <w:pPr>
              <w:pStyle w:val="ConsPlusNormal"/>
              <w:widowControl/>
              <w:tabs>
                <w:tab w:val="left" w:pos="419"/>
              </w:tabs>
              <w:ind w:left="-6" w:right="-11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председатель комиссии, заместитель главы города – руководитель аппарата администрации города Магнитогорска </w:t>
            </w:r>
          </w:p>
        </w:tc>
        <w:tc>
          <w:tcPr>
            <w:tcW w:w="100" w:type="dxa"/>
          </w:tcPr>
          <w:p w:rsidR="002566C4" w:rsidRDefault="002566C4"/>
        </w:tc>
      </w:tr>
      <w:tr w:rsidR="002566C4">
        <w:tc>
          <w:tcPr>
            <w:tcW w:w="2595" w:type="dxa"/>
          </w:tcPr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Кушко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</w:t>
            </w: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4" w:type="dxa"/>
            <w:gridSpan w:val="2"/>
          </w:tcPr>
          <w:p w:rsidR="002566C4" w:rsidRDefault="002566C4">
            <w:pPr>
              <w:pStyle w:val="ConsPlusNormal"/>
              <w:widowControl/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председателя комиссии, начальник управления муниципальной службы администрации города Магнитогорска</w:t>
            </w:r>
          </w:p>
        </w:tc>
        <w:tc>
          <w:tcPr>
            <w:tcW w:w="100" w:type="dxa"/>
          </w:tcPr>
          <w:p w:rsidR="002566C4" w:rsidRDefault="002566C4"/>
        </w:tc>
      </w:tr>
      <w:tr w:rsidR="002566C4">
        <w:tc>
          <w:tcPr>
            <w:tcW w:w="3070" w:type="dxa"/>
            <w:gridSpan w:val="2"/>
          </w:tcPr>
          <w:p w:rsidR="002566C4" w:rsidRDefault="00E11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  <w:tc>
          <w:tcPr>
            <w:tcW w:w="6149" w:type="dxa"/>
            <w:gridSpan w:val="2"/>
          </w:tcPr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6C4">
        <w:trPr>
          <w:trHeight w:val="158"/>
        </w:trPr>
        <w:tc>
          <w:tcPr>
            <w:tcW w:w="2595" w:type="dxa"/>
          </w:tcPr>
          <w:p w:rsidR="002566C4" w:rsidRDefault="00E11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Гафурова В.М.</w:t>
            </w: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Денисова О.Т.</w:t>
            </w: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Коптякова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4" w:type="dxa"/>
            <w:gridSpan w:val="2"/>
          </w:tcPr>
          <w:p w:rsidR="002566C4" w:rsidRDefault="00E110DC">
            <w:pPr>
              <w:pStyle w:val="ConsPlusNormal"/>
              <w:widowControl/>
              <w:tabs>
                <w:tab w:val="left" w:pos="317"/>
              </w:tabs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кандидат исторических наук, доцент кафедры менеджмента и государственного управления института экономики и управления </w:t>
            </w:r>
            <w:r>
              <w:rPr>
                <w:rStyle w:val="a8"/>
                <w:rFonts w:ascii="Times New Roman" w:hAnsi="Times New Roman"/>
                <w:b w:val="0"/>
                <w:sz w:val="24"/>
                <w:highlight w:val="white"/>
              </w:rPr>
              <w:t xml:space="preserve">Федерального государственного бюджетного образовательного учреждения высшего образования «Магнитогорский государственный технический университет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br/>
            </w:r>
            <w:r>
              <w:rPr>
                <w:rStyle w:val="a8"/>
                <w:rFonts w:ascii="Times New Roman" w:hAnsi="Times New Roman"/>
                <w:b w:val="0"/>
                <w:sz w:val="24"/>
                <w:highlight w:val="white"/>
              </w:rPr>
              <w:t>им. Г.И. Носова»</w:t>
            </w:r>
          </w:p>
          <w:p w:rsidR="002566C4" w:rsidRDefault="002566C4">
            <w:pPr>
              <w:pStyle w:val="ConsPlusNormal"/>
              <w:widowControl/>
              <w:tabs>
                <w:tab w:val="left" w:pos="317"/>
              </w:tabs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tabs>
                <w:tab w:val="left" w:pos="317"/>
              </w:tabs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XO Thames" w:hAnsi="XO Thames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начальник отдела правовых и антикоррупционных экспертиз правового управления администрации города Магнитогорска</w:t>
            </w:r>
          </w:p>
          <w:p w:rsidR="002566C4" w:rsidRDefault="002566C4">
            <w:pPr>
              <w:pStyle w:val="ConsPlusNormal"/>
              <w:widowControl/>
              <w:tabs>
                <w:tab w:val="left" w:pos="317"/>
              </w:tabs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tabs>
                <w:tab w:val="left" w:pos="317"/>
              </w:tabs>
              <w:ind w:right="-111" w:firstLine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– кандидат педагогических наук, доцент кафедры менеджмента и государственного управления института экономики и управления </w:t>
            </w:r>
            <w:r>
              <w:rPr>
                <w:rStyle w:val="a8"/>
                <w:rFonts w:ascii="Times New Roman" w:hAnsi="Times New Roman"/>
                <w:b w:val="0"/>
                <w:sz w:val="24"/>
                <w:highlight w:val="white"/>
              </w:rPr>
              <w:t>Федерального государственного бюджетного образовательного учреждения высшего образования «Магнитогорский государственный технический университет им. Г.И. Носова»</w:t>
            </w:r>
          </w:p>
        </w:tc>
        <w:tc>
          <w:tcPr>
            <w:tcW w:w="100" w:type="dxa"/>
          </w:tcPr>
          <w:p w:rsidR="002566C4" w:rsidRDefault="002566C4"/>
        </w:tc>
      </w:tr>
      <w:tr w:rsidR="002566C4">
        <w:tc>
          <w:tcPr>
            <w:tcW w:w="2595" w:type="dxa"/>
          </w:tcPr>
          <w:p w:rsidR="002566C4" w:rsidRDefault="002566C4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Миначева А.С. </w:t>
            </w:r>
          </w:p>
        </w:tc>
        <w:tc>
          <w:tcPr>
            <w:tcW w:w="6524" w:type="dxa"/>
            <w:gridSpan w:val="2"/>
          </w:tcPr>
          <w:p w:rsidR="002566C4" w:rsidRDefault="002566C4">
            <w:pPr>
              <w:pStyle w:val="ConsPlusNormal"/>
              <w:widowControl/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секретарь комиссии, начальник сектора по профилактике коррупционных правонарушений управления муниципальной службы администрации города Магнитогорска</w:t>
            </w:r>
          </w:p>
        </w:tc>
        <w:tc>
          <w:tcPr>
            <w:tcW w:w="100" w:type="dxa"/>
          </w:tcPr>
          <w:p w:rsidR="002566C4" w:rsidRDefault="002566C4"/>
        </w:tc>
      </w:tr>
      <w:tr w:rsidR="002566C4">
        <w:trPr>
          <w:trHeight w:val="630"/>
        </w:trPr>
        <w:tc>
          <w:tcPr>
            <w:tcW w:w="2595" w:type="dxa"/>
          </w:tcPr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Серегин С.А.</w:t>
            </w: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256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4" w:type="dxa"/>
            <w:gridSpan w:val="2"/>
          </w:tcPr>
          <w:p w:rsidR="002566C4" w:rsidRDefault="002566C4">
            <w:pPr>
              <w:pStyle w:val="ConsPlusNormal"/>
              <w:widowControl/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</w:p>
          <w:p w:rsidR="002566C4" w:rsidRDefault="00E110DC">
            <w:pPr>
              <w:pStyle w:val="ConsPlusNormal"/>
              <w:widowControl/>
              <w:ind w:right="-11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безопасности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  <w:tc>
          <w:tcPr>
            <w:tcW w:w="100" w:type="dxa"/>
          </w:tcPr>
          <w:p w:rsidR="002566C4" w:rsidRDefault="002566C4"/>
        </w:tc>
      </w:tr>
    </w:tbl>
    <w:p w:rsidR="002566C4" w:rsidRDefault="002566C4">
      <w:pPr>
        <w:rPr>
          <w:rFonts w:ascii="Times New Roman" w:hAnsi="Times New Roman"/>
          <w:sz w:val="28"/>
        </w:rPr>
      </w:pPr>
    </w:p>
    <w:sectPr w:rsidR="002566C4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CB" w:rsidRDefault="009324CB">
      <w:pPr>
        <w:spacing w:after="0" w:line="240" w:lineRule="auto"/>
      </w:pPr>
      <w:r>
        <w:separator/>
      </w:r>
    </w:p>
  </w:endnote>
  <w:endnote w:type="continuationSeparator" w:id="0">
    <w:p w:rsidR="009324CB" w:rsidRDefault="0093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C4" w:rsidRDefault="00E110DC">
    <w:pPr>
      <w:pStyle w:val="a9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Вр-1974080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C4" w:rsidRDefault="00E110DC">
    <w:pPr>
      <w:pStyle w:val="a9"/>
      <w:tabs>
        <w:tab w:val="clear" w:pos="9355"/>
      </w:tabs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>Вр-1974080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CB" w:rsidRDefault="009324CB">
      <w:pPr>
        <w:spacing w:after="0" w:line="240" w:lineRule="auto"/>
      </w:pPr>
      <w:r>
        <w:separator/>
      </w:r>
    </w:p>
  </w:footnote>
  <w:footnote w:type="continuationSeparator" w:id="0">
    <w:p w:rsidR="009324CB" w:rsidRDefault="0093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C4" w:rsidRDefault="00E110DC">
    <w:pPr>
      <w:pStyle w:val="a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:rsidR="002566C4" w:rsidRDefault="002566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913"/>
    <w:multiLevelType w:val="multilevel"/>
    <w:tmpl w:val="0896B0D0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C4"/>
    <w:rsid w:val="000E0AAA"/>
    <w:rsid w:val="002566C4"/>
    <w:rsid w:val="00587EE6"/>
    <w:rsid w:val="009324CB"/>
    <w:rsid w:val="00B3696F"/>
    <w:rsid w:val="00C008F0"/>
    <w:rsid w:val="00E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3DBC"/>
  <w15:docId w15:val="{DC1ED2A4-DE1F-436F-B3F5-0651122F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6">
    <w:name w:val="Строгий1"/>
    <w:basedOn w:val="12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Миначева Анна Николаевна</dc:creator>
  <cp:lastModifiedBy>Миначева Анна Николаевна</cp:lastModifiedBy>
  <cp:revision>6</cp:revision>
  <dcterms:created xsi:type="dcterms:W3CDTF">2024-11-28T04:11:00Z</dcterms:created>
  <dcterms:modified xsi:type="dcterms:W3CDTF">2024-11-28T04:13:00Z</dcterms:modified>
</cp:coreProperties>
</file>