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ind/>
        <w:jc w:val="right"/>
        <w:rPr>
          <w:b w:val="1"/>
          <w:sz w:val="26"/>
        </w:rPr>
      </w:pPr>
    </w:p>
    <w:p w14:paraId="03000000">
      <w:pPr>
        <w:ind/>
        <w:jc w:val="right"/>
        <w:rPr>
          <w:sz w:val="26"/>
        </w:rPr>
      </w:pPr>
      <w:r>
        <w:rPr>
          <w:b w:val="1"/>
          <w:sz w:val="26"/>
        </w:rPr>
        <w:t xml:space="preserve"> </w:t>
      </w:r>
      <w:r>
        <w:rPr>
          <w:sz w:val="26"/>
        </w:rPr>
        <w:t>Приложение</w:t>
      </w:r>
      <w:r>
        <w:rPr>
          <w:sz w:val="26"/>
        </w:rPr>
        <w:t xml:space="preserve"> 2</w:t>
      </w:r>
      <w:r>
        <w:rPr>
          <w:sz w:val="26"/>
        </w:rPr>
        <w:t xml:space="preserve"> к протоколу № 1</w:t>
      </w:r>
    </w:p>
    <w:p w14:paraId="04000000">
      <w:pPr>
        <w:ind/>
        <w:jc w:val="right"/>
        <w:rPr>
          <w:b w:val="1"/>
          <w:sz w:val="26"/>
        </w:rPr>
      </w:pPr>
      <w:r>
        <w:rPr>
          <w:sz w:val="26"/>
        </w:rPr>
        <w:t xml:space="preserve">                                                                                                                                                       </w:t>
      </w:r>
      <w:r>
        <w:rPr>
          <w:sz w:val="26"/>
        </w:rPr>
        <w:t>о</w:t>
      </w:r>
      <w:r>
        <w:rPr>
          <w:sz w:val="26"/>
        </w:rPr>
        <w:t>т</w:t>
      </w:r>
      <w:r>
        <w:rPr>
          <w:sz w:val="26"/>
        </w:rPr>
        <w:t xml:space="preserve"> </w:t>
      </w:r>
      <w:r>
        <w:rPr>
          <w:sz w:val="26"/>
        </w:rPr>
        <w:t>__</w:t>
      </w:r>
      <w:r>
        <w:rPr>
          <w:sz w:val="26"/>
        </w:rPr>
        <w:t xml:space="preserve"> </w:t>
      </w:r>
      <w:r>
        <w:rPr>
          <w:sz w:val="26"/>
        </w:rPr>
        <w:t>___________</w:t>
      </w:r>
      <w:r>
        <w:rPr>
          <w:sz w:val="26"/>
        </w:rPr>
        <w:t xml:space="preserve"> 202</w:t>
      </w:r>
      <w:r>
        <w:rPr>
          <w:sz w:val="26"/>
        </w:rPr>
        <w:t>3</w:t>
      </w:r>
      <w:r>
        <w:rPr>
          <w:sz w:val="26"/>
        </w:rPr>
        <w:t xml:space="preserve"> года</w:t>
      </w:r>
    </w:p>
    <w:p w14:paraId="05000000">
      <w:pPr>
        <w:rPr>
          <w:b w:val="1"/>
          <w:sz w:val="26"/>
        </w:rPr>
      </w:pPr>
    </w:p>
    <w:p w14:paraId="06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Победители областного конкурса «Лучший соци</w:t>
      </w:r>
      <w:bookmarkStart w:id="1" w:name="_GoBack"/>
      <w:bookmarkEnd w:id="1"/>
      <w:r>
        <w:rPr>
          <w:b w:val="1"/>
          <w:sz w:val="26"/>
        </w:rPr>
        <w:t>ально ответст</w:t>
      </w:r>
      <w:r>
        <w:rPr>
          <w:b w:val="1"/>
          <w:sz w:val="26"/>
        </w:rPr>
        <w:t>венный работодатель год</w:t>
      </w:r>
      <w:r>
        <w:rPr>
          <w:b w:val="1"/>
          <w:sz w:val="26"/>
        </w:rPr>
        <w:t xml:space="preserve">а» </w:t>
      </w:r>
      <w:r>
        <w:rPr>
          <w:b w:val="1"/>
          <w:sz w:val="26"/>
        </w:rPr>
        <w:t xml:space="preserve">в номинации </w:t>
      </w:r>
      <w:r>
        <w:rPr>
          <w:b w:val="1"/>
          <w:sz w:val="26"/>
        </w:rPr>
        <w:t xml:space="preserve">                </w:t>
      </w:r>
      <w:r>
        <w:rPr>
          <w:sz w:val="26"/>
          <w:u w:val="single"/>
        </w:rPr>
        <w:t>«Организация работ по условиям и охране труда»</w:t>
      </w:r>
      <w:r>
        <w:rPr>
          <w:b w:val="1"/>
          <w:sz w:val="26"/>
        </w:rPr>
        <w:t xml:space="preserve"> в 202</w:t>
      </w:r>
      <w:r>
        <w:rPr>
          <w:b w:val="1"/>
          <w:sz w:val="26"/>
        </w:rPr>
        <w:t>3</w:t>
      </w:r>
      <w:r>
        <w:rPr>
          <w:b w:val="1"/>
          <w:sz w:val="26"/>
        </w:rPr>
        <w:t xml:space="preserve"> году </w:t>
      </w:r>
    </w:p>
    <w:p w14:paraId="07000000">
      <w:pPr>
        <w:ind/>
        <w:jc w:val="center"/>
        <w:rPr>
          <w:b w:val="1"/>
          <w:sz w:val="26"/>
        </w:rPr>
      </w:pPr>
    </w:p>
    <w:tbl>
      <w:tblPr>
        <w:tblStyle w:val="Style_2"/>
        <w:tblLayout w:type="fixed"/>
      </w:tblPr>
      <w:tblGrid>
        <w:gridCol w:w="642"/>
        <w:gridCol w:w="27"/>
        <w:gridCol w:w="6952"/>
        <w:gridCol w:w="3544"/>
        <w:gridCol w:w="2126"/>
        <w:gridCol w:w="1701"/>
      </w:tblGrid>
      <w:tr>
        <w:trPr>
          <w:trHeight w:hRule="atLeast" w:val="767"/>
        </w:trPr>
        <w:tc>
          <w:tcPr>
            <w:tcW w:type="dxa" w:w="669"/>
            <w:gridSpan w:val="2"/>
          </w:tcPr>
          <w:p w14:paraId="08000000">
            <w:pPr>
              <w:ind/>
              <w:jc w:val="center"/>
              <w:rPr>
                <w:rFonts w:ascii="Times New Roman" w:hAnsi="Times New Roman"/>
                <w:b w:val="1"/>
                <w:sz w:val="26"/>
              </w:rPr>
            </w:pPr>
            <w:r>
              <w:rPr>
                <w:rFonts w:ascii="Times New Roman" w:hAnsi="Times New Roman"/>
                <w:b w:val="1"/>
                <w:sz w:val="26"/>
              </w:rPr>
              <w:t xml:space="preserve">№ </w:t>
            </w:r>
            <w:r>
              <w:rPr>
                <w:rFonts w:ascii="Times New Roman" w:hAnsi="Times New Roman"/>
                <w:b w:val="1"/>
                <w:sz w:val="26"/>
              </w:rPr>
              <w:t>п</w:t>
            </w:r>
            <w:r>
              <w:rPr>
                <w:rFonts w:ascii="Times New Roman" w:hAnsi="Times New Roman"/>
                <w:b w:val="1"/>
                <w:sz w:val="26"/>
              </w:rPr>
              <w:t>/п</w:t>
            </w:r>
          </w:p>
        </w:tc>
        <w:tc>
          <w:tcPr>
            <w:tcW w:type="dxa" w:w="6952"/>
          </w:tcPr>
          <w:p w14:paraId="09000000">
            <w:pPr>
              <w:ind/>
              <w:jc w:val="center"/>
              <w:rPr>
                <w:rFonts w:ascii="Times New Roman" w:hAnsi="Times New Roman"/>
                <w:b w:val="1"/>
                <w:sz w:val="26"/>
              </w:rPr>
            </w:pPr>
            <w:r>
              <w:rPr>
                <w:rFonts w:ascii="Times New Roman" w:hAnsi="Times New Roman"/>
                <w:b w:val="1"/>
                <w:sz w:val="26"/>
              </w:rPr>
              <w:t>Наименование организации</w:t>
            </w:r>
          </w:p>
        </w:tc>
        <w:tc>
          <w:tcPr>
            <w:tcW w:type="dxa" w:w="3544"/>
          </w:tcPr>
          <w:p w14:paraId="0A000000">
            <w:pPr>
              <w:ind/>
              <w:jc w:val="center"/>
              <w:rPr>
                <w:rFonts w:ascii="Times New Roman" w:hAnsi="Times New Roman"/>
                <w:b w:val="1"/>
                <w:sz w:val="26"/>
              </w:rPr>
            </w:pPr>
            <w:r>
              <w:rPr>
                <w:rFonts w:ascii="Times New Roman" w:hAnsi="Times New Roman"/>
                <w:b w:val="1"/>
                <w:sz w:val="26"/>
              </w:rPr>
              <w:t>Муниципальное образование</w:t>
            </w:r>
          </w:p>
        </w:tc>
        <w:tc>
          <w:tcPr>
            <w:tcW w:type="dxa" w:w="2126"/>
          </w:tcPr>
          <w:p w14:paraId="0B000000">
            <w:pPr>
              <w:ind/>
              <w:jc w:val="center"/>
              <w:rPr>
                <w:rFonts w:ascii="Times New Roman" w:hAnsi="Times New Roman"/>
                <w:b w:val="1"/>
                <w:sz w:val="26"/>
              </w:rPr>
            </w:pPr>
            <w:r>
              <w:rPr>
                <w:rFonts w:ascii="Times New Roman" w:hAnsi="Times New Roman"/>
                <w:b w:val="1"/>
                <w:sz w:val="26"/>
              </w:rPr>
              <w:t>Количество баллов в номинации</w:t>
            </w:r>
          </w:p>
        </w:tc>
        <w:tc>
          <w:tcPr>
            <w:tcW w:type="dxa" w:w="1701"/>
          </w:tcPr>
          <w:p w14:paraId="0C000000">
            <w:pPr>
              <w:ind/>
              <w:jc w:val="center"/>
              <w:rPr>
                <w:rFonts w:ascii="Times New Roman" w:hAnsi="Times New Roman"/>
                <w:b w:val="1"/>
                <w:sz w:val="26"/>
              </w:rPr>
            </w:pPr>
            <w:r>
              <w:rPr>
                <w:rFonts w:ascii="Times New Roman" w:hAnsi="Times New Roman"/>
                <w:b w:val="1"/>
                <w:sz w:val="26"/>
              </w:rPr>
              <w:t>Итоговое место в номинации</w:t>
            </w:r>
          </w:p>
        </w:tc>
      </w:tr>
      <w:tr>
        <w:trPr>
          <w:trHeight w:hRule="atLeast" w:val="235"/>
        </w:trPr>
        <w:tc>
          <w:tcPr>
            <w:tcW w:type="dxa" w:w="14992"/>
            <w:gridSpan w:val="6"/>
          </w:tcPr>
          <w:p w14:paraId="0D000000">
            <w:pPr>
              <w:rPr>
                <w:rFonts w:ascii="Times New Roman" w:hAnsi="Times New Roman"/>
                <w:b w:val="1"/>
                <w:sz w:val="26"/>
              </w:rPr>
            </w:pPr>
            <w:r>
              <w:rPr>
                <w:rFonts w:ascii="Times New Roman" w:hAnsi="Times New Roman"/>
                <w:b w:val="1"/>
                <w:sz w:val="26"/>
              </w:rPr>
              <w:t>Бюджетная сфера</w:t>
            </w:r>
          </w:p>
        </w:tc>
      </w:tr>
      <w:tr>
        <w:trPr>
          <w:trHeight w:hRule="atLeast" w:val="365"/>
        </w:trPr>
        <w:tc>
          <w:tcPr>
            <w:tcW w:type="dxa" w:w="642"/>
          </w:tcPr>
          <w:p w14:paraId="0E00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type="dxa" w:w="6979"/>
            <w:gridSpan w:val="2"/>
          </w:tcPr>
          <w:p w14:paraId="0F000000">
            <w:pPr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Муниципальное автономное общеобразовательное учреждение «Многопрофильный лицей №1» города Магнитогорска</w:t>
            </w:r>
          </w:p>
        </w:tc>
        <w:tc>
          <w:tcPr>
            <w:tcW w:type="dxa" w:w="3544"/>
          </w:tcPr>
          <w:p w14:paraId="10000000">
            <w:pPr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г. Магнитогорск</w:t>
            </w:r>
          </w:p>
        </w:tc>
        <w:tc>
          <w:tcPr>
            <w:tcW w:type="dxa" w:w="2126"/>
            <w:vAlign w:val="center"/>
          </w:tcPr>
          <w:p w14:paraId="11000000">
            <w:pPr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32</w:t>
            </w:r>
          </w:p>
        </w:tc>
        <w:tc>
          <w:tcPr>
            <w:tcW w:type="dxa" w:w="1701"/>
            <w:vAlign w:val="center"/>
          </w:tcPr>
          <w:p w14:paraId="12000000">
            <w:pPr>
              <w:ind/>
              <w:jc w:val="center"/>
              <w:rPr>
                <w:rFonts w:ascii="Times New Roman" w:hAnsi="Times New Roman"/>
                <w:b w:val="1"/>
                <w:sz w:val="26"/>
              </w:rPr>
            </w:pPr>
            <w:r>
              <w:rPr>
                <w:rFonts w:ascii="Times New Roman" w:hAnsi="Times New Roman"/>
                <w:b w:val="1"/>
                <w:sz w:val="26"/>
              </w:rPr>
              <w:t>1</w:t>
            </w:r>
          </w:p>
        </w:tc>
      </w:tr>
      <w:tr>
        <w:tc>
          <w:tcPr>
            <w:tcW w:type="dxa" w:w="14992"/>
            <w:gridSpan w:val="6"/>
            <w:shd w:themeFill="background1" w:val="clear"/>
          </w:tcPr>
          <w:p w14:paraId="13000000">
            <w:pPr>
              <w:rPr>
                <w:rFonts w:ascii="Times New Roman" w:hAnsi="Times New Roman"/>
                <w:b w:val="1"/>
                <w:sz w:val="26"/>
              </w:rPr>
            </w:pPr>
            <w:r>
              <w:rPr>
                <w:rFonts w:ascii="Times New Roman" w:hAnsi="Times New Roman"/>
                <w:b w:val="1"/>
                <w:sz w:val="26"/>
              </w:rPr>
              <w:t>Внебюджетная сфера</w:t>
            </w:r>
          </w:p>
        </w:tc>
      </w:tr>
      <w:tr>
        <w:tc>
          <w:tcPr>
            <w:tcW w:type="dxa" w:w="669"/>
            <w:gridSpan w:val="2"/>
          </w:tcPr>
          <w:p w14:paraId="1400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type="dxa" w:w="6952"/>
          </w:tcPr>
          <w:p w14:paraId="15000000">
            <w:pPr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Южно-Уральская дирекция по ремонту тягового подвижного состава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- структурное подразделение Дирекции по ремонту тягового подвижного состава – филиала ОАО «РЖД»</w:t>
            </w:r>
          </w:p>
        </w:tc>
        <w:tc>
          <w:tcPr>
            <w:tcW w:type="dxa" w:w="3544"/>
          </w:tcPr>
          <w:p w14:paraId="16000000">
            <w:pPr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г. Челябинск</w:t>
            </w:r>
          </w:p>
        </w:tc>
        <w:tc>
          <w:tcPr>
            <w:tcW w:type="dxa" w:w="2126"/>
            <w:vAlign w:val="center"/>
          </w:tcPr>
          <w:p w14:paraId="17000000">
            <w:pPr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32</w:t>
            </w:r>
          </w:p>
        </w:tc>
        <w:tc>
          <w:tcPr>
            <w:tcW w:type="dxa" w:w="1701"/>
            <w:vAlign w:val="center"/>
          </w:tcPr>
          <w:p w14:paraId="18000000">
            <w:pPr>
              <w:ind/>
              <w:jc w:val="center"/>
              <w:rPr>
                <w:rFonts w:ascii="Times New Roman" w:hAnsi="Times New Roman"/>
                <w:b w:val="1"/>
                <w:sz w:val="26"/>
              </w:rPr>
            </w:pPr>
            <w:r>
              <w:rPr>
                <w:rFonts w:ascii="Times New Roman" w:hAnsi="Times New Roman"/>
                <w:b w:val="1"/>
                <w:sz w:val="26"/>
              </w:rPr>
              <w:t>1</w:t>
            </w:r>
          </w:p>
        </w:tc>
      </w:tr>
    </w:tbl>
    <w:p w14:paraId="19000000">
      <w:pPr>
        <w:spacing w:after="200"/>
        <w:ind/>
        <w:jc w:val="center"/>
        <w:rPr>
          <w:b w:val="1"/>
          <w:sz w:val="26"/>
        </w:rPr>
      </w:pPr>
    </w:p>
    <w:p w14:paraId="1A000000">
      <w:pPr>
        <w:spacing w:after="200"/>
        <w:ind/>
        <w:jc w:val="center"/>
        <w:rPr>
          <w:b w:val="1"/>
          <w:sz w:val="26"/>
        </w:rPr>
      </w:pPr>
      <w:r>
        <w:rPr>
          <w:b w:val="1"/>
          <w:sz w:val="26"/>
        </w:rPr>
        <w:t>Победители и призеры в группах областного конкурса «Лучший социально ответст</w:t>
      </w:r>
      <w:r>
        <w:rPr>
          <w:b w:val="1"/>
          <w:sz w:val="26"/>
        </w:rPr>
        <w:t>венный работодатель года»</w:t>
      </w:r>
      <w:r>
        <w:t xml:space="preserve"> </w:t>
      </w:r>
      <w:r>
        <w:rPr>
          <w:b w:val="1"/>
          <w:sz w:val="26"/>
        </w:rPr>
        <w:t xml:space="preserve">в номинации </w:t>
      </w:r>
      <w:r>
        <w:rPr>
          <w:sz w:val="26"/>
          <w:u w:val="single"/>
        </w:rPr>
        <w:t>«Организация работ по условиям и охране труда»</w:t>
      </w:r>
      <w:r>
        <w:rPr>
          <w:b w:val="1"/>
          <w:sz w:val="26"/>
        </w:rPr>
        <w:t xml:space="preserve"> </w:t>
      </w:r>
      <w:r>
        <w:rPr>
          <w:b w:val="1"/>
          <w:sz w:val="26"/>
        </w:rPr>
        <w:t xml:space="preserve"> в 202</w:t>
      </w:r>
      <w:r>
        <w:rPr>
          <w:b w:val="1"/>
          <w:sz w:val="26"/>
        </w:rPr>
        <w:t>3</w:t>
      </w:r>
      <w:r>
        <w:rPr>
          <w:b w:val="1"/>
          <w:sz w:val="26"/>
        </w:rPr>
        <w:t xml:space="preserve"> году </w:t>
      </w:r>
    </w:p>
    <w:tbl>
      <w:tblPr>
        <w:tblStyle w:val="Style_3"/>
        <w:tblLayout w:type="fixed"/>
      </w:tblPr>
      <w:tblGrid>
        <w:gridCol w:w="673"/>
        <w:gridCol w:w="6948"/>
        <w:gridCol w:w="3544"/>
        <w:gridCol w:w="2126"/>
        <w:gridCol w:w="1701"/>
      </w:tblGrid>
      <w:tr>
        <w:trPr>
          <w:trHeight w:hRule="atLeast" w:val="767"/>
          <w:tblHeader/>
        </w:trPr>
        <w:tc>
          <w:tcPr>
            <w:tcW w:type="dxa" w:w="673"/>
          </w:tcPr>
          <w:p w14:paraId="1B000000">
            <w:pPr>
              <w:ind/>
              <w:jc w:val="center"/>
              <w:rPr>
                <w:rFonts w:ascii="Times New Roman" w:hAnsi="Times New Roman"/>
                <w:b w:val="1"/>
                <w:sz w:val="26"/>
              </w:rPr>
            </w:pPr>
            <w:r>
              <w:rPr>
                <w:rFonts w:ascii="Times New Roman" w:hAnsi="Times New Roman"/>
                <w:b w:val="1"/>
                <w:sz w:val="26"/>
              </w:rPr>
              <w:t xml:space="preserve">№ </w:t>
            </w:r>
            <w:r>
              <w:rPr>
                <w:rFonts w:ascii="Times New Roman" w:hAnsi="Times New Roman"/>
                <w:b w:val="1"/>
                <w:sz w:val="26"/>
              </w:rPr>
              <w:t>п</w:t>
            </w:r>
            <w:r>
              <w:rPr>
                <w:rFonts w:ascii="Times New Roman" w:hAnsi="Times New Roman"/>
                <w:b w:val="1"/>
                <w:sz w:val="26"/>
              </w:rPr>
              <w:t>/п</w:t>
            </w:r>
          </w:p>
        </w:tc>
        <w:tc>
          <w:tcPr>
            <w:tcW w:type="dxa" w:w="6948"/>
          </w:tcPr>
          <w:p w14:paraId="1C000000">
            <w:pPr>
              <w:ind/>
              <w:jc w:val="center"/>
              <w:rPr>
                <w:rFonts w:ascii="Times New Roman" w:hAnsi="Times New Roman"/>
                <w:b w:val="1"/>
                <w:sz w:val="26"/>
              </w:rPr>
            </w:pPr>
            <w:r>
              <w:rPr>
                <w:rFonts w:ascii="Times New Roman" w:hAnsi="Times New Roman"/>
                <w:b w:val="1"/>
                <w:sz w:val="26"/>
              </w:rPr>
              <w:t>Наименование организации</w:t>
            </w:r>
          </w:p>
        </w:tc>
        <w:tc>
          <w:tcPr>
            <w:tcW w:type="dxa" w:w="3544"/>
          </w:tcPr>
          <w:p w14:paraId="1D000000">
            <w:pPr>
              <w:ind/>
              <w:jc w:val="center"/>
              <w:rPr>
                <w:rFonts w:ascii="Times New Roman" w:hAnsi="Times New Roman"/>
                <w:b w:val="1"/>
                <w:sz w:val="26"/>
              </w:rPr>
            </w:pPr>
            <w:r>
              <w:rPr>
                <w:rFonts w:ascii="Times New Roman" w:hAnsi="Times New Roman"/>
                <w:b w:val="1"/>
                <w:sz w:val="26"/>
              </w:rPr>
              <w:t>Муниципальное образование</w:t>
            </w:r>
          </w:p>
        </w:tc>
        <w:tc>
          <w:tcPr>
            <w:tcW w:type="dxa" w:w="2126"/>
          </w:tcPr>
          <w:p w14:paraId="1E000000">
            <w:pPr>
              <w:ind/>
              <w:jc w:val="center"/>
              <w:rPr>
                <w:rFonts w:ascii="Times New Roman" w:hAnsi="Times New Roman"/>
                <w:b w:val="1"/>
                <w:sz w:val="26"/>
              </w:rPr>
            </w:pPr>
            <w:r>
              <w:rPr>
                <w:rFonts w:ascii="Times New Roman" w:hAnsi="Times New Roman"/>
                <w:b w:val="1"/>
                <w:sz w:val="26"/>
              </w:rPr>
              <w:t>Количество баллов в группе</w:t>
            </w:r>
          </w:p>
        </w:tc>
        <w:tc>
          <w:tcPr>
            <w:tcW w:type="dxa" w:w="1701"/>
          </w:tcPr>
          <w:p w14:paraId="1F000000">
            <w:pPr>
              <w:ind/>
              <w:jc w:val="center"/>
              <w:rPr>
                <w:rFonts w:ascii="Times New Roman" w:hAnsi="Times New Roman"/>
                <w:b w:val="1"/>
                <w:sz w:val="26"/>
              </w:rPr>
            </w:pPr>
            <w:r>
              <w:rPr>
                <w:rFonts w:ascii="Times New Roman" w:hAnsi="Times New Roman"/>
                <w:b w:val="1"/>
                <w:sz w:val="26"/>
              </w:rPr>
              <w:t>Итоговое место в группе</w:t>
            </w:r>
          </w:p>
        </w:tc>
      </w:tr>
      <w:tr>
        <w:trPr>
          <w:trHeight w:hRule="atLeast" w:val="365"/>
        </w:trPr>
        <w:tc>
          <w:tcPr>
            <w:tcW w:type="dxa" w:w="14992"/>
            <w:gridSpan w:val="5"/>
          </w:tcPr>
          <w:p w14:paraId="20000000">
            <w:pPr>
              <w:rPr>
                <w:rFonts w:ascii="Times New Roman" w:hAnsi="Times New Roman"/>
                <w:b w:val="1"/>
                <w:sz w:val="26"/>
              </w:rPr>
            </w:pPr>
            <w:r>
              <w:rPr>
                <w:rFonts w:ascii="Times New Roman" w:hAnsi="Times New Roman"/>
                <w:b w:val="1"/>
                <w:sz w:val="26"/>
              </w:rPr>
              <w:t>Бюджетная сфера</w:t>
            </w:r>
          </w:p>
        </w:tc>
      </w:tr>
      <w:tr>
        <w:trPr>
          <w:trHeight w:hRule="atLeast" w:val="323"/>
        </w:trPr>
        <w:tc>
          <w:tcPr>
            <w:tcW w:type="dxa" w:w="14992"/>
            <w:gridSpan w:val="5"/>
            <w:vAlign w:val="center"/>
          </w:tcPr>
          <w:p w14:paraId="21000000">
            <w:pPr>
              <w:ind/>
              <w:jc w:val="center"/>
              <w:rPr>
                <w:rFonts w:ascii="Times New Roman" w:hAnsi="Times New Roman"/>
                <w:b w:val="1"/>
                <w:sz w:val="26"/>
              </w:rPr>
            </w:pPr>
            <w:r>
              <w:rPr>
                <w:rFonts w:ascii="Times New Roman" w:hAnsi="Times New Roman"/>
                <w:b w:val="1"/>
                <w:sz w:val="26"/>
              </w:rPr>
              <w:t>1  группа (до 50 работников включительно)</w:t>
            </w:r>
          </w:p>
        </w:tc>
      </w:tr>
      <w:tr>
        <w:tc>
          <w:tcPr>
            <w:tcW w:type="dxa" w:w="673"/>
            <w:shd w:themeFill="background1" w:val="clear"/>
          </w:tcPr>
          <w:p w14:paraId="2200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type="dxa" w:w="6948"/>
            <w:shd w:themeFill="background1" w:val="clear"/>
          </w:tcPr>
          <w:p w14:paraId="23000000">
            <w:pPr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Муниципальное казенное дошкольное образовательное учреждение «Детский сад  №14» Еманжелинского муниципального района</w:t>
            </w:r>
          </w:p>
        </w:tc>
        <w:tc>
          <w:tcPr>
            <w:tcW w:type="dxa" w:w="3544"/>
            <w:shd w:themeFill="background1" w:val="clear"/>
          </w:tcPr>
          <w:p w14:paraId="24000000">
            <w:pPr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г. Еманжелинск</w:t>
            </w:r>
          </w:p>
        </w:tc>
        <w:tc>
          <w:tcPr>
            <w:tcW w:type="dxa" w:w="2126"/>
            <w:shd w:themeFill="background1" w:val="clear"/>
            <w:vAlign w:val="center"/>
          </w:tcPr>
          <w:p w14:paraId="25000000">
            <w:pPr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32</w:t>
            </w:r>
          </w:p>
        </w:tc>
        <w:tc>
          <w:tcPr>
            <w:tcW w:type="dxa" w:w="1701"/>
            <w:shd w:themeFill="background1" w:val="clear"/>
            <w:vAlign w:val="center"/>
          </w:tcPr>
          <w:p w14:paraId="26000000">
            <w:pPr>
              <w:ind/>
              <w:jc w:val="center"/>
              <w:rPr>
                <w:rFonts w:ascii="Times New Roman" w:hAnsi="Times New Roman"/>
                <w:b w:val="1"/>
                <w:sz w:val="26"/>
              </w:rPr>
            </w:pPr>
            <w:r>
              <w:rPr>
                <w:rFonts w:ascii="Times New Roman" w:hAnsi="Times New Roman"/>
                <w:b w:val="1"/>
                <w:sz w:val="26"/>
              </w:rPr>
              <w:t>1</w:t>
            </w:r>
          </w:p>
        </w:tc>
      </w:tr>
      <w:tr>
        <w:tc>
          <w:tcPr>
            <w:tcW w:type="dxa" w:w="673"/>
            <w:shd w:themeFill="background1" w:val="clear"/>
          </w:tcPr>
          <w:p w14:paraId="2700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type="dxa" w:w="6948"/>
            <w:shd w:themeFill="background1" w:val="clear"/>
          </w:tcPr>
          <w:p w14:paraId="28000000">
            <w:pPr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Муниципальное дошкольное образовательное учреждение «Детский сад  №106 общеразвивающего вида» г. Магнитогорска</w:t>
            </w:r>
          </w:p>
        </w:tc>
        <w:tc>
          <w:tcPr>
            <w:tcW w:type="dxa" w:w="3544"/>
            <w:shd w:themeFill="background1" w:val="clear"/>
          </w:tcPr>
          <w:p w14:paraId="29000000">
            <w:pPr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г. Магнитогорск</w:t>
            </w:r>
          </w:p>
        </w:tc>
        <w:tc>
          <w:tcPr>
            <w:tcW w:type="dxa" w:w="2126"/>
            <w:shd w:themeFill="background1" w:val="clear"/>
            <w:vAlign w:val="center"/>
          </w:tcPr>
          <w:p w14:paraId="2A000000">
            <w:pPr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32</w:t>
            </w:r>
          </w:p>
        </w:tc>
        <w:tc>
          <w:tcPr>
            <w:tcW w:type="dxa" w:w="1701"/>
            <w:shd w:themeFill="background1" w:val="clear"/>
            <w:vAlign w:val="center"/>
          </w:tcPr>
          <w:p w14:paraId="2B000000">
            <w:pPr>
              <w:ind/>
              <w:jc w:val="center"/>
              <w:rPr>
                <w:rFonts w:ascii="Times New Roman" w:hAnsi="Times New Roman"/>
                <w:b w:val="1"/>
                <w:sz w:val="26"/>
              </w:rPr>
            </w:pPr>
            <w:r>
              <w:rPr>
                <w:rFonts w:ascii="Times New Roman" w:hAnsi="Times New Roman"/>
                <w:b w:val="1"/>
                <w:sz w:val="26"/>
              </w:rPr>
              <w:t>2</w:t>
            </w:r>
          </w:p>
        </w:tc>
      </w:tr>
      <w:tr>
        <w:tc>
          <w:tcPr>
            <w:tcW w:type="dxa" w:w="673"/>
            <w:shd w:themeFill="background1" w:val="clear"/>
          </w:tcPr>
          <w:p w14:paraId="2C00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type="dxa" w:w="6948"/>
            <w:shd w:themeFill="background1" w:val="clear"/>
          </w:tcPr>
          <w:p w14:paraId="2D000000">
            <w:pPr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Муниципальное дошкольное образовательное учреждение «Детский сад  №9»</w:t>
            </w:r>
          </w:p>
        </w:tc>
        <w:tc>
          <w:tcPr>
            <w:tcW w:type="dxa" w:w="3544"/>
            <w:shd w:themeFill="background1" w:val="clear"/>
          </w:tcPr>
          <w:p w14:paraId="2E000000">
            <w:pPr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г. Кыштым</w:t>
            </w:r>
          </w:p>
        </w:tc>
        <w:tc>
          <w:tcPr>
            <w:tcW w:type="dxa" w:w="2126"/>
            <w:shd w:themeFill="background1" w:val="clear"/>
            <w:vAlign w:val="center"/>
          </w:tcPr>
          <w:p w14:paraId="2F000000">
            <w:pPr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32</w:t>
            </w:r>
          </w:p>
        </w:tc>
        <w:tc>
          <w:tcPr>
            <w:tcW w:type="dxa" w:w="1701"/>
            <w:shd w:themeFill="background1" w:val="clear"/>
            <w:vAlign w:val="center"/>
          </w:tcPr>
          <w:p w14:paraId="30000000">
            <w:pPr>
              <w:ind/>
              <w:jc w:val="center"/>
              <w:rPr>
                <w:rFonts w:ascii="Times New Roman" w:hAnsi="Times New Roman"/>
                <w:b w:val="1"/>
                <w:sz w:val="26"/>
              </w:rPr>
            </w:pPr>
            <w:r>
              <w:rPr>
                <w:rFonts w:ascii="Times New Roman" w:hAnsi="Times New Roman"/>
                <w:b w:val="1"/>
                <w:sz w:val="26"/>
              </w:rPr>
              <w:t>3</w:t>
            </w:r>
          </w:p>
        </w:tc>
      </w:tr>
      <w:tr>
        <w:tc>
          <w:tcPr>
            <w:tcW w:type="dxa" w:w="14992"/>
            <w:gridSpan w:val="5"/>
            <w:shd w:themeFill="background1" w:val="clear"/>
            <w:vAlign w:val="center"/>
          </w:tcPr>
          <w:p w14:paraId="31000000">
            <w:pPr>
              <w:ind/>
              <w:jc w:val="center"/>
              <w:rPr>
                <w:rFonts w:ascii="Times New Roman" w:hAnsi="Times New Roman"/>
                <w:b w:val="1"/>
                <w:sz w:val="26"/>
              </w:rPr>
            </w:pPr>
            <w:r>
              <w:rPr>
                <w:rFonts w:ascii="Times New Roman" w:hAnsi="Times New Roman"/>
                <w:b w:val="1"/>
                <w:sz w:val="26"/>
              </w:rPr>
              <w:t>2  группа (от 51 до 1</w:t>
            </w:r>
            <w:r>
              <w:rPr>
                <w:rFonts w:ascii="Times New Roman" w:hAnsi="Times New Roman"/>
                <w:b w:val="1"/>
                <w:sz w:val="26"/>
              </w:rPr>
              <w:t>00 рабо</w:t>
            </w:r>
            <w:r>
              <w:rPr>
                <w:rFonts w:ascii="Times New Roman" w:hAnsi="Times New Roman"/>
                <w:b w:val="1"/>
                <w:sz w:val="26"/>
              </w:rPr>
              <w:t>тников</w:t>
            </w:r>
            <w:r>
              <w:rPr>
                <w:rFonts w:ascii="Times New Roman" w:hAnsi="Times New Roman"/>
                <w:b w:val="1"/>
                <w:sz w:val="26"/>
              </w:rPr>
              <w:t>)</w:t>
            </w:r>
          </w:p>
        </w:tc>
      </w:tr>
      <w:tr>
        <w:tc>
          <w:tcPr>
            <w:tcW w:type="dxa" w:w="673"/>
            <w:shd w:themeFill="background1" w:val="clear"/>
          </w:tcPr>
          <w:p w14:paraId="3200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4</w:t>
            </w:r>
          </w:p>
        </w:tc>
        <w:tc>
          <w:tcPr>
            <w:tcW w:type="dxa" w:w="6948"/>
            <w:shd w:themeFill="background1" w:val="clear"/>
          </w:tcPr>
          <w:p w14:paraId="33000000">
            <w:pPr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Муниципальное бюджетное общеобразовательное учреждение «Специальная (коррекционная) общеобразовательная школа для детей с ограниченными возможностями здоровья (нарушением интеллекта) №57 г. Челябинска»</w:t>
            </w:r>
          </w:p>
        </w:tc>
        <w:tc>
          <w:tcPr>
            <w:tcW w:type="dxa" w:w="3544"/>
            <w:shd w:themeFill="background1" w:val="clear"/>
          </w:tcPr>
          <w:p w14:paraId="34000000">
            <w:pPr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г. Челябинск</w:t>
            </w:r>
          </w:p>
        </w:tc>
        <w:tc>
          <w:tcPr>
            <w:tcW w:type="dxa" w:w="2126"/>
            <w:shd w:themeFill="background1" w:val="clear"/>
            <w:vAlign w:val="center"/>
          </w:tcPr>
          <w:p w14:paraId="35000000">
            <w:pPr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32</w:t>
            </w:r>
          </w:p>
        </w:tc>
        <w:tc>
          <w:tcPr>
            <w:tcW w:type="dxa" w:w="1701"/>
            <w:shd w:themeFill="background1" w:val="clear"/>
            <w:vAlign w:val="center"/>
          </w:tcPr>
          <w:p w14:paraId="36000000">
            <w:pPr>
              <w:ind/>
              <w:jc w:val="center"/>
              <w:rPr>
                <w:rFonts w:ascii="Times New Roman" w:hAnsi="Times New Roman"/>
                <w:b w:val="1"/>
                <w:sz w:val="26"/>
              </w:rPr>
            </w:pPr>
            <w:r>
              <w:rPr>
                <w:rFonts w:ascii="Times New Roman" w:hAnsi="Times New Roman"/>
                <w:b w:val="1"/>
                <w:sz w:val="26"/>
              </w:rPr>
              <w:t>1</w:t>
            </w:r>
          </w:p>
        </w:tc>
      </w:tr>
      <w:tr>
        <w:tc>
          <w:tcPr>
            <w:tcW w:type="dxa" w:w="673"/>
            <w:shd w:themeFill="background1" w:val="clear"/>
          </w:tcPr>
          <w:p w14:paraId="3700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5</w:t>
            </w:r>
          </w:p>
        </w:tc>
        <w:tc>
          <w:tcPr>
            <w:tcW w:type="dxa" w:w="6948"/>
            <w:shd w:themeFill="background1" w:val="clear"/>
          </w:tcPr>
          <w:p w14:paraId="38000000">
            <w:pPr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Муниципальное общеобразовательное учреждение «Начальная общеобразовательная школа №2», г. Кыштым</w:t>
            </w:r>
          </w:p>
        </w:tc>
        <w:tc>
          <w:tcPr>
            <w:tcW w:type="dxa" w:w="3544"/>
            <w:shd w:themeFill="background1" w:val="clear"/>
          </w:tcPr>
          <w:p w14:paraId="39000000">
            <w:pPr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г. Кыштым</w:t>
            </w:r>
          </w:p>
        </w:tc>
        <w:tc>
          <w:tcPr>
            <w:tcW w:type="dxa" w:w="2126"/>
            <w:shd w:themeFill="background1" w:val="clear"/>
            <w:vAlign w:val="center"/>
          </w:tcPr>
          <w:p w14:paraId="3A000000">
            <w:pPr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32</w:t>
            </w:r>
          </w:p>
        </w:tc>
        <w:tc>
          <w:tcPr>
            <w:tcW w:type="dxa" w:w="1701"/>
            <w:shd w:themeFill="background1" w:val="clear"/>
            <w:vAlign w:val="center"/>
          </w:tcPr>
          <w:p w14:paraId="3B000000">
            <w:pPr>
              <w:ind/>
              <w:jc w:val="center"/>
              <w:rPr>
                <w:rFonts w:ascii="Times New Roman" w:hAnsi="Times New Roman"/>
                <w:b w:val="1"/>
                <w:sz w:val="26"/>
              </w:rPr>
            </w:pPr>
            <w:r>
              <w:rPr>
                <w:rFonts w:ascii="Times New Roman" w:hAnsi="Times New Roman"/>
                <w:b w:val="1"/>
                <w:sz w:val="26"/>
              </w:rPr>
              <w:t>2</w:t>
            </w:r>
          </w:p>
        </w:tc>
      </w:tr>
      <w:tr>
        <w:tc>
          <w:tcPr>
            <w:tcW w:type="dxa" w:w="673"/>
            <w:shd w:themeFill="background1" w:val="clear"/>
          </w:tcPr>
          <w:p w14:paraId="3C00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6</w:t>
            </w:r>
          </w:p>
        </w:tc>
        <w:tc>
          <w:tcPr>
            <w:tcW w:type="dxa" w:w="6948"/>
            <w:shd w:themeFill="background1" w:val="clear"/>
          </w:tcPr>
          <w:p w14:paraId="3D000000">
            <w:pPr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Муниципальное казенное дошкольное образовательное учреждение «Детский сад №17», г. Коркино</w:t>
            </w:r>
          </w:p>
        </w:tc>
        <w:tc>
          <w:tcPr>
            <w:tcW w:type="dxa" w:w="3544"/>
            <w:shd w:themeFill="background1" w:val="clear"/>
          </w:tcPr>
          <w:p w14:paraId="3E000000">
            <w:pPr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г. Коркино</w:t>
            </w:r>
          </w:p>
        </w:tc>
        <w:tc>
          <w:tcPr>
            <w:tcW w:type="dxa" w:w="2126"/>
            <w:shd w:themeFill="background1" w:val="clear"/>
            <w:vAlign w:val="center"/>
          </w:tcPr>
          <w:p w14:paraId="3F000000">
            <w:pPr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32</w:t>
            </w:r>
          </w:p>
        </w:tc>
        <w:tc>
          <w:tcPr>
            <w:tcW w:type="dxa" w:w="1701"/>
            <w:shd w:themeFill="background1" w:val="clear"/>
            <w:vAlign w:val="center"/>
          </w:tcPr>
          <w:p w14:paraId="40000000">
            <w:pPr>
              <w:ind/>
              <w:jc w:val="center"/>
              <w:rPr>
                <w:rFonts w:ascii="Times New Roman" w:hAnsi="Times New Roman"/>
                <w:b w:val="1"/>
                <w:sz w:val="26"/>
              </w:rPr>
            </w:pPr>
            <w:r>
              <w:rPr>
                <w:rFonts w:ascii="Times New Roman" w:hAnsi="Times New Roman"/>
                <w:b w:val="1"/>
                <w:sz w:val="26"/>
              </w:rPr>
              <w:t>3</w:t>
            </w:r>
          </w:p>
        </w:tc>
      </w:tr>
      <w:tr>
        <w:tc>
          <w:tcPr>
            <w:tcW w:type="dxa" w:w="14992"/>
            <w:gridSpan w:val="5"/>
          </w:tcPr>
          <w:p w14:paraId="41000000">
            <w:pPr>
              <w:ind/>
              <w:jc w:val="center"/>
              <w:rPr>
                <w:rFonts w:ascii="Times New Roman" w:hAnsi="Times New Roman"/>
                <w:b w:val="1"/>
                <w:sz w:val="26"/>
              </w:rPr>
            </w:pPr>
            <w:r>
              <w:rPr>
                <w:rFonts w:ascii="Times New Roman" w:hAnsi="Times New Roman"/>
                <w:b w:val="1"/>
                <w:sz w:val="26"/>
              </w:rPr>
              <w:t>3 группа (от 101 до</w:t>
            </w:r>
            <w:r>
              <w:rPr>
                <w:rFonts w:ascii="Times New Roman" w:hAnsi="Times New Roman"/>
                <w:b w:val="1"/>
                <w:sz w:val="26"/>
              </w:rPr>
              <w:t xml:space="preserve"> 200 р</w:t>
            </w:r>
            <w:r>
              <w:rPr>
                <w:rFonts w:ascii="Times New Roman" w:hAnsi="Times New Roman"/>
                <w:b w:val="1"/>
                <w:sz w:val="26"/>
              </w:rPr>
              <w:t>аботников</w:t>
            </w:r>
            <w:r>
              <w:rPr>
                <w:rFonts w:ascii="Times New Roman" w:hAnsi="Times New Roman"/>
                <w:b w:val="1"/>
                <w:sz w:val="26"/>
              </w:rPr>
              <w:t>)</w:t>
            </w:r>
          </w:p>
        </w:tc>
      </w:tr>
      <w:tr>
        <w:trPr>
          <w:trHeight w:hRule="atLeast" w:val="527"/>
        </w:trPr>
        <w:tc>
          <w:tcPr>
            <w:tcW w:type="dxa" w:w="673"/>
            <w:shd w:themeFill="background1" w:val="clear"/>
          </w:tcPr>
          <w:p w14:paraId="4200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7</w:t>
            </w:r>
          </w:p>
        </w:tc>
        <w:tc>
          <w:tcPr>
            <w:tcW w:type="dxa" w:w="6948"/>
            <w:shd w:themeFill="background1" w:val="clear"/>
          </w:tcPr>
          <w:p w14:paraId="43000000">
            <w:pPr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Муниципальное бюджетное учреждение дополнительного образования «Центр детского творчества г. Челябинска»</w:t>
            </w:r>
          </w:p>
        </w:tc>
        <w:tc>
          <w:tcPr>
            <w:tcW w:type="dxa" w:w="3544"/>
            <w:shd w:themeFill="background1" w:val="clear"/>
          </w:tcPr>
          <w:p w14:paraId="44000000">
            <w:pPr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г. Челябинск</w:t>
            </w:r>
          </w:p>
        </w:tc>
        <w:tc>
          <w:tcPr>
            <w:tcW w:type="dxa" w:w="2126"/>
            <w:shd w:themeFill="background1" w:val="clear"/>
            <w:vAlign w:val="center"/>
          </w:tcPr>
          <w:p w14:paraId="45000000">
            <w:pPr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32</w:t>
            </w:r>
          </w:p>
        </w:tc>
        <w:tc>
          <w:tcPr>
            <w:tcW w:type="dxa" w:w="1701"/>
            <w:shd w:themeFill="background1" w:val="clear"/>
            <w:vAlign w:val="center"/>
          </w:tcPr>
          <w:p w14:paraId="46000000">
            <w:pPr>
              <w:ind/>
              <w:jc w:val="center"/>
              <w:rPr>
                <w:rFonts w:ascii="Times New Roman" w:hAnsi="Times New Roman"/>
                <w:b w:val="1"/>
                <w:sz w:val="26"/>
              </w:rPr>
            </w:pPr>
            <w:r>
              <w:rPr>
                <w:rFonts w:ascii="Times New Roman" w:hAnsi="Times New Roman"/>
                <w:b w:val="1"/>
                <w:sz w:val="26"/>
              </w:rPr>
              <w:t>2</w:t>
            </w:r>
          </w:p>
        </w:tc>
      </w:tr>
      <w:tr>
        <w:trPr>
          <w:trHeight w:hRule="atLeast" w:val="527"/>
        </w:trPr>
        <w:tc>
          <w:tcPr>
            <w:tcW w:type="dxa" w:w="673"/>
            <w:shd w:themeFill="background1" w:val="clear"/>
          </w:tcPr>
          <w:p w14:paraId="4700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8</w:t>
            </w:r>
          </w:p>
        </w:tc>
        <w:tc>
          <w:tcPr>
            <w:tcW w:type="dxa" w:w="6948"/>
            <w:shd w:themeFill="background1" w:val="clear"/>
          </w:tcPr>
          <w:p w14:paraId="48000000">
            <w:pPr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Муниципальное дошкольное образовательное учреждение «Детский сад №37» </w:t>
            </w:r>
            <w:r>
              <w:rPr>
                <w:rFonts w:ascii="Times New Roman" w:hAnsi="Times New Roman"/>
                <w:sz w:val="26"/>
              </w:rPr>
              <w:t>Копейского</w:t>
            </w:r>
            <w:r>
              <w:rPr>
                <w:rFonts w:ascii="Times New Roman" w:hAnsi="Times New Roman"/>
                <w:sz w:val="26"/>
              </w:rPr>
              <w:t xml:space="preserve"> городского округа</w:t>
            </w:r>
          </w:p>
        </w:tc>
        <w:tc>
          <w:tcPr>
            <w:tcW w:type="dxa" w:w="3544"/>
            <w:shd w:themeFill="background1" w:val="clear"/>
          </w:tcPr>
          <w:p w14:paraId="49000000">
            <w:pPr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г. Копейск</w:t>
            </w:r>
          </w:p>
        </w:tc>
        <w:tc>
          <w:tcPr>
            <w:tcW w:type="dxa" w:w="2126"/>
            <w:shd w:themeFill="background1" w:val="clear"/>
            <w:vAlign w:val="center"/>
          </w:tcPr>
          <w:p w14:paraId="4A000000">
            <w:pPr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32</w:t>
            </w:r>
          </w:p>
        </w:tc>
        <w:tc>
          <w:tcPr>
            <w:tcW w:type="dxa" w:w="1701"/>
            <w:shd w:themeFill="background1" w:val="clear"/>
            <w:vAlign w:val="center"/>
          </w:tcPr>
          <w:p w14:paraId="4B000000">
            <w:pPr>
              <w:ind/>
              <w:jc w:val="center"/>
              <w:rPr>
                <w:rFonts w:ascii="Times New Roman" w:hAnsi="Times New Roman"/>
                <w:b w:val="1"/>
                <w:sz w:val="26"/>
              </w:rPr>
            </w:pPr>
            <w:r>
              <w:rPr>
                <w:rFonts w:ascii="Times New Roman" w:hAnsi="Times New Roman"/>
                <w:b w:val="1"/>
                <w:sz w:val="26"/>
              </w:rPr>
              <w:t>3</w:t>
            </w:r>
          </w:p>
        </w:tc>
      </w:tr>
      <w:tr>
        <w:trPr>
          <w:trHeight w:hRule="atLeast" w:val="305"/>
        </w:trPr>
        <w:tc>
          <w:tcPr>
            <w:tcW w:type="dxa" w:w="14992"/>
            <w:gridSpan w:val="5"/>
            <w:shd w:themeFill="background1" w:val="clear"/>
          </w:tcPr>
          <w:p w14:paraId="4C000000">
            <w:pPr>
              <w:ind/>
              <w:jc w:val="center"/>
              <w:rPr>
                <w:b w:val="1"/>
                <w:sz w:val="26"/>
              </w:rPr>
            </w:pPr>
            <w:r>
              <w:rPr>
                <w:rFonts w:ascii="Times New Roman" w:hAnsi="Times New Roman"/>
                <w:b w:val="1"/>
                <w:sz w:val="26"/>
              </w:rPr>
              <w:t>4 группа (свыше 201</w:t>
            </w:r>
            <w:r>
              <w:rPr>
                <w:rFonts w:ascii="Times New Roman" w:hAnsi="Times New Roman"/>
                <w:b w:val="1"/>
                <w:sz w:val="26"/>
              </w:rPr>
              <w:t xml:space="preserve"> работни</w:t>
            </w:r>
            <w:r>
              <w:rPr>
                <w:rFonts w:ascii="Times New Roman" w:hAnsi="Times New Roman"/>
                <w:b w:val="1"/>
                <w:sz w:val="26"/>
              </w:rPr>
              <w:t>ка</w:t>
            </w:r>
            <w:r>
              <w:rPr>
                <w:rFonts w:ascii="Times New Roman" w:hAnsi="Times New Roman"/>
                <w:b w:val="1"/>
                <w:sz w:val="26"/>
              </w:rPr>
              <w:t>)</w:t>
            </w:r>
          </w:p>
        </w:tc>
      </w:tr>
      <w:tr>
        <w:trPr>
          <w:trHeight w:hRule="atLeast" w:val="527"/>
        </w:trPr>
        <w:tc>
          <w:tcPr>
            <w:tcW w:type="dxa" w:w="673"/>
            <w:shd w:themeFill="background1" w:val="clear"/>
          </w:tcPr>
          <w:p w14:paraId="4D000000">
            <w:pPr>
              <w:rPr>
                <w:rFonts w:ascii="Times New Roman" w:hAnsi="Times New Roman"/>
                <w:sz w:val="26"/>
                <w:highlight w:val="yellow"/>
              </w:rPr>
            </w:pPr>
            <w:r>
              <w:rPr>
                <w:rFonts w:ascii="Times New Roman" w:hAnsi="Times New Roman"/>
                <w:sz w:val="26"/>
              </w:rPr>
              <w:t>9</w:t>
            </w:r>
          </w:p>
        </w:tc>
        <w:tc>
          <w:tcPr>
            <w:tcW w:type="dxa" w:w="6948"/>
            <w:shd w:themeFill="background1" w:val="clear"/>
          </w:tcPr>
          <w:p w14:paraId="4E000000">
            <w:pPr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Муниципальное предприятие трест «Теплофикация», г. Магнитогорск</w:t>
            </w:r>
          </w:p>
        </w:tc>
        <w:tc>
          <w:tcPr>
            <w:tcW w:type="dxa" w:w="3544"/>
            <w:shd w:themeFill="background1" w:val="clear"/>
          </w:tcPr>
          <w:p w14:paraId="4F000000">
            <w:pPr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г. Магнитогорск</w:t>
            </w:r>
          </w:p>
        </w:tc>
        <w:tc>
          <w:tcPr>
            <w:tcW w:type="dxa" w:w="2126"/>
            <w:shd w:themeFill="background1" w:val="clear"/>
            <w:vAlign w:val="center"/>
          </w:tcPr>
          <w:p w14:paraId="50000000">
            <w:pPr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31</w:t>
            </w:r>
          </w:p>
        </w:tc>
        <w:tc>
          <w:tcPr>
            <w:tcW w:type="dxa" w:w="1701"/>
            <w:shd w:themeFill="background1" w:val="clear"/>
            <w:vAlign w:val="center"/>
          </w:tcPr>
          <w:p w14:paraId="51000000">
            <w:pPr>
              <w:ind/>
              <w:jc w:val="center"/>
              <w:rPr>
                <w:rFonts w:ascii="Times New Roman" w:hAnsi="Times New Roman"/>
                <w:b w:val="1"/>
                <w:sz w:val="26"/>
              </w:rPr>
            </w:pPr>
            <w:r>
              <w:rPr>
                <w:rFonts w:ascii="Times New Roman" w:hAnsi="Times New Roman"/>
                <w:b w:val="1"/>
                <w:sz w:val="26"/>
              </w:rPr>
              <w:t>1</w:t>
            </w:r>
          </w:p>
        </w:tc>
      </w:tr>
      <w:tr>
        <w:trPr>
          <w:trHeight w:hRule="atLeast" w:val="527"/>
        </w:trPr>
        <w:tc>
          <w:tcPr>
            <w:tcW w:type="dxa" w:w="673"/>
            <w:shd w:themeFill="background1" w:val="clear"/>
          </w:tcPr>
          <w:p w14:paraId="5200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10</w:t>
            </w:r>
          </w:p>
        </w:tc>
        <w:tc>
          <w:tcPr>
            <w:tcW w:type="dxa" w:w="6948"/>
            <w:shd w:themeFill="background1" w:val="clear"/>
          </w:tcPr>
          <w:p w14:paraId="53000000">
            <w:pPr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Государственное бюджетное профессиональн</w:t>
            </w:r>
            <w:r>
              <w:rPr>
                <w:rFonts w:ascii="Times New Roman" w:hAnsi="Times New Roman"/>
                <w:sz w:val="26"/>
              </w:rPr>
              <w:t>ое образовательное учреждение «</w:t>
            </w:r>
            <w:r>
              <w:rPr>
                <w:rFonts w:ascii="Times New Roman" w:hAnsi="Times New Roman"/>
                <w:sz w:val="26"/>
              </w:rPr>
              <w:t>Златоустовский индустриальный колледж им. П.П. Аносова»</w:t>
            </w:r>
          </w:p>
        </w:tc>
        <w:tc>
          <w:tcPr>
            <w:tcW w:type="dxa" w:w="3544"/>
            <w:shd w:themeFill="background1" w:val="clear"/>
          </w:tcPr>
          <w:p w14:paraId="54000000">
            <w:pPr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г. Златоуст</w:t>
            </w:r>
          </w:p>
        </w:tc>
        <w:tc>
          <w:tcPr>
            <w:tcW w:type="dxa" w:w="2126"/>
            <w:shd w:themeFill="background1" w:val="clear"/>
            <w:vAlign w:val="center"/>
          </w:tcPr>
          <w:p w14:paraId="55000000">
            <w:pPr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31</w:t>
            </w:r>
          </w:p>
        </w:tc>
        <w:tc>
          <w:tcPr>
            <w:tcW w:type="dxa" w:w="1701"/>
            <w:shd w:themeFill="background1" w:val="clear"/>
            <w:vAlign w:val="center"/>
          </w:tcPr>
          <w:p w14:paraId="56000000">
            <w:pPr>
              <w:ind/>
              <w:jc w:val="center"/>
              <w:rPr>
                <w:rFonts w:ascii="Times New Roman" w:hAnsi="Times New Roman"/>
                <w:b w:val="1"/>
                <w:sz w:val="26"/>
              </w:rPr>
            </w:pPr>
            <w:r>
              <w:rPr>
                <w:rFonts w:ascii="Times New Roman" w:hAnsi="Times New Roman"/>
                <w:b w:val="1"/>
                <w:sz w:val="26"/>
              </w:rPr>
              <w:t>2</w:t>
            </w:r>
          </w:p>
        </w:tc>
      </w:tr>
      <w:tr>
        <w:trPr>
          <w:trHeight w:hRule="atLeast" w:val="527"/>
        </w:trPr>
        <w:tc>
          <w:tcPr>
            <w:tcW w:type="dxa" w:w="673"/>
            <w:shd w:themeFill="background1" w:val="clear"/>
          </w:tcPr>
          <w:p w14:paraId="5700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11</w:t>
            </w:r>
          </w:p>
        </w:tc>
        <w:tc>
          <w:tcPr>
            <w:tcW w:type="dxa" w:w="6948"/>
            <w:shd w:themeFill="background1" w:val="clear"/>
          </w:tcPr>
          <w:p w14:paraId="58000000">
            <w:pPr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Государственное бюджетное учреждение здравоохранения «Областная туберкулезная больница №3»</w:t>
            </w:r>
          </w:p>
        </w:tc>
        <w:tc>
          <w:tcPr>
            <w:tcW w:type="dxa" w:w="3544"/>
            <w:shd w:themeFill="background1" w:val="clear"/>
          </w:tcPr>
          <w:p w14:paraId="59000000">
            <w:pPr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г. Магнитогорск</w:t>
            </w:r>
          </w:p>
        </w:tc>
        <w:tc>
          <w:tcPr>
            <w:tcW w:type="dxa" w:w="2126"/>
            <w:shd w:themeFill="background1" w:val="clear"/>
            <w:vAlign w:val="center"/>
          </w:tcPr>
          <w:p w14:paraId="5A000000">
            <w:pPr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29</w:t>
            </w:r>
          </w:p>
        </w:tc>
        <w:tc>
          <w:tcPr>
            <w:tcW w:type="dxa" w:w="1701"/>
            <w:shd w:themeFill="background1" w:val="clear"/>
            <w:vAlign w:val="center"/>
          </w:tcPr>
          <w:p w14:paraId="5B000000">
            <w:pPr>
              <w:ind/>
              <w:jc w:val="center"/>
              <w:rPr>
                <w:rFonts w:ascii="Times New Roman" w:hAnsi="Times New Roman"/>
                <w:b w:val="1"/>
                <w:sz w:val="26"/>
              </w:rPr>
            </w:pPr>
            <w:r>
              <w:rPr>
                <w:rFonts w:ascii="Times New Roman" w:hAnsi="Times New Roman"/>
                <w:b w:val="1"/>
                <w:sz w:val="26"/>
              </w:rPr>
              <w:t>3</w:t>
            </w:r>
          </w:p>
        </w:tc>
      </w:tr>
      <w:tr>
        <w:trPr>
          <w:trHeight w:hRule="atLeast" w:val="240"/>
        </w:trPr>
        <w:tc>
          <w:tcPr>
            <w:tcW w:type="dxa" w:w="14992"/>
            <w:gridSpan w:val="5"/>
          </w:tcPr>
          <w:p w14:paraId="5C000000">
            <w:pPr>
              <w:rPr>
                <w:rFonts w:ascii="Times New Roman" w:hAnsi="Times New Roman"/>
                <w:b w:val="1"/>
                <w:sz w:val="26"/>
              </w:rPr>
            </w:pPr>
            <w:r>
              <w:rPr>
                <w:rFonts w:ascii="Times New Roman" w:hAnsi="Times New Roman"/>
                <w:b w:val="1"/>
                <w:sz w:val="26"/>
              </w:rPr>
              <w:t>Внебюджетная сфера</w:t>
            </w:r>
          </w:p>
        </w:tc>
      </w:tr>
      <w:tr>
        <w:trPr>
          <w:trHeight w:hRule="atLeast" w:val="268"/>
        </w:trPr>
        <w:tc>
          <w:tcPr>
            <w:tcW w:type="dxa" w:w="14992"/>
            <w:gridSpan w:val="5"/>
          </w:tcPr>
          <w:p w14:paraId="5D000000">
            <w:pPr>
              <w:ind/>
              <w:jc w:val="center"/>
              <w:rPr>
                <w:rFonts w:ascii="Times New Roman" w:hAnsi="Times New Roman"/>
                <w:b w:val="1"/>
                <w:sz w:val="26"/>
              </w:rPr>
            </w:pPr>
            <w:r>
              <w:rPr>
                <w:rFonts w:ascii="Times New Roman" w:hAnsi="Times New Roman"/>
                <w:b w:val="1"/>
                <w:sz w:val="26"/>
              </w:rPr>
              <w:t xml:space="preserve">1 группа (до 200 </w:t>
            </w:r>
            <w:r>
              <w:rPr>
                <w:rFonts w:ascii="Times New Roman" w:hAnsi="Times New Roman"/>
                <w:b w:val="1"/>
                <w:sz w:val="26"/>
              </w:rPr>
              <w:t>работников включительно)</w:t>
            </w:r>
          </w:p>
        </w:tc>
      </w:tr>
      <w:tr>
        <w:trPr>
          <w:trHeight w:hRule="atLeast" w:val="297"/>
        </w:trPr>
        <w:tc>
          <w:tcPr>
            <w:tcW w:type="dxa" w:w="673"/>
            <w:shd w:themeFill="background1" w:val="clear"/>
          </w:tcPr>
          <w:p w14:paraId="5E00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type="dxa" w:w="6948"/>
            <w:shd w:themeFill="background1" w:val="clear"/>
          </w:tcPr>
          <w:p w14:paraId="5F000000">
            <w:pPr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Карталинский</w:t>
            </w:r>
            <w:r>
              <w:rPr>
                <w:rFonts w:ascii="Times New Roman" w:hAnsi="Times New Roman"/>
                <w:sz w:val="26"/>
              </w:rPr>
              <w:t xml:space="preserve"> региональный центр связи – структурное подразделение Челябинской дирекции связи структурного подразделения Центральной станции связи – филиала ОАО «РЖД»</w:t>
            </w:r>
          </w:p>
        </w:tc>
        <w:tc>
          <w:tcPr>
            <w:tcW w:type="dxa" w:w="3544"/>
            <w:shd w:themeFill="background1" w:val="clear"/>
          </w:tcPr>
          <w:p w14:paraId="60000000">
            <w:pPr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г. Карталы</w:t>
            </w:r>
          </w:p>
        </w:tc>
        <w:tc>
          <w:tcPr>
            <w:tcW w:type="dxa" w:w="2126"/>
            <w:shd w:themeFill="background1" w:val="clear"/>
            <w:vAlign w:val="center"/>
          </w:tcPr>
          <w:p w14:paraId="61000000">
            <w:pPr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32</w:t>
            </w:r>
          </w:p>
        </w:tc>
        <w:tc>
          <w:tcPr>
            <w:tcW w:type="dxa" w:w="1701"/>
            <w:shd w:themeFill="background1" w:val="clear"/>
            <w:vAlign w:val="center"/>
          </w:tcPr>
          <w:p w14:paraId="62000000">
            <w:pPr>
              <w:ind/>
              <w:jc w:val="center"/>
              <w:rPr>
                <w:rFonts w:ascii="Times New Roman" w:hAnsi="Times New Roman"/>
                <w:b w:val="1"/>
                <w:sz w:val="26"/>
              </w:rPr>
            </w:pPr>
            <w:r>
              <w:rPr>
                <w:rFonts w:ascii="Times New Roman" w:hAnsi="Times New Roman"/>
                <w:b w:val="1"/>
                <w:sz w:val="26"/>
              </w:rPr>
              <w:t>1</w:t>
            </w:r>
          </w:p>
        </w:tc>
      </w:tr>
      <w:tr>
        <w:trPr>
          <w:trHeight w:hRule="atLeast" w:val="297"/>
        </w:trPr>
        <w:tc>
          <w:tcPr>
            <w:tcW w:type="dxa" w:w="673"/>
            <w:shd w:themeFill="background1" w:val="clear"/>
          </w:tcPr>
          <w:p w14:paraId="6300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type="dxa" w:w="6948"/>
            <w:shd w:themeFill="background1" w:val="clear"/>
          </w:tcPr>
          <w:p w14:paraId="64000000">
            <w:pPr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Общество с ограниченной ответственностью «Лифт» г. Магнитогорска</w:t>
            </w:r>
          </w:p>
        </w:tc>
        <w:tc>
          <w:tcPr>
            <w:tcW w:type="dxa" w:w="3544"/>
            <w:shd w:themeFill="background1" w:val="clear"/>
          </w:tcPr>
          <w:p w14:paraId="65000000">
            <w:pPr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г. Магнитогорск</w:t>
            </w:r>
          </w:p>
        </w:tc>
        <w:tc>
          <w:tcPr>
            <w:tcW w:type="dxa" w:w="2126"/>
            <w:shd w:themeFill="background1" w:val="clear"/>
            <w:vAlign w:val="center"/>
          </w:tcPr>
          <w:p w14:paraId="66000000">
            <w:pPr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31</w:t>
            </w:r>
          </w:p>
        </w:tc>
        <w:tc>
          <w:tcPr>
            <w:tcW w:type="dxa" w:w="1701"/>
            <w:shd w:themeFill="background1" w:val="clear"/>
            <w:vAlign w:val="center"/>
          </w:tcPr>
          <w:p w14:paraId="67000000">
            <w:pPr>
              <w:ind/>
              <w:jc w:val="center"/>
              <w:rPr>
                <w:rFonts w:ascii="Times New Roman" w:hAnsi="Times New Roman"/>
                <w:b w:val="1"/>
                <w:sz w:val="26"/>
              </w:rPr>
            </w:pPr>
            <w:r>
              <w:rPr>
                <w:rFonts w:ascii="Times New Roman" w:hAnsi="Times New Roman"/>
                <w:b w:val="1"/>
                <w:sz w:val="26"/>
              </w:rPr>
              <w:t>2</w:t>
            </w:r>
          </w:p>
        </w:tc>
      </w:tr>
      <w:tr>
        <w:trPr>
          <w:trHeight w:hRule="atLeast" w:val="297"/>
        </w:trPr>
        <w:tc>
          <w:tcPr>
            <w:tcW w:type="dxa" w:w="673"/>
            <w:shd w:themeFill="background1" w:val="clear"/>
          </w:tcPr>
          <w:p w14:paraId="6800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type="dxa" w:w="6948"/>
            <w:shd w:themeFill="background1" w:val="clear"/>
          </w:tcPr>
          <w:p w14:paraId="69000000">
            <w:pPr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Общество с ограниченной ответственностью «Ашинская управляющая компания»</w:t>
            </w:r>
          </w:p>
        </w:tc>
        <w:tc>
          <w:tcPr>
            <w:tcW w:type="dxa" w:w="3544"/>
            <w:shd w:themeFill="background1" w:val="clear"/>
          </w:tcPr>
          <w:p w14:paraId="6A000000">
            <w:pPr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г. Аша</w:t>
            </w:r>
          </w:p>
        </w:tc>
        <w:tc>
          <w:tcPr>
            <w:tcW w:type="dxa" w:w="2126"/>
            <w:shd w:themeFill="background1" w:val="clear"/>
            <w:vAlign w:val="center"/>
          </w:tcPr>
          <w:p w14:paraId="6B000000">
            <w:pPr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30</w:t>
            </w:r>
          </w:p>
        </w:tc>
        <w:tc>
          <w:tcPr>
            <w:tcW w:type="dxa" w:w="1701"/>
            <w:shd w:themeFill="background1" w:val="clear"/>
            <w:vAlign w:val="center"/>
          </w:tcPr>
          <w:p w14:paraId="6C000000">
            <w:pPr>
              <w:ind/>
              <w:jc w:val="center"/>
              <w:rPr>
                <w:rFonts w:ascii="Times New Roman" w:hAnsi="Times New Roman"/>
                <w:b w:val="1"/>
                <w:sz w:val="26"/>
              </w:rPr>
            </w:pPr>
            <w:r>
              <w:rPr>
                <w:rFonts w:ascii="Times New Roman" w:hAnsi="Times New Roman"/>
                <w:b w:val="1"/>
                <w:sz w:val="26"/>
              </w:rPr>
              <w:t>3</w:t>
            </w:r>
          </w:p>
        </w:tc>
      </w:tr>
      <w:tr>
        <w:trPr>
          <w:trHeight w:hRule="atLeast" w:val="198"/>
        </w:trPr>
        <w:tc>
          <w:tcPr>
            <w:tcW w:type="dxa" w:w="14992"/>
            <w:gridSpan w:val="5"/>
          </w:tcPr>
          <w:p w14:paraId="6D000000">
            <w:pPr>
              <w:ind/>
              <w:jc w:val="center"/>
              <w:rPr>
                <w:rFonts w:ascii="Times New Roman" w:hAnsi="Times New Roman"/>
                <w:b w:val="1"/>
                <w:sz w:val="26"/>
              </w:rPr>
            </w:pPr>
            <w:r>
              <w:rPr>
                <w:rFonts w:ascii="Times New Roman" w:hAnsi="Times New Roman"/>
                <w:b w:val="1"/>
                <w:sz w:val="26"/>
              </w:rPr>
              <w:t>2 группа (от 201 до 9</w:t>
            </w:r>
            <w:r>
              <w:rPr>
                <w:rFonts w:ascii="Times New Roman" w:hAnsi="Times New Roman"/>
                <w:b w:val="1"/>
                <w:sz w:val="26"/>
              </w:rPr>
              <w:t>00 работников)</w:t>
            </w:r>
          </w:p>
        </w:tc>
      </w:tr>
      <w:tr>
        <w:trPr>
          <w:trHeight w:hRule="atLeast" w:val="584"/>
        </w:trPr>
        <w:tc>
          <w:tcPr>
            <w:tcW w:type="dxa" w:w="673"/>
            <w:shd w:themeFill="background1" w:val="clear"/>
          </w:tcPr>
          <w:p w14:paraId="6E00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4</w:t>
            </w:r>
          </w:p>
        </w:tc>
        <w:tc>
          <w:tcPr>
            <w:tcW w:type="dxa" w:w="6948"/>
            <w:shd w:themeFill="background1" w:val="clear"/>
          </w:tcPr>
          <w:p w14:paraId="6F000000">
            <w:pPr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Челябинский региональный центр связи – структурное подразделение Челябинской дирекции связи Центральной станции связи -  филиала ОАО «РЖД»</w:t>
            </w:r>
          </w:p>
        </w:tc>
        <w:tc>
          <w:tcPr>
            <w:tcW w:type="dxa" w:w="3544"/>
            <w:shd w:themeFill="background1" w:val="clear"/>
          </w:tcPr>
          <w:p w14:paraId="70000000">
            <w:pPr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г. Челябинск</w:t>
            </w:r>
          </w:p>
        </w:tc>
        <w:tc>
          <w:tcPr>
            <w:tcW w:type="dxa" w:w="2126"/>
            <w:shd w:themeFill="background1" w:val="clear"/>
            <w:vAlign w:val="center"/>
          </w:tcPr>
          <w:p w14:paraId="71000000">
            <w:pPr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32</w:t>
            </w:r>
          </w:p>
        </w:tc>
        <w:tc>
          <w:tcPr>
            <w:tcW w:type="dxa" w:w="1701"/>
            <w:shd w:themeFill="background1" w:val="clear"/>
            <w:vAlign w:val="center"/>
          </w:tcPr>
          <w:p w14:paraId="72000000">
            <w:pPr>
              <w:ind/>
              <w:jc w:val="center"/>
              <w:rPr>
                <w:rFonts w:ascii="Times New Roman" w:hAnsi="Times New Roman"/>
                <w:b w:val="1"/>
                <w:sz w:val="26"/>
              </w:rPr>
            </w:pPr>
            <w:r>
              <w:rPr>
                <w:rFonts w:ascii="Times New Roman" w:hAnsi="Times New Roman"/>
                <w:b w:val="1"/>
                <w:sz w:val="26"/>
              </w:rPr>
              <w:t>2</w:t>
            </w:r>
          </w:p>
        </w:tc>
      </w:tr>
      <w:tr>
        <w:trPr>
          <w:trHeight w:hRule="atLeast" w:val="584"/>
        </w:trPr>
        <w:tc>
          <w:tcPr>
            <w:tcW w:type="dxa" w:w="673"/>
            <w:shd w:themeFill="background1" w:val="clear"/>
          </w:tcPr>
          <w:p w14:paraId="7300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5</w:t>
            </w:r>
          </w:p>
        </w:tc>
        <w:tc>
          <w:tcPr>
            <w:tcW w:type="dxa" w:w="6948"/>
            <w:shd w:themeFill="background1" w:val="clear"/>
          </w:tcPr>
          <w:p w14:paraId="74000000">
            <w:pPr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Челябинское</w:t>
            </w:r>
            <w:r>
              <w:rPr>
                <w:rFonts w:ascii="Times New Roman" w:hAnsi="Times New Roman"/>
                <w:sz w:val="26"/>
              </w:rPr>
              <w:t xml:space="preserve"> ЛПУМГ филиал ООО «Газпром </w:t>
            </w:r>
            <w:r>
              <w:rPr>
                <w:rFonts w:ascii="Times New Roman" w:hAnsi="Times New Roman"/>
                <w:sz w:val="26"/>
              </w:rPr>
              <w:t>трансгаз</w:t>
            </w:r>
            <w:r>
              <w:rPr>
                <w:rFonts w:ascii="Times New Roman" w:hAnsi="Times New Roman"/>
                <w:sz w:val="26"/>
              </w:rPr>
              <w:t xml:space="preserve"> Екатеринбург»</w:t>
            </w:r>
          </w:p>
        </w:tc>
        <w:tc>
          <w:tcPr>
            <w:tcW w:type="dxa" w:w="3544"/>
            <w:shd w:themeFill="background1" w:val="clear"/>
          </w:tcPr>
          <w:p w14:paraId="75000000">
            <w:pPr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Сосновский район, </w:t>
            </w:r>
            <w:r>
              <w:rPr>
                <w:rFonts w:ascii="Times New Roman" w:hAnsi="Times New Roman"/>
                <w:sz w:val="26"/>
              </w:rPr>
              <w:t>с.п</w:t>
            </w:r>
            <w:r>
              <w:rPr>
                <w:rFonts w:ascii="Times New Roman" w:hAnsi="Times New Roman"/>
                <w:sz w:val="26"/>
              </w:rPr>
              <w:t>. Долгодеревенское</w:t>
            </w:r>
          </w:p>
        </w:tc>
        <w:tc>
          <w:tcPr>
            <w:tcW w:type="dxa" w:w="2126"/>
            <w:shd w:themeFill="background1" w:val="clear"/>
            <w:vAlign w:val="center"/>
          </w:tcPr>
          <w:p w14:paraId="76000000">
            <w:pPr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32</w:t>
            </w:r>
          </w:p>
        </w:tc>
        <w:tc>
          <w:tcPr>
            <w:tcW w:type="dxa" w:w="1701"/>
            <w:shd w:themeFill="background1" w:val="clear"/>
            <w:vAlign w:val="center"/>
          </w:tcPr>
          <w:p w14:paraId="77000000">
            <w:pPr>
              <w:ind/>
              <w:jc w:val="center"/>
              <w:rPr>
                <w:rFonts w:ascii="Times New Roman" w:hAnsi="Times New Roman"/>
                <w:b w:val="1"/>
                <w:sz w:val="26"/>
              </w:rPr>
            </w:pPr>
            <w:r>
              <w:rPr>
                <w:rFonts w:ascii="Times New Roman" w:hAnsi="Times New Roman"/>
                <w:b w:val="1"/>
                <w:sz w:val="26"/>
              </w:rPr>
              <w:t>3</w:t>
            </w:r>
          </w:p>
        </w:tc>
      </w:tr>
      <w:tr>
        <w:trPr>
          <w:trHeight w:hRule="atLeast" w:val="275"/>
        </w:trPr>
        <w:tc>
          <w:tcPr>
            <w:tcW w:type="dxa" w:w="14992"/>
            <w:gridSpan w:val="5"/>
            <w:shd w:themeFill="background1" w:val="clear"/>
          </w:tcPr>
          <w:p w14:paraId="78000000">
            <w:pPr>
              <w:ind/>
              <w:jc w:val="center"/>
              <w:rPr>
                <w:rFonts w:ascii="Times New Roman" w:hAnsi="Times New Roman"/>
                <w:b w:val="1"/>
                <w:sz w:val="26"/>
              </w:rPr>
            </w:pPr>
            <w:r>
              <w:rPr>
                <w:rFonts w:ascii="Times New Roman" w:hAnsi="Times New Roman"/>
                <w:b w:val="1"/>
                <w:sz w:val="26"/>
              </w:rPr>
              <w:t>3 группа (от 9</w:t>
            </w:r>
            <w:r>
              <w:rPr>
                <w:rFonts w:ascii="Times New Roman" w:hAnsi="Times New Roman"/>
                <w:b w:val="1"/>
                <w:sz w:val="26"/>
              </w:rPr>
              <w:t xml:space="preserve">01 до </w:t>
            </w:r>
            <w:r>
              <w:rPr>
                <w:rFonts w:ascii="Times New Roman" w:hAnsi="Times New Roman"/>
                <w:b w:val="1"/>
                <w:sz w:val="26"/>
              </w:rPr>
              <w:t>3</w:t>
            </w:r>
            <w:r>
              <w:rPr>
                <w:rFonts w:ascii="Times New Roman" w:hAnsi="Times New Roman"/>
                <w:b w:val="1"/>
                <w:sz w:val="26"/>
              </w:rPr>
              <w:t>000 работников)</w:t>
            </w:r>
          </w:p>
        </w:tc>
      </w:tr>
      <w:tr>
        <w:trPr>
          <w:trHeight w:hRule="atLeast" w:val="553"/>
        </w:trPr>
        <w:tc>
          <w:tcPr>
            <w:tcW w:type="dxa" w:w="673"/>
            <w:shd w:themeFill="background1" w:val="clear"/>
          </w:tcPr>
          <w:p w14:paraId="7900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6</w:t>
            </w:r>
          </w:p>
        </w:tc>
        <w:tc>
          <w:tcPr>
            <w:tcW w:type="dxa" w:w="6948"/>
            <w:shd w:themeFill="background1" w:val="clear"/>
          </w:tcPr>
          <w:p w14:paraId="7A000000">
            <w:pPr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Акционерное общество «</w:t>
            </w:r>
            <w:r>
              <w:rPr>
                <w:rFonts w:ascii="Times New Roman" w:hAnsi="Times New Roman"/>
                <w:sz w:val="26"/>
              </w:rPr>
              <w:t>Транснефть</w:t>
            </w:r>
            <w:r>
              <w:rPr>
                <w:rFonts w:ascii="Times New Roman" w:hAnsi="Times New Roman"/>
                <w:sz w:val="26"/>
              </w:rPr>
              <w:t>-Урал» Челябинское нефтепроводное управление (филиал)</w:t>
            </w:r>
          </w:p>
        </w:tc>
        <w:tc>
          <w:tcPr>
            <w:tcW w:type="dxa" w:w="3544"/>
            <w:shd w:themeFill="background1" w:val="clear"/>
          </w:tcPr>
          <w:p w14:paraId="7B000000">
            <w:pPr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г. Челябинск</w:t>
            </w:r>
          </w:p>
        </w:tc>
        <w:tc>
          <w:tcPr>
            <w:tcW w:type="dxa" w:w="2126"/>
            <w:shd w:themeFill="background1" w:val="clear"/>
            <w:vAlign w:val="center"/>
          </w:tcPr>
          <w:p w14:paraId="7C000000">
            <w:pPr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32</w:t>
            </w:r>
          </w:p>
        </w:tc>
        <w:tc>
          <w:tcPr>
            <w:tcW w:type="dxa" w:w="1701"/>
            <w:shd w:themeFill="background1" w:val="clear"/>
            <w:vAlign w:val="center"/>
          </w:tcPr>
          <w:p w14:paraId="7D000000">
            <w:pPr>
              <w:ind/>
              <w:jc w:val="center"/>
              <w:rPr>
                <w:rFonts w:ascii="Times New Roman" w:hAnsi="Times New Roman"/>
                <w:b w:val="1"/>
                <w:sz w:val="26"/>
              </w:rPr>
            </w:pPr>
            <w:r>
              <w:rPr>
                <w:rFonts w:ascii="Times New Roman" w:hAnsi="Times New Roman"/>
                <w:b w:val="1"/>
                <w:sz w:val="26"/>
              </w:rPr>
              <w:t>1</w:t>
            </w:r>
          </w:p>
        </w:tc>
      </w:tr>
      <w:tr>
        <w:trPr>
          <w:trHeight w:hRule="atLeast" w:val="553"/>
        </w:trPr>
        <w:tc>
          <w:tcPr>
            <w:tcW w:type="dxa" w:w="673"/>
            <w:shd w:themeFill="background1" w:val="clear"/>
          </w:tcPr>
          <w:p w14:paraId="7E00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7</w:t>
            </w:r>
          </w:p>
        </w:tc>
        <w:tc>
          <w:tcPr>
            <w:tcW w:type="dxa" w:w="6948"/>
            <w:shd w:themeFill="background1" w:val="clear"/>
          </w:tcPr>
          <w:p w14:paraId="7F000000">
            <w:pPr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Акционерное общество «</w:t>
            </w:r>
            <w:r>
              <w:rPr>
                <w:rFonts w:ascii="Times New Roman" w:hAnsi="Times New Roman"/>
                <w:sz w:val="26"/>
              </w:rPr>
              <w:t>Томинский</w:t>
            </w:r>
            <w:r>
              <w:rPr>
                <w:rFonts w:ascii="Times New Roman" w:hAnsi="Times New Roman"/>
                <w:sz w:val="26"/>
              </w:rPr>
              <w:t xml:space="preserve"> горно-обогатительный комбинат»</w:t>
            </w:r>
          </w:p>
        </w:tc>
        <w:tc>
          <w:tcPr>
            <w:tcW w:type="dxa" w:w="3544"/>
            <w:shd w:themeFill="background1" w:val="clear"/>
          </w:tcPr>
          <w:p w14:paraId="80000000">
            <w:pPr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Сосновский р-н, </w:t>
            </w:r>
            <w:r>
              <w:rPr>
                <w:rFonts w:ascii="Times New Roman" w:hAnsi="Times New Roman"/>
                <w:sz w:val="26"/>
              </w:rPr>
              <w:t>с.п</w:t>
            </w:r>
            <w:r>
              <w:rPr>
                <w:rFonts w:ascii="Times New Roman" w:hAnsi="Times New Roman"/>
                <w:sz w:val="26"/>
              </w:rPr>
              <w:t xml:space="preserve">. </w:t>
            </w:r>
            <w:r>
              <w:rPr>
                <w:rFonts w:ascii="Times New Roman" w:hAnsi="Times New Roman"/>
                <w:sz w:val="26"/>
              </w:rPr>
              <w:t>Томинское</w:t>
            </w:r>
          </w:p>
        </w:tc>
        <w:tc>
          <w:tcPr>
            <w:tcW w:type="dxa" w:w="2126"/>
            <w:shd w:themeFill="background1" w:val="clear"/>
            <w:vAlign w:val="center"/>
          </w:tcPr>
          <w:p w14:paraId="81000000">
            <w:pPr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31</w:t>
            </w:r>
          </w:p>
        </w:tc>
        <w:tc>
          <w:tcPr>
            <w:tcW w:type="dxa" w:w="1701"/>
            <w:shd w:themeFill="background1" w:val="clear"/>
            <w:vAlign w:val="center"/>
          </w:tcPr>
          <w:p w14:paraId="82000000">
            <w:pPr>
              <w:ind/>
              <w:jc w:val="center"/>
              <w:rPr>
                <w:rFonts w:ascii="Times New Roman" w:hAnsi="Times New Roman"/>
                <w:b w:val="1"/>
                <w:sz w:val="26"/>
              </w:rPr>
            </w:pPr>
            <w:r>
              <w:rPr>
                <w:rFonts w:ascii="Times New Roman" w:hAnsi="Times New Roman"/>
                <w:b w:val="1"/>
                <w:sz w:val="26"/>
              </w:rPr>
              <w:t>2</w:t>
            </w:r>
          </w:p>
        </w:tc>
      </w:tr>
      <w:tr>
        <w:trPr>
          <w:trHeight w:hRule="atLeast" w:val="553"/>
        </w:trPr>
        <w:tc>
          <w:tcPr>
            <w:tcW w:type="dxa" w:w="673"/>
            <w:shd w:themeFill="background1" w:val="clear"/>
          </w:tcPr>
          <w:p w14:paraId="8300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8</w:t>
            </w:r>
          </w:p>
        </w:tc>
        <w:tc>
          <w:tcPr>
            <w:tcW w:type="dxa" w:w="6948"/>
            <w:shd w:themeFill="background1" w:val="clear"/>
          </w:tcPr>
          <w:p w14:paraId="84000000">
            <w:pPr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Общество с ограниченной ответственностью «Автотранспортное управление»</w:t>
            </w:r>
          </w:p>
        </w:tc>
        <w:tc>
          <w:tcPr>
            <w:tcW w:type="dxa" w:w="3544"/>
            <w:shd w:themeFill="background1" w:val="clear"/>
          </w:tcPr>
          <w:p w14:paraId="85000000">
            <w:pPr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г. Магнитогорск</w:t>
            </w:r>
          </w:p>
        </w:tc>
        <w:tc>
          <w:tcPr>
            <w:tcW w:type="dxa" w:w="2126"/>
            <w:shd w:themeFill="background1" w:val="clear"/>
            <w:vAlign w:val="center"/>
          </w:tcPr>
          <w:p w14:paraId="86000000">
            <w:pPr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30</w:t>
            </w:r>
          </w:p>
        </w:tc>
        <w:tc>
          <w:tcPr>
            <w:tcW w:type="dxa" w:w="1701"/>
            <w:shd w:themeFill="background1" w:val="clear"/>
            <w:vAlign w:val="center"/>
          </w:tcPr>
          <w:p w14:paraId="87000000">
            <w:pPr>
              <w:ind/>
              <w:jc w:val="center"/>
              <w:rPr>
                <w:rFonts w:ascii="Times New Roman" w:hAnsi="Times New Roman"/>
                <w:b w:val="1"/>
                <w:sz w:val="26"/>
              </w:rPr>
            </w:pPr>
            <w:r>
              <w:rPr>
                <w:rFonts w:ascii="Times New Roman" w:hAnsi="Times New Roman"/>
                <w:b w:val="1"/>
                <w:sz w:val="26"/>
              </w:rPr>
              <w:t>3</w:t>
            </w:r>
          </w:p>
        </w:tc>
      </w:tr>
    </w:tbl>
    <w:p w14:paraId="88000000">
      <w:pPr>
        <w:pStyle w:val="Style_4"/>
        <w:tabs>
          <w:tab w:leader="none" w:pos="720" w:val="left"/>
        </w:tabs>
        <w:spacing w:after="120" w:before="120"/>
        <w:ind w:firstLine="0" w:left="0"/>
        <w:jc w:val="both"/>
        <w:outlineLvl w:val="0"/>
        <w:rPr>
          <w:sz w:val="26"/>
        </w:rPr>
      </w:pPr>
    </w:p>
    <w:p w14:paraId="89000000">
      <w:pPr>
        <w:pStyle w:val="Style_4"/>
        <w:tabs>
          <w:tab w:leader="none" w:pos="720" w:val="left"/>
        </w:tabs>
        <w:spacing w:after="120" w:before="120"/>
        <w:ind w:firstLine="0" w:left="0"/>
        <w:jc w:val="both"/>
        <w:outlineLvl w:val="0"/>
        <w:rPr>
          <w:sz w:val="26"/>
        </w:rPr>
      </w:pPr>
    </w:p>
    <w:sectPr>
      <w:headerReference r:id="rId1" w:type="default"/>
      <w:pgSz w:h="11906" w:orient="landscape" w:w="16838"/>
      <w:pgMar w:bottom="567" w:footer="709" w:gutter="0" w:header="136" w:left="1134" w:right="851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 w:right="360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360" w:val="left"/>
        </w:tabs>
        <w:ind w:hanging="360" w:left="360"/>
      </w:pPr>
    </w:lvl>
    <w:lvl w:ilvl="1">
      <w:start w:val="1"/>
      <w:numFmt w:val="decimal"/>
      <w:lvlText w:val="%1.%2."/>
      <w:lvlJc w:val="left"/>
      <w:pPr>
        <w:tabs>
          <w:tab w:leader="none" w:pos="840" w:val="left"/>
        </w:tabs>
        <w:ind w:hanging="432" w:left="552"/>
      </w:pPr>
    </w:lvl>
    <w:lvl w:ilvl="2">
      <w:start w:val="1"/>
      <w:numFmt w:val="decimal"/>
      <w:pStyle w:val="Style_26"/>
      <w:lvlText w:val="%1.%2.%3."/>
      <w:lvlJc w:val="left"/>
      <w:pPr>
        <w:tabs>
          <w:tab w:leader="none" w:pos="1200" w:val="left"/>
        </w:tabs>
        <w:ind w:hanging="504" w:left="624"/>
      </w:pPr>
      <w:rPr>
        <w:i w:val="0"/>
        <w:color w:val="000000"/>
      </w:rPr>
    </w:lvl>
    <w:lvl w:ilvl="3">
      <w:start w:val="1"/>
      <w:numFmt w:val="decimal"/>
      <w:lvlText w:val="%1.%2.%3.%4."/>
      <w:lvlJc w:val="left"/>
      <w:pPr>
        <w:tabs>
          <w:tab w:leader="none" w:pos="2520" w:val="left"/>
        </w:tabs>
        <w:ind w:hanging="648" w:left="1728"/>
      </w:pPr>
    </w:lvl>
    <w:lvl w:ilvl="4">
      <w:start w:val="1"/>
      <w:numFmt w:val="bullet"/>
      <w:lvlText w:val="-"/>
      <w:lvlJc w:val="left"/>
      <w:pPr>
        <w:tabs>
          <w:tab w:leader="none" w:pos="2232" w:val="left"/>
        </w:tabs>
        <w:ind w:hanging="792" w:left="2232"/>
      </w:pPr>
      <w:rPr>
        <w:rFonts w:ascii="Times New Roman" w:hAnsi="Times New Roman"/>
      </w:rPr>
    </w:lvl>
    <w:lvl w:ilvl="5">
      <w:start w:val="1"/>
      <w:numFmt w:val="decimal"/>
      <w:lvlText w:val="%1.%2.%3.%4.%5.%6."/>
      <w:lvlJc w:val="left"/>
      <w:pPr>
        <w:tabs>
          <w:tab w:leader="none" w:pos="3960" w:val="left"/>
        </w:tabs>
        <w:ind w:hanging="936" w:left="2736"/>
      </w:pPr>
    </w:lvl>
    <w:lvl w:ilvl="6">
      <w:start w:val="1"/>
      <w:numFmt w:val="decimal"/>
      <w:lvlText w:val="%1.%2.%3.%4.%5.%6.%7."/>
      <w:lvlJc w:val="left"/>
      <w:pPr>
        <w:tabs>
          <w:tab w:leader="none" w:pos="4680" w:val="left"/>
        </w:tabs>
        <w:ind w:hanging="1080" w:left="3240"/>
      </w:pPr>
    </w:lvl>
    <w:lvl w:ilvl="7">
      <w:start w:val="1"/>
      <w:numFmt w:val="decimal"/>
      <w:lvlText w:val="%1.%2.%3.%4.%5.%6.%7.%8."/>
      <w:lvlJc w:val="left"/>
      <w:pPr>
        <w:tabs>
          <w:tab w:leader="none" w:pos="5400" w:val="left"/>
        </w:tabs>
        <w:ind w:hanging="1224" w:left="3744"/>
      </w:pPr>
    </w:lvl>
    <w:lvl w:ilvl="8">
      <w:start w:val="1"/>
      <w:numFmt w:val="decimal"/>
      <w:lvlText w:val="%1.%2.%3.%4.%5.%6.%7.%8.%9."/>
      <w:lvlJc w:val="left"/>
      <w:pPr>
        <w:tabs>
          <w:tab w:leader="none" w:pos="6120" w:val="left"/>
        </w:tabs>
        <w:ind w:hanging="1440" w:left="432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rPr>
      <w:sz w:val="24"/>
    </w:rPr>
  </w:style>
  <w:style w:default="1" w:styleId="Style_5_ch" w:type="character">
    <w:name w:val="Normal"/>
    <w:link w:val="Style_5"/>
    <w:rPr>
      <w:sz w:val="24"/>
    </w:rPr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1" w:type="paragraph">
    <w:name w:val="header"/>
    <w:basedOn w:val="Style_5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5_ch"/>
    <w:link w:val="Style_1"/>
  </w:style>
  <w:style w:styleId="Style_9" w:type="paragraph">
    <w:name w:val="toc 7"/>
    <w:next w:val="Style_5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next w:val="Style_5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3" w:type="paragraph">
    <w:name w:val="toc 3"/>
    <w:next w:val="Style_5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List Paragraph"/>
    <w:basedOn w:val="Style_5"/>
    <w:link w:val="Style_14_ch"/>
    <w:pPr>
      <w:spacing w:after="160" w:line="264" w:lineRule="auto"/>
      <w:ind w:firstLine="0" w:left="720"/>
      <w:contextualSpacing w:val="1"/>
    </w:pPr>
    <w:rPr>
      <w:rFonts w:asciiTheme="minorAscii" w:hAnsiTheme="minorHAnsi"/>
      <w:sz w:val="22"/>
    </w:rPr>
  </w:style>
  <w:style w:styleId="Style_14_ch" w:type="character">
    <w:name w:val="List Paragraph"/>
    <w:basedOn w:val="Style_5_ch"/>
    <w:link w:val="Style_14"/>
    <w:rPr>
      <w:rFonts w:asciiTheme="minorAscii" w:hAnsiTheme="minorHAnsi"/>
      <w:sz w:val="22"/>
    </w:rPr>
  </w:style>
  <w:style w:styleId="Style_15" w:type="paragraph">
    <w:name w:val="Знак"/>
    <w:basedOn w:val="Style_5"/>
    <w:link w:val="Style_15_ch"/>
    <w:pPr>
      <w:spacing w:after="160" w:line="240" w:lineRule="exact"/>
      <w:ind/>
    </w:pPr>
    <w:rPr>
      <w:rFonts w:ascii="Verdana" w:hAnsi="Verdana"/>
    </w:rPr>
  </w:style>
  <w:style w:styleId="Style_15_ch" w:type="character">
    <w:name w:val="Знак"/>
    <w:basedOn w:val="Style_5_ch"/>
    <w:link w:val="Style_15"/>
    <w:rPr>
      <w:rFonts w:ascii="Verdana" w:hAnsi="Verdana"/>
    </w:rPr>
  </w:style>
  <w:style w:styleId="Style_16" w:type="paragraph">
    <w:name w:val="Balloon Text"/>
    <w:basedOn w:val="Style_5"/>
    <w:link w:val="Style_16_ch"/>
    <w:rPr>
      <w:rFonts w:ascii="Tahoma" w:hAnsi="Tahoma"/>
      <w:sz w:val="16"/>
    </w:rPr>
  </w:style>
  <w:style w:styleId="Style_16_ch" w:type="character">
    <w:name w:val="Balloon Text"/>
    <w:basedOn w:val="Style_5_ch"/>
    <w:link w:val="Style_16"/>
    <w:rPr>
      <w:rFonts w:ascii="Tahoma" w:hAnsi="Tahoma"/>
      <w:sz w:val="16"/>
    </w:rPr>
  </w:style>
  <w:style w:styleId="Style_17" w:type="paragraph">
    <w:name w:val="Normal (Web)"/>
    <w:basedOn w:val="Style_5"/>
    <w:link w:val="Style_17_ch"/>
  </w:style>
  <w:style w:styleId="Style_17_ch" w:type="character">
    <w:name w:val="Normal (Web)"/>
    <w:basedOn w:val="Style_5_ch"/>
    <w:link w:val="Style_17"/>
  </w:style>
  <w:style w:styleId="Style_18" w:type="paragraph">
    <w:name w:val="heading 5"/>
    <w:next w:val="Style_5"/>
    <w:link w:val="Style_1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8_ch" w:type="character">
    <w:name w:val="heading 5"/>
    <w:link w:val="Style_18"/>
    <w:rPr>
      <w:rFonts w:ascii="XO Thames" w:hAnsi="XO Thames"/>
      <w:b w:val="1"/>
      <w:sz w:val="22"/>
    </w:rPr>
  </w:style>
  <w:style w:styleId="Style_19" w:type="paragraph">
    <w:name w:val="footer"/>
    <w:basedOn w:val="Style_5"/>
    <w:link w:val="Style_19_ch"/>
    <w:pPr>
      <w:tabs>
        <w:tab w:leader="none" w:pos="4677" w:val="center"/>
        <w:tab w:leader="none" w:pos="9355" w:val="right"/>
      </w:tabs>
      <w:ind/>
    </w:pPr>
  </w:style>
  <w:style w:styleId="Style_19_ch" w:type="character">
    <w:name w:val="footer"/>
    <w:basedOn w:val="Style_5_ch"/>
    <w:link w:val="Style_19"/>
  </w:style>
  <w:style w:styleId="Style_20" w:type="paragraph">
    <w:name w:val="heading 1"/>
    <w:next w:val="Style_5"/>
    <w:link w:val="Style_2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0_ch" w:type="character">
    <w:name w:val="heading 1"/>
    <w:link w:val="Style_20"/>
    <w:rPr>
      <w:rFonts w:ascii="XO Thames" w:hAnsi="XO Thames"/>
      <w:b w:val="1"/>
      <w:sz w:val="32"/>
    </w:rPr>
  </w:style>
  <w:style w:styleId="Style_21" w:type="paragraph">
    <w:name w:val="Hyperlink"/>
    <w:link w:val="Style_21_ch"/>
    <w:rPr>
      <w:color w:val="0000FF"/>
      <w:u w:val="single"/>
    </w:rPr>
  </w:style>
  <w:style w:styleId="Style_21_ch" w:type="character">
    <w:name w:val="Hyperlink"/>
    <w:link w:val="Style_21"/>
    <w:rPr>
      <w:color w:val="0000FF"/>
      <w:u w:val="single"/>
    </w:rPr>
  </w:style>
  <w:style w:styleId="Style_22" w:type="paragraph">
    <w:name w:val="Footnote"/>
    <w:link w:val="Style_22_ch"/>
    <w:pPr>
      <w:ind w:firstLine="851" w:left="0"/>
      <w:jc w:val="both"/>
    </w:pPr>
    <w:rPr>
      <w:rFonts w:ascii="XO Thames" w:hAnsi="XO Thames"/>
      <w:sz w:val="22"/>
    </w:rPr>
  </w:style>
  <w:style w:styleId="Style_22_ch" w:type="character">
    <w:name w:val="Footnote"/>
    <w:link w:val="Style_22"/>
    <w:rPr>
      <w:rFonts w:ascii="XO Thames" w:hAnsi="XO Thames"/>
      <w:sz w:val="22"/>
    </w:rPr>
  </w:style>
  <w:style w:styleId="Style_23" w:type="paragraph">
    <w:name w:val="page number"/>
    <w:basedOn w:val="Style_12"/>
    <w:link w:val="Style_23_ch"/>
  </w:style>
  <w:style w:styleId="Style_23_ch" w:type="character">
    <w:name w:val="page number"/>
    <w:basedOn w:val="Style_12_ch"/>
    <w:link w:val="Style_23"/>
  </w:style>
  <w:style w:styleId="Style_24" w:type="paragraph">
    <w:name w:val="toc 1"/>
    <w:next w:val="Style_5"/>
    <w:link w:val="Style_2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4_ch" w:type="character">
    <w:name w:val="toc 1"/>
    <w:link w:val="Style_24"/>
    <w:rPr>
      <w:rFonts w:ascii="XO Thames" w:hAnsi="XO Thames"/>
      <w:b w:val="1"/>
      <w:sz w:val="28"/>
    </w:rPr>
  </w:style>
  <w:style w:styleId="Style_25" w:type="paragraph">
    <w:name w:val="Header and Footer"/>
    <w:link w:val="Style_25_ch"/>
    <w:pPr>
      <w:spacing w:line="240" w:lineRule="auto"/>
      <w:ind/>
      <w:jc w:val="both"/>
    </w:pPr>
    <w:rPr>
      <w:rFonts w:ascii="XO Thames" w:hAnsi="XO Thames"/>
      <w:sz w:val="20"/>
    </w:rPr>
  </w:style>
  <w:style w:styleId="Style_25_ch" w:type="character">
    <w:name w:val="Header and Footer"/>
    <w:link w:val="Style_25"/>
    <w:rPr>
      <w:rFonts w:ascii="XO Thames" w:hAnsi="XO Thames"/>
      <w:sz w:val="20"/>
    </w:rPr>
  </w:style>
  <w:style w:styleId="Style_26" w:type="paragraph">
    <w:name w:val="Пункт"/>
    <w:basedOn w:val="Style_5"/>
    <w:link w:val="Style_26_ch"/>
    <w:pPr>
      <w:numPr>
        <w:ilvl w:val="2"/>
        <w:numId w:val="1"/>
      </w:numPr>
      <w:ind/>
      <w:jc w:val="both"/>
    </w:pPr>
  </w:style>
  <w:style w:styleId="Style_26_ch" w:type="character">
    <w:name w:val="Пункт"/>
    <w:basedOn w:val="Style_5_ch"/>
    <w:link w:val="Style_26"/>
  </w:style>
  <w:style w:styleId="Style_4" w:type="paragraph">
    <w:name w:val="Body Text Indent"/>
    <w:basedOn w:val="Style_5"/>
    <w:link w:val="Style_4_ch"/>
    <w:pPr>
      <w:ind w:firstLine="0" w:left="5529"/>
      <w:jc w:val="center"/>
    </w:pPr>
    <w:rPr>
      <w:sz w:val="20"/>
    </w:rPr>
  </w:style>
  <w:style w:styleId="Style_4_ch" w:type="character">
    <w:name w:val="Body Text Indent"/>
    <w:basedOn w:val="Style_5_ch"/>
    <w:link w:val="Style_4"/>
    <w:rPr>
      <w:sz w:val="20"/>
    </w:rPr>
  </w:style>
  <w:style w:styleId="Style_27" w:type="paragraph">
    <w:name w:val="toc 9"/>
    <w:next w:val="Style_5"/>
    <w:link w:val="Style_2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7_ch" w:type="character">
    <w:name w:val="toc 9"/>
    <w:link w:val="Style_27"/>
    <w:rPr>
      <w:rFonts w:ascii="XO Thames" w:hAnsi="XO Thames"/>
      <w:sz w:val="28"/>
    </w:rPr>
  </w:style>
  <w:style w:styleId="Style_28" w:type="paragraph">
    <w:name w:val="Основной текст 21"/>
    <w:basedOn w:val="Style_5"/>
    <w:link w:val="Style_28_ch"/>
    <w:pPr>
      <w:ind w:firstLine="567" w:left="0"/>
      <w:jc w:val="both"/>
    </w:pPr>
  </w:style>
  <w:style w:styleId="Style_28_ch" w:type="character">
    <w:name w:val="Основной текст 21"/>
    <w:basedOn w:val="Style_5_ch"/>
    <w:link w:val="Style_28"/>
  </w:style>
  <w:style w:styleId="Style_29" w:type="paragraph">
    <w:name w:val="toc 8"/>
    <w:next w:val="Style_5"/>
    <w:link w:val="Style_2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9_ch" w:type="character">
    <w:name w:val="toc 8"/>
    <w:link w:val="Style_29"/>
    <w:rPr>
      <w:rFonts w:ascii="XO Thames" w:hAnsi="XO Thames"/>
      <w:sz w:val="28"/>
    </w:rPr>
  </w:style>
  <w:style w:styleId="Style_30" w:type="paragraph">
    <w:name w:val="toc 5"/>
    <w:next w:val="Style_5"/>
    <w:link w:val="Style_3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0_ch" w:type="character">
    <w:name w:val="toc 5"/>
    <w:link w:val="Style_30"/>
    <w:rPr>
      <w:rFonts w:ascii="XO Thames" w:hAnsi="XO Thames"/>
      <w:sz w:val="28"/>
    </w:rPr>
  </w:style>
  <w:style w:styleId="Style_31" w:type="paragraph">
    <w:name w:val="Subtitle"/>
    <w:next w:val="Style_5"/>
    <w:link w:val="Style_3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1_ch" w:type="character">
    <w:name w:val="Subtitle"/>
    <w:link w:val="Style_31"/>
    <w:rPr>
      <w:rFonts w:ascii="XO Thames" w:hAnsi="XO Thames"/>
      <w:i w:val="1"/>
      <w:sz w:val="24"/>
    </w:rPr>
  </w:style>
  <w:style w:styleId="Style_32" w:type="paragraph">
    <w:name w:val="Title"/>
    <w:next w:val="Style_5"/>
    <w:link w:val="Style_3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2_ch" w:type="character">
    <w:name w:val="Title"/>
    <w:link w:val="Style_32"/>
    <w:rPr>
      <w:rFonts w:ascii="XO Thames" w:hAnsi="XO Thames"/>
      <w:b w:val="1"/>
      <w:caps w:val="1"/>
      <w:sz w:val="40"/>
    </w:rPr>
  </w:style>
  <w:style w:styleId="Style_33" w:type="paragraph">
    <w:name w:val="heading 4"/>
    <w:next w:val="Style_5"/>
    <w:link w:val="Style_3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3_ch" w:type="character">
    <w:name w:val="heading 4"/>
    <w:link w:val="Style_33"/>
    <w:rPr>
      <w:rFonts w:ascii="XO Thames" w:hAnsi="XO Thames"/>
      <w:b w:val="1"/>
      <w:sz w:val="24"/>
    </w:rPr>
  </w:style>
  <w:style w:styleId="Style_34" w:type="paragraph">
    <w:name w:val="heading 2"/>
    <w:next w:val="Style_5"/>
    <w:link w:val="Style_3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4_ch" w:type="character">
    <w:name w:val="heading 2"/>
    <w:link w:val="Style_34"/>
    <w:rPr>
      <w:rFonts w:ascii="XO Thames" w:hAnsi="XO Thames"/>
      <w:b w:val="1"/>
      <w:sz w:val="28"/>
    </w:rPr>
  </w:style>
  <w:style w:styleId="Style_35" w:type="paragraph">
    <w:name w:val="Подпункт"/>
    <w:basedOn w:val="Style_26"/>
    <w:link w:val="Style_35_ch"/>
    <w:pPr>
      <w:numPr>
        <w:ilvl w:val="3"/>
      </w:numPr>
    </w:pPr>
  </w:style>
  <w:style w:styleId="Style_35_ch" w:type="character">
    <w:name w:val="Подпункт"/>
    <w:basedOn w:val="Style_26_ch"/>
    <w:link w:val="Style_35"/>
  </w:style>
  <w:style w:styleId="Style_3" w:type="table">
    <w:name w:val="Сетка таблицы4"/>
    <w:basedOn w:val="Style_36"/>
    <w:rPr>
      <w:rFonts w:ascii="Calibri" w:hAnsi="Calibri"/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7" w:type="table">
    <w:name w:val="Сетка таблицы2"/>
    <w:basedOn w:val="Style_36"/>
    <w:rPr>
      <w:rFonts w:ascii="Calibri" w:hAnsi="Calibri"/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" w:type="table">
    <w:name w:val="Сетка таблицы3"/>
    <w:basedOn w:val="Style_36"/>
    <w:rPr>
      <w:rFonts w:ascii="Calibri" w:hAnsi="Calibri"/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8" w:type="table">
    <w:name w:val="Table Grid"/>
    <w:basedOn w:val="Style_36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9" w:type="table">
    <w:name w:val="Сетка таблицы1"/>
    <w:basedOn w:val="Style_36"/>
    <w:rPr>
      <w:rFonts w:ascii="Calibri" w:hAnsi="Calibri"/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2024-01-10T06:11:05Z</dcterms:modified>
</cp:coreProperties>
</file>