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Style w:val="Style_4"/>
        <w:tblW w:type="auto" w:w="0"/>
        <w:jc w:val="left"/>
        <w:tblInd w:type="dxa" w:w="206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6421"/>
        <w:gridCol w:w="1664"/>
        <w:gridCol w:w="6485"/>
      </w:tblGrid>
      <w:tr>
        <w:trPr>
          <w:trHeight w:hRule="atLeast" w:val="3118"/>
        </w:trPr>
        <w:tc>
          <w:tcPr>
            <w:tcW w:type="dxa" w:w="6421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00000">
            <w:pPr>
              <w:pStyle w:val="Style_2"/>
              <w:widowControl w:val="0"/>
              <w:spacing w:after="0" w:before="0" w:line="276" w:lineRule="auto"/>
              <w:ind w:firstLine="0" w:left="0" w:right="-10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8"/>
              </w:rPr>
              <w:t>СОГЛАСОВАНО</w:t>
            </w:r>
          </w:p>
          <w:p w14:paraId="07000000">
            <w:pPr>
              <w:pStyle w:val="Style_2"/>
              <w:widowControl w:val="0"/>
              <w:tabs>
                <w:tab w:leader="none" w:pos="720" w:val="clear"/>
                <w:tab w:leader="none" w:pos="14459" w:val="left"/>
              </w:tabs>
              <w:spacing w:after="0" w:before="0" w:line="276" w:lineRule="auto"/>
              <w:ind w:firstLine="0" w:left="0" w:right="-2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8"/>
              </w:rPr>
              <w:t>Начальник Главного управления МЧС России</w:t>
            </w:r>
          </w:p>
          <w:p w14:paraId="08000000">
            <w:pPr>
              <w:pStyle w:val="Style_2"/>
              <w:widowControl w:val="0"/>
              <w:tabs>
                <w:tab w:leader="none" w:pos="720" w:val="clear"/>
                <w:tab w:leader="none" w:pos="14459" w:val="left"/>
              </w:tabs>
              <w:spacing w:after="0" w:before="0" w:line="276" w:lineRule="auto"/>
              <w:ind w:firstLine="0" w:left="0" w:right="-2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8"/>
              </w:rPr>
              <w:t>по Челябинской области</w:t>
            </w:r>
          </w:p>
          <w:p w14:paraId="09000000">
            <w:pPr>
              <w:pStyle w:val="Style_2"/>
              <w:widowControl w:val="0"/>
              <w:tabs>
                <w:tab w:leader="none" w:pos="720" w:val="clear"/>
                <w:tab w:leader="none" w:pos="14459" w:val="left"/>
              </w:tabs>
              <w:spacing w:after="0" w:before="0" w:line="276" w:lineRule="auto"/>
              <w:ind w:firstLine="0" w:left="0" w:right="-28"/>
              <w:jc w:val="center"/>
              <w:rPr>
                <w:sz w:val="28"/>
              </w:rPr>
            </w:pPr>
          </w:p>
          <w:p w14:paraId="0A000000">
            <w:pPr>
              <w:pStyle w:val="Style_2"/>
              <w:widowControl w:val="0"/>
              <w:tabs>
                <w:tab w:leader="none" w:pos="720" w:val="clear"/>
                <w:tab w:leader="none" w:pos="14459" w:val="left"/>
              </w:tabs>
              <w:spacing w:after="0" w:before="0" w:line="276" w:lineRule="auto"/>
              <w:ind w:firstLine="0" w:left="0" w:right="-28"/>
              <w:jc w:val="left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8"/>
              </w:rPr>
              <w:t xml:space="preserve">генерал-майор внутренней службы   </w:t>
            </w:r>
          </w:p>
          <w:p w14:paraId="0B000000">
            <w:pPr>
              <w:pStyle w:val="Style_2"/>
              <w:widowControl w:val="0"/>
              <w:spacing w:after="0" w:before="0" w:line="276" w:lineRule="auto"/>
              <w:ind w:firstLine="0" w:left="4185" w:right="-108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8"/>
              </w:rPr>
              <w:t xml:space="preserve">                                                                                              </w:t>
            </w:r>
            <w:r>
              <w:rPr>
                <w:color w:val="000000"/>
                <w:spacing w:val="0"/>
                <w:sz w:val="28"/>
              </w:rPr>
              <w:t>Ю.Н. Буренко</w:t>
            </w:r>
          </w:p>
          <w:p w14:paraId="0C000000">
            <w:pPr>
              <w:pStyle w:val="Style_2"/>
              <w:widowControl w:val="0"/>
              <w:spacing w:after="0" w:before="0" w:line="276" w:lineRule="auto"/>
              <w:ind w:firstLine="0" w:left="0" w:right="-108"/>
              <w:jc w:val="left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8"/>
              </w:rPr>
              <w:t xml:space="preserve"> </w:t>
            </w:r>
            <w:r>
              <w:rPr>
                <w:color w:val="000000"/>
                <w:spacing w:val="0"/>
                <w:sz w:val="28"/>
              </w:rPr>
              <w:t>« _____ » ______________ 20__ г.</w:t>
            </w:r>
          </w:p>
          <w:p w14:paraId="0D000000">
            <w:pPr>
              <w:pStyle w:val="Style_2"/>
              <w:widowControl w:val="0"/>
              <w:spacing w:after="0" w:before="0" w:line="276" w:lineRule="auto"/>
              <w:ind w:firstLine="0" w:left="0" w:right="-108"/>
              <w:jc w:val="both"/>
              <w:rPr>
                <w:sz w:val="28"/>
              </w:rPr>
            </w:pPr>
          </w:p>
          <w:p w14:paraId="0E000000">
            <w:pPr>
              <w:pStyle w:val="Style_2"/>
              <w:widowControl w:val="0"/>
              <w:spacing w:after="0" w:before="0" w:line="276" w:lineRule="auto"/>
              <w:ind w:firstLine="0" w:left="0" w:right="-108"/>
              <w:jc w:val="both"/>
              <w:rPr>
                <w:sz w:val="28"/>
              </w:rPr>
            </w:pPr>
          </w:p>
          <w:p w14:paraId="0F000000">
            <w:pPr>
              <w:pStyle w:val="Style_2"/>
              <w:widowControl w:val="0"/>
              <w:spacing w:after="0" w:before="0" w:line="276" w:lineRule="auto"/>
              <w:ind w:firstLine="0" w:left="0" w:right="-108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8"/>
              </w:rPr>
              <w:t>м. п.</w:t>
            </w:r>
          </w:p>
        </w:tc>
        <w:tc>
          <w:tcPr>
            <w:tcW w:type="dxa" w:w="1664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00000">
            <w:pPr>
              <w:pStyle w:val="Style_2"/>
              <w:widowControl w:val="0"/>
              <w:spacing w:after="0" w:before="0" w:line="276" w:lineRule="auto"/>
              <w:ind w:firstLine="0" w:left="0" w:right="827"/>
              <w:jc w:val="center"/>
              <w:rPr>
                <w:b w:val="1"/>
                <w:color w:val="0000FF"/>
                <w:sz w:val="28"/>
              </w:rPr>
            </w:pPr>
          </w:p>
        </w:tc>
        <w:tc>
          <w:tcPr>
            <w:tcW w:type="dxa" w:w="6485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00000">
            <w:pPr>
              <w:pStyle w:val="Style_2"/>
              <w:widowControl w:val="0"/>
              <w:spacing w:after="0" w:before="0" w:line="276" w:lineRule="auto"/>
              <w:ind w:firstLine="0" w:left="0" w:right="34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8"/>
              </w:rPr>
              <w:t>УТВЕРЖДЕНО</w:t>
            </w:r>
          </w:p>
          <w:p w14:paraId="12000000">
            <w:pPr>
              <w:pStyle w:val="Style_2"/>
              <w:widowControl w:val="0"/>
              <w:spacing w:after="0" w:before="0" w:line="276" w:lineRule="auto"/>
              <w:ind w:firstLine="0" w:left="0" w:right="34"/>
              <w:jc w:val="center"/>
              <w:rPr>
                <w:sz w:val="28"/>
              </w:rPr>
            </w:pPr>
          </w:p>
          <w:p w14:paraId="13000000">
            <w:pPr>
              <w:pStyle w:val="Style_2"/>
              <w:widowControl w:val="0"/>
              <w:spacing w:after="0" w:before="0" w:line="276" w:lineRule="auto"/>
              <w:ind w:firstLine="0" w:left="0" w:right="34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8"/>
              </w:rPr>
              <w:t>постановлением администрации</w:t>
            </w:r>
          </w:p>
          <w:p w14:paraId="14000000">
            <w:pPr>
              <w:pStyle w:val="Style_2"/>
              <w:widowControl w:val="0"/>
              <w:spacing w:after="0" w:before="0" w:line="276" w:lineRule="auto"/>
              <w:ind w:firstLine="0" w:left="0" w:right="34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8"/>
              </w:rPr>
              <w:t>города Магнитогорска</w:t>
            </w:r>
          </w:p>
          <w:p w14:paraId="15000000">
            <w:pPr>
              <w:pStyle w:val="Style_2"/>
              <w:widowControl w:val="0"/>
              <w:spacing w:after="0" w:before="0" w:line="276" w:lineRule="auto"/>
              <w:ind w:firstLine="0" w:left="0" w:right="34"/>
              <w:jc w:val="center"/>
              <w:rPr>
                <w:sz w:val="28"/>
              </w:rPr>
            </w:pPr>
          </w:p>
          <w:p w14:paraId="16000000">
            <w:pPr>
              <w:pStyle w:val="Style_2"/>
              <w:widowControl w:val="0"/>
              <w:spacing w:after="0" w:before="0" w:line="276" w:lineRule="auto"/>
              <w:ind w:firstLine="0" w:left="0" w:right="34"/>
              <w:jc w:val="center"/>
              <w:rPr>
                <w:sz w:val="28"/>
              </w:rPr>
            </w:pPr>
          </w:p>
          <w:p w14:paraId="17000000">
            <w:pPr>
              <w:pStyle w:val="Style_2"/>
              <w:widowControl w:val="0"/>
              <w:spacing w:after="0" w:before="0" w:line="276" w:lineRule="auto"/>
              <w:ind w:firstLine="0" w:left="0" w:right="34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8"/>
              </w:rPr>
              <w:t>от « _____ » ______________ 20__ г. № __________</w:t>
            </w:r>
          </w:p>
          <w:p w14:paraId="18000000">
            <w:pPr>
              <w:pStyle w:val="Style_2"/>
              <w:widowControl w:val="0"/>
              <w:spacing w:after="0" w:before="0" w:line="276" w:lineRule="auto"/>
              <w:ind w:firstLine="0" w:left="0" w:right="34"/>
              <w:jc w:val="center"/>
              <w:rPr>
                <w:sz w:val="28"/>
              </w:rPr>
            </w:pPr>
          </w:p>
          <w:p w14:paraId="19000000">
            <w:pPr>
              <w:pStyle w:val="Style_2"/>
              <w:widowControl w:val="0"/>
              <w:spacing w:after="0" w:before="0" w:line="276" w:lineRule="auto"/>
              <w:ind w:firstLine="0" w:left="0" w:right="34"/>
              <w:jc w:val="center"/>
              <w:rPr>
                <w:sz w:val="28"/>
              </w:rPr>
            </w:pPr>
          </w:p>
          <w:p w14:paraId="1A000000">
            <w:pPr>
              <w:pStyle w:val="Style_2"/>
              <w:widowControl w:val="0"/>
              <w:tabs>
                <w:tab w:leader="none" w:pos="720" w:val="clear"/>
                <w:tab w:leader="none" w:pos="5420" w:val="left"/>
              </w:tabs>
              <w:spacing w:after="0" w:before="0" w:line="276" w:lineRule="auto"/>
              <w:ind w:firstLine="29" w:left="0" w:right="-108"/>
              <w:jc w:val="left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8"/>
              </w:rPr>
              <w:t>м. п.</w:t>
            </w:r>
          </w:p>
        </w:tc>
      </w:tr>
    </w:tbl>
    <w:p w14:paraId="1B000000">
      <w:pPr>
        <w:pStyle w:val="Style_2"/>
        <w:ind w:firstLine="0" w:left="0" w:right="113"/>
        <w:jc w:val="center"/>
        <w:rPr>
          <w:b w:val="1"/>
          <w:color w:val="0000FF"/>
          <w:sz w:val="28"/>
        </w:rPr>
      </w:pPr>
    </w:p>
    <w:p w14:paraId="1C000000">
      <w:pPr>
        <w:pStyle w:val="Style_2"/>
        <w:ind w:firstLine="0" w:left="0" w:right="113"/>
        <w:jc w:val="center"/>
        <w:rPr>
          <w:b w:val="1"/>
          <w:color w:val="0000FF"/>
          <w:sz w:val="28"/>
        </w:rPr>
      </w:pPr>
    </w:p>
    <w:p w14:paraId="1D000000">
      <w:pPr>
        <w:pStyle w:val="Style_2"/>
        <w:ind w:firstLine="0" w:left="0" w:right="113"/>
        <w:jc w:val="center"/>
        <w:rPr>
          <w:b w:val="1"/>
          <w:color w:val="0000FF"/>
          <w:sz w:val="28"/>
        </w:rPr>
      </w:pPr>
    </w:p>
    <w:p w14:paraId="1E000000">
      <w:pPr>
        <w:pStyle w:val="Style_2"/>
        <w:ind w:firstLine="0" w:left="0" w:right="113"/>
        <w:jc w:val="center"/>
        <w:rPr>
          <w:b w:val="1"/>
          <w:color w:val="0000FF"/>
          <w:sz w:val="28"/>
        </w:rPr>
      </w:pPr>
    </w:p>
    <w:p w14:paraId="1F000000">
      <w:pPr>
        <w:pStyle w:val="Style_2"/>
        <w:ind/>
        <w:jc w:val="center"/>
      </w:pPr>
      <w:r>
        <w:rPr>
          <w:sz w:val="32"/>
        </w:rPr>
        <w:t>ПЛАН</w:t>
      </w:r>
    </w:p>
    <w:p w14:paraId="20000000">
      <w:pPr>
        <w:pStyle w:val="Style_2"/>
        <w:ind w:firstLine="0" w:left="0" w:right="-170"/>
        <w:jc w:val="center"/>
      </w:pPr>
      <w:r>
        <w:rPr>
          <w:sz w:val="32"/>
        </w:rPr>
        <w:t xml:space="preserve">основных мероприятий Магнитогорского городского округа Челябинской области </w:t>
      </w:r>
      <w:r>
        <w:rPr>
          <w:sz w:val="32"/>
        </w:rPr>
        <w:br/>
      </w:r>
      <w:r>
        <w:rPr>
          <w:sz w:val="32"/>
        </w:rPr>
        <w:t xml:space="preserve">в области гражданской обороны, предупреждения и ликвидации чрезвычайных ситуаций, </w:t>
      </w:r>
      <w:r>
        <w:rPr>
          <w:sz w:val="32"/>
        </w:rPr>
        <w:br/>
      </w:r>
      <w:r>
        <w:rPr>
          <w:sz w:val="32"/>
        </w:rPr>
        <w:t>обеспечения пожарной безопасности и безопасности людей на водных объектах</w:t>
      </w:r>
    </w:p>
    <w:p w14:paraId="21000000">
      <w:pPr>
        <w:pStyle w:val="Style_2"/>
        <w:ind/>
        <w:jc w:val="center"/>
      </w:pPr>
      <w:r>
        <w:rPr>
          <w:sz w:val="32"/>
        </w:rPr>
        <w:t>на 2026 год</w:t>
      </w:r>
    </w:p>
    <w:p w14:paraId="22000000">
      <w:pPr>
        <w:pStyle w:val="Style_2"/>
        <w:ind/>
        <w:jc w:val="center"/>
        <w:rPr>
          <w:sz w:val="28"/>
        </w:rPr>
      </w:pPr>
    </w:p>
    <w:p w14:paraId="23000000">
      <w:pPr>
        <w:pStyle w:val="Style_2"/>
        <w:rPr>
          <w:sz w:val="28"/>
        </w:rPr>
      </w:pPr>
    </w:p>
    <w:p w14:paraId="24000000">
      <w:pPr>
        <w:pStyle w:val="Style_2"/>
        <w:rPr>
          <w:sz w:val="28"/>
        </w:rPr>
      </w:pPr>
    </w:p>
    <w:p w14:paraId="25000000">
      <w:pPr>
        <w:pStyle w:val="Style_2"/>
        <w:rPr>
          <w:sz w:val="28"/>
        </w:rPr>
      </w:pPr>
    </w:p>
    <w:p w14:paraId="26000000">
      <w:pPr>
        <w:pStyle w:val="Style_2"/>
        <w:rPr>
          <w:sz w:val="28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-641349</wp:posOffset>
            </wp:positionH>
            <wp:positionV relativeFrom="page">
              <wp:posOffset>133349</wp:posOffset>
            </wp:positionV>
            <wp:extent cx="10504805" cy="7051040"/>
            <wp:effectExtent b="0" l="0" r="0" t="0"/>
            <wp:wrapNone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3"/>
                    <a:srcRect b="7656" l="0" r="7" t="0"/>
                    <a:stretch/>
                  </pic:blipFill>
                  <pic:spPr>
                    <a:xfrm flipH="false" flipV="false" rot="0">
                      <a:ext cx="10504805" cy="705104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7000000">
      <w:pPr>
        <w:pStyle w:val="Style_2"/>
        <w:ind/>
        <w:jc w:val="center"/>
      </w:pPr>
      <w:r>
        <w:rPr>
          <w:sz w:val="28"/>
        </w:rPr>
        <w:t>г. Магнитогорск</w:t>
      </w:r>
      <w:r>
        <w:br w:type="page"/>
      </w:r>
    </w:p>
    <w:tbl>
      <w:tblPr>
        <w:tblStyle w:val="Style_4"/>
        <w:tblW w:type="auto" w:w="0"/>
        <w:jc w:val="left"/>
        <w:tblInd w:type="dxa" w:w="362"/>
        <w:tblLayout w:type="fixed"/>
        <w:tblCellMar>
          <w:top w:type="dxa" w:w="0"/>
          <w:left w:type="dxa" w:w="70"/>
          <w:bottom w:type="dxa" w:w="0"/>
          <w:right w:type="dxa" w:w="70"/>
        </w:tblCellMar>
      </w:tblPr>
      <w:tblGrid>
        <w:gridCol w:w="749"/>
        <w:gridCol w:w="8273"/>
        <w:gridCol w:w="2073"/>
        <w:gridCol w:w="2222"/>
        <w:gridCol w:w="1634"/>
        <w:gridCol w:w="16"/>
      </w:tblGrid>
      <w:tr>
        <w:trPr>
          <w:trHeight w:hRule="atLeast" w:val="545"/>
        </w:trP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28000000">
            <w:pPr>
              <w:pStyle w:val="Style_2"/>
              <w:pageBreakBefore w:val="1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№</w:t>
            </w:r>
          </w:p>
          <w:p w14:paraId="2900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2A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2"/>
              </w:rPr>
              <w:t>Наименование мероприятия</w:t>
            </w:r>
          </w:p>
          <w:p w14:paraId="2B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2"/>
              </w:rPr>
              <w:t>(место проведения)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2C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Срок</w:t>
            </w:r>
          </w:p>
          <w:p w14:paraId="2D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исполнения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2E000000">
            <w:pPr>
              <w:pStyle w:val="Style_2"/>
              <w:widowControl w:val="0"/>
              <w:spacing w:after="0" w:before="0" w:line="216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Исполнители,</w:t>
            </w:r>
          </w:p>
          <w:p w14:paraId="2F000000">
            <w:pPr>
              <w:pStyle w:val="Style_2"/>
              <w:widowControl w:val="0"/>
              <w:spacing w:after="0" w:before="0" w:line="216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соисполнители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30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Примечание</w:t>
            </w: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31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rPr>
          <w:trHeight w:hRule="atLeast" w:val="616"/>
        </w:trPr>
        <w:tc>
          <w:tcPr>
            <w:tcW w:type="dxa" w:w="14967"/>
            <w:gridSpan w:val="6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3200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I. Мероприятия, проводимые Правительством Челябинской области,</w:t>
            </w:r>
          </w:p>
          <w:p w14:paraId="3300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в части касающейся Магнитогорского городского округа Челябинской области</w:t>
            </w:r>
          </w:p>
        </w:tc>
      </w:tr>
      <w:tr>
        <w:trPr>
          <w:trHeight w:hRule="atLeast" w:val="837"/>
        </w:trPr>
        <w:tc>
          <w:tcPr>
            <w:tcW w:type="dxa" w:w="14967"/>
            <w:gridSpan w:val="6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3400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1. Основные мероприятия в области гражданской обороны, предупреждения и ликвидации чрезвычайных ситуаций,</w:t>
            </w:r>
          </w:p>
          <w:p w14:paraId="3500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обеспечения пожарной безопасности и безопасности людей на водных объектах, в части касающейся</w:t>
            </w:r>
          </w:p>
          <w:p w14:paraId="3600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Магнитогорского городского округа Челябинской области</w:t>
            </w: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7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8000000">
            <w:pPr>
              <w:pStyle w:val="Style_1"/>
              <w:widowControl w:val="0"/>
              <w:spacing w:after="0" w:before="0" w:line="240" w:lineRule="auto"/>
              <w:ind w:firstLine="223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подготовке и направлении доклада о состоянии гражданской обороны:</w:t>
            </w:r>
          </w:p>
          <w:p w14:paraId="39000000">
            <w:pPr>
              <w:pStyle w:val="Style_1"/>
              <w:widowControl w:val="0"/>
              <w:spacing w:after="0" w:before="0" w:line="240" w:lineRule="auto"/>
              <w:ind w:firstLine="223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Магнитогорского городского округа Челябинской области в Министерство общественной безопасности Челябинской области;</w:t>
            </w:r>
          </w:p>
          <w:p w14:paraId="3A000000">
            <w:pPr>
              <w:pStyle w:val="Style_1"/>
              <w:widowControl w:val="0"/>
              <w:spacing w:after="0" w:before="0" w:line="240" w:lineRule="auto"/>
              <w:ind w:firstLine="223" w:left="0" w:right="0"/>
              <w:jc w:val="both"/>
              <w:rPr>
                <w:sz w:val="24"/>
              </w:rPr>
            </w:pPr>
          </w:p>
          <w:p w14:paraId="3B000000">
            <w:pPr>
              <w:pStyle w:val="Style_1"/>
              <w:widowControl w:val="0"/>
              <w:spacing w:after="0" w:before="0" w:line="240" w:lineRule="auto"/>
              <w:ind w:firstLine="223" w:left="0" w:right="0"/>
              <w:jc w:val="both"/>
              <w:rPr>
                <w:sz w:val="24"/>
              </w:rPr>
            </w:pPr>
          </w:p>
          <w:p w14:paraId="3C000000">
            <w:pPr>
              <w:pStyle w:val="Style_1"/>
              <w:widowControl w:val="0"/>
              <w:spacing w:after="0" w:before="0" w:line="240" w:lineRule="auto"/>
              <w:ind w:firstLine="223" w:left="0" w:right="0"/>
              <w:jc w:val="both"/>
              <w:rPr>
                <w:sz w:val="24"/>
              </w:rPr>
            </w:pPr>
          </w:p>
          <w:p w14:paraId="3D000000">
            <w:pPr>
              <w:pStyle w:val="Style_1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E00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до 20 января</w:t>
            </w:r>
          </w:p>
          <w:p w14:paraId="3F00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состоянию на 1 января текущего года)</w:t>
            </w:r>
          </w:p>
          <w:p w14:paraId="4000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 xml:space="preserve">до 20 июня </w:t>
            </w:r>
          </w:p>
          <w:p w14:paraId="4100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состоянию на 1 июня текущего года)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200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4300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4400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4500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4600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4700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4800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4900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A00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4B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C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D000000">
            <w:pPr>
              <w:pStyle w:val="Style_2"/>
              <w:widowControl w:val="0"/>
              <w:spacing w:after="0" w:before="0" w:line="240" w:lineRule="auto"/>
              <w:ind w:firstLine="223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уточнении (корректировке) плана действий по предупреждению и ликвидации чрезвычайных ситуаций природного и техногенного характера (плана предупреждения ЧС):</w:t>
            </w:r>
          </w:p>
          <w:p w14:paraId="4E000000">
            <w:pPr>
              <w:pStyle w:val="Style_2"/>
              <w:widowControl w:val="0"/>
              <w:spacing w:after="0" w:before="0" w:line="240" w:lineRule="auto"/>
              <w:ind w:firstLine="223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Магнитогорского городского округа Челябинской области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F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до 20 января</w:t>
            </w:r>
          </w:p>
          <w:p w14:paraId="50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состоянию на 1 января текущего года)</w:t>
            </w:r>
          </w:p>
          <w:p w14:paraId="51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2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53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54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55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6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57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8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9000000">
            <w:pPr>
              <w:pStyle w:val="Style_2"/>
              <w:widowControl w:val="0"/>
              <w:spacing w:after="0" w:before="0" w:line="240" w:lineRule="auto"/>
              <w:ind w:firstLine="46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уточнении (корректировке) плана гражданской обороны и защиты населения:</w:t>
            </w:r>
          </w:p>
          <w:p w14:paraId="5A000000">
            <w:pPr>
              <w:pStyle w:val="Style_2"/>
              <w:widowControl w:val="0"/>
              <w:spacing w:after="0" w:before="0" w:line="240" w:lineRule="auto"/>
              <w:ind w:firstLine="46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Магнитогорского городского округа Челябинской области</w:t>
            </w:r>
          </w:p>
          <w:p w14:paraId="5B000000">
            <w:pPr>
              <w:pStyle w:val="Style_2"/>
              <w:widowControl w:val="0"/>
              <w:spacing w:after="0" w:before="0" w:line="240" w:lineRule="auto"/>
              <w:ind w:firstLine="460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C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до 25 января</w:t>
            </w:r>
          </w:p>
          <w:p w14:paraId="5D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состоянию на 1 января текущего года)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E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5F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60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61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2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63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4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5000000">
            <w:pPr>
              <w:pStyle w:val="Style_2"/>
              <w:widowControl w:val="0"/>
              <w:spacing w:after="0" w:before="0" w:line="240" w:lineRule="auto"/>
              <w:ind w:firstLine="223" w:left="-43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сборе по подведению итогов деятельности Челябинской областной подсистемы РСЧС и ГО в 2025 году и постановке задач на 2026 год (г. Челябинск)</w:t>
            </w:r>
          </w:p>
          <w:p w14:paraId="6600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7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январь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800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6900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6A00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ИО ЧО </w:t>
            </w:r>
          </w:p>
          <w:p w14:paraId="6B00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C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6D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E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F000000">
            <w:pPr>
              <w:pStyle w:val="Style_2"/>
              <w:widowControl w:val="0"/>
              <w:spacing w:after="0" w:before="0" w:line="240" w:lineRule="auto"/>
              <w:ind w:firstLine="223" w:left="-43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уточнении (корректировке) плана приведения в готовность гражданской обороны:</w:t>
            </w:r>
          </w:p>
          <w:p w14:paraId="70000000">
            <w:pPr>
              <w:pStyle w:val="Style_2"/>
              <w:widowControl w:val="0"/>
              <w:tabs>
                <w:tab w:leader="none" w:pos="720" w:val="clear"/>
                <w:tab w:leader="none" w:pos="1349" w:val="left"/>
              </w:tabs>
              <w:spacing w:after="0" w:before="0" w:line="240" w:lineRule="auto"/>
              <w:ind w:firstLine="223" w:left="-43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Магнитогорского городского округа Челябинской области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1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до 01 февраля</w:t>
            </w:r>
          </w:p>
          <w:p w14:paraId="72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состоянию на 1 января текущего года)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3000000">
            <w:pPr>
              <w:pStyle w:val="Style_5"/>
              <w:widowControl w:val="0"/>
              <w:spacing w:after="0" w:before="0"/>
              <w:ind/>
              <w:jc w:val="center"/>
              <w:rPr>
                <w:sz w:val="24"/>
                <w:highlight w:val="white"/>
              </w:rPr>
            </w:pPr>
          </w:p>
          <w:p w14:paraId="74000000">
            <w:pPr>
              <w:pStyle w:val="Style_5"/>
              <w:widowControl w:val="0"/>
              <w:spacing w:after="0" w:before="0"/>
              <w:ind/>
              <w:jc w:val="center"/>
              <w:rPr>
                <w:sz w:val="24"/>
                <w:highlight w:val="white"/>
              </w:rPr>
            </w:pPr>
          </w:p>
          <w:p w14:paraId="75000000">
            <w:pPr>
              <w:pStyle w:val="Style_5"/>
              <w:widowControl w:val="0"/>
              <w:spacing w:after="0" w:before="0"/>
              <w:ind/>
              <w:jc w:val="center"/>
              <w:rPr>
                <w:b w:val="1"/>
              </w:rPr>
            </w:pPr>
            <w:r>
              <w:rPr>
                <w:b w:val="0"/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6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77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8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9000000">
            <w:pPr>
              <w:pStyle w:val="Style_2"/>
              <w:widowControl w:val="0"/>
              <w:spacing w:after="0" w:before="0" w:line="240" w:lineRule="auto"/>
              <w:ind w:firstLine="223" w:left="-43" w:right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разработке планирующих документов по организации гражданской обороны и защиты населения Челябинской области на 2028-2032 годы, в том числе планирующих документов по организации эвакуационных мероприятий (по отдельному плану)</w:t>
            </w:r>
          </w:p>
          <w:p w14:paraId="7A000000">
            <w:pPr>
              <w:pStyle w:val="Style_2"/>
              <w:widowControl w:val="0"/>
              <w:spacing w:after="0" w:before="0" w:line="240" w:lineRule="auto"/>
              <w:ind w:firstLine="223" w:left="-43" w:right="0"/>
              <w:jc w:val="both"/>
              <w:rPr>
                <w:color w:val="000000"/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B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C000000">
            <w:pPr>
              <w:pStyle w:val="Style_5"/>
              <w:widowControl w:val="0"/>
              <w:spacing w:after="0" w:before="0"/>
              <w:ind/>
              <w:jc w:val="center"/>
              <w:rPr>
                <w:sz w:val="24"/>
                <w:highlight w:val="white"/>
              </w:rPr>
            </w:pPr>
            <w:r>
              <w:rPr>
                <w:color w:val="000000"/>
                <w:spacing w:val="0"/>
                <w:sz w:val="24"/>
                <w:highlight w:val="white"/>
              </w:rPr>
              <w:t>МОБ ЧО</w:t>
            </w:r>
          </w:p>
          <w:p w14:paraId="7D000000">
            <w:pPr>
              <w:pStyle w:val="Style_5"/>
              <w:widowControl w:val="0"/>
              <w:spacing w:after="0" w:before="0"/>
              <w:ind/>
              <w:jc w:val="center"/>
              <w:rPr>
                <w:sz w:val="24"/>
                <w:highlight w:val="white"/>
              </w:rPr>
            </w:pPr>
            <w:r>
              <w:rPr>
                <w:color w:val="000000"/>
                <w:spacing w:val="0"/>
                <w:sz w:val="24"/>
                <w:highlight w:val="white"/>
              </w:rPr>
              <w:t>ГУ МЧС ЧО</w:t>
            </w:r>
          </w:p>
          <w:p w14:paraId="7E000000">
            <w:pPr>
              <w:pStyle w:val="Style_5"/>
              <w:widowControl w:val="0"/>
              <w:spacing w:after="0" w:before="0"/>
              <w:ind/>
              <w:jc w:val="center"/>
              <w:rPr>
                <w:sz w:val="24"/>
                <w:highlight w:val="white"/>
              </w:rPr>
            </w:pPr>
            <w:r>
              <w:rPr>
                <w:color w:val="000000"/>
                <w:spacing w:val="0"/>
                <w:sz w:val="24"/>
                <w:highlight w:val="white"/>
              </w:rPr>
              <w:t xml:space="preserve">ИО ЧО </w:t>
            </w:r>
          </w:p>
          <w:p w14:paraId="7F000000">
            <w:pPr>
              <w:pStyle w:val="Style_5"/>
              <w:widowControl w:val="0"/>
              <w:spacing w:after="0" w:before="0"/>
              <w:ind/>
              <w:jc w:val="center"/>
              <w:rPr>
                <w:sz w:val="24"/>
                <w:highlight w:val="white"/>
              </w:rPr>
            </w:pPr>
            <w:r>
              <w:rPr>
                <w:color w:val="000000"/>
                <w:spacing w:val="0"/>
                <w:sz w:val="24"/>
                <w:highlight w:val="white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0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81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2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300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учебно-методическом сборе по подведению итогов подготовки населения в области гражданской обороны и защиты населения от чрезвычайных ситуаций за 2026 год и постановке задач на 2027 год с руководящим составом, должностными лицами звеньев территориальной подсистемы РСЧС и руководителями структурных подразделений, уполномоченными на решение задач в области гражданской обороны и защиты населения от чрезвычайных ситуаций органов местного самоуправления Челябинской области</w:t>
            </w:r>
          </w:p>
          <w:p w14:paraId="8400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sz w:val="24"/>
              </w:rPr>
            </w:pPr>
          </w:p>
          <w:p w14:paraId="8500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6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декабрь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700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8800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8900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A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8B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C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D00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проведении на территории Челябинской области работы</w:t>
            </w:r>
            <w:r>
              <w:rPr>
                <w:color w:val="000000"/>
                <w:spacing w:val="0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по Магнитогорскому городскому округу по оборудованию мест проживания семей «группы риска» автономными пожарными извещателями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E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F00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9000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1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92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3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400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выполнении Плана мероприятий («Дорожная карта») по приведению защитных сооружений гражданской обороны Челябинской области по Магнитогорскому городскому округу в готовность к приему укрываемых</w:t>
            </w:r>
          </w:p>
          <w:p w14:paraId="9500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sz w:val="24"/>
              </w:rPr>
            </w:pPr>
          </w:p>
          <w:p w14:paraId="9600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7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800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9900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9A00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B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9C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D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E00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работе комиссии по снятию с учета (изменению типа) защитных сооружений гражданской обороны в соответствии с приказом Министерства общественной безопасности в Челябинской области от 14.01.2025 № 2</w:t>
            </w:r>
          </w:p>
          <w:p w14:paraId="9F00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0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100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A200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A300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ИО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4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A5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6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7000000">
            <w:pPr>
              <w:pStyle w:val="Style_1"/>
              <w:widowControl w:val="0"/>
              <w:spacing w:after="0" w:before="0" w:line="240" w:lineRule="auto"/>
              <w:ind w:firstLine="223" w:left="-43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заседании комиссии по предупреждению и ликвидации чрезвычайных ситуаций и обеспечению пожарной безопасности Челябинской области</w:t>
            </w:r>
          </w:p>
          <w:p w14:paraId="A8000000">
            <w:pPr>
              <w:pStyle w:val="Style_1"/>
              <w:widowControl w:val="0"/>
              <w:spacing w:after="0" w:before="0" w:line="240" w:lineRule="auto"/>
              <w:ind w:firstLine="223" w:left="-43" w:right="0"/>
              <w:jc w:val="both"/>
              <w:rPr>
                <w:sz w:val="24"/>
              </w:rPr>
            </w:pPr>
          </w:p>
          <w:p w14:paraId="A9000000">
            <w:pPr>
              <w:pStyle w:val="Style_1"/>
              <w:widowControl w:val="0"/>
              <w:spacing w:after="0" w:before="0" w:line="240" w:lineRule="auto"/>
              <w:ind w:firstLine="223" w:left="-43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A000000">
            <w:pPr>
              <w:pStyle w:val="Style_6"/>
              <w:widowControl w:val="0"/>
              <w:spacing w:after="0" w:before="0"/>
              <w:ind w:firstLine="0" w:left="0" w:right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  <w:p w14:paraId="AB000000">
            <w:pPr>
              <w:pStyle w:val="Style_6"/>
              <w:widowControl w:val="0"/>
              <w:spacing w:after="0" w:before="0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C00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Секретариат </w:t>
            </w:r>
          </w:p>
          <w:p w14:paraId="AD00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ЧО</w:t>
            </w:r>
          </w:p>
          <w:p w14:paraId="AE00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sz w:val="24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F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B0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1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2000000">
            <w:pPr>
              <w:pStyle w:val="Style_1"/>
              <w:widowControl w:val="0"/>
              <w:spacing w:after="0" w:before="0" w:line="240" w:lineRule="auto"/>
              <w:ind w:firstLine="223" w:left="-43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Участие в заседании рабочей группы комиссии по предупреждению и ликвидации чрезвычайных ситуаций и обеспечению пожарной безопасности Челябинской области 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3000000">
            <w:pPr>
              <w:pStyle w:val="Style_6"/>
              <w:widowControl w:val="0"/>
              <w:spacing w:after="0" w:before="0"/>
              <w:ind w:firstLine="0" w:left="0" w:right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  <w:p w14:paraId="B4000000">
            <w:pPr>
              <w:pStyle w:val="Style_6"/>
              <w:widowControl w:val="0"/>
              <w:spacing w:after="0" w:before="0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500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Секретариат </w:t>
            </w:r>
          </w:p>
          <w:p w14:paraId="B600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7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B8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9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A000000">
            <w:pPr>
              <w:pStyle w:val="Style_2"/>
              <w:widowControl w:val="0"/>
              <w:spacing w:after="0" w:before="0" w:line="240" w:lineRule="auto"/>
              <w:ind w:firstLine="223" w:left="-43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заседании эвакуационной комиссии Челябинской области</w:t>
            </w:r>
          </w:p>
          <w:p w14:paraId="BB000000">
            <w:pPr>
              <w:pStyle w:val="Style_2"/>
              <w:widowControl w:val="0"/>
              <w:spacing w:after="0" w:before="0" w:line="240" w:lineRule="auto"/>
              <w:ind w:firstLine="223" w:left="-43" w:right="0"/>
              <w:jc w:val="both"/>
              <w:rPr>
                <w:sz w:val="24"/>
              </w:rPr>
            </w:pPr>
          </w:p>
          <w:p w14:paraId="BC00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D000000">
            <w:pPr>
              <w:pStyle w:val="Style_6"/>
              <w:widowControl w:val="0"/>
              <w:spacing w:after="0" w:before="0"/>
              <w:ind w:firstLine="0" w:left="0" w:right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  <w:p w14:paraId="BE000000">
            <w:pPr>
              <w:pStyle w:val="Style_6"/>
              <w:widowControl w:val="0"/>
              <w:spacing w:after="0" w:before="0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F000000">
            <w:pPr>
              <w:pStyle w:val="Style_2"/>
              <w:widowControl w:val="0"/>
              <w:spacing w:after="0" w:before="0" w:line="240" w:lineRule="auto"/>
              <w:ind w:firstLine="0" w:left="-56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Секретариат  эвакуационной комиссии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0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C1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2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3000000">
            <w:pPr>
              <w:pStyle w:val="Style_2"/>
              <w:widowControl w:val="0"/>
              <w:spacing w:after="0" w:before="0" w:line="240" w:lineRule="auto"/>
              <w:ind w:firstLine="223" w:left="-43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Участие в заседании комиссии по поддержанию устойчивого функционирования объектов экономики </w:t>
            </w:r>
          </w:p>
          <w:p w14:paraId="C4000000">
            <w:pPr>
              <w:pStyle w:val="Style_2"/>
              <w:widowControl w:val="0"/>
              <w:spacing w:after="0" w:before="0" w:line="240" w:lineRule="auto"/>
              <w:ind w:firstLine="223" w:left="-43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5000000">
            <w:pPr>
              <w:pStyle w:val="Style_6"/>
              <w:widowControl w:val="0"/>
              <w:spacing w:after="0" w:before="0"/>
              <w:ind w:firstLine="0" w:left="0" w:right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  <w:p w14:paraId="C6000000">
            <w:pPr>
              <w:pStyle w:val="Style_6"/>
              <w:widowControl w:val="0"/>
              <w:spacing w:after="0" w:before="0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700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Секретариат  </w:t>
            </w:r>
          </w:p>
          <w:p w14:paraId="C800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комиссии </w:t>
            </w:r>
          </w:p>
          <w:p w14:paraId="C900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по ПУФ ЧО 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A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CB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C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D00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работе по развитию системы единых дежурных диспетчерских служб муниципальных образований Челябинской области</w:t>
            </w:r>
          </w:p>
          <w:p w14:paraId="CE00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sz w:val="24"/>
              </w:rPr>
            </w:pPr>
          </w:p>
          <w:p w14:paraId="CF000000">
            <w:pPr>
              <w:pStyle w:val="Style_1"/>
              <w:widowControl w:val="0"/>
              <w:spacing w:after="0" w:before="0" w:line="240" w:lineRule="auto"/>
              <w:ind w:firstLine="0" w:left="0" w:right="71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0000000">
            <w:pPr>
              <w:pStyle w:val="Style_7"/>
              <w:widowControl w:val="0"/>
              <w:tabs>
                <w:tab w:leader="none" w:pos="720" w:val="clear"/>
                <w:tab w:leader="none" w:pos="11057" w:val="left"/>
              </w:tabs>
              <w:spacing w:after="0" w:before="0" w:line="240" w:lineRule="auto"/>
              <w:ind w:firstLine="61" w:left="-30" w:right="-10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1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D2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D300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  Минцифры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4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  <w:highlight w:val="yellow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D5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6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700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развитии и обеспечении работоспособности системы обеспечения вызова экстренных оперативных служб по единому номеру «112» на территории муниципальных образований Челябинской области</w:t>
            </w:r>
          </w:p>
          <w:p w14:paraId="D8000000">
            <w:pPr>
              <w:pStyle w:val="Style_1"/>
              <w:widowControl w:val="0"/>
              <w:spacing w:after="0" w:before="0" w:line="240" w:lineRule="auto"/>
              <w:ind w:firstLine="0" w:left="0" w:right="71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9000000">
            <w:pPr>
              <w:pStyle w:val="Style_7"/>
              <w:widowControl w:val="0"/>
              <w:tabs>
                <w:tab w:leader="none" w:pos="720" w:val="clear"/>
                <w:tab w:leader="none" w:pos="11057" w:val="left"/>
              </w:tabs>
              <w:spacing w:after="0" w:before="0" w:line="240" w:lineRule="auto"/>
              <w:ind w:firstLine="61" w:left="-30" w:right="-10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A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DB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ТО ФОИВ</w:t>
            </w:r>
          </w:p>
          <w:p w14:paraId="DC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Минцифры ЧО</w:t>
            </w:r>
          </w:p>
          <w:p w14:paraId="DD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Минздрав ЧО </w:t>
            </w:r>
          </w:p>
          <w:p w14:paraId="DE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ОКГУ «ЦОВ-112 - Безопасный регион»</w:t>
            </w:r>
          </w:p>
          <w:p w14:paraId="DF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0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E1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2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3000000">
            <w:pPr>
              <w:pStyle w:val="Style_2"/>
              <w:widowControl w:val="0"/>
              <w:spacing w:after="0" w:before="0" w:line="240" w:lineRule="auto"/>
              <w:ind w:firstLine="18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обеспечении готовности аварийно-спасательных служб и                  аварийно-спасательных формирований Челябинской области к реагированию на чрезвычайные ситуации и проведению работ по их ликвидации</w:t>
            </w:r>
          </w:p>
          <w:p w14:paraId="E4000000">
            <w:pPr>
              <w:pStyle w:val="Style_2"/>
              <w:widowControl w:val="0"/>
              <w:spacing w:after="0" w:before="0" w:line="240" w:lineRule="auto"/>
              <w:ind w:firstLine="188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5000000">
            <w:pPr>
              <w:pStyle w:val="Style_8"/>
              <w:widowControl w:val="0"/>
              <w:spacing w:after="0" w:before="0"/>
              <w:ind w:firstLine="0" w:left="0" w:right="0"/>
              <w:jc w:val="center"/>
              <w:rPr>
                <w:color w:val="00000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6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По подведомственности:</w:t>
            </w:r>
          </w:p>
          <w:p w14:paraId="E7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ИО ЧО</w:t>
            </w:r>
          </w:p>
          <w:p w14:paraId="E8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E9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Организации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A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EB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C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D000000">
            <w:pPr>
              <w:pStyle w:val="Style_2"/>
              <w:widowControl w:val="0"/>
              <w:spacing w:after="0" w:before="0" w:line="240" w:lineRule="auto"/>
              <w:ind w:firstLine="188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Участие в обеспечении своевременной передачи сигналов оповещения и экстренной информации до населения по сетям операторов связи, посредством мобильного приложения «МЧС России» и сопряженных с ним социальных сетей  и мессенджеров, а также средств массовой информации 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E000000">
            <w:pPr>
              <w:pStyle w:val="Style_8"/>
              <w:widowControl w:val="0"/>
              <w:spacing w:after="0" w:before="0"/>
              <w:ind w:firstLine="0" w:left="0" w:right="0"/>
              <w:jc w:val="center"/>
              <w:rPr>
                <w:spacing w:val="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F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ОГКУ «ЦГО»</w:t>
            </w:r>
          </w:p>
          <w:p w14:paraId="F0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F1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2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F3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4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5000000">
            <w:pPr>
              <w:pStyle w:val="Style_2"/>
              <w:widowControl w:val="0"/>
              <w:spacing w:after="0" w:before="0" w:line="240" w:lineRule="auto"/>
              <w:ind w:firstLine="188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реализации мероприятий Дорожной карты по развитию региональной системы оповещения населения Челябинской области и входящих в её состав муниципальных систем оповещения населения до 2030 года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6000000">
            <w:pPr>
              <w:pStyle w:val="Style_8"/>
              <w:widowControl w:val="0"/>
              <w:spacing w:after="0" w:before="0"/>
              <w:ind w:firstLine="0" w:left="0" w:right="0"/>
              <w:jc w:val="center"/>
              <w:rPr>
                <w:spacing w:val="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7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F8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900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FA00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B00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C000000">
            <w:pPr>
              <w:pStyle w:val="Style_2"/>
              <w:widowControl w:val="0"/>
              <w:spacing w:after="0" w:before="0" w:line="240" w:lineRule="auto"/>
              <w:ind w:firstLine="188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организации функционирования рабочей группы по реализации Концепции построения и развития аппаратно-программного комплекса «Безопасный город» на территории Челябинской области на 2026 год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D000000">
            <w:pPr>
              <w:pStyle w:val="Style_8"/>
              <w:widowControl w:val="0"/>
              <w:spacing w:after="0" w:before="0"/>
              <w:ind w:firstLine="0" w:left="0" w:right="0"/>
              <w:jc w:val="center"/>
              <w:rPr>
                <w:spacing w:val="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E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FF00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ИО ЧО</w:t>
            </w:r>
          </w:p>
          <w:p w14:paraId="00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01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2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03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4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5010000">
            <w:pPr>
              <w:pStyle w:val="Style_2"/>
              <w:widowControl w:val="0"/>
              <w:spacing w:after="0" w:before="0" w:line="240" w:lineRule="auto"/>
              <w:ind w:firstLine="18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организации пропаганды и информирования о мерах и требованиях пожарной безопасности и безопасности людей на водных объектах, в том числе посредством средств массовой информации, интернет-ресурсов и с использованием специализированных технических средств оповещения и информирования населения в местах с массовым пребыванием людей, а также при изучении предмета «Основы безопасности и защита Родины»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6010000">
            <w:pPr>
              <w:pStyle w:val="Style_8"/>
              <w:widowControl w:val="0"/>
              <w:spacing w:after="0" w:before="0"/>
              <w:ind w:firstLine="0" w:left="0" w:right="0"/>
              <w:jc w:val="center"/>
              <w:rPr>
                <w:color w:val="00000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7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08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09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A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0B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C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D010000">
            <w:pPr>
              <w:pStyle w:val="Style_2"/>
              <w:widowControl w:val="0"/>
              <w:spacing w:after="0" w:before="0" w:line="240" w:lineRule="auto"/>
              <w:ind w:firstLine="18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совершенствовании нормативной базы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объектах, информационного обмена и взаимодействия при чрезвычайных ситуациях на территории Челябинской области</w:t>
            </w:r>
          </w:p>
          <w:p w14:paraId="0E010000">
            <w:pPr>
              <w:pStyle w:val="Style_2"/>
              <w:widowControl w:val="0"/>
              <w:spacing w:after="0" w:before="0" w:line="240" w:lineRule="auto"/>
              <w:ind w:firstLine="188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F010000">
            <w:pPr>
              <w:pStyle w:val="Style_8"/>
              <w:widowControl w:val="0"/>
              <w:spacing w:after="0" w:before="0"/>
              <w:ind w:firstLine="0" w:left="0" w:right="0"/>
              <w:jc w:val="center"/>
              <w:rPr>
                <w:color w:val="000000"/>
              </w:rPr>
            </w:pPr>
            <w:r>
              <w:rPr>
                <w:color w:val="000000"/>
                <w:spacing w:val="0"/>
                <w:sz w:val="24"/>
              </w:rPr>
              <w:t>при необходимости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0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11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ИО ЧО</w:t>
            </w:r>
          </w:p>
          <w:p w14:paraId="12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3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14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5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6010000">
            <w:pPr>
              <w:pStyle w:val="Style_2"/>
              <w:widowControl w:val="0"/>
              <w:spacing w:after="0" w:before="0" w:line="240" w:lineRule="auto"/>
              <w:ind w:firstLine="18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подготовке нормативного правового акта Челябинской области об утверждении перечня населенных пунктов, подверженных угрозе лесных пожаров и других (природных) ландшафтных пожаров, и перечне территорий организаций отдыха детей и их оздоровления, территорий садоводства или огородничества, подверженных угрозе лесных пожаров</w:t>
            </w:r>
          </w:p>
          <w:p w14:paraId="17010000">
            <w:pPr>
              <w:pStyle w:val="Style_2"/>
              <w:widowControl w:val="0"/>
              <w:spacing w:after="0" w:before="0" w:line="240" w:lineRule="auto"/>
              <w:ind w:firstLine="188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8010000">
            <w:pPr>
              <w:pStyle w:val="Style_8"/>
              <w:widowControl w:val="0"/>
              <w:spacing w:after="0" w:before="0"/>
              <w:ind w:firstLine="0" w:left="0" w:right="0"/>
              <w:jc w:val="center"/>
              <w:rPr>
                <w:color w:val="000000"/>
              </w:rPr>
            </w:pPr>
            <w:r>
              <w:rPr>
                <w:color w:val="000000"/>
                <w:spacing w:val="0"/>
                <w:sz w:val="24"/>
              </w:rPr>
              <w:t>январь-март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9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1A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ИО ЧО</w:t>
            </w:r>
          </w:p>
          <w:p w14:paraId="1B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1C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D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F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001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выполнении комплекса превентивных мероприятий, направленных на защиту от лесных пожаров и других ландшафтных (природных) пожаров населенных пунктов и территорий в весенне-летний пожароопасный сезон 2026 года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1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пожароопасного сезона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2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23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ИО ЧО</w:t>
            </w:r>
          </w:p>
          <w:p w14:paraId="24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25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6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27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8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901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организации автоматического дублирования сигналов о возникновении пожаров в зданиях классов функциональной опасности Ф1.1, Ф1.2, Ф 4.1, Ф4.2 с использованием систем передачи извещений о пожаре в соответствии с требованиями Федерального закона от 22.07.2008 г. № 123-ФЗ «Технический регламент о требованиях пожарной безопасности»</w:t>
            </w:r>
          </w:p>
          <w:p w14:paraId="2A01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B010000">
            <w:pPr>
              <w:pStyle w:val="Style_8"/>
              <w:widowControl w:val="0"/>
              <w:spacing w:after="0" w:before="0"/>
              <w:ind w:firstLine="0" w:left="0" w:right="0"/>
              <w:jc w:val="center"/>
              <w:rPr>
                <w:color w:val="00000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C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2D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ИО ЧО</w:t>
            </w:r>
          </w:p>
          <w:p w14:paraId="2E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 xml:space="preserve">ОМСУ ЧО </w:t>
            </w:r>
          </w:p>
          <w:p w14:paraId="2F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</w:p>
          <w:p w14:paraId="30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1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32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3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401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разработке Плана тушения ландшафтных (природных) пожаров (за исключением лесных пожаров на землях лесного фонда, землях обороны и безопасности, землях особо охраняемых природных территорий) на территории Челябинской области на 2026 год.</w:t>
            </w:r>
          </w:p>
          <w:p w14:paraId="3501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6010000">
            <w:pPr>
              <w:pStyle w:val="Style_8"/>
              <w:widowControl w:val="0"/>
              <w:spacing w:after="0" w:before="0"/>
              <w:ind w:firstLine="0" w:left="0" w:right="0"/>
              <w:jc w:val="center"/>
              <w:rPr>
                <w:spacing w:val="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20 марта 2026 г.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7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38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3901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ГУ МЧС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A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3B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rPr>
          <w:trHeight w:hRule="atLeast" w:val="442"/>
        </w:trPr>
        <w:tc>
          <w:tcPr>
            <w:tcW w:type="dxa" w:w="14967"/>
            <w:gridSpan w:val="6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3C01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2. Мероприятия по подготовке органов управления, сил  и средств ГО и РСЧС, должностных лиц, специалистов и населения</w:t>
            </w:r>
          </w:p>
        </w:tc>
      </w:tr>
      <w:tr>
        <w:trPr>
          <w:trHeight w:hRule="atLeast" w:val="442"/>
        </w:trPr>
        <w:tc>
          <w:tcPr>
            <w:tcW w:type="dxa" w:w="14967"/>
            <w:gridSpan w:val="6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3D01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а) подготовка органов управления, сил и средств ГО и РСЧС, учения и тренировки</w:t>
            </w: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E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F010000">
            <w:pPr>
              <w:pStyle w:val="Style_1"/>
              <w:widowControl w:val="0"/>
              <w:tabs>
                <w:tab w:leader="none" w:pos="2227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тренировке с органами управления и силами Челябинской областной подсистемы РСЧС по отработке вопросов, связанных с обеспечением:</w:t>
            </w:r>
          </w:p>
          <w:p w14:paraId="40010000">
            <w:pPr>
              <w:pStyle w:val="Style_1"/>
              <w:widowControl w:val="0"/>
              <w:tabs>
                <w:tab w:leader="none" w:pos="2227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-  безаварийного пропуска весеннего половодья </w:t>
            </w:r>
          </w:p>
          <w:p w14:paraId="41010000">
            <w:pPr>
              <w:pStyle w:val="Style_1"/>
              <w:widowControl w:val="0"/>
              <w:tabs>
                <w:tab w:leader="none" w:pos="2227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защиты населенных пунктов, объектов экономики и социальной инфраструктуры от природных пожаров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2010000">
            <w:pPr>
              <w:pStyle w:val="Style_1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февраль-апрель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3010000">
            <w:pPr>
              <w:pStyle w:val="Style_1"/>
              <w:widowControl w:val="0"/>
              <w:spacing w:after="0" w:before="0" w:line="240" w:lineRule="auto"/>
              <w:ind w:firstLine="0" w:left="-4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44010000">
            <w:pPr>
              <w:pStyle w:val="Style_1"/>
              <w:widowControl w:val="0"/>
              <w:spacing w:after="0" w:before="0" w:line="240" w:lineRule="auto"/>
              <w:ind w:firstLine="0" w:left="-4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45010000">
            <w:pPr>
              <w:pStyle w:val="Style_1"/>
              <w:widowControl w:val="0"/>
              <w:spacing w:after="0" w:before="0" w:line="240" w:lineRule="auto"/>
              <w:ind w:firstLine="0" w:left="-4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ТО ФОИВ ЧО</w:t>
            </w:r>
          </w:p>
          <w:p w14:paraId="46010000">
            <w:pPr>
              <w:pStyle w:val="Style_1"/>
              <w:widowControl w:val="0"/>
              <w:spacing w:after="0" w:before="0" w:line="240" w:lineRule="auto"/>
              <w:ind w:firstLine="0" w:left="-4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ИО ЧО</w:t>
            </w:r>
          </w:p>
          <w:p w14:paraId="47010000">
            <w:pPr>
              <w:pStyle w:val="Style_1"/>
              <w:widowControl w:val="0"/>
              <w:spacing w:after="0" w:before="0" w:line="240" w:lineRule="auto"/>
              <w:ind w:firstLine="0" w:left="-4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801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49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A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B010000">
            <w:pPr>
              <w:pStyle w:val="Style_2"/>
              <w:widowControl w:val="0"/>
              <w:tabs>
                <w:tab w:leader="none" w:pos="720" w:val="clear"/>
                <w:tab w:leader="none" w:pos="2227" w:val="left"/>
              </w:tabs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Участие в тренировках органов повседневного управления Магнитогорского городского округа по реагированию на учебные термические точки </w:t>
            </w:r>
          </w:p>
          <w:p w14:paraId="4C010000">
            <w:pPr>
              <w:pStyle w:val="Style_2"/>
              <w:widowControl w:val="0"/>
              <w:tabs>
                <w:tab w:leader="none" w:pos="720" w:val="clear"/>
                <w:tab w:leader="none" w:pos="2227" w:val="left"/>
              </w:tabs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D010000">
            <w:pPr>
              <w:pStyle w:val="Style_2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февраль-август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E010000">
            <w:pPr>
              <w:pStyle w:val="Style_2"/>
              <w:widowControl w:val="0"/>
              <w:spacing w:after="0" w:before="0" w:line="240" w:lineRule="auto"/>
              <w:ind w:firstLine="0" w:left="-4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4F010000">
            <w:pPr>
              <w:pStyle w:val="Style_2"/>
              <w:widowControl w:val="0"/>
              <w:spacing w:after="0" w:before="0" w:line="240" w:lineRule="auto"/>
              <w:ind w:firstLine="0" w:left="-4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0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51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2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3010000">
            <w:pPr>
              <w:pStyle w:val="Style_1"/>
              <w:widowControl w:val="0"/>
              <w:spacing w:after="0" w:before="0" w:line="240" w:lineRule="auto"/>
              <w:ind w:firstLine="17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командно-штабном учении с органами управления и силами МЧС России и РСЧС Магнитогорского городского округа по отработке вопросов ликвидации последствий чрезвычайных ситуаций, возникших в результате ландшафтных (природных) пожаров, защиты населенных пунктов, объектов экономики и социальной инфраструктуры от лесных пожаров, а также безаварийного пропуска весеннего половодья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4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март-апрель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5010000">
            <w:pPr>
              <w:pStyle w:val="Style_2"/>
              <w:widowControl w:val="0"/>
              <w:spacing w:after="0" w:before="0" w:line="240" w:lineRule="auto"/>
              <w:ind w:firstLine="0" w:left="-46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56010000">
            <w:pPr>
              <w:pStyle w:val="Style_2"/>
              <w:widowControl w:val="0"/>
              <w:spacing w:after="0" w:before="0" w:line="240" w:lineRule="auto"/>
              <w:ind w:firstLine="0" w:left="-46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ИО ЧО</w:t>
            </w:r>
          </w:p>
          <w:p w14:paraId="57010000">
            <w:pPr>
              <w:pStyle w:val="Style_2"/>
              <w:widowControl w:val="0"/>
              <w:spacing w:after="0" w:before="0" w:line="240" w:lineRule="auto"/>
              <w:ind w:firstLine="0" w:left="-46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ТО ФОИВ ЧО</w:t>
            </w:r>
          </w:p>
          <w:p w14:paraId="58010000">
            <w:pPr>
              <w:pStyle w:val="Style_2"/>
              <w:widowControl w:val="0"/>
              <w:spacing w:after="0" w:before="0" w:line="240" w:lineRule="auto"/>
              <w:ind w:firstLine="0" w:left="-46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9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5A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B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C010000">
            <w:pPr>
              <w:pStyle w:val="Style_1"/>
              <w:widowControl w:val="0"/>
              <w:tabs>
                <w:tab w:leader="none" w:pos="2227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Участие во Всероссийской штабной тренировке по гражданской обороне с практическим выполнением задач гражданской обороны в федеральных органах исполнительный власти и на территории субъектов Российской Федерации 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D010000">
            <w:pPr>
              <w:pStyle w:val="Style_1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октябрь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E010000">
            <w:pPr>
              <w:pStyle w:val="Style_1"/>
              <w:widowControl w:val="0"/>
              <w:spacing w:after="0" w:before="0" w:line="240" w:lineRule="auto"/>
              <w:ind w:firstLine="0" w:left="-4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ИО ЧО</w:t>
            </w:r>
          </w:p>
          <w:p w14:paraId="5F010000">
            <w:pPr>
              <w:pStyle w:val="Style_1"/>
              <w:widowControl w:val="0"/>
              <w:spacing w:after="0" w:before="0" w:line="240" w:lineRule="auto"/>
              <w:ind w:firstLine="0" w:left="-4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ТО ФОИВ ЧО</w:t>
            </w:r>
          </w:p>
          <w:p w14:paraId="60010000">
            <w:pPr>
              <w:pStyle w:val="Style_1"/>
              <w:widowControl w:val="0"/>
              <w:spacing w:after="0" w:before="0" w:line="240" w:lineRule="auto"/>
              <w:ind w:firstLine="0" w:left="-4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101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62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3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4010000">
            <w:pPr>
              <w:pStyle w:val="Style_2"/>
              <w:widowControl w:val="0"/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тактико-специальном учении с участием служб экстренного реагирования и дорожных служб по ликвидации последствий крупного                                дорожно-транспортного происшествия и чрезвычайной ситуации на автомобильной дороге, обусловленной неблагоприятными погодными условиями</w:t>
            </w:r>
          </w:p>
          <w:p w14:paraId="65010000">
            <w:pPr>
              <w:pStyle w:val="Style_2"/>
              <w:widowControl w:val="0"/>
              <w:spacing w:after="0" w:before="0" w:line="240" w:lineRule="auto"/>
              <w:ind w:firstLine="198" w:left="0" w:right="0"/>
              <w:jc w:val="both"/>
              <w:rPr>
                <w:color w:val="000000"/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6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июль, октябрь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7010000">
            <w:pPr>
              <w:pStyle w:val="Style_2"/>
              <w:widowControl w:val="0"/>
              <w:spacing w:after="0" w:before="0" w:line="240" w:lineRule="auto"/>
              <w:ind w:firstLine="0" w:left="-6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68010000">
            <w:pPr>
              <w:pStyle w:val="Style_2"/>
              <w:widowControl w:val="0"/>
              <w:spacing w:after="0" w:before="0" w:line="240" w:lineRule="auto"/>
              <w:ind w:firstLine="0" w:left="-6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ТО ФОИВ ЧО</w:t>
            </w:r>
          </w:p>
          <w:p w14:paraId="69010000">
            <w:pPr>
              <w:pStyle w:val="Style_2"/>
              <w:widowControl w:val="0"/>
              <w:spacing w:after="0" w:before="0" w:line="240" w:lineRule="auto"/>
              <w:ind w:firstLine="0" w:left="-6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ИО ЧО</w:t>
            </w:r>
          </w:p>
          <w:p w14:paraId="6A010000">
            <w:pPr>
              <w:pStyle w:val="Style_2"/>
              <w:widowControl w:val="0"/>
              <w:spacing w:after="0" w:before="0" w:line="240" w:lineRule="auto"/>
              <w:ind w:firstLine="0" w:left="-6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B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6C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D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E010000">
            <w:pPr>
              <w:pStyle w:val="Style_2"/>
              <w:widowControl w:val="0"/>
              <w:spacing w:after="0" w:before="0" w:line="240" w:lineRule="auto"/>
              <w:ind w:firstLine="198" w:left="0" w:right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учениях по проведению поисково-спасательных работ на водных объектах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F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май</w:t>
            </w:r>
          </w:p>
          <w:p w14:paraId="70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ноябрь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1010000">
            <w:pPr>
              <w:pStyle w:val="Style_2"/>
              <w:widowControl w:val="0"/>
              <w:spacing w:after="0" w:before="0" w:line="240" w:lineRule="auto"/>
              <w:ind w:firstLine="0" w:left="-6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72010000">
            <w:pPr>
              <w:pStyle w:val="Style_2"/>
              <w:widowControl w:val="0"/>
              <w:spacing w:after="0" w:before="0" w:line="240" w:lineRule="auto"/>
              <w:ind w:firstLine="0" w:left="-6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ГУ ПСС ЧО</w:t>
            </w:r>
          </w:p>
          <w:p w14:paraId="73010000">
            <w:pPr>
              <w:pStyle w:val="Style_2"/>
              <w:widowControl w:val="0"/>
              <w:spacing w:after="0" w:before="0" w:line="240" w:lineRule="auto"/>
              <w:ind w:firstLine="0" w:left="-6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4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75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6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7010000">
            <w:pPr>
              <w:pStyle w:val="Style_2"/>
              <w:widowControl w:val="0"/>
              <w:spacing w:after="0" w:before="0" w:line="240" w:lineRule="auto"/>
              <w:ind w:firstLine="2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тренировке с оперативно-дежурными службами исполнительных органов Челябинской области, дежурно-диспетчерскими службами (ЕДДС) муниципальных образований, дежурно-диспетчерскими службами (ДДС) Челябинской области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8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ежедневно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901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7A01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ОДС ОП РСЧС</w:t>
            </w:r>
          </w:p>
          <w:p w14:paraId="7B01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ИО ЧО</w:t>
            </w:r>
          </w:p>
          <w:p w14:paraId="7C01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D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7E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F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0010000">
            <w:pPr>
              <w:pStyle w:val="Style_2"/>
              <w:widowControl w:val="0"/>
              <w:spacing w:after="0" w:before="0" w:line="240" w:lineRule="auto"/>
              <w:ind w:firstLine="196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подведении итогов по результатам реагирования органов управления и сил Ф и ТП РСЧС Челябинской области</w:t>
            </w:r>
          </w:p>
          <w:p w14:paraId="8101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2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ежеквартально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3010000">
            <w:pPr>
              <w:pStyle w:val="Style_2"/>
              <w:widowControl w:val="0"/>
              <w:spacing w:after="0" w:before="0" w:line="240" w:lineRule="auto"/>
              <w:ind w:firstLine="7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84010000">
            <w:pPr>
              <w:pStyle w:val="Style_2"/>
              <w:widowControl w:val="0"/>
              <w:spacing w:after="0" w:before="0" w:line="240" w:lineRule="auto"/>
              <w:ind w:firstLine="7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ИО ЧО </w:t>
            </w:r>
          </w:p>
          <w:p w14:paraId="85010000">
            <w:pPr>
              <w:pStyle w:val="Style_2"/>
              <w:widowControl w:val="0"/>
              <w:spacing w:after="0" w:before="0" w:line="240" w:lineRule="auto"/>
              <w:ind w:firstLine="7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6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87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rPr>
          <w:trHeight w:hRule="atLeast" w:val="406"/>
        </w:trPr>
        <w:tc>
          <w:tcPr>
            <w:tcW w:type="dxa" w:w="14967"/>
            <w:gridSpan w:val="6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88010000">
            <w:pPr>
              <w:pStyle w:val="Style_9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</w:rPr>
              <w:t>б) подготовка должностных лиц, специалистов и населения</w:t>
            </w: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9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A010000">
            <w:pPr>
              <w:pStyle w:val="Style_1"/>
              <w:widowControl w:val="0"/>
              <w:spacing w:after="0" w:before="0" w:line="240" w:lineRule="auto"/>
              <w:ind w:firstLine="18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во Всероссийских открытых уроках культуры безопасности в образовательных организациях Челябинской области:</w:t>
            </w:r>
          </w:p>
          <w:p w14:paraId="8B010000">
            <w:pPr>
              <w:pStyle w:val="Style_1"/>
              <w:widowControl w:val="0"/>
              <w:spacing w:after="0" w:before="0" w:line="240" w:lineRule="auto"/>
              <w:ind w:firstLine="18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- к Всемирному дню Гражданской обороны  </w:t>
            </w:r>
          </w:p>
          <w:p w14:paraId="8C010000">
            <w:pPr>
              <w:pStyle w:val="Style_1"/>
              <w:widowControl w:val="0"/>
              <w:spacing w:after="0" w:before="0" w:line="240" w:lineRule="auto"/>
              <w:ind w:firstLine="18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к Дню пожарной охраны</w:t>
            </w:r>
          </w:p>
          <w:p w14:paraId="8D010000">
            <w:pPr>
              <w:pStyle w:val="Style_1"/>
              <w:widowControl w:val="0"/>
              <w:spacing w:after="0" w:before="0" w:line="240" w:lineRule="auto"/>
              <w:ind w:firstLine="18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к Дню знаний</w:t>
            </w:r>
          </w:p>
          <w:p w14:paraId="8E010000">
            <w:pPr>
              <w:pStyle w:val="Style_1"/>
              <w:widowControl w:val="0"/>
              <w:spacing w:after="0" w:before="0" w:line="240" w:lineRule="auto"/>
              <w:ind w:firstLine="18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к Дню гражданской обороны РФ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F010000">
            <w:pPr>
              <w:pStyle w:val="Style_1"/>
              <w:widowControl w:val="0"/>
              <w:spacing w:after="0" w:before="0" w:line="240" w:lineRule="auto"/>
              <w:ind w:firstLine="735" w:left="-28" w:right="0"/>
              <w:rPr>
                <w:sz w:val="24"/>
              </w:rPr>
            </w:pPr>
          </w:p>
          <w:p w14:paraId="90010000">
            <w:pPr>
              <w:pStyle w:val="Style_1"/>
              <w:widowControl w:val="0"/>
              <w:spacing w:after="0" w:before="0" w:line="240" w:lineRule="auto"/>
              <w:ind w:firstLine="0" w:left="-28" w:right="0"/>
              <w:jc w:val="center"/>
              <w:rPr>
                <w:sz w:val="24"/>
              </w:rPr>
            </w:pPr>
          </w:p>
          <w:p w14:paraId="91010000">
            <w:pPr>
              <w:pStyle w:val="Style_1"/>
              <w:widowControl w:val="0"/>
              <w:spacing w:after="0" w:before="0" w:line="240" w:lineRule="auto"/>
              <w:ind w:firstLine="0" w:left="-28" w:right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02 марта</w:t>
            </w:r>
          </w:p>
          <w:p w14:paraId="92010000">
            <w:pPr>
              <w:pStyle w:val="Style_1"/>
              <w:widowControl w:val="0"/>
              <w:spacing w:after="0" w:before="0" w:line="240" w:lineRule="auto"/>
              <w:ind w:firstLine="0" w:left="-28" w:right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30 апреля</w:t>
            </w:r>
          </w:p>
          <w:p w14:paraId="93010000">
            <w:pPr>
              <w:pStyle w:val="Style_1"/>
              <w:widowControl w:val="0"/>
              <w:spacing w:after="0" w:before="0" w:line="240" w:lineRule="auto"/>
              <w:ind w:firstLine="0" w:left="-28" w:right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01 сентября</w:t>
            </w:r>
          </w:p>
          <w:p w14:paraId="94010000">
            <w:pPr>
              <w:pStyle w:val="Style_1"/>
              <w:widowControl w:val="0"/>
              <w:spacing w:after="0" w:before="0" w:line="240" w:lineRule="auto"/>
              <w:ind w:firstLine="0" w:left="-28" w:right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01 октября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5010000">
            <w:pPr>
              <w:pStyle w:val="Style_1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МОиН ЧО</w:t>
            </w:r>
          </w:p>
          <w:p w14:paraId="96010000">
            <w:pPr>
              <w:pStyle w:val="Style_1"/>
              <w:widowControl w:val="0"/>
              <w:spacing w:after="0" w:before="0" w:line="240" w:lineRule="auto"/>
              <w:ind w:firstLine="0" w:left="-42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97010000">
            <w:pPr>
              <w:pStyle w:val="Style_1"/>
              <w:widowControl w:val="0"/>
              <w:spacing w:after="0" w:before="0" w:line="240" w:lineRule="auto"/>
              <w:ind w:firstLine="0" w:left="-42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98010000">
            <w:pPr>
              <w:pStyle w:val="Style_1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ОГУ «ПСС ЧО»</w:t>
            </w:r>
          </w:p>
          <w:p w14:paraId="99010000">
            <w:pPr>
              <w:pStyle w:val="Style_1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ОГКУ «ЦГО»</w:t>
            </w:r>
          </w:p>
          <w:p w14:paraId="9A010000">
            <w:pPr>
              <w:pStyle w:val="Style_1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B01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9C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D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E01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формировании и корректировке (ведение) регистров персонального учета подготовки руководителей, должностных лиц РСЧС и работников ГО исполнительных органов власти Челябинской области и ОМСУ и подведомственных им организаций, прошедших соответствующее обучение в области ГО и защиты от ЧС в отделе «Учебно-методический центр» ОГКУ «ЦГО», на курсах ГО муниципальных образований Челябинской области в течение последних 5 лет в системе «БАРС. Муниципалитет. Паспорт муниципальных образований»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F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0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ИО ЧО </w:t>
            </w:r>
          </w:p>
          <w:p w14:paraId="A1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ОМСУ ЧО </w:t>
            </w:r>
          </w:p>
          <w:p w14:paraId="A2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ОГКУ «ЦГО»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3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A4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5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A6010000">
            <w:pPr>
              <w:pStyle w:val="Style_1"/>
              <w:widowControl w:val="0"/>
              <w:spacing w:after="0" w:before="0" w:line="274" w:lineRule="exact"/>
              <w:ind w:firstLine="167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тематических обучающих семинарах (вебинарах) по гражданской обороне с руководителями (работниками) структурных подразделений, уполномоченных на решение задач в области ГО муниципальных образований Челябинской области, организаций, деятельность которых связана с деятельностью муниципальных образований или которые находятся в сфере их ведения и отнесены в установленном порядке к категориям по гражданской обороне, а также организаций, продолжающих работу в военное время</w:t>
            </w:r>
          </w:p>
        </w:tc>
        <w:tc>
          <w:tcPr>
            <w:tcW w:type="dxa" w:w="20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A7010000">
            <w:pPr>
              <w:pStyle w:val="Style_1"/>
              <w:widowControl w:val="0"/>
              <w:spacing w:after="60" w:before="0" w:line="230" w:lineRule="exact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апрель</w:t>
            </w:r>
          </w:p>
          <w:p w14:paraId="A8010000">
            <w:pPr>
              <w:pStyle w:val="Style_1"/>
              <w:widowControl w:val="0"/>
              <w:spacing w:after="0" w:before="60" w:line="230" w:lineRule="exact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ноябрь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A9010000">
            <w:pPr>
              <w:pStyle w:val="Style_1"/>
              <w:widowControl w:val="0"/>
              <w:spacing w:after="0" w:before="0" w:line="277" w:lineRule="exact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AA010000">
            <w:pPr>
              <w:pStyle w:val="Style_1"/>
              <w:widowControl w:val="0"/>
              <w:spacing w:after="0" w:before="0" w:line="277" w:lineRule="exact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B01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AC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D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E010000">
            <w:pPr>
              <w:pStyle w:val="Style_1"/>
              <w:widowControl w:val="0"/>
              <w:spacing w:after="0" w:before="0" w:line="240" w:lineRule="auto"/>
              <w:ind w:firstLine="21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учебно-методическом занятии «День преподавателя» с начальниками и специалистами (преподавателями) курсов гражданской обороны муниципальных образований Челябинской области, специалистами (преподавателями) отдела «Учебно-методический центр» ОГКУ «ЦГО» Челябинской области  (г. Челябинск)</w:t>
            </w:r>
          </w:p>
          <w:p w14:paraId="AF010000">
            <w:pPr>
              <w:pStyle w:val="Style_1"/>
              <w:widowControl w:val="0"/>
              <w:spacing w:after="0" w:before="0" w:line="240" w:lineRule="auto"/>
              <w:ind w:firstLine="210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0010000">
            <w:pPr>
              <w:pStyle w:val="Style_1"/>
              <w:widowControl w:val="0"/>
              <w:spacing w:after="0" w:before="0" w:line="240" w:lineRule="auto"/>
              <w:ind w:firstLine="0" w:left="0" w:right="-1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апрель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1010000">
            <w:pPr>
              <w:pStyle w:val="Style_1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B2010000">
            <w:pPr>
              <w:pStyle w:val="Style_1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B3010000">
            <w:pPr>
              <w:pStyle w:val="Style_1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ОГКУ «ЦГО»</w:t>
            </w:r>
          </w:p>
          <w:p w14:paraId="B4010000">
            <w:pPr>
              <w:pStyle w:val="Style_1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B5010000">
            <w:pPr>
              <w:pStyle w:val="Style_1"/>
              <w:widowControl w:val="0"/>
              <w:spacing w:after="0" w:before="0" w:line="240" w:lineRule="auto"/>
              <w:ind w:firstLine="0" w:left="0" w:right="-70"/>
              <w:jc w:val="center"/>
              <w:rPr>
                <w:sz w:val="24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601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B7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8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9010000">
            <w:pPr>
              <w:pStyle w:val="Style_2"/>
              <w:widowControl w:val="0"/>
              <w:spacing w:after="0" w:before="0" w:line="240" w:lineRule="auto"/>
              <w:ind w:firstLine="21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во Всероссийской акции «Мои безопасные каникулы» на территории Челябинской области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A010000">
            <w:pPr>
              <w:pStyle w:val="Style_2"/>
              <w:widowControl w:val="0"/>
              <w:spacing w:after="0" w:before="0" w:line="240" w:lineRule="auto"/>
              <w:ind w:firstLine="0" w:left="0" w:right="-1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май-июнь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B010000">
            <w:pPr>
              <w:pStyle w:val="Style_2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МОиН ЧО</w:t>
            </w:r>
          </w:p>
          <w:p w14:paraId="BC010000">
            <w:pPr>
              <w:pStyle w:val="Style_2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BD010000">
            <w:pPr>
              <w:pStyle w:val="Style_2"/>
              <w:widowControl w:val="0"/>
              <w:spacing w:after="0" w:before="0" w:line="240" w:lineRule="auto"/>
              <w:ind w:firstLine="0" w:left="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ГУ МЧС ЧО </w:t>
            </w:r>
          </w:p>
          <w:p w14:paraId="BE010000">
            <w:pPr>
              <w:pStyle w:val="Style_2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F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C0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1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2010000">
            <w:pPr>
              <w:pStyle w:val="Style_2"/>
              <w:widowControl w:val="0"/>
              <w:spacing w:after="0" w:before="0" w:line="240" w:lineRule="auto"/>
              <w:ind w:firstLine="209" w:left="0" w:right="28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Месячнике безопасности на водных объектах Челябинской области:</w:t>
            </w:r>
          </w:p>
          <w:p w14:paraId="C3010000">
            <w:pPr>
              <w:pStyle w:val="Style_2"/>
              <w:widowControl w:val="0"/>
              <w:spacing w:after="0" w:before="0" w:line="240" w:lineRule="auto"/>
              <w:ind w:firstLine="209" w:left="0" w:right="28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«последний лед»</w:t>
            </w:r>
          </w:p>
          <w:p w14:paraId="C4010000">
            <w:pPr>
              <w:pStyle w:val="Style_2"/>
              <w:widowControl w:val="0"/>
              <w:spacing w:after="0" w:before="0" w:line="240" w:lineRule="auto"/>
              <w:ind w:firstLine="209" w:left="0" w:right="28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летний период</w:t>
            </w:r>
          </w:p>
          <w:p w14:paraId="C5010000">
            <w:pPr>
              <w:pStyle w:val="Style_2"/>
              <w:widowControl w:val="0"/>
              <w:spacing w:after="0" w:before="0" w:line="240" w:lineRule="auto"/>
              <w:ind w:firstLine="209" w:left="0" w:right="28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акция «Тонкий лёд»</w:t>
            </w:r>
          </w:p>
          <w:p w14:paraId="C6010000">
            <w:pPr>
              <w:pStyle w:val="Style_2"/>
              <w:widowControl w:val="0"/>
              <w:spacing w:after="0" w:before="0" w:line="240" w:lineRule="auto"/>
              <w:ind w:firstLine="209" w:left="0" w:right="28"/>
              <w:jc w:val="both"/>
              <w:rPr>
                <w:sz w:val="24"/>
              </w:rPr>
            </w:pPr>
          </w:p>
          <w:p w14:paraId="C7010000">
            <w:pPr>
              <w:pStyle w:val="Style_2"/>
              <w:widowControl w:val="0"/>
              <w:spacing w:after="0" w:before="0" w:line="240" w:lineRule="auto"/>
              <w:ind w:firstLine="209" w:left="0" w:right="28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8010000">
            <w:pPr>
              <w:pStyle w:val="Style_2"/>
              <w:widowControl w:val="0"/>
              <w:spacing w:after="0" w:before="0" w:line="240" w:lineRule="auto"/>
              <w:ind w:hanging="11" w:left="-59" w:right="-42"/>
              <w:jc w:val="center"/>
              <w:rPr>
                <w:sz w:val="24"/>
              </w:rPr>
            </w:pPr>
          </w:p>
          <w:p w14:paraId="C9010000">
            <w:pPr>
              <w:pStyle w:val="Style_2"/>
              <w:widowControl w:val="0"/>
              <w:spacing w:after="0" w:before="0" w:line="240" w:lineRule="auto"/>
              <w:ind w:hanging="11" w:left="-59" w:right="-42"/>
              <w:jc w:val="center"/>
              <w:rPr>
                <w:sz w:val="24"/>
              </w:rPr>
            </w:pPr>
          </w:p>
          <w:p w14:paraId="CA010000">
            <w:pPr>
              <w:pStyle w:val="Style_2"/>
              <w:widowControl w:val="0"/>
              <w:spacing w:after="0" w:before="0" w:line="240" w:lineRule="auto"/>
              <w:ind w:hanging="11" w:left="-59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март</w:t>
            </w:r>
          </w:p>
          <w:p w14:paraId="CB010000">
            <w:pPr>
              <w:pStyle w:val="Style_2"/>
              <w:widowControl w:val="0"/>
              <w:spacing w:after="0" w:before="0" w:line="240" w:lineRule="auto"/>
              <w:ind w:hanging="11" w:left="-59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июль</w:t>
            </w:r>
          </w:p>
          <w:p w14:paraId="CC010000">
            <w:pPr>
              <w:pStyle w:val="Style_2"/>
              <w:widowControl w:val="0"/>
              <w:spacing w:after="0" w:before="0" w:line="240" w:lineRule="auto"/>
              <w:ind w:hanging="11" w:left="-59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ноябрь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D01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CE01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CF01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D001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ПСС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1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D2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3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4010000">
            <w:pPr>
              <w:pStyle w:val="Style_2"/>
              <w:widowControl w:val="0"/>
              <w:spacing w:after="0" w:before="0" w:line="240" w:lineRule="auto"/>
              <w:ind w:firstLine="209" w:left="0" w:right="28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Месячнике безопасности детей на территории Челябинской области</w:t>
            </w:r>
          </w:p>
          <w:p w14:paraId="D5010000">
            <w:pPr>
              <w:pStyle w:val="Style_2"/>
              <w:widowControl w:val="0"/>
              <w:spacing w:after="0" w:before="0" w:line="240" w:lineRule="auto"/>
              <w:ind w:firstLine="209" w:left="0" w:right="28"/>
              <w:jc w:val="both"/>
              <w:rPr>
                <w:sz w:val="24"/>
              </w:rPr>
            </w:pPr>
          </w:p>
          <w:p w14:paraId="D6010000">
            <w:pPr>
              <w:pStyle w:val="Style_2"/>
              <w:widowControl w:val="0"/>
              <w:spacing w:after="0" w:before="0" w:line="240" w:lineRule="auto"/>
              <w:ind w:firstLine="0" w:left="0" w:right="28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7010000">
            <w:pPr>
              <w:pStyle w:val="Style_2"/>
              <w:widowControl w:val="0"/>
              <w:spacing w:after="0" w:before="0" w:line="240" w:lineRule="auto"/>
              <w:ind w:hanging="11" w:left="-59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сентябрь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801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МОиН ЧО</w:t>
            </w:r>
          </w:p>
          <w:p w14:paraId="D901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DA01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DB01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DC01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sz w:val="24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D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DE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F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0010000">
            <w:pPr>
              <w:pStyle w:val="Style_2"/>
              <w:widowControl w:val="0"/>
              <w:spacing w:after="0" w:before="0" w:line="240" w:lineRule="auto"/>
              <w:ind w:firstLine="209" w:left="0" w:right="28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Участие в Месячнике по гражданской обороне на территории Челябинской области </w:t>
            </w:r>
          </w:p>
          <w:p w14:paraId="E1010000">
            <w:pPr>
              <w:pStyle w:val="Style_2"/>
              <w:widowControl w:val="0"/>
              <w:spacing w:after="0" w:before="0" w:line="240" w:lineRule="auto"/>
              <w:ind w:firstLine="0" w:left="0" w:right="28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2010000">
            <w:pPr>
              <w:pStyle w:val="Style_2"/>
              <w:widowControl w:val="0"/>
              <w:spacing w:after="0" w:before="0" w:line="240" w:lineRule="auto"/>
              <w:ind w:firstLine="120" w:left="0" w:right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октябрь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301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E401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E501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ИО ЧО</w:t>
            </w:r>
          </w:p>
          <w:p w14:paraId="E601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ОГКУ «ЦГО» </w:t>
            </w:r>
          </w:p>
          <w:p w14:paraId="E701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ОГУ «ПСС ЧО»</w:t>
            </w:r>
          </w:p>
          <w:p w14:paraId="E801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9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EA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B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C010000">
            <w:pPr>
              <w:pStyle w:val="Style_2"/>
              <w:widowControl w:val="0"/>
              <w:spacing w:after="0" w:before="0" w:line="240" w:lineRule="auto"/>
              <w:ind w:firstLine="12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Участие в разработке и реализации планов комплектования УМЦ ОГКУ «ЦГО» на следующий год слушателями, проходящими подготовку в области ГО и защиты от ЧС по заявкам исполнительных органов власти Челябинской области и органов местного самоуправления Челябинской области </w:t>
            </w:r>
          </w:p>
          <w:p w14:paraId="ED010000">
            <w:pPr>
              <w:pStyle w:val="Style_2"/>
              <w:widowControl w:val="0"/>
              <w:spacing w:after="0" w:before="0" w:line="240" w:lineRule="auto"/>
              <w:ind w:firstLine="120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E01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до 01 декабря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F010000">
            <w:pPr>
              <w:pStyle w:val="Style_2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F0010000">
            <w:pPr>
              <w:pStyle w:val="Style_2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ОГКУ «ЦГО»</w:t>
            </w:r>
          </w:p>
          <w:p w14:paraId="F1010000">
            <w:pPr>
              <w:pStyle w:val="Style_2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ОМСУ ЧО </w:t>
            </w:r>
          </w:p>
          <w:p w14:paraId="F2010000">
            <w:pPr>
              <w:pStyle w:val="Style_2"/>
              <w:widowControl w:val="0"/>
              <w:spacing w:after="0" w:before="0" w:line="240" w:lineRule="auto"/>
              <w:ind w:firstLine="0" w:left="0" w:right="-70"/>
              <w:jc w:val="center"/>
              <w:rPr>
                <w:sz w:val="24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3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F4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5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6010000">
            <w:pPr>
              <w:pStyle w:val="Style_2"/>
              <w:widowControl w:val="0"/>
              <w:spacing w:after="0" w:before="0" w:line="240" w:lineRule="auto"/>
              <w:ind w:firstLine="12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разработке и реализации планов комплектования курсов ГО Магнитогорского городского округа на 2027 год. Предоставление копий планов комплектования в МОБ Челябинской области и Главное управление МЧС России по Челябинской области</w:t>
            </w:r>
          </w:p>
          <w:p w14:paraId="F7010000">
            <w:pPr>
              <w:pStyle w:val="Style_2"/>
              <w:widowControl w:val="0"/>
              <w:spacing w:after="0" w:before="0" w:line="240" w:lineRule="auto"/>
              <w:ind w:firstLine="120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801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до 15 ноября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9010000">
            <w:pPr>
              <w:pStyle w:val="Style_2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ОМСУ ЧО </w:t>
            </w:r>
          </w:p>
          <w:p w14:paraId="FA010000">
            <w:pPr>
              <w:pStyle w:val="Style_2"/>
              <w:widowControl w:val="0"/>
              <w:spacing w:after="0" w:before="0" w:line="240" w:lineRule="auto"/>
              <w:ind w:firstLine="0" w:left="0" w:right="-70"/>
              <w:jc w:val="center"/>
              <w:rPr>
                <w:sz w:val="24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B01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FC01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D01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E010000">
            <w:pPr>
              <w:pStyle w:val="Style_2"/>
              <w:widowControl w:val="0"/>
              <w:spacing w:after="0" w:before="0" w:line="240" w:lineRule="auto"/>
              <w:ind w:firstLine="12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обеспечении безопасности спортивных и культурно-массовых мероприятий</w:t>
            </w:r>
          </w:p>
          <w:p w14:paraId="FF010000">
            <w:pPr>
              <w:pStyle w:val="Style_2"/>
              <w:widowControl w:val="0"/>
              <w:spacing w:after="0" w:before="0" w:line="240" w:lineRule="auto"/>
              <w:ind w:firstLine="120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0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1020000">
            <w:pPr>
              <w:pStyle w:val="Style_2"/>
              <w:widowControl w:val="0"/>
              <w:spacing w:after="0" w:before="0" w:line="240" w:lineRule="auto"/>
              <w:ind w:firstLine="7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02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ПСС ЧО</w:t>
            </w:r>
          </w:p>
          <w:p w14:paraId="0302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4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05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602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7020000">
            <w:pPr>
              <w:pStyle w:val="Style_2"/>
              <w:widowControl w:val="0"/>
              <w:spacing w:after="0" w:before="0" w:line="240" w:lineRule="auto"/>
              <w:ind w:firstLine="12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организации спасательных постов на территории Магнитогорского городского округа Челябинской области, проведение совместных рейдов и патрулирований</w:t>
            </w:r>
          </w:p>
          <w:p w14:paraId="08020000">
            <w:pPr>
              <w:pStyle w:val="Style_2"/>
              <w:widowControl w:val="0"/>
              <w:spacing w:after="0" w:before="0" w:line="240" w:lineRule="auto"/>
              <w:ind w:firstLine="120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9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A020000">
            <w:pPr>
              <w:pStyle w:val="Style_2"/>
              <w:widowControl w:val="0"/>
              <w:spacing w:after="0" w:before="0" w:line="240" w:lineRule="auto"/>
              <w:ind w:firstLine="7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0B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ПСС ЧО</w:t>
            </w:r>
          </w:p>
          <w:p w14:paraId="0C02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D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F02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0020000">
            <w:pPr>
              <w:pStyle w:val="Style_2"/>
              <w:widowControl w:val="0"/>
              <w:spacing w:after="0" w:before="0" w:line="240" w:lineRule="auto"/>
              <w:ind w:firstLine="170" w:left="0" w:right="28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подготовке должностных лиц и специалистов ГОЧС Челябинской области в отделе «УМЦ» ОГКУ «Центр гражданской обороны и защиты населения Челябинской области» и на курсах гражданской обороны муниципальных образований Челябинской области, согласно утвержденных планов комплектования</w:t>
            </w:r>
          </w:p>
          <w:p w14:paraId="11020000">
            <w:pPr>
              <w:pStyle w:val="Style_2"/>
              <w:widowControl w:val="0"/>
              <w:spacing w:after="0" w:before="0" w:line="240" w:lineRule="auto"/>
              <w:ind w:firstLine="0" w:left="0" w:right="28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2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302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ОГКУ «ЦГО»</w:t>
            </w:r>
          </w:p>
          <w:p w14:paraId="1402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5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16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702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8020000">
            <w:pPr>
              <w:pStyle w:val="Style_2"/>
              <w:widowControl w:val="0"/>
              <w:spacing w:after="0" w:before="0" w:line="240" w:lineRule="auto"/>
              <w:ind w:firstLine="17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оценке межведомственной комиссией готовности эксплуатирующих организаций к действиям по локализации и ликвидации разливов нефти и нефтепродуктов на территории Челябинской области</w:t>
            </w:r>
          </w:p>
          <w:p w14:paraId="19020000">
            <w:pPr>
              <w:pStyle w:val="Style_2"/>
              <w:widowControl w:val="0"/>
              <w:spacing w:after="0" w:before="0" w:line="240" w:lineRule="auto"/>
              <w:ind w:firstLine="170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A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B02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1C02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ТО ФОИВ ЧО</w:t>
            </w:r>
          </w:p>
          <w:p w14:paraId="1D02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1E02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F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20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102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2020000">
            <w:pPr>
              <w:pStyle w:val="Style_2"/>
              <w:widowControl w:val="0"/>
              <w:spacing w:after="0" w:before="0" w:line="240" w:lineRule="auto"/>
              <w:ind w:firstLine="17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Повышение уровня профессиональной подготовки дежурного (дежурно-диспетчерского) персонала, ответственного за включение (запуск) систем оповещения населения, и технического обслуживающего персонала, ответственного за поддержание в готовности систем оповещения населения, органов, осуществляющих управление гражданской обороной, органов повседневного управления РСЧС и организаций, указанных в пункте 3 статьи 9 Федерального закона «О гражданской обороне»</w:t>
            </w:r>
          </w:p>
          <w:p w14:paraId="23020000">
            <w:pPr>
              <w:pStyle w:val="Style_2"/>
              <w:widowControl w:val="0"/>
              <w:spacing w:after="0" w:before="0" w:line="240" w:lineRule="auto"/>
              <w:ind w:firstLine="170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4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 (по утвержденным программам обучения)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502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ИО ЧО</w:t>
            </w:r>
          </w:p>
          <w:p w14:paraId="2602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7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28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rPr>
          <w:trHeight w:hRule="atLeast" w:val="377"/>
        </w:trPr>
        <w:tc>
          <w:tcPr>
            <w:tcW w:type="dxa" w:w="14967"/>
            <w:gridSpan w:val="6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2902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в) выставочная деятельность, общественные, культурно-массовые, спортивные и другие мероприятия</w:t>
            </w: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A02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B020000">
            <w:pPr>
              <w:pStyle w:val="Style_1"/>
              <w:widowControl w:val="0"/>
              <w:spacing w:after="0" w:before="0" w:line="240" w:lineRule="auto"/>
              <w:ind w:firstLine="237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организации и проведении смотров-конкурсов:</w:t>
            </w:r>
          </w:p>
          <w:p w14:paraId="2C020000">
            <w:pPr>
              <w:pStyle w:val="Style_1"/>
              <w:widowControl w:val="0"/>
              <w:spacing w:after="0" w:before="0" w:line="240" w:lineRule="auto"/>
              <w:ind w:firstLine="237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«Лучшие курсы ГО муниципальных образований Челябинской области»</w:t>
            </w:r>
          </w:p>
          <w:p w14:paraId="2D020000">
            <w:pPr>
              <w:pStyle w:val="Style_1"/>
              <w:widowControl w:val="0"/>
              <w:spacing w:after="0" w:before="0" w:line="240" w:lineRule="auto"/>
              <w:ind w:firstLine="237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«Лучшее содержание, использование защитных сооружений гражданской обороны в муниципальных образованиях Челябинской области»</w:t>
            </w:r>
          </w:p>
          <w:p w14:paraId="2E020000">
            <w:pPr>
              <w:pStyle w:val="Style_1"/>
              <w:widowControl w:val="0"/>
              <w:spacing w:after="0" w:before="0" w:line="240" w:lineRule="auto"/>
              <w:ind w:firstLine="237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«Лучший пункт временного размещения населения на территории Челябинской области»</w:t>
            </w:r>
          </w:p>
          <w:p w14:paraId="2F020000">
            <w:pPr>
              <w:pStyle w:val="Style_1"/>
              <w:widowControl w:val="0"/>
              <w:tabs>
                <w:tab w:leader="none" w:pos="1418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 w:firstLine="237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«Лучшее нештатное аварийно-спасательное формирование и нештатное формирование по обеспечению выполнения мероприятий по гражданской обороне Челябинской области»</w:t>
            </w:r>
          </w:p>
          <w:p w14:paraId="30020000">
            <w:pPr>
              <w:pStyle w:val="Style_1"/>
              <w:widowControl w:val="0"/>
              <w:spacing w:after="0" w:before="0" w:line="240" w:lineRule="auto"/>
              <w:ind w:firstLine="237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- «Лучший орган местного самоуправления муниципального образования Челябинской области в области обеспечения безопасности жизнедеятельности населения субъектов Уральского Федерального округа» </w:t>
            </w:r>
          </w:p>
          <w:p w14:paraId="31020000">
            <w:pPr>
              <w:pStyle w:val="Style_1"/>
              <w:widowControl w:val="0"/>
              <w:tabs>
                <w:tab w:leader="none" w:pos="1418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 w:firstLine="237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«Лучшая ЕДДС муниципального образования Челябинской области»</w:t>
            </w:r>
          </w:p>
          <w:p w14:paraId="32020000">
            <w:pPr>
              <w:pStyle w:val="Style_1"/>
              <w:widowControl w:val="0"/>
              <w:tabs>
                <w:tab w:leader="none" w:pos="1418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 w:firstLine="237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3020000">
            <w:pPr>
              <w:pStyle w:val="Style_1"/>
              <w:widowControl w:val="0"/>
              <w:tabs>
                <w:tab w:leader="none" w:pos="1418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34020000">
            <w:pPr>
              <w:pStyle w:val="Style_1"/>
              <w:widowControl w:val="0"/>
              <w:tabs>
                <w:tab w:leader="none" w:pos="1418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февраль- апрель</w:t>
            </w:r>
          </w:p>
          <w:p w14:paraId="35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апрель - ноябрь</w:t>
            </w:r>
          </w:p>
          <w:p w14:paraId="36020000">
            <w:pPr>
              <w:pStyle w:val="Style_1"/>
              <w:widowControl w:val="0"/>
              <w:tabs>
                <w:tab w:leader="none" w:pos="1418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37020000">
            <w:pPr>
              <w:pStyle w:val="Style_1"/>
              <w:widowControl w:val="0"/>
              <w:tabs>
                <w:tab w:leader="none" w:pos="1418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апрель - ноябрь</w:t>
            </w:r>
          </w:p>
          <w:p w14:paraId="38020000">
            <w:pPr>
              <w:pStyle w:val="Style_1"/>
              <w:widowControl w:val="0"/>
              <w:tabs>
                <w:tab w:leader="none" w:pos="1418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39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июнь-октябрь</w:t>
            </w:r>
          </w:p>
          <w:p w14:paraId="3A020000">
            <w:pPr>
              <w:pStyle w:val="Style_1"/>
              <w:widowControl w:val="0"/>
              <w:tabs>
                <w:tab w:leader="none" w:pos="1418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3B020000">
            <w:pPr>
              <w:pStyle w:val="Style_1"/>
              <w:widowControl w:val="0"/>
              <w:tabs>
                <w:tab w:leader="none" w:pos="1418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3C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август-ноябрь</w:t>
            </w:r>
          </w:p>
          <w:p w14:paraId="3D020000">
            <w:pPr>
              <w:pStyle w:val="Style_1"/>
              <w:widowControl w:val="0"/>
              <w:tabs>
                <w:tab w:leader="none" w:pos="1418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3E020000">
            <w:pPr>
              <w:pStyle w:val="Style_1"/>
              <w:widowControl w:val="0"/>
              <w:tabs>
                <w:tab w:leader="none" w:pos="1418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3F020000">
            <w:pPr>
              <w:pStyle w:val="Style_1"/>
              <w:widowControl w:val="0"/>
              <w:tabs>
                <w:tab w:leader="none" w:pos="1418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сентябрь-октябрь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0020000">
            <w:pPr>
              <w:pStyle w:val="Style_1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МОиН ЧО</w:t>
            </w:r>
          </w:p>
          <w:p w14:paraId="41020000">
            <w:pPr>
              <w:pStyle w:val="Style_1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42020000">
            <w:pPr>
              <w:pStyle w:val="Style_1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ОГКУ «ЦГО»</w:t>
            </w:r>
          </w:p>
          <w:p w14:paraId="43020000">
            <w:pPr>
              <w:pStyle w:val="Style_1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44020000">
            <w:pPr>
              <w:pStyle w:val="Style_1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ВДПО ЧО</w:t>
            </w:r>
          </w:p>
          <w:p w14:paraId="45020000">
            <w:pPr>
              <w:pStyle w:val="Style_1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ОГУ «ППС ЧО»</w:t>
            </w:r>
          </w:p>
          <w:p w14:paraId="46020000">
            <w:pPr>
              <w:pStyle w:val="Style_1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47020000">
            <w:pPr>
              <w:pStyle w:val="Style_1"/>
              <w:widowControl w:val="0"/>
              <w:spacing w:after="0" w:before="0" w:line="240" w:lineRule="auto"/>
              <w:ind w:firstLine="0" w:left="-56" w:right="-98"/>
              <w:jc w:val="center"/>
              <w:rPr>
                <w:sz w:val="24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8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49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A02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4B020000">
            <w:pPr>
              <w:pStyle w:val="Style_1"/>
              <w:widowControl w:val="0"/>
              <w:spacing w:after="0" w:before="0" w:line="277" w:lineRule="exact"/>
              <w:ind w:firstLine="20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проведении соревнований на лучшее нештатное аварийно-спасательное формирование и нештатное формирование по обеспечению выполнения мероприятий по гражданской обороне</w:t>
            </w:r>
          </w:p>
          <w:p w14:paraId="4C020000">
            <w:pPr>
              <w:pStyle w:val="Style_1"/>
              <w:widowControl w:val="0"/>
              <w:spacing w:after="0" w:before="0" w:line="277" w:lineRule="exact"/>
              <w:ind w:firstLine="200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4D020000">
            <w:pPr>
              <w:pStyle w:val="Style_1"/>
              <w:widowControl w:val="0"/>
              <w:spacing w:after="0" w:before="0" w:line="230" w:lineRule="exact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июнь - октябрь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4E020000">
            <w:pPr>
              <w:pStyle w:val="Style_1"/>
              <w:widowControl w:val="0"/>
              <w:spacing w:after="0" w:before="0" w:line="277" w:lineRule="exact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МОБ ЧО </w:t>
            </w:r>
          </w:p>
          <w:p w14:paraId="4F020000">
            <w:pPr>
              <w:pStyle w:val="Style_1"/>
              <w:widowControl w:val="0"/>
              <w:spacing w:after="0" w:before="0" w:line="277" w:lineRule="exact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ГУ МЧС ЧО </w:t>
            </w:r>
          </w:p>
          <w:p w14:paraId="50020000">
            <w:pPr>
              <w:pStyle w:val="Style_1"/>
              <w:widowControl w:val="0"/>
              <w:spacing w:after="0" w:before="0" w:line="277" w:lineRule="exact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1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52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302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54020000">
            <w:pPr>
              <w:pStyle w:val="Style_1"/>
              <w:widowControl w:val="0"/>
              <w:spacing w:after="0" w:before="0" w:line="277" w:lineRule="exact"/>
              <w:ind w:firstLine="20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проведении муниципального этапа Всероссийских соревнований «Школа безопасности» с обучающимися общеобразовательных организаций Челябинской области</w:t>
            </w:r>
          </w:p>
        </w:tc>
        <w:tc>
          <w:tcPr>
            <w:tcW w:type="dxa" w:w="20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55020000">
            <w:pPr>
              <w:pStyle w:val="Style_1"/>
              <w:widowControl w:val="0"/>
              <w:spacing w:after="0" w:before="0" w:line="230" w:lineRule="exact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апрель-май</w:t>
            </w:r>
          </w:p>
        </w:tc>
        <w:tc>
          <w:tcPr>
            <w:tcW w:type="dxa" w:w="2222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56020000">
            <w:pPr>
              <w:pStyle w:val="Style_1"/>
              <w:widowControl w:val="0"/>
              <w:spacing w:after="0" w:before="0" w:line="277" w:lineRule="exact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МОиН ЧО</w:t>
            </w:r>
          </w:p>
          <w:p w14:paraId="57020000">
            <w:pPr>
              <w:pStyle w:val="Style_1"/>
              <w:widowControl w:val="0"/>
              <w:spacing w:after="0" w:before="0" w:line="277" w:lineRule="exact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58020000">
            <w:pPr>
              <w:pStyle w:val="Style_1"/>
              <w:widowControl w:val="0"/>
              <w:spacing w:after="0" w:before="0" w:line="277" w:lineRule="exact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9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5A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B02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C020000">
            <w:pPr>
              <w:pStyle w:val="Style_1"/>
              <w:widowControl w:val="0"/>
              <w:spacing w:after="0" w:before="0" w:line="240" w:lineRule="auto"/>
              <w:ind w:firstLine="12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региональном этапе Всероссийских соревнований «Школа безопасности» с обучающимися общеобразовательных организаций Челябинской области (Красноармейский район)</w:t>
            </w:r>
          </w:p>
          <w:p w14:paraId="5D020000">
            <w:pPr>
              <w:pStyle w:val="Style_1"/>
              <w:widowControl w:val="0"/>
              <w:spacing w:after="0" w:before="0" w:line="240" w:lineRule="auto"/>
              <w:ind w:firstLine="120" w:left="0" w:right="0"/>
              <w:jc w:val="both"/>
              <w:rPr>
                <w:sz w:val="24"/>
              </w:rPr>
            </w:pPr>
          </w:p>
          <w:p w14:paraId="5E020000">
            <w:pPr>
              <w:pStyle w:val="Style_1"/>
              <w:widowControl w:val="0"/>
              <w:spacing w:after="0" w:before="0" w:line="240" w:lineRule="auto"/>
              <w:ind w:firstLine="120" w:left="0" w:right="0"/>
              <w:jc w:val="both"/>
              <w:rPr>
                <w:sz w:val="24"/>
              </w:rPr>
            </w:pPr>
          </w:p>
          <w:p w14:paraId="5F020000">
            <w:pPr>
              <w:pStyle w:val="Style_1"/>
              <w:widowControl w:val="0"/>
              <w:spacing w:after="0" w:before="0" w:line="240" w:lineRule="auto"/>
              <w:ind w:firstLine="120" w:left="0" w:right="0"/>
              <w:jc w:val="both"/>
              <w:rPr>
                <w:sz w:val="24"/>
              </w:rPr>
            </w:pPr>
          </w:p>
          <w:p w14:paraId="60020000">
            <w:pPr>
              <w:pStyle w:val="Style_1"/>
              <w:widowControl w:val="0"/>
              <w:spacing w:after="0" w:before="0" w:line="240" w:lineRule="auto"/>
              <w:ind w:firstLine="120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1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май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2020000">
            <w:pPr>
              <w:pStyle w:val="Style_1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МОиН ЧО</w:t>
            </w:r>
          </w:p>
          <w:p w14:paraId="63020000">
            <w:pPr>
              <w:pStyle w:val="Style_1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64020000">
            <w:pPr>
              <w:pStyle w:val="Style_1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>Минмолодежи ЧО</w:t>
            </w:r>
          </w:p>
          <w:p w14:paraId="65020000">
            <w:pPr>
              <w:pStyle w:val="Style_1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66020000">
            <w:pPr>
              <w:pStyle w:val="Style_1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7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68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9020000">
            <w:pPr>
              <w:pStyle w:val="Style_1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4153" w:val="center"/>
                <w:tab w:leader="none" w:pos="4677" w:val="center"/>
                <w:tab w:leader="none" w:pos="8306" w:val="right"/>
                <w:tab w:leader="none" w:pos="9355" w:val="right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6A020000">
            <w:pPr>
              <w:pStyle w:val="Style_1"/>
              <w:widowControl w:val="0"/>
              <w:spacing w:after="0" w:before="0" w:line="274" w:lineRule="exact"/>
              <w:ind w:firstLine="20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При условии победы в межрегиональном этапе Всероссийских соревнований «Школа безопасности» с обучающимися общеобразовательных организаций Уральского Федерального округа </w:t>
            </w:r>
          </w:p>
        </w:tc>
        <w:tc>
          <w:tcPr>
            <w:tcW w:type="dxa" w:w="20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6B020000">
            <w:pPr>
              <w:pStyle w:val="Style_1"/>
              <w:widowControl w:val="0"/>
              <w:spacing w:after="0" w:before="0" w:line="230" w:lineRule="exact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июнь 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C020000">
            <w:pPr>
              <w:pStyle w:val="Style_1"/>
              <w:widowControl w:val="0"/>
              <w:spacing w:after="0" w:before="0" w:line="240" w:lineRule="auto"/>
              <w:ind w:hanging="11" w:left="-59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МОиН ЧО</w:t>
            </w:r>
          </w:p>
          <w:p w14:paraId="6D020000">
            <w:pPr>
              <w:pStyle w:val="Style_1"/>
              <w:widowControl w:val="0"/>
              <w:spacing w:after="0" w:before="0" w:line="240" w:lineRule="auto"/>
              <w:ind w:hanging="11" w:left="-59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6E020000">
            <w:pPr>
              <w:pStyle w:val="Style_1"/>
              <w:widowControl w:val="0"/>
              <w:spacing w:after="0" w:before="0" w:line="240" w:lineRule="auto"/>
              <w:ind w:hanging="11" w:left="-59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Минмолодежи ЧО</w:t>
            </w:r>
          </w:p>
          <w:p w14:paraId="6F020000">
            <w:pPr>
              <w:pStyle w:val="Style_1"/>
              <w:widowControl w:val="0"/>
              <w:spacing w:after="0" w:before="0" w:line="240" w:lineRule="auto"/>
              <w:ind w:hanging="11" w:left="-59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ГУ МЧС ЧО </w:t>
            </w:r>
          </w:p>
          <w:p w14:paraId="70020000">
            <w:pPr>
              <w:pStyle w:val="Style_1"/>
              <w:widowControl w:val="0"/>
              <w:spacing w:after="0" w:before="0" w:line="240" w:lineRule="auto"/>
              <w:ind w:hanging="11" w:left="-59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1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72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14967"/>
            <w:gridSpan w:val="6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7302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3. Мероприятия по проверке готовности органов управления, сил и средств ГО и РСЧС Челябинской области</w:t>
            </w:r>
          </w:p>
          <w:p w14:paraId="7402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к действиям  по предназначению</w:t>
            </w: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502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6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технической проверке к задействованию региональной системы оповещения Челябинской области (РСО), муниципальных систем оповещения, комплексных систем экстренного оповещения населения (КСЭОН) муниципальных образований, локальных систем оповещения ПОО без включения оконечных устройств оповещения</w:t>
            </w:r>
          </w:p>
          <w:p w14:paraId="77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sz w:val="24"/>
              </w:rPr>
            </w:pPr>
          </w:p>
          <w:p w14:paraId="78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sz w:val="24"/>
              </w:rPr>
            </w:pPr>
          </w:p>
          <w:p w14:paraId="79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A020000">
            <w:pPr>
              <w:pStyle w:val="Style_7"/>
              <w:widowControl w:val="0"/>
              <w:tabs>
                <w:tab w:leader="none" w:pos="720" w:val="clear"/>
                <w:tab w:leader="none" w:pos="11057" w:val="left"/>
              </w:tabs>
              <w:spacing w:after="0" w:before="0" w:line="240" w:lineRule="auto"/>
              <w:ind w:firstLine="611" w:left="-30" w:right="0"/>
              <w:jc w:val="left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ежедневно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B020000">
            <w:pPr>
              <w:pStyle w:val="Style_7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ОГКУ «ЦГО»</w:t>
            </w:r>
          </w:p>
          <w:p w14:paraId="7C020000">
            <w:pPr>
              <w:pStyle w:val="Style_7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7D020000">
            <w:pPr>
              <w:pStyle w:val="Style_7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Минцифры ЧО</w:t>
            </w:r>
          </w:p>
          <w:p w14:paraId="7E020000">
            <w:pPr>
              <w:pStyle w:val="Style_7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7F020000">
            <w:pPr>
              <w:pStyle w:val="Style_7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ПАО «Ростелеком»</w:t>
            </w:r>
          </w:p>
          <w:p w14:paraId="80020000">
            <w:pPr>
              <w:pStyle w:val="Style_7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81020000">
            <w:pPr>
              <w:pStyle w:val="Style_7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организации, эксплуатирующие ПОО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2020000">
            <w:pPr>
              <w:pStyle w:val="Style_7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83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402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502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Участие в комплексной проверке готовности региональной системы оповещения Челябинской области (РСО), муниципальных систем оповещения, комплексных систем экстренного оповещения населения (КСЭОН) муниципальных образований, локальных систем оповещения ПОО с включением оконечных устройств оповещения </w:t>
            </w:r>
          </w:p>
          <w:p w14:paraId="8602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  <w:p w14:paraId="8702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  <w:p w14:paraId="8802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  <w:p w14:paraId="8902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  <w:p w14:paraId="8A02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  <w:p w14:paraId="8B02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  <w:p w14:paraId="8C02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  <w:p w14:paraId="8D02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  <w:p w14:paraId="8E02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  <w:p w14:paraId="8F02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0020000">
            <w:pPr>
              <w:pStyle w:val="Style_2"/>
              <w:widowControl w:val="0"/>
              <w:spacing w:after="0" w:before="0" w:line="240" w:lineRule="auto"/>
              <w:ind w:hanging="145" w:left="-30" w:right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апрель-март</w:t>
            </w:r>
          </w:p>
          <w:p w14:paraId="91020000">
            <w:pPr>
              <w:pStyle w:val="Style_2"/>
              <w:widowControl w:val="0"/>
              <w:spacing w:after="0" w:before="0" w:line="240" w:lineRule="auto"/>
              <w:ind w:hanging="3" w:left="-30" w:right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сентябрь-октябрь</w:t>
            </w:r>
          </w:p>
          <w:p w14:paraId="92020000">
            <w:pPr>
              <w:pStyle w:val="Style_2"/>
              <w:widowControl w:val="0"/>
              <w:spacing w:after="0" w:before="0" w:line="240" w:lineRule="auto"/>
              <w:ind w:firstLine="139" w:left="-30" w:right="0"/>
              <w:jc w:val="left"/>
              <w:rPr>
                <w:sz w:val="24"/>
              </w:rPr>
            </w:pP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3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94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ОГКУ «ЦГО»</w:t>
            </w:r>
          </w:p>
          <w:p w14:paraId="95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  <w:p w14:paraId="96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97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Минцифры ЧО</w:t>
            </w:r>
          </w:p>
          <w:p w14:paraId="98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ПАО «Ростелеком»</w:t>
            </w:r>
          </w:p>
          <w:p w14:paraId="99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Челябинский ОРТПЦ</w:t>
            </w:r>
          </w:p>
          <w:p w14:paraId="9A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организации с созданными ЛСО операторы связи  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B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9C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D02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E020000">
            <w:pPr>
              <w:pStyle w:val="Style_2"/>
              <w:widowControl w:val="0"/>
              <w:spacing w:after="0" w:before="0" w:line="240" w:lineRule="auto"/>
              <w:ind w:firstLine="12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контрольных мероприятиях по проверке функционирования системы обеспечения вызова экстренных оперативных служб по единому номеру «112» и алгоритмов работы операторского персонала в ЕДДС муниципальных образований Челябинской области</w:t>
            </w:r>
          </w:p>
          <w:p w14:paraId="9F020000">
            <w:pPr>
              <w:pStyle w:val="Style_2"/>
              <w:widowControl w:val="0"/>
              <w:spacing w:after="0" w:before="0" w:line="240" w:lineRule="auto"/>
              <w:ind w:firstLine="120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0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ежеквартально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1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ОКГУ «ЦОВ-112 - Безопасный регион»</w:t>
            </w:r>
          </w:p>
          <w:p w14:paraId="A2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МОБ ЧО</w:t>
            </w:r>
          </w:p>
          <w:p w14:paraId="A3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ГУ МЧС ЧО</w:t>
            </w:r>
          </w:p>
          <w:p w14:paraId="A4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ГУ МВД ЧО </w:t>
            </w:r>
          </w:p>
          <w:p w14:paraId="A5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Минцифры ЧО </w:t>
            </w:r>
          </w:p>
          <w:p w14:paraId="A6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Минздрав ЧО</w:t>
            </w:r>
          </w:p>
          <w:p w14:paraId="A702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ОМСУ ЧО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8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FF0000"/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A9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rPr>
          <w:trHeight w:hRule="atLeast" w:val="552"/>
        </w:trPr>
        <w:tc>
          <w:tcPr>
            <w:tcW w:type="dxa" w:w="14967"/>
            <w:gridSpan w:val="6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AA02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II. Мероприятия, проводимые Магнитогорским городским округом Челябинской области</w:t>
            </w:r>
          </w:p>
        </w:tc>
      </w:tr>
      <w:tr>
        <w:trPr>
          <w:trHeight w:hRule="atLeast" w:val="552"/>
        </w:trPr>
        <w:tc>
          <w:tcPr>
            <w:tcW w:type="dxa" w:w="14967"/>
            <w:gridSpan w:val="6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AB02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1. Основные мероприятия в области гражданской обороны, предупреждения и ликвидации чрезвычайных ситуаций,</w:t>
            </w:r>
          </w:p>
          <w:p w14:paraId="AC02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обеспечения пожарной безопасности и безопасности людей на водных объектах</w:t>
            </w: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D02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E020000">
            <w:pPr>
              <w:pStyle w:val="Style_1"/>
              <w:widowControl w:val="0"/>
              <w:spacing w:after="0" w:before="0" w:line="240" w:lineRule="auto"/>
              <w:ind w:firstLine="223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Подготовка и направление доклада о состоянии гражданской обороны Магнитогорского городского округа Челябинской области в Министерство общественной безопасности Челябинской области;</w:t>
            </w:r>
          </w:p>
          <w:p w14:paraId="AF020000">
            <w:pPr>
              <w:pStyle w:val="Style_1"/>
              <w:widowControl w:val="0"/>
              <w:spacing w:after="0" w:before="0" w:line="240" w:lineRule="auto"/>
              <w:ind w:firstLine="223" w:left="0" w:right="0"/>
              <w:jc w:val="both"/>
              <w:rPr>
                <w:sz w:val="24"/>
              </w:rPr>
            </w:pPr>
          </w:p>
          <w:p w14:paraId="B0020000">
            <w:pPr>
              <w:pStyle w:val="Style_1"/>
              <w:widowControl w:val="0"/>
              <w:spacing w:after="0" w:before="0" w:line="240" w:lineRule="auto"/>
              <w:ind w:firstLine="223" w:left="0" w:right="0"/>
              <w:jc w:val="both"/>
              <w:rPr>
                <w:sz w:val="24"/>
              </w:rPr>
            </w:pPr>
          </w:p>
          <w:p w14:paraId="B1020000">
            <w:pPr>
              <w:pStyle w:val="Style_1"/>
              <w:widowControl w:val="0"/>
              <w:spacing w:after="0" w:before="0" w:line="240" w:lineRule="auto"/>
              <w:ind w:firstLine="223" w:left="0" w:right="0"/>
              <w:jc w:val="both"/>
              <w:rPr>
                <w:sz w:val="24"/>
              </w:rPr>
            </w:pPr>
          </w:p>
          <w:p w14:paraId="B2020000">
            <w:pPr>
              <w:pStyle w:val="Style_1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3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до 20 января</w:t>
            </w:r>
          </w:p>
          <w:p w14:paraId="B4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состоянию на 1 января текущего года)</w:t>
            </w:r>
          </w:p>
          <w:p w14:paraId="B5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 </w:t>
            </w:r>
            <w:r>
              <w:rPr>
                <w:color w:val="000000"/>
                <w:spacing w:val="0"/>
                <w:sz w:val="24"/>
              </w:rPr>
              <w:t xml:space="preserve">до 20 июня </w:t>
            </w:r>
          </w:p>
          <w:p w14:paraId="B602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состоянию на 1 июня текущего года)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7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Руководитель ГО</w:t>
            </w:r>
          </w:p>
          <w:p w14:paraId="B802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9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BA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B02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C020000">
            <w:pPr>
              <w:pStyle w:val="Style_2"/>
              <w:widowControl w:val="0"/>
              <w:spacing w:after="0" w:before="0" w:line="240" w:lineRule="auto"/>
              <w:ind w:firstLine="223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Уточнение (корректировка) плана действий по предупреждению и ликвидации чрезвычайных ситуаций природного и техногенного характера (плана предупреждения ЧС) Магнитогорского городского округа Челябинской области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D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до 20 января</w:t>
            </w:r>
          </w:p>
          <w:p w14:paraId="BE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состоянию на 1 января текущего года)</w:t>
            </w:r>
          </w:p>
          <w:p w14:paraId="BF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0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C1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2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C3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402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5020000">
            <w:pPr>
              <w:pStyle w:val="Style_2"/>
              <w:widowControl w:val="0"/>
              <w:spacing w:after="0" w:before="0" w:line="240" w:lineRule="auto"/>
              <w:ind w:firstLine="46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Уточнение (корректировка) плана гражданской обороны и защиты населения Магнитогорского городского округа Челябинской области</w:t>
            </w:r>
          </w:p>
          <w:p w14:paraId="C6020000">
            <w:pPr>
              <w:pStyle w:val="Style_2"/>
              <w:widowControl w:val="0"/>
              <w:spacing w:after="0" w:before="0" w:line="240" w:lineRule="auto"/>
              <w:ind w:firstLine="460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7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до 25 января</w:t>
            </w:r>
          </w:p>
          <w:p w14:paraId="C8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состоянию на 1 января текущего года)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9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Руководитель ГО</w:t>
            </w:r>
          </w:p>
          <w:p w14:paraId="CA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B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CC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D02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E02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сборе по подведению итогов деятельности Челябинской областной подсистемы РСЧС и ГО в 2025 году и постановке задач на 2026 год (г. Челябинск)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F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январь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0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D102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2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D3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402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502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учебно-методическом сборе по подведению итогов подготовки населения в области гражданской обороны и защиты населения от чрезвычайных ситуаций за 2025 год и постановке задач на 2026 год с руководящим составом, должностными лицами звеньев территориальной подсистемы РСЧС и руководителями структурных подразделений, уполномоченными на решение задач в области гражданской обороны и защиты населения от чрезвычайных ситуаций органов местного самоуправления Челябинской области</w:t>
            </w:r>
          </w:p>
          <w:p w14:paraId="D602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7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декабрь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8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D902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A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DB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C02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D020000">
            <w:pPr>
              <w:pStyle w:val="Style_2"/>
              <w:widowControl w:val="0"/>
              <w:spacing w:after="0" w:before="0" w:line="240" w:lineRule="auto"/>
              <w:ind w:firstLine="223" w:left="-43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Уточнение (корректировка) плана приведения в готовность гражданской обороны Магнитогорского городского округа Челябинской области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E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до 01 февраля</w:t>
            </w:r>
          </w:p>
          <w:p w14:paraId="DF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состоянию на 1 января текущего года)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0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Руководитель ГО</w:t>
            </w:r>
          </w:p>
          <w:p w14:paraId="E1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2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E3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402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5020000">
            <w:pPr>
              <w:pStyle w:val="Style_2"/>
              <w:widowControl w:val="0"/>
              <w:spacing w:after="0" w:before="0" w:line="240" w:lineRule="auto"/>
              <w:ind w:firstLine="223" w:left="-43" w:right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разработке планирующих документов по организации гражданской обороны и защиты населения Челябинской области на 2028-2032 годы, в том числе планирующих документов по организации эвакуационных мероприятий (по отдельному плану)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6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7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ЭК АГ</w:t>
            </w:r>
          </w:p>
          <w:p w14:paraId="E8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9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EA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B02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C02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учебно-методическом сборе по подведению итогов подготовки населения в области гражданской обороны и защиты населения от чрезвычайных ситуаций за 2026 год и постановке задач на 2027 год с руководящим составом, должностными лицами звеньев территориальной подсистемы РСЧС и руководителями структурных подразделений, уполномоченными на решение задач в области гражданской обороны и защиты населения от чрезвычайных ситуаций органов местного самоуправления Челябинской области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D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декабрь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E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EF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0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F1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202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302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Проведение противопожарных мероприятий, направленных на обеспечение пожарной безопасности жилых помещений, занимаемыми малообеспеченными, социально-неадаптированными и маломобильными группами населения и оказание им адресной помощи (установка автономных дымовых извещателей), проживающим на территории города Магнитогорска</w:t>
            </w:r>
          </w:p>
          <w:p w14:paraId="F402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5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6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F7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F8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УСЗН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9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FA02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B02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C02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организации выполнения Плана мероприятий («Дорожная карта») по приведению защитных сооружений гражданской обороны Челябинской области по Магнитогорскому городскому округу в готовность к приему укрываемых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D02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E02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КУИиЗО АГ</w:t>
            </w:r>
          </w:p>
          <w:p w14:paraId="FF02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МКУ УКС</w:t>
            </w:r>
          </w:p>
          <w:p w14:paraId="0003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1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02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3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4030000">
            <w:pPr>
              <w:pStyle w:val="Style_1"/>
              <w:widowControl w:val="0"/>
              <w:spacing w:after="0" w:before="0" w:line="240" w:lineRule="auto"/>
              <w:ind w:firstLine="120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организации работы комиссии по снятию с учета (изменению типа) защитных сооружений гражданской обороны в соответствии с приказом Министерства общественной безопасности в Челябинской области от 14.01.2025 № 2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5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603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КУИиЗО АГ</w:t>
            </w:r>
          </w:p>
          <w:p w14:paraId="0703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МКУ УКС</w:t>
            </w:r>
          </w:p>
          <w:p w14:paraId="08030000">
            <w:pPr>
              <w:pStyle w:val="Style_2"/>
              <w:widowControl w:val="0"/>
              <w:spacing w:after="0" w:before="0" w:line="240" w:lineRule="auto"/>
              <w:ind w:firstLine="0" w:left="-56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9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0A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B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C03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Заседание комиссии по предупреждению и ликвидации чрезвычайных ситуаций и обеспечению пожарной безопасности города Магнитогорска</w:t>
            </w:r>
          </w:p>
          <w:p w14:paraId="0D03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E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ежеквартально</w:t>
            </w:r>
          </w:p>
          <w:p w14:paraId="0F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отдельному плану)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0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11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12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3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14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5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603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работе по развитию системы ЕДДС Магнитогорского городского округа Челябинской области</w:t>
            </w:r>
          </w:p>
          <w:p w14:paraId="1703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8030000">
            <w:pPr>
              <w:pStyle w:val="Style_10"/>
              <w:widowControl w:val="0"/>
              <w:tabs>
                <w:tab w:leader="none" w:pos="720" w:val="clear"/>
                <w:tab w:leader="none" w:pos="11057" w:val="left"/>
              </w:tabs>
              <w:spacing w:after="0" w:before="0" w:line="240" w:lineRule="auto"/>
              <w:ind w:firstLine="61" w:left="-30" w:right="-100"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9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A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1B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C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D03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работе по развитию и обеспечению работоспособности системы обеспечения вызова экстренных оперативных служб по единому номеру «112». Проведение контрольных мероприятий по функционированию системы обеспечения вызова экстренных оперативных служб по единому номеру «112»</w:t>
            </w:r>
          </w:p>
          <w:p w14:paraId="1E03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F030000">
            <w:pPr>
              <w:pStyle w:val="Style_10"/>
              <w:widowControl w:val="0"/>
              <w:tabs>
                <w:tab w:leader="none" w:pos="720" w:val="clear"/>
                <w:tab w:leader="none" w:pos="11057" w:val="left"/>
              </w:tabs>
              <w:spacing w:after="0" w:before="0" w:line="240" w:lineRule="auto"/>
              <w:ind w:firstLine="61" w:left="-30" w:right="-100"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0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21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2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23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4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5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Уточнение (корректировка) плана гражданской обороны и защиты населения Магнитогорского городского округа Челябинской области</w:t>
            </w:r>
          </w:p>
          <w:p w14:paraId="26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7030000">
            <w:pPr>
              <w:pStyle w:val="Style_10"/>
              <w:widowControl w:val="0"/>
              <w:tabs>
                <w:tab w:leader="none" w:pos="720" w:val="clear"/>
                <w:tab w:leader="none" w:pos="11057" w:val="left"/>
              </w:tabs>
              <w:spacing w:after="0" w:before="0" w:line="240" w:lineRule="auto"/>
              <w:ind w:firstLine="61" w:left="-30" w:right="-100"/>
              <w:jc w:val="center"/>
              <w:rPr>
                <w:color w:val="000000"/>
                <w:spacing w:val="0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8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Руководитель ГО</w:t>
            </w:r>
          </w:p>
          <w:p w14:paraId="29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A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2B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C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D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Заседание эвакуационной комиссии города Магнитогорска</w:t>
            </w:r>
          </w:p>
          <w:p w14:paraId="2E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sz w:val="24"/>
              </w:rPr>
            </w:pPr>
          </w:p>
          <w:p w14:paraId="2F03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0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ежеквартально</w:t>
            </w:r>
          </w:p>
          <w:p w14:paraId="31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отдельному плану)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2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ЭК </w:t>
            </w:r>
          </w:p>
          <w:p w14:paraId="33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4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35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6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7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Заседание комиссии по поддержанию устойчивого функционирования объектов экономики города Магнитогорска в чрезвычайных ситуациях и в условиях военного времени</w:t>
            </w:r>
          </w:p>
          <w:p w14:paraId="38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9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ежеквартально</w:t>
            </w:r>
          </w:p>
          <w:p w14:paraId="3A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отдельному плану)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B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КПУФ </w:t>
            </w:r>
          </w:p>
          <w:p w14:paraId="3C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D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3E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F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0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Заседание антитеррористической комиссии г. Магнитогорска</w:t>
            </w:r>
          </w:p>
          <w:p w14:paraId="41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left"/>
              <w:rPr>
                <w:sz w:val="24"/>
              </w:rPr>
            </w:pPr>
          </w:p>
          <w:p w14:paraId="42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3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ежеквартально</w:t>
            </w:r>
          </w:p>
          <w:p w14:paraId="44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(по отдельному плану)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5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и ОПБ УЭБиВПО АГ</w:t>
            </w:r>
          </w:p>
          <w:p w14:paraId="46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7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48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9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A03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Заседание городской паводковой комиссии</w:t>
            </w:r>
          </w:p>
          <w:p w14:paraId="4B030000">
            <w:pPr>
              <w:pStyle w:val="Style_1"/>
              <w:widowControl w:val="0"/>
              <w:spacing w:after="0" w:before="0" w:line="240" w:lineRule="auto"/>
              <w:ind w:firstLine="119" w:left="0" w:right="71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C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по отдельному плану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D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4E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F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50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1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2030000">
            <w:pPr>
              <w:pStyle w:val="Style_2"/>
              <w:widowControl w:val="0"/>
              <w:spacing w:after="0" w:before="0" w:line="240" w:lineRule="auto"/>
              <w:ind w:firstLine="188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реализации мероприятий Дорожной карты по развитию региональной системы оповещения населения Челябинской области и входящих в её состав муниципальных систем оповещения населения до 2030 года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3030000">
            <w:pPr>
              <w:pStyle w:val="Style_8"/>
              <w:widowControl w:val="0"/>
              <w:spacing w:after="0" w:before="0"/>
              <w:ind w:firstLine="0" w:left="0" w:right="0"/>
              <w:jc w:val="center"/>
              <w:rPr>
                <w:spacing w:val="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4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55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6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57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8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903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Совместная работа в решении вопросов по защите населения и территории от ЧС и обеспечению безопасности людей на водных объектах. Проведение мероприятий по безопасному пропуску паводковых вод </w:t>
            </w:r>
          </w:p>
          <w:p w14:paraId="5A03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B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по отдельному плану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C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5D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5E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УО АГ</w:t>
            </w:r>
          </w:p>
          <w:p w14:paraId="5F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ПСО</w:t>
            </w:r>
          </w:p>
          <w:p w14:paraId="60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ГИМС 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1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62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3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4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Организация пропаганды и информирования о мерах и требованиях пожарной безопасности и безопасности людей на водных объектах, в том числе посредством средств массовой информации, интернет-ресурсов и с использованием специализированных технических средств оповещения и информирования населения в местах с массовым пребыванием людей, а также при изучении предмета «Основы безопасности и защита Родины»</w:t>
            </w:r>
          </w:p>
          <w:p w14:paraId="65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6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7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68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СВСиМП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9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6A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B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C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Разработка и корректировка правовых актов Магнитогорского городского округа по вопросам безопасности жизнедеятельности населения в соответствии с вносимыми изменениями в нормативные акты Российской Федерации и Челябинской области</w:t>
            </w:r>
          </w:p>
          <w:p w14:paraId="6D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E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F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0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71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2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3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left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Проведение мероприятий по обеспечению безопасности людей на водных объектах, охране их жизни и здоровья </w:t>
            </w:r>
          </w:p>
          <w:p w14:paraId="74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left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5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по отдельному плану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6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77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78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УО АГ</w:t>
            </w:r>
          </w:p>
          <w:p w14:paraId="79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ПСО</w:t>
            </w:r>
          </w:p>
          <w:p w14:paraId="7A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ГИМС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B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7C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D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E03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выполнении комплекса превентивных мероприятий, направленных на защиту от лесных пожаров и других ландшафтных (природных) пожаров населенных пунктов и территорий в весенне-летний пожароопасный сезон 2026 года</w:t>
            </w:r>
          </w:p>
          <w:p w14:paraId="7F03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0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пожароопасного сезона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1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82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3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84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5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603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организации автоматического дублирования сигналов о возникновении пожаров в зданиях классов функциональной опасности Ф1.1, Ф1.2, Ф 4.1, Ф4.2 с использованием систем передачи извещений о пожаре в соответствии с требованиями Федерального закона от 22.07.2008 г. № 123-ФЗ «Технический регламент о требованиях пожарной безопасности»</w:t>
            </w:r>
          </w:p>
          <w:p w14:paraId="8703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8030000">
            <w:pPr>
              <w:pStyle w:val="Style_8"/>
              <w:widowControl w:val="0"/>
              <w:spacing w:after="0" w:before="0"/>
              <w:ind w:firstLine="0" w:left="0" w:right="0"/>
              <w:jc w:val="center"/>
              <w:rPr>
                <w:color w:val="00000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9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УО АГ</w:t>
            </w:r>
          </w:p>
          <w:p w14:paraId="8A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УФКиС АГ</w:t>
            </w:r>
          </w:p>
          <w:p w14:paraId="8B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УК АГ</w:t>
            </w:r>
          </w:p>
          <w:p w14:paraId="8C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УСЗН АГ</w:t>
            </w:r>
          </w:p>
          <w:p w14:paraId="8D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E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8F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0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103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разработке Плана тушения ландшафтных (природных) пожаров (за исключением лесных пожаров на землях лесного фонда, землях обороны и безопасности, землях особо охраняемых природных территорий) на территории Челябинской области на 2026 год.</w:t>
            </w:r>
          </w:p>
          <w:p w14:paraId="9203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3030000">
            <w:pPr>
              <w:pStyle w:val="Style_8"/>
              <w:widowControl w:val="0"/>
              <w:spacing w:after="0" w:before="0"/>
              <w:ind w:firstLine="0" w:left="0" w:right="0"/>
              <w:jc w:val="center"/>
              <w:rPr>
                <w:spacing w:val="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20 марта 2026 г.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4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9503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6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97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14967"/>
            <w:gridSpan w:val="6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9803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2. Мероприятия по подготовке органов управления, сил и средств ГО и РСЧС, должностных лиц, специалистов и населения:</w:t>
            </w:r>
          </w:p>
          <w:p w14:paraId="9903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а) подготовка органов управления, сил и средств ГО и РСЧС, учения и тренировки</w:t>
            </w: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A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B030000">
            <w:pPr>
              <w:pStyle w:val="Style_1"/>
              <w:widowControl w:val="0"/>
              <w:tabs>
                <w:tab w:leader="none" w:pos="2227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тренировке с органами управления и силами Челябинской областной подсистемы РСЧС по отработке вопросов, связанных с обеспечением:</w:t>
            </w:r>
          </w:p>
          <w:p w14:paraId="9C030000">
            <w:pPr>
              <w:pStyle w:val="Style_1"/>
              <w:widowControl w:val="0"/>
              <w:tabs>
                <w:tab w:leader="none" w:pos="2227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-  безаварийного пропуска весеннего половодья </w:t>
            </w:r>
          </w:p>
          <w:p w14:paraId="9D030000">
            <w:pPr>
              <w:pStyle w:val="Style_1"/>
              <w:widowControl w:val="0"/>
              <w:tabs>
                <w:tab w:leader="none" w:pos="2227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защиты населенных пунктов, объектов экономики и социальной инфраструктуры от природных пожаров</w:t>
            </w:r>
          </w:p>
          <w:p w14:paraId="9E030000">
            <w:pPr>
              <w:pStyle w:val="Style_1"/>
              <w:widowControl w:val="0"/>
              <w:tabs>
                <w:tab w:leader="none" w:pos="2227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F030000">
            <w:pPr>
              <w:pStyle w:val="Style_1"/>
              <w:widowControl w:val="0"/>
              <w:spacing w:after="0" w:before="0" w:line="240" w:lineRule="auto"/>
              <w:ind w:firstLine="0" w:left="0" w:right="-70"/>
              <w:jc w:val="center"/>
              <w:rPr>
                <w:sz w:val="24"/>
              </w:rPr>
            </w:pPr>
          </w:p>
          <w:p w14:paraId="A0030000">
            <w:pPr>
              <w:pStyle w:val="Style_1"/>
              <w:widowControl w:val="0"/>
              <w:spacing w:after="0" w:before="0" w:line="240" w:lineRule="auto"/>
              <w:ind w:firstLine="0" w:left="0" w:right="-70"/>
              <w:jc w:val="center"/>
              <w:rPr>
                <w:sz w:val="24"/>
              </w:rPr>
            </w:pPr>
          </w:p>
          <w:p w14:paraId="A1030000">
            <w:pPr>
              <w:pStyle w:val="Style_1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февраль-апрель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2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A3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A4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Службы ГО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5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A6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7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8030000">
            <w:pPr>
              <w:pStyle w:val="Style_2"/>
              <w:widowControl w:val="0"/>
              <w:tabs>
                <w:tab w:leader="none" w:pos="720" w:val="clear"/>
                <w:tab w:leader="none" w:pos="2227" w:val="left"/>
              </w:tabs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Участие в тренировках органов повседневного управления Магнитогорского городского округа по реагированию на учебные термические точки 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9030000">
            <w:pPr>
              <w:pStyle w:val="Style_2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февраль-август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A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AB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AC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ЕДДС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D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AE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F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0030000">
            <w:pPr>
              <w:pStyle w:val="Style_1"/>
              <w:widowControl w:val="0"/>
              <w:spacing w:after="0" w:before="0" w:line="240" w:lineRule="auto"/>
              <w:ind w:firstLine="17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командно-штабном учении с органами управления и силами и средствами ГО и РСЧС Магнитогорского городского округа по отработке вопросов ликвидации последствий чрезвычайных ситуаций, возникших в результате ландшафтных (природных) пожаров, защиты населенных пунктов, объектов экономики и социальной инфраструктуры от лесных пожаров, а также безаварийного пропуска весеннего половодья</w:t>
            </w:r>
          </w:p>
          <w:p w14:paraId="B1030000">
            <w:pPr>
              <w:pStyle w:val="Style_1"/>
              <w:widowControl w:val="0"/>
              <w:spacing w:after="0" w:before="0" w:line="240" w:lineRule="auto"/>
              <w:ind w:firstLine="170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2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март-апрель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3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B4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B5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Службы ГО 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6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B7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8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9030000">
            <w:pPr>
              <w:pStyle w:val="Style_1"/>
              <w:widowControl w:val="0"/>
              <w:tabs>
                <w:tab w:leader="none" w:pos="2227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Участие во Всероссийской штабной тренировке по гражданской обороне с практическим выполнением задач гражданской обороны в федеральных органах исполнительный власти и на территории субъектов Российской Федерации </w:t>
            </w:r>
          </w:p>
          <w:p w14:paraId="BA030000">
            <w:pPr>
              <w:pStyle w:val="Style_1"/>
              <w:widowControl w:val="0"/>
              <w:tabs>
                <w:tab w:leader="none" w:pos="2227" w:val="left"/>
                <w:tab w:leader="none" w:pos="4153" w:val="center"/>
                <w:tab w:leader="none" w:pos="8306" w:val="right"/>
              </w:tabs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B030000">
            <w:pPr>
              <w:pStyle w:val="Style_1"/>
              <w:widowControl w:val="0"/>
              <w:spacing w:after="0" w:before="0" w:line="240" w:lineRule="auto"/>
              <w:ind w:firstLine="0" w:left="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октябрь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C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Руководитель ГО</w:t>
            </w:r>
          </w:p>
          <w:p w14:paraId="BD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BE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Службы ГО</w:t>
            </w:r>
          </w:p>
          <w:p w14:paraId="BF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ОЭ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0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C1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2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3030000">
            <w:pPr>
              <w:pStyle w:val="Style_2"/>
              <w:widowControl w:val="0"/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тактико-специальном учении с участием служб экстренного реагирования и дорожных служб по ликвидации последствий крупного                                дорожно-транспортного происшествия и чрезвычайной ситуации на автомобильной дороге, обусловленной неблагоприятными погодными условиями</w:t>
            </w:r>
          </w:p>
          <w:p w14:paraId="C4030000">
            <w:pPr>
              <w:pStyle w:val="Style_2"/>
              <w:widowControl w:val="0"/>
              <w:spacing w:after="0" w:before="0" w:line="240" w:lineRule="auto"/>
              <w:ind w:firstLine="198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5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июль, октябрь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6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C7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УТиКХ АГ</w:t>
            </w:r>
          </w:p>
          <w:p w14:paraId="C8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C9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ГИБДД</w:t>
            </w:r>
          </w:p>
          <w:p w14:paraId="CA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Службы ГО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B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CC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D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E030000">
            <w:pPr>
              <w:pStyle w:val="Style_2"/>
              <w:widowControl w:val="0"/>
              <w:spacing w:after="0" w:before="0" w:line="240" w:lineRule="auto"/>
              <w:ind w:firstLine="198" w:left="0" w:right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Участие в учениях по проведению поисково-спасательных работ на водных объектах</w:t>
            </w:r>
          </w:p>
          <w:p w14:paraId="CF030000">
            <w:pPr>
              <w:pStyle w:val="Style_2"/>
              <w:widowControl w:val="0"/>
              <w:spacing w:after="0" w:before="0" w:line="240" w:lineRule="auto"/>
              <w:ind w:firstLine="198" w:left="0" w:right="0"/>
              <w:jc w:val="both"/>
              <w:rPr>
                <w:color w:val="000000"/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0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май</w:t>
            </w:r>
          </w:p>
          <w:p w14:paraId="D1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ноябрь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2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D3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ПСС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4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D5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6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7030000">
            <w:pPr>
              <w:pStyle w:val="Style_2"/>
              <w:widowControl w:val="0"/>
              <w:spacing w:after="0" w:before="0" w:line="240" w:lineRule="auto"/>
              <w:ind w:firstLine="2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тренировке с оперативно-дежурными службами исполнительных органов Челябинской области, дежурно-диспетчерскими службами (ЕДДС) муниципальных образований, дежурно-диспетчерскими службами (ДДС) Челябинской области</w:t>
            </w:r>
          </w:p>
          <w:p w14:paraId="D8030000">
            <w:pPr>
              <w:pStyle w:val="Style_2"/>
              <w:widowControl w:val="0"/>
              <w:spacing w:after="0" w:before="0" w:line="240" w:lineRule="auto"/>
              <w:ind w:firstLine="219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9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ежедневно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A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DB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ЕДДС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C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DD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E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F030000">
            <w:pPr>
              <w:pStyle w:val="Style_2"/>
              <w:widowControl w:val="0"/>
              <w:spacing w:after="0" w:before="0" w:line="240" w:lineRule="auto"/>
              <w:ind w:firstLine="196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подведении итогов по результатам реагирования органов управления и сил Ф и ТП РСЧС Челябинской области</w:t>
            </w:r>
          </w:p>
          <w:p w14:paraId="E0030000">
            <w:pPr>
              <w:pStyle w:val="Style_2"/>
              <w:widowControl w:val="0"/>
              <w:spacing w:after="0" w:before="0" w:line="240" w:lineRule="auto"/>
              <w:ind w:firstLine="196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1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ежеквартально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2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  <w:p w14:paraId="E303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4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E5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rPr>
          <w:trHeight w:hRule="atLeast" w:val="556"/>
        </w:trPr>
        <w:tc>
          <w:tcPr>
            <w:tcW w:type="dxa" w:w="14967"/>
            <w:gridSpan w:val="6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E603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б) подготовка должностных лиц,  специалистов и населения</w:t>
            </w: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7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8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во Всероссийских открытых уроках по основам безопасности жизнедеятельности в учебных заведениях Магнитогорского городского округа</w:t>
            </w:r>
          </w:p>
          <w:p w14:paraId="E9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- ко Всемирному дню Гражданской обороны  </w:t>
            </w:r>
          </w:p>
          <w:p w14:paraId="EA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ко Дню пожарной охраны</w:t>
            </w:r>
          </w:p>
          <w:p w14:paraId="EB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ко Дню знаний</w:t>
            </w:r>
          </w:p>
          <w:p w14:paraId="EC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ко Дню гражданской обороны</w:t>
            </w:r>
          </w:p>
          <w:p w14:paraId="ED03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E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EF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F0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02 марта</w:t>
            </w:r>
          </w:p>
          <w:p w14:paraId="F1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30 апреля</w:t>
            </w:r>
          </w:p>
          <w:p w14:paraId="F2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01 сентября</w:t>
            </w:r>
          </w:p>
          <w:p w14:paraId="F3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01 октября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4030000">
            <w:pPr>
              <w:pStyle w:val="Style_2"/>
              <w:widowControl w:val="0"/>
              <w:spacing w:after="0" w:before="0" w:line="240" w:lineRule="auto"/>
              <w:ind w:firstLine="0" w:left="0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УО АГ</w:t>
            </w:r>
          </w:p>
          <w:p w14:paraId="F5030000">
            <w:pPr>
              <w:pStyle w:val="Style_2"/>
              <w:widowControl w:val="0"/>
              <w:spacing w:after="0" w:before="0" w:line="240" w:lineRule="auto"/>
              <w:ind w:firstLine="0" w:left="0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6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F7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8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903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формировании и корректировке регистров персонального учета подготовки руководителей, должностных лиц РСЧС и работников ГО исполнительных органов власти Челябинской области и ОМСУ и подведомственных им организаций, прошедших соответствующее обучение в области ГО и защиты от ЧС в отделе «Учебно-методический центр» ОГКУ «ЦГО», на курсах ГО муниципальных образований Челябинской области в течение последних 5 лет в системе «БАРС. Муниципалитет. Паспорт муниципальных образований»</w:t>
            </w:r>
          </w:p>
          <w:p w14:paraId="FA030000">
            <w:pPr>
              <w:pStyle w:val="Style_2"/>
              <w:widowControl w:val="0"/>
              <w:spacing w:after="0" w:before="0" w:line="240" w:lineRule="auto"/>
              <w:ind w:firstLine="167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B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C030000">
            <w:pPr>
              <w:pStyle w:val="Style_2"/>
              <w:widowControl w:val="0"/>
              <w:spacing w:after="0" w:before="0" w:line="240" w:lineRule="auto"/>
              <w:ind w:firstLine="0" w:left="0" w:right="-71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D03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FE03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F03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00040000">
            <w:pPr>
              <w:pStyle w:val="Style_1"/>
              <w:widowControl w:val="0"/>
              <w:spacing w:after="0" w:before="0" w:line="274" w:lineRule="exact"/>
              <w:ind w:firstLine="167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тематических обучающих семинарах (вебинарах) по гражданской обороне с руководителями (работниками) структурных подразделений, уполномоченных на решение задач в области ГО муниципальных образований Челябинской области, организаций, деятельность которых связана с деятельностью муниципальных образований или которые находятся в сфере их ведения и отнесены в установленном порядке к категориям по гражданской обороне, а также организаций, продолжающих работу в военное время</w:t>
            </w:r>
          </w:p>
        </w:tc>
        <w:tc>
          <w:tcPr>
            <w:tcW w:type="dxa" w:w="20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01040000">
            <w:pPr>
              <w:pStyle w:val="Style_1"/>
              <w:widowControl w:val="0"/>
              <w:spacing w:after="60" w:before="0" w:line="230" w:lineRule="exact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апрель</w:t>
            </w:r>
          </w:p>
          <w:p w14:paraId="02040000">
            <w:pPr>
              <w:pStyle w:val="Style_1"/>
              <w:widowControl w:val="0"/>
              <w:spacing w:after="0" w:before="60" w:line="230" w:lineRule="exact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ноябрь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3040000">
            <w:pPr>
              <w:pStyle w:val="Style_2"/>
              <w:widowControl w:val="0"/>
              <w:spacing w:after="0" w:before="0" w:line="240" w:lineRule="auto"/>
              <w:ind w:firstLine="0" w:left="0" w:right="-71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4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05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6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7040000">
            <w:pPr>
              <w:pStyle w:val="Style_2"/>
              <w:widowControl w:val="0"/>
              <w:spacing w:after="0" w:before="0" w:line="240" w:lineRule="auto"/>
              <w:ind w:firstLine="21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учебно-методическом занятии «День преподавателя» с начальниками и специалистами (преподавателями) курсов гражданской обороны муниципальных образований Челябинской области, специалистами (преподавателями) отдела «Учебно-методический центр» ОГКУ «ЦГО» Челябинской области (г. Челябинск)</w:t>
            </w:r>
          </w:p>
          <w:p w14:paraId="08040000">
            <w:pPr>
              <w:pStyle w:val="Style_2"/>
              <w:widowControl w:val="0"/>
              <w:spacing w:after="0" w:before="0" w:line="240" w:lineRule="auto"/>
              <w:ind w:firstLine="210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9040000">
            <w:pPr>
              <w:pStyle w:val="Style_2"/>
              <w:widowControl w:val="0"/>
              <w:spacing w:after="0" w:before="0" w:line="240" w:lineRule="auto"/>
              <w:ind w:firstLine="0" w:left="0" w:right="-1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апрель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A04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B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0C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D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0E040000">
            <w:pPr>
              <w:pStyle w:val="Style_2"/>
              <w:widowControl w:val="0"/>
              <w:spacing w:after="0" w:before="0" w:line="240" w:lineRule="auto"/>
              <w:ind w:firstLine="170" w:left="0" w:right="0"/>
              <w:jc w:val="left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Подготовка и направление в Министерство общественной безопасности Челябинской области доклада об итогах подготовки населения в области ГО и защиты от ЧС (1/Обуч-П)</w:t>
            </w:r>
          </w:p>
          <w:p w14:paraId="0F040000">
            <w:pPr>
              <w:pStyle w:val="Style_2"/>
              <w:widowControl w:val="0"/>
              <w:spacing w:after="0" w:before="0" w:line="240" w:lineRule="auto"/>
              <w:ind w:firstLine="170" w:left="0" w:right="0"/>
              <w:jc w:val="left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0040000">
            <w:pPr>
              <w:pStyle w:val="Style_2"/>
              <w:widowControl w:val="0"/>
              <w:spacing w:after="0" w:before="0" w:line="240" w:lineRule="auto"/>
              <w:ind w:hanging="11" w:left="-59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июнь</w:t>
            </w:r>
          </w:p>
          <w:p w14:paraId="11040000">
            <w:pPr>
              <w:pStyle w:val="Style_2"/>
              <w:widowControl w:val="0"/>
              <w:spacing w:after="0" w:before="0" w:line="240" w:lineRule="auto"/>
              <w:ind w:hanging="11" w:left="-59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декабрь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2040000">
            <w:pPr>
              <w:pStyle w:val="Style_2"/>
              <w:widowControl w:val="0"/>
              <w:spacing w:after="0" w:before="0" w:line="240" w:lineRule="auto"/>
              <w:ind w:firstLine="0" w:left="0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3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14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5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6040000">
            <w:pPr>
              <w:pStyle w:val="Style_2"/>
              <w:widowControl w:val="0"/>
              <w:spacing w:after="0" w:before="0" w:line="240" w:lineRule="auto"/>
              <w:ind w:firstLine="21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во Всероссийской акции «Мои безопасные каникулы» на территории Челябинской области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7040000">
            <w:pPr>
              <w:pStyle w:val="Style_2"/>
              <w:widowControl w:val="0"/>
              <w:spacing w:after="0" w:before="0" w:line="240" w:lineRule="auto"/>
              <w:ind w:firstLine="0" w:left="0" w:right="-1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май-июнь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8040000">
            <w:pPr>
              <w:pStyle w:val="Style_2"/>
              <w:widowControl w:val="0"/>
              <w:spacing w:after="0" w:before="0" w:line="240" w:lineRule="auto"/>
              <w:ind w:firstLine="0" w:left="0" w:right="-71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УО АГ</w:t>
            </w:r>
          </w:p>
          <w:p w14:paraId="19040000">
            <w:pPr>
              <w:pStyle w:val="Style_2"/>
              <w:widowControl w:val="0"/>
              <w:spacing w:after="0" w:before="0" w:line="240" w:lineRule="auto"/>
              <w:ind w:firstLine="0" w:left="0" w:right="-71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УМВД</w:t>
            </w:r>
          </w:p>
          <w:p w14:paraId="1A040000">
            <w:pPr>
              <w:pStyle w:val="Style_2"/>
              <w:widowControl w:val="0"/>
              <w:spacing w:after="0" w:before="0" w:line="240" w:lineRule="auto"/>
              <w:ind w:firstLine="0" w:left="0" w:right="-71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B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1C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D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1E040000">
            <w:pPr>
              <w:pStyle w:val="Style_2"/>
              <w:widowControl w:val="0"/>
              <w:spacing w:after="0" w:before="0" w:line="240" w:lineRule="auto"/>
              <w:ind w:firstLine="170" w:left="0" w:right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Проведение месячника безопасности на водных объектах Магнитогорского городского округа:</w:t>
            </w:r>
          </w:p>
          <w:p w14:paraId="1F040000">
            <w:pPr>
              <w:pStyle w:val="Style_2"/>
              <w:widowControl w:val="0"/>
              <w:spacing w:after="0" w:before="0" w:line="240" w:lineRule="auto"/>
              <w:ind w:firstLine="209" w:left="0" w:right="28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«последний лед»</w:t>
            </w:r>
          </w:p>
          <w:p w14:paraId="20040000">
            <w:pPr>
              <w:pStyle w:val="Style_2"/>
              <w:widowControl w:val="0"/>
              <w:spacing w:after="0" w:before="0" w:line="240" w:lineRule="auto"/>
              <w:ind w:firstLine="209" w:left="0" w:right="28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летний период</w:t>
            </w:r>
          </w:p>
          <w:p w14:paraId="21040000">
            <w:pPr>
              <w:pStyle w:val="Style_2"/>
              <w:widowControl w:val="0"/>
              <w:spacing w:after="0" w:before="0" w:line="240" w:lineRule="auto"/>
              <w:ind w:firstLine="209" w:left="0" w:right="28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акция «Тонкий лёд»</w:t>
            </w:r>
          </w:p>
          <w:p w14:paraId="22040000">
            <w:pPr>
              <w:pStyle w:val="Style_2"/>
              <w:widowControl w:val="0"/>
              <w:spacing w:after="0" w:before="0" w:line="240" w:lineRule="auto"/>
              <w:ind w:firstLine="209" w:left="0" w:right="28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3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24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25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март</w:t>
            </w:r>
          </w:p>
          <w:p w14:paraId="26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июль</w:t>
            </w:r>
          </w:p>
          <w:p w14:paraId="27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ноябрь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8040000">
            <w:pPr>
              <w:pStyle w:val="Style_2"/>
              <w:widowControl w:val="0"/>
              <w:spacing w:after="0" w:before="0" w:line="240" w:lineRule="auto"/>
              <w:ind w:firstLine="0" w:left="0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29040000">
            <w:pPr>
              <w:pStyle w:val="Style_2"/>
              <w:widowControl w:val="0"/>
              <w:spacing w:after="0" w:before="0" w:line="240" w:lineRule="auto"/>
              <w:ind w:firstLine="0" w:left="0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ГИМС</w:t>
            </w:r>
          </w:p>
          <w:p w14:paraId="2A040000">
            <w:pPr>
              <w:pStyle w:val="Style_2"/>
              <w:widowControl w:val="0"/>
              <w:spacing w:after="0" w:before="0" w:line="240" w:lineRule="auto"/>
              <w:ind w:firstLine="0" w:left="0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УМВД</w:t>
            </w:r>
          </w:p>
          <w:p w14:paraId="2B040000">
            <w:pPr>
              <w:pStyle w:val="Style_2"/>
              <w:widowControl w:val="0"/>
              <w:spacing w:after="0" w:before="0" w:line="240" w:lineRule="auto"/>
              <w:ind w:firstLine="0" w:left="0" w:right="-71"/>
              <w:jc w:val="center"/>
              <w:rPr>
                <w:sz w:val="24"/>
              </w:rPr>
            </w:pP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C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2D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E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2F040000">
            <w:pPr>
              <w:pStyle w:val="Style_2"/>
              <w:widowControl w:val="0"/>
              <w:spacing w:after="0" w:before="0" w:line="240" w:lineRule="auto"/>
              <w:ind w:firstLine="170" w:left="0" w:right="0"/>
              <w:jc w:val="left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Проведение месячника безопасности детей на территории Магнитогорского городского округа </w:t>
            </w:r>
          </w:p>
          <w:p w14:paraId="30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1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сентябрь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204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УО АГ </w:t>
            </w:r>
          </w:p>
          <w:p w14:paraId="3304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2ПСО ГУ МЧС ЧО </w:t>
            </w:r>
          </w:p>
          <w:p w14:paraId="3404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ВДПО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5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36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7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8040000">
            <w:pPr>
              <w:pStyle w:val="Style_1"/>
              <w:widowControl w:val="0"/>
              <w:spacing w:after="0" w:before="0" w:line="240" w:lineRule="auto"/>
              <w:ind w:firstLine="170" w:left="0" w:right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Проведение месячника пожарной безопасности</w:t>
            </w:r>
          </w:p>
          <w:p w14:paraId="39040000">
            <w:pPr>
              <w:pStyle w:val="Style_1"/>
              <w:widowControl w:val="0"/>
              <w:spacing w:after="0" w:before="0" w:line="240" w:lineRule="auto"/>
              <w:ind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A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по отдельному  плану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B04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3C04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УО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D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3E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rPr>
          <w:trHeight w:hRule="atLeast" w:val="1107"/>
        </w:trP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3F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0040000">
            <w:pPr>
              <w:pStyle w:val="Style_2"/>
              <w:widowControl w:val="0"/>
              <w:spacing w:after="0" w:before="0" w:line="240" w:lineRule="auto"/>
              <w:ind w:firstLine="170" w:left="0" w:right="0"/>
              <w:jc w:val="left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Проведение месячника по гражданской обороне на территории города Магнитогорска 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1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октябрь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204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УО АГ</w:t>
            </w:r>
          </w:p>
          <w:p w14:paraId="4304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4404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2ПСО ГУ МЧС ЧО</w:t>
            </w:r>
          </w:p>
          <w:p w14:paraId="4504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ВДПО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6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47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8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9040000">
            <w:pPr>
              <w:pStyle w:val="Style_2"/>
              <w:widowControl w:val="0"/>
              <w:spacing w:after="0" w:before="0" w:line="240" w:lineRule="auto"/>
              <w:ind w:firstLine="170" w:left="0" w:right="0"/>
              <w:jc w:val="left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Ведение регистров подготовки (повышения квалификации) должностных лиц по ГОЧС (специалистов) города Магнитогорска </w:t>
            </w:r>
          </w:p>
          <w:p w14:paraId="4A040000">
            <w:pPr>
              <w:pStyle w:val="Style_2"/>
              <w:widowControl w:val="0"/>
              <w:spacing w:after="0" w:before="0" w:line="240" w:lineRule="auto"/>
              <w:ind w:firstLine="170" w:left="0" w:right="0"/>
              <w:jc w:val="left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B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C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D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4E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4F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0040000">
            <w:pPr>
              <w:pStyle w:val="Style_2"/>
              <w:widowControl w:val="0"/>
              <w:spacing w:after="0" w:before="0" w:line="240" w:lineRule="auto"/>
              <w:ind w:firstLine="170" w:left="0" w:right="0"/>
              <w:jc w:val="left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Организационно-методическое руководство и контроль за подготовкой работающего населения и формирований (служб) города Магнитогорска</w:t>
            </w:r>
          </w:p>
          <w:p w14:paraId="51040000">
            <w:pPr>
              <w:pStyle w:val="Style_2"/>
              <w:widowControl w:val="0"/>
              <w:spacing w:after="0" w:before="0" w:line="240" w:lineRule="auto"/>
              <w:ind w:firstLine="170" w:left="0" w:right="0"/>
              <w:jc w:val="left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2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3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4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55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6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704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Организация и контроль за подготовкой неработающего населения города Магнитогорска</w:t>
            </w:r>
          </w:p>
          <w:p w14:paraId="5804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9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A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B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5C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D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5E04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Рассмотрение на заседаниях комиссии по предупреждению и ликвидации чрезвычайных ситуаций и обеспечению пожарной безопасности города Магнитогорска вопросов подготовки населения по безопасности жизнедеятельности</w:t>
            </w:r>
          </w:p>
          <w:p w14:paraId="5F04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0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по плану работы </w:t>
            </w:r>
          </w:p>
          <w:p w14:paraId="61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КЧС и ОПБ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2040000">
            <w:pPr>
              <w:pStyle w:val="Style_9"/>
              <w:widowControl w:val="0"/>
              <w:spacing w:after="0" w:before="0" w:line="240" w:lineRule="auto"/>
              <w:ind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 xml:space="preserve">КЧС и ОПБ </w:t>
            </w:r>
          </w:p>
          <w:p w14:paraId="63040000">
            <w:pPr>
              <w:pStyle w:val="Style_9"/>
              <w:widowControl w:val="0"/>
              <w:spacing w:after="0" w:before="0" w:line="240" w:lineRule="auto"/>
              <w:ind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4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65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6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7040000">
            <w:pPr>
              <w:pStyle w:val="Style_1"/>
              <w:widowControl w:val="0"/>
              <w:spacing w:after="0" w:before="0" w:line="240" w:lineRule="auto"/>
              <w:ind w:firstLine="119" w:left="108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Подготовка и размещение в СМИ социальной рекламы для населения по предупреждению и правилам поведения при ЧС</w:t>
            </w:r>
          </w:p>
          <w:p w14:paraId="68040000">
            <w:pPr>
              <w:pStyle w:val="Style_1"/>
              <w:widowControl w:val="0"/>
              <w:spacing w:after="0" w:before="0" w:line="240" w:lineRule="auto"/>
              <w:ind w:firstLine="119" w:left="108" w:right="71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9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A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6B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СВСиМП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C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6D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E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6F04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Составление и утверждение комплексного плана мероприятий по обучению неработающего населения в области гражданской обороны </w:t>
            </w:r>
          </w:p>
          <w:p w14:paraId="70040000">
            <w:pPr>
              <w:pStyle w:val="Style_2"/>
              <w:widowControl w:val="0"/>
              <w:spacing w:after="0" w:before="0" w:line="240" w:lineRule="auto"/>
              <w:ind w:firstLine="119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1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ноябрь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2040000">
            <w:pPr>
              <w:pStyle w:val="Style_9"/>
              <w:widowControl w:val="0"/>
              <w:spacing w:after="0" w:before="0" w:line="240" w:lineRule="auto"/>
              <w:ind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КЧС и ОПБ</w:t>
            </w:r>
          </w:p>
          <w:p w14:paraId="73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4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75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6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7040000">
            <w:pPr>
              <w:pStyle w:val="Style_2"/>
              <w:widowControl w:val="0"/>
              <w:spacing w:after="0" w:before="0" w:line="240" w:lineRule="auto"/>
              <w:ind w:firstLine="119" w:left="0" w:right="74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Проведение профилактических мероприятий по предупреждению пожаров и последствий от них на территории города Магнитогорска</w:t>
            </w:r>
          </w:p>
          <w:p w14:paraId="7804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9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по отдельному  плану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A04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УГЗН АГ </w:t>
            </w:r>
          </w:p>
          <w:p w14:paraId="7B04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ОНДиПР</w:t>
            </w:r>
          </w:p>
          <w:p w14:paraId="7C04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УМВД 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D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7E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7F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004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Контроль проведения на объектах экономики города:</w:t>
            </w:r>
          </w:p>
          <w:p w14:paraId="8104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- командно-штабных учений; </w:t>
            </w:r>
          </w:p>
          <w:p w14:paraId="8204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объектовых тренировок;</w:t>
            </w:r>
          </w:p>
          <w:p w14:paraId="8304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rFonts w:ascii="Calibri" w:hAnsi="Calibri"/>
                <w:color w:val="000000"/>
                <w:spacing w:val="0"/>
                <w:sz w:val="24"/>
              </w:rPr>
              <w:t xml:space="preserve">- </w:t>
            </w:r>
            <w:r>
              <w:rPr>
                <w:color w:val="000000"/>
                <w:spacing w:val="0"/>
                <w:sz w:val="24"/>
              </w:rPr>
              <w:t>специальных тренировок по противопожарной защите</w:t>
            </w:r>
            <w:r>
              <w:rPr>
                <w:rFonts w:ascii="Calibri" w:hAnsi="Calibri"/>
                <w:color w:val="000000"/>
                <w:spacing w:val="0"/>
                <w:sz w:val="24"/>
              </w:rPr>
              <w:t>;</w:t>
            </w:r>
          </w:p>
          <w:p w14:paraId="8404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тактико-специальных учений;</w:t>
            </w:r>
          </w:p>
          <w:p w14:paraId="8504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- штабных тренировок</w:t>
            </w:r>
          </w:p>
          <w:p w14:paraId="8604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7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в течение года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804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89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ОЭ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A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8B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C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D040000">
            <w:pPr>
              <w:pStyle w:val="Style_1"/>
              <w:widowControl w:val="0"/>
              <w:spacing w:after="0" w:before="0" w:line="240" w:lineRule="auto"/>
              <w:ind w:firstLine="119" w:left="108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Обучение населения в области гражданской обороны </w:t>
            </w:r>
          </w:p>
          <w:p w14:paraId="8E040000">
            <w:pPr>
              <w:pStyle w:val="Style_1"/>
              <w:widowControl w:val="0"/>
              <w:spacing w:after="0" w:before="0" w:line="240" w:lineRule="auto"/>
              <w:ind w:firstLine="0" w:left="0" w:right="71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8F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по отдельному  плану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004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1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92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3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4040000">
            <w:pPr>
              <w:pStyle w:val="Style_2"/>
              <w:widowControl w:val="0"/>
              <w:spacing w:after="0" w:before="0" w:line="240" w:lineRule="auto"/>
              <w:ind w:firstLine="12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Разработка и реализация планов комплектования курсов ГО Магнитогорского городского округа на 2027 год. Предоставление копий планов комплектования в МОБ Челябинской области и Главное управление МЧС России по Челябинской области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5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до 15 ноября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604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7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98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9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A04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Обучение в отделе «УМЦ» ОГКУ «Центр гражданской обороны и защиты населения Челябинской области» (г. Челябинск)</w:t>
            </w:r>
          </w:p>
          <w:p w14:paraId="9B040000">
            <w:pPr>
              <w:pStyle w:val="Style_1"/>
              <w:widowControl w:val="0"/>
              <w:spacing w:after="0" w:before="0" w:line="240" w:lineRule="auto"/>
              <w:ind w:firstLine="119" w:left="108" w:right="71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C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по отдельному плану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D04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9E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ОЭ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9F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A0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1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204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Обучение на курсах ГО города</w:t>
            </w:r>
          </w:p>
          <w:p w14:paraId="A3040000">
            <w:pPr>
              <w:pStyle w:val="Style_1"/>
              <w:widowControl w:val="0"/>
              <w:spacing w:after="0" w:before="0" w:line="240" w:lineRule="auto"/>
              <w:ind w:firstLine="119" w:left="35" w:right="71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4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по отдельному плану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5040000">
            <w:pPr>
              <w:pStyle w:val="Style_2"/>
              <w:widowControl w:val="0"/>
              <w:spacing w:after="0" w:before="0" w:line="240" w:lineRule="auto"/>
              <w:ind w:firstLine="0" w:left="0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A6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ОЭ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7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A8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rPr>
          <w:trHeight w:hRule="atLeast" w:val="589"/>
        </w:trPr>
        <w:tc>
          <w:tcPr>
            <w:tcW w:type="dxa" w:w="14967"/>
            <w:gridSpan w:val="6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A904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в) выставочная деятельность, общественные, культурно-массовые, спортивные и другие мероприятия</w:t>
            </w: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A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AB040000">
            <w:pPr>
              <w:pStyle w:val="Style_2"/>
              <w:widowControl w:val="0"/>
              <w:spacing w:after="0" w:before="0" w:line="240" w:lineRule="auto"/>
              <w:ind w:firstLine="237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Проведение смотров-конкурсов:</w:t>
            </w:r>
          </w:p>
          <w:p w14:paraId="AC040000">
            <w:pPr>
              <w:pStyle w:val="Style_2"/>
              <w:widowControl w:val="0"/>
              <w:spacing w:after="0" w:before="0" w:line="240" w:lineRule="auto"/>
              <w:ind w:firstLine="237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- «Лучшие курсы ГО муниципальных образований Челябинской области»</w:t>
            </w:r>
          </w:p>
          <w:p w14:paraId="AD040000">
            <w:pPr>
              <w:pStyle w:val="Style_2"/>
              <w:widowControl w:val="0"/>
              <w:spacing w:after="0" w:before="0" w:line="240" w:lineRule="auto"/>
              <w:ind w:firstLine="237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- «Лучшее содержание, использование защитных сооружений гражданской обороны в муниципальных образованиях Челябинской области»</w:t>
            </w:r>
          </w:p>
          <w:p w14:paraId="AE040000">
            <w:pPr>
              <w:pStyle w:val="Style_2"/>
              <w:widowControl w:val="0"/>
              <w:spacing w:after="0" w:before="0" w:line="240" w:lineRule="auto"/>
              <w:ind w:firstLine="237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- «Лучший пункт временного размещения населения на территории Челябинской области»</w:t>
            </w:r>
          </w:p>
          <w:p w14:paraId="AF040000">
            <w:pPr>
              <w:pStyle w:val="Style_2"/>
              <w:widowControl w:val="0"/>
              <w:spacing w:after="0" w:before="0" w:line="240" w:lineRule="auto"/>
              <w:ind w:firstLine="237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- «Лучшее нештатное аварийно-спасательное формирование и нештатное формирование по обеспечению выполнения мероприятий по гражданской обороне Челябинской области»</w:t>
            </w:r>
          </w:p>
          <w:p w14:paraId="B0040000">
            <w:pPr>
              <w:pStyle w:val="Style_2"/>
              <w:widowControl w:val="0"/>
              <w:spacing w:after="0" w:before="0" w:line="240" w:lineRule="auto"/>
              <w:ind w:firstLine="237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- «Лучший орган местного самоуправления муниципального образования Челябинской области в области обеспечения безопасности жизнедеятельности населения субъектов Уральского Федерального округа» </w:t>
            </w:r>
          </w:p>
          <w:p w14:paraId="B1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 w:firstLine="237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- «Лучшая ЕДДС муниципального образования Челябинской области»</w:t>
            </w:r>
          </w:p>
          <w:p w14:paraId="B2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 w:firstLine="237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B3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B4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февраль- апрель</w:t>
            </w:r>
          </w:p>
          <w:p w14:paraId="B5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апрель - ноябрь</w:t>
            </w:r>
          </w:p>
          <w:p w14:paraId="B6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B7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апрель - ноябрь</w:t>
            </w:r>
          </w:p>
          <w:p w14:paraId="B8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B9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июнь-октябрь</w:t>
            </w:r>
          </w:p>
          <w:p w14:paraId="BA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BB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BC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август-ноябрь</w:t>
            </w:r>
          </w:p>
          <w:p w14:paraId="BD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BE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sz w:val="24"/>
              </w:rPr>
            </w:pPr>
          </w:p>
          <w:p w14:paraId="BF040000">
            <w:pPr>
              <w:pStyle w:val="Style_2"/>
              <w:widowControl w:val="0"/>
              <w:tabs>
                <w:tab w:leader="none" w:pos="720" w:val="clear"/>
                <w:tab w:leader="none" w:pos="1418" w:val="left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сентябрь-октябрь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0040000">
            <w:pPr>
              <w:pStyle w:val="Style_2"/>
              <w:widowControl w:val="0"/>
              <w:spacing w:after="0" w:before="0" w:line="240" w:lineRule="auto"/>
              <w:ind w:firstLine="0" w:left="-62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C1040000">
            <w:pPr>
              <w:pStyle w:val="Style_2"/>
              <w:widowControl w:val="0"/>
              <w:spacing w:after="0" w:before="0" w:line="240" w:lineRule="auto"/>
              <w:ind w:firstLine="0" w:left="-56" w:right="-98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ОЭ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2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C3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4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C5040000">
            <w:pPr>
              <w:pStyle w:val="Style_1"/>
              <w:widowControl w:val="0"/>
              <w:spacing w:after="0" w:before="0" w:line="277" w:lineRule="exact"/>
              <w:ind w:firstLine="20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Проведении соревнований на лучшее нештатное аварийно-спасательное формирование и нештатное формирование по обеспечению выполнения мероприятий по гражданской обороне</w:t>
            </w:r>
          </w:p>
          <w:p w14:paraId="C6040000">
            <w:pPr>
              <w:pStyle w:val="Style_1"/>
              <w:widowControl w:val="0"/>
              <w:spacing w:after="0" w:before="0" w:line="277" w:lineRule="exact"/>
              <w:ind w:firstLine="200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C7040000">
            <w:pPr>
              <w:pStyle w:val="Style_1"/>
              <w:widowControl w:val="0"/>
              <w:spacing w:after="0" w:before="0" w:line="230" w:lineRule="exact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июнь - октябрь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8040000">
            <w:pPr>
              <w:pStyle w:val="Style_2"/>
              <w:widowControl w:val="0"/>
              <w:spacing w:after="0" w:before="0" w:line="240" w:lineRule="auto"/>
              <w:ind w:firstLine="0" w:left="-62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C9040000">
            <w:pPr>
              <w:pStyle w:val="Style_2"/>
              <w:widowControl w:val="0"/>
              <w:spacing w:after="0" w:before="0" w:line="240" w:lineRule="auto"/>
              <w:ind w:firstLine="0" w:left="-62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НАСФ</w:t>
            </w:r>
          </w:p>
          <w:p w14:paraId="CA040000">
            <w:pPr>
              <w:pStyle w:val="Style_2"/>
              <w:widowControl w:val="0"/>
              <w:spacing w:after="0" w:before="0" w:line="240" w:lineRule="auto"/>
              <w:ind w:firstLine="0" w:left="-62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НФГО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B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CC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CD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CE040000">
            <w:pPr>
              <w:pStyle w:val="Style_1"/>
              <w:widowControl w:val="0"/>
              <w:spacing w:after="0" w:before="0" w:line="277" w:lineRule="exact"/>
              <w:ind w:firstLine="200" w:left="0" w:right="0"/>
              <w:jc w:val="both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Проведении муниципального этапа Всероссийских соревнований «Школа безопасности» с обучающимися общеобразовательных организаций Челябинской области</w:t>
            </w:r>
          </w:p>
          <w:p w14:paraId="CF040000">
            <w:pPr>
              <w:pStyle w:val="Style_1"/>
              <w:widowControl w:val="0"/>
              <w:spacing w:after="0" w:before="0" w:line="277" w:lineRule="exact"/>
              <w:ind w:firstLine="200" w:left="0" w:right="0"/>
              <w:jc w:val="both"/>
              <w:rPr>
                <w:sz w:val="24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D0040000">
            <w:pPr>
              <w:pStyle w:val="Style_1"/>
              <w:widowControl w:val="0"/>
              <w:spacing w:after="0" w:before="0" w:line="230" w:lineRule="exact"/>
              <w:ind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апрель-май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1040000">
            <w:pPr>
              <w:pStyle w:val="Style_2"/>
              <w:widowControl w:val="0"/>
              <w:spacing w:after="0" w:before="0" w:line="240" w:lineRule="auto"/>
              <w:ind w:firstLine="0" w:left="-62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УО АГ</w:t>
            </w:r>
          </w:p>
          <w:p w14:paraId="D2040000">
            <w:pPr>
              <w:pStyle w:val="Style_2"/>
              <w:widowControl w:val="0"/>
              <w:spacing w:after="0" w:before="0" w:line="240" w:lineRule="auto"/>
              <w:ind w:firstLine="0" w:left="-62" w:right="-70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3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D4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5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6040000">
            <w:pPr>
              <w:pStyle w:val="Style_1"/>
              <w:widowControl w:val="0"/>
              <w:spacing w:after="0" w:before="0" w:line="240" w:lineRule="auto"/>
              <w:ind w:firstLine="12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региональном этапе Всероссийских соревнований «Школа безопасности» с обучающимися общеобразовательных организаций Челябинской области (Красноармейский район)</w:t>
            </w:r>
          </w:p>
          <w:p w14:paraId="D7040000">
            <w:pPr>
              <w:pStyle w:val="Style_1"/>
              <w:widowControl w:val="0"/>
              <w:spacing w:after="0" w:before="0" w:line="240" w:lineRule="auto"/>
              <w:ind w:firstLine="120" w:left="0" w:right="0"/>
              <w:jc w:val="both"/>
              <w:rPr>
                <w:color w:val="000000"/>
                <w:spacing w:val="0"/>
              </w:rPr>
            </w:pP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8040000">
            <w:pPr>
              <w:pStyle w:val="Style_1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май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9040000">
            <w:pPr>
              <w:pStyle w:val="Style_2"/>
              <w:widowControl w:val="0"/>
              <w:spacing w:after="0" w:before="0" w:line="240" w:lineRule="auto"/>
              <w:ind w:firstLine="0" w:left="-62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УО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A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DB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C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DD040000">
            <w:pPr>
              <w:pStyle w:val="Style_1"/>
              <w:widowControl w:val="0"/>
              <w:spacing w:after="0" w:before="0" w:line="274" w:lineRule="exact"/>
              <w:ind w:firstLine="20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При условии победы в межрегиональном этапе Всероссийских соревнований «Школа безопасности» с обучающимися общеобразовательных организаций Уральского Федерального округа </w:t>
            </w:r>
          </w:p>
        </w:tc>
        <w:tc>
          <w:tcPr>
            <w:tcW w:type="dxa" w:w="207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  <w:shd w:fill="FFFFFF" w:val="clear"/>
            <w:tcMar>
              <w:top w:type="dxa" w:w="0"/>
              <w:left w:type="dxa" w:w="70"/>
              <w:bottom w:type="dxa" w:w="0"/>
              <w:right w:type="dxa" w:w="70"/>
            </w:tcMar>
          </w:tcPr>
          <w:p w14:paraId="DE040000">
            <w:pPr>
              <w:pStyle w:val="Style_1"/>
              <w:widowControl w:val="0"/>
              <w:spacing w:after="0" w:before="0" w:line="230" w:lineRule="exact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июнь - июль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DF040000">
            <w:pPr>
              <w:pStyle w:val="Style_2"/>
              <w:widowControl w:val="0"/>
              <w:spacing w:after="0" w:before="0" w:line="240" w:lineRule="auto"/>
              <w:ind w:hanging="1" w:left="-69" w:right="-71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УО АГ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0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E1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14967"/>
            <w:gridSpan w:val="6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  <w:vAlign w:val="center"/>
          </w:tcPr>
          <w:p w14:paraId="E2040000">
            <w:pPr>
              <w:pStyle w:val="Style_2"/>
              <w:widowControl w:val="0"/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b w:val="1"/>
                <w:color w:val="000000"/>
                <w:spacing w:val="0"/>
                <w:sz w:val="24"/>
              </w:rPr>
              <w:t>3. Мероприятия по проверке готовности органов управления, сил и средств ГО и РСЧС Магнитогорского городского округа Челябинской области к действиям  по предназначению</w:t>
            </w: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3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4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Участие в технической проверке к задействованию региональной системы оповещения Челябинской области (РСО), муниципальных систем оповещения, комплексных систем экстренного оповещения населения (КСЭОН) муниципальных образований, локальных систем оповещения ПОО без включения оконечных устройств оповещения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5040000">
            <w:pPr>
              <w:pStyle w:val="Style_7"/>
              <w:widowControl w:val="0"/>
              <w:tabs>
                <w:tab w:leader="none" w:pos="720" w:val="clear"/>
                <w:tab w:leader="none" w:pos="11057" w:val="left"/>
              </w:tabs>
              <w:spacing w:after="0" w:before="0" w:line="240" w:lineRule="auto"/>
              <w:ind w:firstLine="611" w:left="-30" w:right="0"/>
              <w:jc w:val="left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ежедневно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6040000">
            <w:pPr>
              <w:pStyle w:val="Style_7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ПАО «Ростелеком»</w:t>
            </w:r>
          </w:p>
          <w:p w14:paraId="E7040000">
            <w:pPr>
              <w:pStyle w:val="Style_7"/>
              <w:widowControl w:val="0"/>
              <w:spacing w:after="0" w:before="0" w:line="240" w:lineRule="auto"/>
              <w:ind w:firstLine="0" w:left="-42" w:right="-42"/>
              <w:jc w:val="center"/>
              <w:rPr>
                <w:sz w:val="24"/>
              </w:rPr>
            </w:pPr>
            <w:r>
              <w:rPr>
                <w:color w:val="000000"/>
                <w:spacing w:val="0"/>
                <w:sz w:val="24"/>
              </w:rPr>
              <w:t xml:space="preserve">ЕДДС </w:t>
            </w:r>
          </w:p>
          <w:p w14:paraId="E8040000">
            <w:pPr>
              <w:pStyle w:val="Style_7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организации, эксплуатирующие ПОО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9040000">
            <w:pPr>
              <w:pStyle w:val="Style_7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EA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B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C040000">
            <w:pPr>
              <w:pStyle w:val="Style_2"/>
              <w:widowControl w:val="0"/>
              <w:spacing w:after="0" w:before="0" w:line="240" w:lineRule="auto"/>
              <w:ind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Участие в комплексной проверке готовности региональной системы оповещения Челябинской области (РСО), муниципальных систем оповещения, комплексных систем экстренного оповещения населения (КСЭОН) муниципальных образований, локальных систем оповещения ПОО с включением оконечных устройств оповещения 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ED040000">
            <w:pPr>
              <w:pStyle w:val="Style_2"/>
              <w:widowControl w:val="0"/>
              <w:spacing w:after="0" w:before="0" w:line="240" w:lineRule="auto"/>
              <w:ind w:hanging="145" w:left="-30" w:right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апрель-март</w:t>
            </w:r>
          </w:p>
          <w:p w14:paraId="EE040000">
            <w:pPr>
              <w:pStyle w:val="Style_2"/>
              <w:widowControl w:val="0"/>
              <w:spacing w:after="0" w:before="0" w:line="240" w:lineRule="auto"/>
              <w:ind w:hanging="3" w:left="-30" w:right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сентябрь-октябрь</w:t>
            </w:r>
          </w:p>
          <w:p w14:paraId="EF040000">
            <w:pPr>
              <w:pStyle w:val="Style_2"/>
              <w:widowControl w:val="0"/>
              <w:spacing w:after="0" w:before="0" w:line="240" w:lineRule="auto"/>
              <w:ind w:firstLine="597" w:left="-30" w:right="0"/>
              <w:jc w:val="center"/>
              <w:rPr>
                <w:sz w:val="24"/>
              </w:rPr>
            </w:pP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004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ПАО «Ростелеком»</w:t>
            </w:r>
          </w:p>
          <w:p w14:paraId="F104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ЕДДС</w:t>
            </w:r>
          </w:p>
          <w:p w14:paraId="F204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организации, эксплуатирующие ПОО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3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F4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  <w:tr>
        <w:tc>
          <w:tcPr>
            <w:tcW w:type="dxa" w:w="749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5040000">
            <w:pPr>
              <w:pStyle w:val="Style_2"/>
              <w:widowControl w:val="0"/>
              <w:numPr>
                <w:ilvl w:val="0"/>
                <w:numId w:val="1"/>
              </w:numPr>
              <w:tabs>
                <w:tab w:leader="none" w:pos="213" w:val="left"/>
                <w:tab w:leader="none" w:pos="720" w:val="clear"/>
              </w:tabs>
              <w:spacing w:after="0" w:before="0" w:line="240" w:lineRule="auto"/>
              <w:ind w:firstLine="0" w:left="0" w:right="0"/>
              <w:jc w:val="center"/>
              <w:rPr>
                <w:sz w:val="24"/>
              </w:rPr>
            </w:pPr>
          </w:p>
        </w:tc>
        <w:tc>
          <w:tcPr>
            <w:tcW w:type="dxa" w:w="82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6040000">
            <w:pPr>
              <w:pStyle w:val="Style_2"/>
              <w:widowControl w:val="0"/>
              <w:spacing w:after="0" w:before="0" w:line="240" w:lineRule="auto"/>
              <w:ind w:firstLine="120" w:left="0" w:right="0"/>
              <w:jc w:val="both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 xml:space="preserve">Участие в контрольных мероприятиях по проверке функционирования системы обеспечения вызова экстренных оперативных служб по единому номеру «112» </w:t>
            </w:r>
          </w:p>
        </w:tc>
        <w:tc>
          <w:tcPr>
            <w:tcW w:type="dxa" w:w="2073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7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ежеквартально</w:t>
            </w:r>
          </w:p>
        </w:tc>
        <w:tc>
          <w:tcPr>
            <w:tcW w:type="dxa" w:w="2222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8040000">
            <w:pPr>
              <w:pStyle w:val="Style_2"/>
              <w:widowControl w:val="0"/>
              <w:spacing w:after="0" w:before="0" w:line="240" w:lineRule="auto"/>
              <w:ind w:firstLine="0" w:left="-70" w:right="-7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УГЗН АГ</w:t>
            </w:r>
          </w:p>
          <w:p w14:paraId="F9040000">
            <w:pPr>
              <w:pStyle w:val="Style_2"/>
              <w:widowControl w:val="0"/>
              <w:spacing w:after="0" w:before="0" w:line="240" w:lineRule="auto"/>
              <w:ind w:firstLine="0" w:left="-42" w:right="-42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  <w:sz w:val="24"/>
              </w:rPr>
              <w:t>ЕДДС</w:t>
            </w:r>
          </w:p>
        </w:tc>
        <w:tc>
          <w:tcPr>
            <w:tcW w:type="dxa" w:w="1634"/>
            <w:tcBorders>
              <w:top w:color="000000" w:sz="4" w:val="single"/>
              <w:left w:color="000000" w:sz="6" w:val="single"/>
              <w:bottom w:color="000000" w:sz="4" w:val="single"/>
              <w:right w:color="000000" w:sz="6" w:val="single"/>
            </w:tcBorders>
            <w:tcMar>
              <w:top w:type="dxa" w:w="0"/>
              <w:left w:type="dxa" w:w="70"/>
              <w:bottom w:type="dxa" w:w="0"/>
              <w:right w:type="dxa" w:w="70"/>
            </w:tcMar>
          </w:tcPr>
          <w:p w14:paraId="FA040000">
            <w:pPr>
              <w:pStyle w:val="Style_2"/>
              <w:widowControl w:val="0"/>
              <w:spacing w:after="0" w:before="0" w:line="240" w:lineRule="auto"/>
              <w:ind/>
              <w:jc w:val="center"/>
              <w:rPr>
                <w:sz w:val="24"/>
              </w:rPr>
            </w:pPr>
          </w:p>
        </w:tc>
        <w:tc>
          <w:tcPr>
            <w:tcW w:type="dxa" w:w="16"/>
            <w:tcMar>
              <w:top w:type="dxa" w:w="0"/>
              <w:left w:type="dxa" w:w="0"/>
              <w:bottom w:type="dxa" w:w="0"/>
              <w:right w:type="dxa" w:w="0"/>
            </w:tcMar>
          </w:tcPr>
          <w:p w14:paraId="FB040000">
            <w:pPr>
              <w:pStyle w:val="Style_2"/>
              <w:widowControl w:val="0"/>
              <w:spacing w:after="0" w:before="0" w:line="240" w:lineRule="auto"/>
              <w:ind/>
              <w:jc w:val="left"/>
              <w:rPr>
                <w:color w:val="000000"/>
                <w:spacing w:val="0"/>
              </w:rPr>
            </w:pPr>
          </w:p>
        </w:tc>
      </w:tr>
    </w:tbl>
    <w:p w14:paraId="FC040000">
      <w:pPr>
        <w:pStyle w:val="Style_2"/>
        <w:tabs>
          <w:tab w:leader="none" w:pos="720" w:val="clear"/>
          <w:tab w:leader="none" w:pos="14459" w:val="left"/>
        </w:tabs>
        <w:ind w:firstLine="0" w:left="0" w:right="991"/>
        <w:rPr>
          <w:sz w:val="24"/>
        </w:rPr>
      </w:pPr>
    </w:p>
    <w:p w14:paraId="FD040000">
      <w:pPr>
        <w:pStyle w:val="Style_2"/>
        <w:tabs>
          <w:tab w:leader="none" w:pos="720" w:val="clear"/>
          <w:tab w:leader="none" w:pos="14459" w:val="left"/>
        </w:tabs>
        <w:ind w:firstLine="0" w:left="0" w:right="991"/>
        <w:rPr>
          <w:sz w:val="24"/>
        </w:rPr>
      </w:pPr>
    </w:p>
    <w:p w14:paraId="FE040000">
      <w:pPr>
        <w:pStyle w:val="Style_2"/>
        <w:tabs>
          <w:tab w:leader="none" w:pos="720" w:val="clear"/>
          <w:tab w:leader="none" w:pos="2552" w:val="left"/>
          <w:tab w:leader="none" w:pos="14459" w:val="left"/>
        </w:tabs>
        <w:ind w:firstLine="0" w:left="0" w:right="-28"/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-679449</wp:posOffset>
            </wp:positionH>
            <wp:positionV relativeFrom="page">
              <wp:posOffset>4260834</wp:posOffset>
            </wp:positionV>
            <wp:extent cx="10672445" cy="1629409"/>
            <wp:effectExtent b="0" l="0" r="0" t="0"/>
            <wp:wrapNone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4"/>
                    <a:srcRect b="13238" l="0" r="0" t="66105"/>
                    <a:stretch/>
                  </pic:blipFill>
                  <pic:spPr>
                    <a:xfrm flipH="false" flipV="false" rot="0">
                      <a:ext cx="10672445" cy="1629409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1" w:type="default"/>
      <w:footerReference r:id="rId2" w:type="default"/>
      <w:type w:val="nextPage"/>
      <w:pgSz w:h="11906" w:orient="landscape" w:w="16838"/>
      <w:pgMar w:bottom="765" w:footer="567" w:gutter="0" w:header="708" w:left="1134" w:right="1134" w:top="1701"/>
      <w:pgNumType w:fmt="decimal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3"/>
      <w:ind/>
      <w:jc w:val="right"/>
    </w:pPr>
    <w:r>
      <w:fldChar w:fldCharType="begin"/>
    </w:r>
    <w:r>
      <w:instrText xml:space="preserve">PAGE </w:instrText>
    </w:r>
    <w:r>
      <w:fldChar w:fldCharType="separate"/>
    </w:r>
    <w:r>
      <w:t xml:space="preserve"> </w:t>
    </w:r>
    <w:r>
      <w:fldChar w:fldCharType="end"/>
    </w:r>
  </w:p>
  <w:p w14:paraId="05000000">
    <w:pPr>
      <w:pStyle w:val="Style_3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 w:firstLine="0" w:left="0" w:right="360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935" distT="0" layoutInCell="true" locked="false" relativeHeight="251658240" simplePos="false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14605" cy="146685"/>
              <wp:wrapTopAndBottom distB="0" distT="0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605" cy="146685"/>
                      </a:xfrm>
                      <a:custGeom>
                        <a:avLst/>
                        <a:gdLst>
                          <a:gd fmla="*/ 0 w 8280" name="textAreaLeft"/>
                          <a:gd fmla="*/ 8640 w 8280" name="textAreaRight"/>
                          <a:gd fmla="*/ 0 h 83160" name="textAreaTop"/>
                          <a:gd fmla="*/ 83520 h 83160" name="textAreaBottom"/>
                          <a:gd fmla="val textAreaLeft" name="OXMLTextRectL"/>
                          <a:gd fmla="val textAreaTop" name="OXMLTextRectT"/>
                          <a:gd fmla="val textAreaRight" name="OXMLTextRectR"/>
                          <a:gd fmla="val textAreaBottom" name="OXMLTextRectB"/>
                          <a:gd fmla="*/ OXMLTextRectL 1 w" name="COTextRectL"/>
                          <a:gd fmla="*/ OXMLTextRectT 1 h" name="COTextRectT"/>
                          <a:gd fmla="*/ OXMLTextRectR 1 w" name="COTextRectR"/>
                          <a:gd fmla="*/ OXMLTextRectB 1 h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  <w:p w14:paraId="03000000">
    <w:pPr>
      <w:pStyle w:val="Style_2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tabs>
          <w:tab w:leader="none" w:pos="0" w:val="left"/>
        </w:tabs>
        <w:ind w:hanging="360" w:left="927"/>
      </w:pPr>
    </w:lvl>
    <w:lvl w:ilvl="1">
      <w:start w:val="1"/>
      <w:numFmt w:val="lowerLetter"/>
      <w:lvlText w:val="%2."/>
      <w:lvlJc w:val="left"/>
      <w:pPr>
        <w:tabs>
          <w:tab w:leader="none" w:pos="0" w:val="left"/>
        </w:tabs>
        <w:ind w:hanging="360" w:left="1440"/>
      </w:pPr>
      <w:rPr>
        <w:rFonts w:ascii="Times New Roman" w:hAnsi="Times New Roman"/>
      </w:rPr>
    </w:lvl>
    <w:lvl w:ilvl="2">
      <w:start w:val="1"/>
      <w:numFmt w:val="lowerRoman"/>
      <w:lvlText w:val="%3."/>
      <w:lvlJc w:val="right"/>
      <w:pPr>
        <w:tabs>
          <w:tab w:leader="none" w:pos="0" w:val="left"/>
        </w:tabs>
        <w:ind w:hanging="180" w:left="21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leader="none" w:pos="0" w:val="left"/>
        </w:tabs>
        <w:ind w:hanging="360" w:left="2880"/>
      </w:pPr>
      <w:rPr>
        <w:rFonts w:ascii="Times New Roman" w:hAnsi="Times New Roman"/>
      </w:rPr>
    </w:lvl>
    <w:lvl w:ilvl="4">
      <w:start w:val="1"/>
      <w:numFmt w:val="lowerLetter"/>
      <w:lvlText w:val="%5."/>
      <w:lvlJc w:val="left"/>
      <w:pPr>
        <w:tabs>
          <w:tab w:leader="none" w:pos="0" w:val="left"/>
        </w:tabs>
        <w:ind w:hanging="360" w:left="3600"/>
      </w:pPr>
      <w:rPr>
        <w:rFonts w:ascii="Times New Roman" w:hAnsi="Times New Roman"/>
      </w:rPr>
    </w:lvl>
    <w:lvl w:ilvl="5">
      <w:start w:val="1"/>
      <w:numFmt w:val="lowerRoman"/>
      <w:lvlText w:val="%6."/>
      <w:lvlJc w:val="right"/>
      <w:pPr>
        <w:tabs>
          <w:tab w:leader="none" w:pos="0" w:val="left"/>
        </w:tabs>
        <w:ind w:hanging="180" w:left="432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leader="none" w:pos="0" w:val="left"/>
        </w:tabs>
        <w:ind w:hanging="360" w:left="5040"/>
      </w:pPr>
      <w:rPr>
        <w:rFonts w:ascii="Times New Roman" w:hAnsi="Times New Roman"/>
      </w:rPr>
    </w:lvl>
    <w:lvl w:ilvl="7">
      <w:start w:val="1"/>
      <w:numFmt w:val="lowerLetter"/>
      <w:lvlText w:val="%8."/>
      <w:lvlJc w:val="left"/>
      <w:pPr>
        <w:tabs>
          <w:tab w:leader="none" w:pos="0" w:val="left"/>
        </w:tabs>
        <w:ind w:hanging="360" w:left="5760"/>
      </w:pPr>
      <w:rPr>
        <w:rFonts w:ascii="Times New Roman" w:hAnsi="Times New Roman"/>
      </w:rPr>
    </w:lvl>
    <w:lvl w:ilvl="8">
      <w:start w:val="1"/>
      <w:numFmt w:val="lowerRoman"/>
      <w:lvlText w:val="%9."/>
      <w:lvlJc w:val="right"/>
      <w:pPr>
        <w:tabs>
          <w:tab w:leader="none" w:pos="0" w:val="left"/>
        </w:tabs>
        <w:ind w:hanging="180" w:left="6480"/>
      </w:pPr>
      <w:rPr>
        <w:rFonts w:ascii="Times New Roman" w:hAnsi="Times New Roman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default="1" w:styleId="Style_2_ch" w:type="character">
    <w:name w:val="Normal"/>
    <w:link w:val="Style_2"/>
    <w:rPr>
      <w:rFonts w:ascii="Times New Roman" w:hAnsi="Times New Roman"/>
      <w:color w:val="000000"/>
      <w:spacing w:val="0"/>
      <w:sz w:val="20"/>
    </w:rPr>
  </w:style>
  <w:style w:styleId="Style_11" w:type="paragraph">
    <w:name w:val="В4Bе4uр4・х・4н?4и?4й ?4к?4о?4л?4о?4н?4т4yи4・т・4у ?лH?4З?4н?4а"/>
    <w:basedOn w:val="Style_12"/>
    <w:link w:val="Style_11_ch"/>
  </w:style>
  <w:style w:styleId="Style_11_ch" w:type="character">
    <w:name w:val="В4Bе4uр4・х・4н?4и?4й ?4к?4о?4л?4о?4н?4т4yи4・т・4у ?лH?4З?4н?4а"/>
    <w:basedOn w:val="Style_12_ch"/>
    <w:link w:val="Style_11"/>
  </w:style>
  <w:style w:styleId="Style_13" w:type="paragraph">
    <w:name w:val="ListLabel 37"/>
    <w:link w:val="Style_13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3_ch" w:type="character">
    <w:name w:val="ListLabel 37"/>
    <w:link w:val="Style_13"/>
    <w:rPr>
      <w:rFonts w:asciiTheme="minorAscii" w:hAnsiTheme="minorHAnsi"/>
      <w:color w:val="000000"/>
      <w:spacing w:val="0"/>
      <w:sz w:val="22"/>
    </w:rPr>
  </w:style>
  <w:style w:styleId="Style_14" w:type="paragraph">
    <w:name w:val="ListLabel 6"/>
    <w:link w:val="Style_14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4_ch" w:type="character">
    <w:name w:val="ListLabel 6"/>
    <w:link w:val="Style_14"/>
    <w:rPr>
      <w:rFonts w:asciiTheme="minorAscii" w:hAnsiTheme="minorHAnsi"/>
      <w:color w:val="000000"/>
      <w:spacing w:val="0"/>
      <w:sz w:val="22"/>
    </w:rPr>
  </w:style>
  <w:style w:styleId="Style_15" w:type="paragraph">
    <w:name w:val="toc 2"/>
    <w:next w:val="Style_2"/>
    <w:link w:val="Style_15_ch"/>
    <w:uiPriority w:val="39"/>
    <w:pPr>
      <w:widowControl w:val="1"/>
      <w:spacing w:after="0" w:before="0" w:line="240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15_ch" w:type="character">
    <w:name w:val="toc 2"/>
    <w:link w:val="Style_15"/>
    <w:rPr>
      <w:rFonts w:ascii="XO Thames" w:hAnsi="XO Thames"/>
      <w:color w:val="000000"/>
      <w:spacing w:val="0"/>
      <w:sz w:val="28"/>
    </w:rPr>
  </w:style>
  <w:style w:styleId="Style_16" w:type="paragraph">
    <w:name w:val="Caption"/>
    <w:basedOn w:val="Style_2"/>
    <w:link w:val="Style_16_ch"/>
    <w:pPr>
      <w:spacing w:after="120" w:before="120"/>
      <w:ind/>
    </w:pPr>
    <w:rPr>
      <w:rFonts w:ascii="PT Astra Serif" w:hAnsi="PT Astra Serif"/>
      <w:i w:val="1"/>
      <w:sz w:val="24"/>
    </w:rPr>
  </w:style>
  <w:style w:styleId="Style_16_ch" w:type="character">
    <w:name w:val="Caption"/>
    <w:basedOn w:val="Style_2_ch"/>
    <w:link w:val="Style_16"/>
    <w:rPr>
      <w:rFonts w:ascii="PT Astra Serif" w:hAnsi="PT Astra Serif"/>
      <w:i w:val="1"/>
      <w:sz w:val="24"/>
    </w:rPr>
  </w:style>
  <w:style w:styleId="Style_7" w:type="paragraph">
    <w:name w:val="Body Text 3"/>
    <w:basedOn w:val="Style_2"/>
    <w:link w:val="Style_7_ch"/>
    <w:pPr>
      <w:ind/>
      <w:jc w:val="both"/>
    </w:pPr>
    <w:rPr>
      <w:sz w:val="22"/>
    </w:rPr>
  </w:style>
  <w:style w:styleId="Style_7_ch" w:type="character">
    <w:name w:val="Body Text 3"/>
    <w:basedOn w:val="Style_2_ch"/>
    <w:link w:val="Style_7"/>
    <w:rPr>
      <w:sz w:val="22"/>
    </w:rPr>
  </w:style>
  <w:style w:styleId="Style_17" w:type="paragraph">
    <w:name w:val="З4Hа4pг4sо4л4|о4в4rо4к4[ 2 З4Hн4~а4pк4["/>
    <w:basedOn w:val="Style_12"/>
    <w:link w:val="Style_17_ch"/>
    <w:rPr>
      <w:rFonts w:ascii="Cambria" w:hAnsi="Cambria"/>
      <w:b w:val="1"/>
      <w:i w:val="1"/>
      <w:sz w:val="28"/>
    </w:rPr>
  </w:style>
  <w:style w:styleId="Style_17_ch" w:type="character">
    <w:name w:val="З4Hа4pг4sо4л4|о4в4rо4к4[ 2 З4Hн4~а4pк4["/>
    <w:basedOn w:val="Style_12_ch"/>
    <w:link w:val="Style_17"/>
    <w:rPr>
      <w:rFonts w:ascii="Cambria" w:hAnsi="Cambria"/>
      <w:b w:val="1"/>
      <w:i w:val="1"/>
      <w:sz w:val="28"/>
    </w:rPr>
  </w:style>
  <w:style w:styleId="Style_5" w:type="paragraph">
    <w:name w:val="О4Oс4・н~?о?вr?н~?о?йz ?т・4е?4к?4с4・т2)1"/>
    <w:basedOn w:val="Style_2"/>
    <w:link w:val="Style_5_ch"/>
    <w:pPr>
      <w:spacing w:line="240" w:lineRule="atLeast"/>
      <w:ind/>
      <w:jc w:val="left"/>
    </w:pPr>
    <w:rPr>
      <w:sz w:val="22"/>
    </w:rPr>
  </w:style>
  <w:style w:styleId="Style_5_ch" w:type="character">
    <w:name w:val="О4Oс4・н~?о?вr?н~?о?йz ?т・4е?4к?4с4・т2)1"/>
    <w:basedOn w:val="Style_2_ch"/>
    <w:link w:val="Style_5"/>
    <w:rPr>
      <w:sz w:val="22"/>
    </w:rPr>
  </w:style>
  <w:style w:styleId="Style_18" w:type="paragraph">
    <w:name w:val="ListLabel 17"/>
    <w:link w:val="Style_1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8_ch" w:type="character">
    <w:name w:val="ListLabel 17"/>
    <w:link w:val="Style_18"/>
    <w:rPr>
      <w:rFonts w:asciiTheme="minorAscii" w:hAnsiTheme="minorHAnsi"/>
      <w:color w:val="000000"/>
      <w:spacing w:val="0"/>
      <w:sz w:val="22"/>
    </w:rPr>
  </w:style>
  <w:style w:styleId="Style_19" w:type="paragraph">
    <w:name w:val="ListLabel 13"/>
    <w:link w:val="Style_19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9_ch" w:type="character">
    <w:name w:val="ListLabel 13"/>
    <w:link w:val="Style_19"/>
    <w:rPr>
      <w:rFonts w:asciiTheme="minorAscii" w:hAnsiTheme="minorHAnsi"/>
      <w:color w:val="000000"/>
      <w:spacing w:val="0"/>
      <w:sz w:val="22"/>
    </w:rPr>
  </w:style>
  <w:style w:styleId="Style_3" w:type="paragraph">
    <w:name w:val="Н4Nи4yж4wн4~и4yй4z к4[о4л4|о4н4~т4・иy?т・4у4|л"/>
    <w:basedOn w:val="Style_2"/>
    <w:link w:val="Style_3_ch"/>
    <w:pPr>
      <w:tabs>
        <w:tab w:leader="none" w:pos="720" w:val="clear"/>
        <w:tab w:leader="none" w:pos="4677" w:val="center"/>
        <w:tab w:leader="none" w:pos="9355" w:val="right"/>
      </w:tabs>
      <w:ind/>
      <w:jc w:val="left"/>
    </w:pPr>
  </w:style>
  <w:style w:styleId="Style_3_ch" w:type="character">
    <w:name w:val="Н4Nи4yж4wн4~и4yй4z к4[о4л4|о4н4~т4・иy?т・4у4|л"/>
    <w:basedOn w:val="Style_2_ch"/>
    <w:link w:val="Style_3"/>
  </w:style>
  <w:style w:styleId="Style_20" w:type="paragraph">
    <w:name w:val="ListLabel 35"/>
    <w:link w:val="Style_2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0_ch" w:type="character">
    <w:name w:val="ListLabel 35"/>
    <w:link w:val="Style_20"/>
    <w:rPr>
      <w:rFonts w:asciiTheme="minorAscii" w:hAnsiTheme="minorHAnsi"/>
      <w:color w:val="000000"/>
      <w:spacing w:val="0"/>
      <w:sz w:val="22"/>
    </w:rPr>
  </w:style>
  <w:style w:styleId="Style_21" w:type="paragraph">
    <w:name w:val="О4Oс4・н~?о?вr?н~?о?йz ?т・4е?4к?4с4・т10) + 11"/>
    <w:link w:val="Style_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</w:rPr>
  </w:style>
  <w:style w:styleId="Style_21_ch" w:type="character">
    <w:name w:val="О4Oс4・н~?о?вr?н~?о?йz ?т・4е?4к?4с4・т10) + 11"/>
    <w:link w:val="Style_21"/>
    <w:rPr>
      <w:rFonts w:ascii="Times New Roman" w:hAnsi="Times New Roman"/>
      <w:color w:val="000000"/>
      <w:spacing w:val="0"/>
      <w:sz w:val="23"/>
    </w:rPr>
  </w:style>
  <w:style w:styleId="Style_22" w:type="paragraph">
    <w:name w:val="toc 4"/>
    <w:next w:val="Style_2"/>
    <w:link w:val="Style_22_ch"/>
    <w:uiPriority w:val="39"/>
    <w:pPr>
      <w:widowControl w:val="1"/>
      <w:spacing w:after="0" w:before="0" w:line="240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22_ch" w:type="character">
    <w:name w:val="toc 4"/>
    <w:link w:val="Style_22"/>
    <w:rPr>
      <w:rFonts w:ascii="XO Thames" w:hAnsi="XO Thames"/>
      <w:color w:val="000000"/>
      <w:spacing w:val="0"/>
      <w:sz w:val="28"/>
    </w:rPr>
  </w:style>
  <w:style w:styleId="Style_6" w:type="paragraph">
    <w:name w:val="О4Oс4・н~?о?вr?н~?о?йz ?т・4е?4к?4с4・т"/>
    <w:basedOn w:val="Style_2"/>
    <w:link w:val="Style_6_ch"/>
    <w:pPr>
      <w:spacing w:after="0" w:before="3660" w:line="259" w:lineRule="exact"/>
      <w:ind w:hanging="480" w:left="480" w:right="0"/>
      <w:jc w:val="left"/>
    </w:pPr>
    <w:rPr>
      <w:sz w:val="23"/>
    </w:rPr>
  </w:style>
  <w:style w:styleId="Style_6_ch" w:type="character">
    <w:name w:val="О4Oс4・н~?о?вr?н~?о?йz ?т・4е?4к?4с4・т"/>
    <w:basedOn w:val="Style_2_ch"/>
    <w:link w:val="Style_6"/>
    <w:rPr>
      <w:sz w:val="23"/>
    </w:rPr>
  </w:style>
  <w:style w:styleId="Style_23" w:type="paragraph">
    <w:name w:val="Footer"/>
    <w:basedOn w:val="Style_24"/>
    <w:link w:val="Style_23_ch"/>
  </w:style>
  <w:style w:styleId="Style_23_ch" w:type="character">
    <w:name w:val="Footer"/>
    <w:basedOn w:val="Style_24_ch"/>
    <w:link w:val="Style_23"/>
  </w:style>
  <w:style w:styleId="Style_25" w:type="paragraph">
    <w:name w:val="О4Oс4・н~?о?вr?н~?о?йz ?т・4е?4к?4с4・т8) + ?4N?Нu е4[?к・4у4・рy?сr"/>
    <w:link w:val="Style_25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  <w:highlight w:val="white"/>
    </w:rPr>
  </w:style>
  <w:style w:styleId="Style_25_ch" w:type="character">
    <w:name w:val="О4Oс4・н~?о?вr?н~?о?йz ?т・4е?4к?4с4・т8) + ?4N?Нu е4[?к・4у4・рy?сr"/>
    <w:link w:val="Style_25"/>
    <w:rPr>
      <w:rFonts w:asciiTheme="minorAscii" w:hAnsiTheme="minorHAnsi"/>
      <w:color w:val="000000"/>
      <w:spacing w:val="0"/>
      <w:sz w:val="22"/>
      <w:highlight w:val="white"/>
    </w:rPr>
  </w:style>
  <w:style w:styleId="Style_26" w:type="paragraph">
    <w:name w:val="ListLabel 26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6_ch" w:type="character">
    <w:name w:val="ListLabel 26"/>
    <w:link w:val="Style_26"/>
    <w:rPr>
      <w:rFonts w:asciiTheme="minorAscii" w:hAnsiTheme="minorHAnsi"/>
      <w:color w:val="000000"/>
      <w:spacing w:val="0"/>
      <w:sz w:val="22"/>
    </w:rPr>
  </w:style>
  <w:style w:styleId="Style_27" w:type="paragraph">
    <w:name w:val="З4Hа4pг4sо4л4|о4в4rо4к4[ 3 З4Hн4~а4pк4["/>
    <w:basedOn w:val="Style_12"/>
    <w:link w:val="Style_27_ch"/>
    <w:rPr>
      <w:rFonts w:ascii="Cambria" w:hAnsi="Cambria"/>
      <w:b w:val="1"/>
      <w:sz w:val="26"/>
    </w:rPr>
  </w:style>
  <w:style w:styleId="Style_27_ch" w:type="character">
    <w:name w:val="З4Hа4pг4sо4л4|о4в4rо4к4[ 3 З4Hн4~а4pк4["/>
    <w:basedOn w:val="Style_12_ch"/>
    <w:link w:val="Style_27"/>
    <w:rPr>
      <w:rFonts w:ascii="Cambria" w:hAnsi="Cambria"/>
      <w:b w:val="1"/>
      <w:sz w:val="26"/>
    </w:rPr>
  </w:style>
  <w:style w:styleId="Style_28" w:type="paragraph">
    <w:name w:val="О4Oс4・н~?о?вr?н~?о?йz ?т・4е?4к?4с4・т3) + 11.5 pt.?4O?О・4с?4н?4о?4в?4н?4о ?й・4uт4[е4・к・+с9.т4K?4・4・К・4у?4р9"/>
    <w:link w:val="Style_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</w:rPr>
  </w:style>
  <w:style w:styleId="Style_28_ch" w:type="character">
    <w:name w:val="О4Oс4・н~?о?вr?н~?о?йz ?т・4е?4к?4с4・т3) + 11.5 pt.?4O?О・4с?4н?4о?4в?4н?4о ?й・4uт4[е4・к・+с9.т4K?4・4・К・4у?4р9"/>
    <w:link w:val="Style_28"/>
    <w:rPr>
      <w:rFonts w:ascii="Times New Roman" w:hAnsi="Times New Roman"/>
      <w:color w:val="000000"/>
      <w:spacing w:val="0"/>
      <w:sz w:val="23"/>
    </w:rPr>
  </w:style>
  <w:style w:styleId="Style_29" w:type="paragraph">
    <w:name w:val="toc 6"/>
    <w:next w:val="Style_2"/>
    <w:link w:val="Style_29_ch"/>
    <w:uiPriority w:val="39"/>
    <w:pPr>
      <w:widowControl w:val="1"/>
      <w:spacing w:after="0" w:before="0" w:line="240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29_ch" w:type="character">
    <w:name w:val="toc 6"/>
    <w:link w:val="Style_29"/>
    <w:rPr>
      <w:rFonts w:ascii="XO Thames" w:hAnsi="XO Thames"/>
      <w:color w:val="000000"/>
      <w:spacing w:val="0"/>
      <w:sz w:val="28"/>
    </w:rPr>
  </w:style>
  <w:style w:styleId="Style_30" w:type="paragraph">
    <w:name w:val="О4Oс4・н~?о?вr?н~?о?йz ?т・4е?4к?4с4・т44)_"/>
    <w:link w:val="Style_3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-10"/>
      <w:sz w:val="21"/>
      <w:highlight w:val="white"/>
    </w:rPr>
  </w:style>
  <w:style w:styleId="Style_30_ch" w:type="character">
    <w:name w:val="О4Oс4・н~?о?вr?н~?о?йz ?т・4е?4к?4с4・т44)_"/>
    <w:link w:val="Style_30"/>
    <w:rPr>
      <w:rFonts w:asciiTheme="minorAscii" w:hAnsiTheme="minorHAnsi"/>
      <w:color w:val="000000"/>
      <w:spacing w:val="-10"/>
      <w:sz w:val="21"/>
      <w:highlight w:val="white"/>
    </w:rPr>
  </w:style>
  <w:style w:styleId="Style_31" w:type="paragraph">
    <w:name w:val="toc 7"/>
    <w:next w:val="Style_2"/>
    <w:link w:val="Style_31_ch"/>
    <w:uiPriority w:val="39"/>
    <w:pPr>
      <w:widowControl w:val="1"/>
      <w:spacing w:after="0" w:before="0" w:line="240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31_ch" w:type="character">
    <w:name w:val="toc 7"/>
    <w:link w:val="Style_31"/>
    <w:rPr>
      <w:rFonts w:ascii="XO Thames" w:hAnsi="XO Thames"/>
      <w:color w:val="000000"/>
      <w:spacing w:val="0"/>
      <w:sz w:val="28"/>
    </w:rPr>
  </w:style>
  <w:style w:styleId="Style_10" w:type="paragraph">
    <w:name w:val="Î3fñ3fí3fî3fâ3fí3fî3fé3f ò3få3fê3fñ3fò3f 31"/>
    <w:basedOn w:val="Style_2"/>
    <w:link w:val="Style_10_ch"/>
    <w:pPr>
      <w:ind/>
      <w:jc w:val="both"/>
    </w:pPr>
    <w:rPr>
      <w:rFonts w:ascii="Baltica" w:hAnsi="Baltica"/>
      <w:sz w:val="22"/>
    </w:rPr>
  </w:style>
  <w:style w:styleId="Style_10_ch" w:type="character">
    <w:name w:val="Î3fñ3fí3fî3fâ3fí3fî3fé3f ò3få3fê3fñ3fò3f 31"/>
    <w:basedOn w:val="Style_2_ch"/>
    <w:link w:val="Style_10"/>
    <w:rPr>
      <w:rFonts w:ascii="Baltica" w:hAnsi="Baltica"/>
      <w:sz w:val="22"/>
    </w:rPr>
  </w:style>
  <w:style w:styleId="Style_32" w:type="paragraph">
    <w:name w:val="О4Oс4・н~?о?вr?н~?о?йz ?т・4е?4к?4с4・т4H?З~?нp?а["/>
    <w:basedOn w:val="Style_12"/>
    <w:link w:val="Style_32_ch"/>
  </w:style>
  <w:style w:styleId="Style_32_ch" w:type="character">
    <w:name w:val="О4Oс4・н~?о?вr?н~?о?йz ?т・4е?4к?4с4・т4H?З~?нp?а["/>
    <w:basedOn w:val="Style_12_ch"/>
    <w:link w:val="Style_32"/>
  </w:style>
  <w:style w:styleId="Style_33" w:type="paragraph">
    <w:name w:val="З4Hа4pг4sо4л4|о4в4rо4к4[ 4 З4Hн4~а4pк4["/>
    <w:basedOn w:val="Style_12"/>
    <w:link w:val="Style_33_ch"/>
    <w:rPr>
      <w:rFonts w:ascii="Calibri" w:hAnsi="Calibri"/>
      <w:b w:val="1"/>
      <w:sz w:val="28"/>
    </w:rPr>
  </w:style>
  <w:style w:styleId="Style_33_ch" w:type="character">
    <w:name w:val="З4Hа4pг4sо4л4|о4в4rо4к4[ 4 З4Hн4~а4pк4["/>
    <w:basedOn w:val="Style_12_ch"/>
    <w:link w:val="Style_33"/>
    <w:rPr>
      <w:rFonts w:ascii="Calibri" w:hAnsi="Calibri"/>
      <w:b w:val="1"/>
      <w:sz w:val="28"/>
    </w:rPr>
  </w:style>
  <w:style w:styleId="Style_34" w:type="paragraph">
    <w:name w:val="Heading 5"/>
    <w:link w:val="Style_34_ch"/>
    <w:rPr>
      <w:rFonts w:ascii="XO Thames" w:hAnsi="XO Thames"/>
      <w:b w:val="1"/>
      <w:sz w:val="22"/>
    </w:rPr>
  </w:style>
  <w:style w:styleId="Style_34_ch" w:type="character">
    <w:name w:val="Heading 5"/>
    <w:link w:val="Style_34"/>
    <w:rPr>
      <w:rFonts w:ascii="XO Thames" w:hAnsi="XO Thames"/>
      <w:b w:val="1"/>
      <w:sz w:val="22"/>
    </w:rPr>
  </w:style>
  <w:style w:styleId="Style_35" w:type="paragraph">
    <w:name w:val="No Spacing"/>
    <w:link w:val="Style_35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5_ch" w:type="character">
    <w:name w:val="No Spacing"/>
    <w:link w:val="Style_35"/>
    <w:rPr>
      <w:rFonts w:asciiTheme="minorAscii" w:hAnsiTheme="minorHAnsi"/>
      <w:color w:val="000000"/>
      <w:spacing w:val="0"/>
      <w:sz w:val="22"/>
    </w:rPr>
  </w:style>
  <w:style w:styleId="Style_36" w:type="paragraph">
    <w:name w:val="С4Rо4д4tе4uр4・жw?иy?м]?о?еu ?вr?р・4е?4з?4к?4и"/>
    <w:basedOn w:val="Style_2"/>
    <w:link w:val="Style_36_ch"/>
    <w:pPr>
      <w:ind/>
      <w:jc w:val="left"/>
    </w:pPr>
  </w:style>
  <w:style w:styleId="Style_36_ch" w:type="character">
    <w:name w:val="С4Rо4д4tе4uр4・жw?иy?м]?о?еu ?вr?р・4е?4з?4к?4и"/>
    <w:basedOn w:val="Style_2_ch"/>
    <w:link w:val="Style_36"/>
  </w:style>
  <w:style w:styleId="Style_37" w:type="paragraph">
    <w:name w:val="О4Oс4・н~?о?вr?н~?о?йz ?т・4е?4к?4с4・т8)"/>
    <w:basedOn w:val="Style_2"/>
    <w:link w:val="Style_37_ch"/>
    <w:pPr>
      <w:spacing w:after="0" w:before="60" w:line="240" w:lineRule="atLeast"/>
      <w:ind/>
      <w:jc w:val="center"/>
    </w:pPr>
    <w:rPr>
      <w:i w:val="1"/>
      <w:sz w:val="22"/>
    </w:rPr>
  </w:style>
  <w:style w:styleId="Style_37_ch" w:type="character">
    <w:name w:val="О4Oс4・н~?о?вr?н~?о?йz ?т・4е?4к?4с4・т8)"/>
    <w:basedOn w:val="Style_2_ch"/>
    <w:link w:val="Style_37"/>
    <w:rPr>
      <w:i w:val="1"/>
      <w:sz w:val="22"/>
    </w:rPr>
  </w:style>
  <w:style w:styleId="Style_38" w:type="paragraph">
    <w:name w:val="ListLabel 19"/>
    <w:link w:val="Style_3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8_ch" w:type="character">
    <w:name w:val="ListLabel 19"/>
    <w:link w:val="Style_38"/>
    <w:rPr>
      <w:rFonts w:asciiTheme="minorAscii" w:hAnsiTheme="minorHAnsi"/>
      <w:color w:val="000000"/>
      <w:spacing w:val="0"/>
      <w:sz w:val="22"/>
    </w:rPr>
  </w:style>
  <w:style w:styleId="Style_39" w:type="paragraph">
    <w:name w:val="Heading 4"/>
    <w:link w:val="Style_39_ch"/>
    <w:rPr>
      <w:rFonts w:ascii="XO Thames" w:hAnsi="XO Thames"/>
      <w:b w:val="1"/>
      <w:sz w:val="24"/>
    </w:rPr>
  </w:style>
  <w:style w:styleId="Style_39_ch" w:type="character">
    <w:name w:val="Heading 4"/>
    <w:link w:val="Style_39"/>
    <w:rPr>
      <w:rFonts w:ascii="XO Thames" w:hAnsi="XO Thames"/>
      <w:b w:val="1"/>
      <w:sz w:val="24"/>
    </w:rPr>
  </w:style>
  <w:style w:styleId="Style_8" w:type="paragraph">
    <w:name w:val="О4Oс4・н~?о?вr?н~?о?йz ?т・4е?4к?4с4・т44)"/>
    <w:basedOn w:val="Style_2"/>
    <w:link w:val="Style_8_ch"/>
    <w:pPr>
      <w:spacing w:after="120" w:before="0" w:line="240" w:lineRule="atLeast"/>
      <w:ind w:hanging="560" w:left="560" w:right="0"/>
      <w:jc w:val="both"/>
    </w:pPr>
    <w:rPr>
      <w:spacing w:val="-10"/>
      <w:sz w:val="21"/>
    </w:rPr>
  </w:style>
  <w:style w:styleId="Style_8_ch" w:type="character">
    <w:name w:val="О4Oс4・н~?о?вr?н~?о?йz ?т・4е?4к?4с4・т44)"/>
    <w:basedOn w:val="Style_2_ch"/>
    <w:link w:val="Style_8"/>
    <w:rPr>
      <w:spacing w:val="-10"/>
      <w:sz w:val="21"/>
    </w:rPr>
  </w:style>
  <w:style w:styleId="Style_40" w:type="paragraph">
    <w:name w:val="ListLabel 27"/>
    <w:link w:val="Style_4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0_ch" w:type="character">
    <w:name w:val="ListLabel 27"/>
    <w:link w:val="Style_40"/>
    <w:rPr>
      <w:rFonts w:asciiTheme="minorAscii" w:hAnsiTheme="minorHAnsi"/>
      <w:color w:val="000000"/>
      <w:spacing w:val="0"/>
      <w:sz w:val="22"/>
    </w:rPr>
  </w:style>
  <w:style w:styleId="Style_24" w:type="paragraph">
    <w:name w:val="Колонтитул"/>
    <w:link w:val="Style_24_ch"/>
    <w:pPr>
      <w:widowControl w:val="1"/>
      <w:spacing w:after="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8"/>
    </w:rPr>
  </w:style>
  <w:style w:styleId="Style_24_ch" w:type="character">
    <w:name w:val="Колонтитул"/>
    <w:link w:val="Style_24"/>
    <w:rPr>
      <w:rFonts w:ascii="XO Thames" w:hAnsi="XO Thames"/>
      <w:color w:val="000000"/>
      <w:spacing w:val="0"/>
      <w:sz w:val="28"/>
    </w:rPr>
  </w:style>
  <w:style w:styleId="Style_41" w:type="paragraph">
    <w:name w:val="Endnote"/>
    <w:link w:val="Style_41_ch"/>
    <w:pPr>
      <w:widowControl w:val="1"/>
      <w:spacing w:after="0" w:before="0" w:line="240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41_ch" w:type="character">
    <w:name w:val="Endnote"/>
    <w:link w:val="Style_41"/>
    <w:rPr>
      <w:rFonts w:ascii="XO Thames" w:hAnsi="XO Thames"/>
      <w:color w:val="000000"/>
      <w:spacing w:val="0"/>
      <w:sz w:val="22"/>
    </w:rPr>
  </w:style>
  <w:style w:styleId="Style_42" w:type="paragraph">
    <w:name w:val="heading 3"/>
    <w:next w:val="Style_2"/>
    <w:link w:val="Style_42_ch"/>
    <w:uiPriority w:val="9"/>
    <w:qFormat/>
    <w:pPr>
      <w:widowControl w:val="1"/>
      <w:spacing w:after="120" w:before="120" w:line="240" w:lineRule="auto"/>
      <w:ind w:firstLine="0" w:left="0" w:right="0"/>
      <w:jc w:val="both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42_ch" w:type="character">
    <w:name w:val="heading 3"/>
    <w:link w:val="Style_42"/>
    <w:rPr>
      <w:rFonts w:ascii="XO Thames" w:hAnsi="XO Thames"/>
      <w:b w:val="1"/>
      <w:color w:val="000000"/>
      <w:spacing w:val="0"/>
      <w:sz w:val="26"/>
    </w:rPr>
  </w:style>
  <w:style w:styleId="Style_43" w:type="paragraph">
    <w:name w:val="З4Hа4pг4sо4л4|о4в4rо4к4[ 7"/>
    <w:basedOn w:val="Style_2"/>
    <w:next w:val="Style_2"/>
    <w:link w:val="Style_43_ch"/>
    <w:pPr>
      <w:keepNext w:val="1"/>
      <w:ind w:hanging="240" w:left="360" w:right="0"/>
      <w:jc w:val="left"/>
    </w:pPr>
    <w:rPr>
      <w:sz w:val="24"/>
    </w:rPr>
  </w:style>
  <w:style w:styleId="Style_43_ch" w:type="character">
    <w:name w:val="З4Hа4pг4sо4л4|о4в4rо4к4[ 7"/>
    <w:basedOn w:val="Style_2_ch"/>
    <w:link w:val="Style_43"/>
    <w:rPr>
      <w:sz w:val="24"/>
    </w:rPr>
  </w:style>
  <w:style w:styleId="Style_44" w:type="paragraph">
    <w:name w:val="О4Oс4・н~?о?вr?н~?о?йz ?т・4е?4к?4с4Ют"/>
    <w:link w:val="Style_44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3"/>
      <w:highlight w:val="white"/>
    </w:rPr>
  </w:style>
  <w:style w:styleId="Style_44_ch" w:type="character">
    <w:name w:val="О4Oс4・н~?о?вr?н~?о?йz ?т・4е?4к?4с4Ют"/>
    <w:link w:val="Style_44"/>
    <w:rPr>
      <w:rFonts w:asciiTheme="minorAscii" w:hAnsiTheme="minorHAnsi"/>
      <w:color w:val="000000"/>
      <w:spacing w:val="0"/>
      <w:sz w:val="23"/>
      <w:highlight w:val="white"/>
    </w:rPr>
  </w:style>
  <w:style w:styleId="Style_45" w:type="paragraph">
    <w:name w:val="О4Oс4・н~?о?вr?н~?о?йz ?ш・4р4yи4・ф・"/>
    <w:link w:val="Style_45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5_ch" w:type="character">
    <w:name w:val="О4Oс4・н~?о?вr?н~?о?йz ?ш・4р4yи4・ф・"/>
    <w:link w:val="Style_45"/>
    <w:rPr>
      <w:rFonts w:asciiTheme="minorAscii" w:hAnsiTheme="minorHAnsi"/>
      <w:color w:val="000000"/>
      <w:spacing w:val="0"/>
      <w:sz w:val="22"/>
    </w:rPr>
  </w:style>
  <w:style w:styleId="Style_46" w:type="paragraph">
    <w:name w:val="ListLabel 18"/>
    <w:link w:val="Style_46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6_ch" w:type="character">
    <w:name w:val="ListLabel 18"/>
    <w:link w:val="Style_46"/>
    <w:rPr>
      <w:rFonts w:asciiTheme="minorAscii" w:hAnsiTheme="minorHAnsi"/>
      <w:color w:val="000000"/>
      <w:spacing w:val="0"/>
      <w:sz w:val="22"/>
    </w:rPr>
  </w:style>
  <w:style w:styleId="Style_47" w:type="paragraph">
    <w:name w:val="ListLabel 7"/>
    <w:link w:val="Style_47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7_ch" w:type="character">
    <w:name w:val="ListLabel 7"/>
    <w:link w:val="Style_47"/>
    <w:rPr>
      <w:rFonts w:asciiTheme="minorAscii" w:hAnsiTheme="minorHAnsi"/>
      <w:color w:val="000000"/>
      <w:spacing w:val="0"/>
      <w:sz w:val="22"/>
    </w:rPr>
  </w:style>
  <w:style w:styleId="Style_48" w:type="paragraph">
    <w:name w:val="Заголовок"/>
    <w:basedOn w:val="Style_2"/>
    <w:next w:val="Style_49"/>
    <w:link w:val="Style_48_ch"/>
    <w:pPr>
      <w:keepNext w:val="1"/>
      <w:spacing w:after="120" w:before="240"/>
      <w:ind/>
    </w:pPr>
    <w:rPr>
      <w:rFonts w:ascii="PT Astra Serif" w:hAnsi="PT Astra Serif"/>
      <w:sz w:val="28"/>
    </w:rPr>
  </w:style>
  <w:style w:styleId="Style_48_ch" w:type="character">
    <w:name w:val="Заголовок"/>
    <w:basedOn w:val="Style_2_ch"/>
    <w:link w:val="Style_48"/>
    <w:rPr>
      <w:rFonts w:ascii="PT Astra Serif" w:hAnsi="PT Astra Serif"/>
      <w:sz w:val="28"/>
    </w:rPr>
  </w:style>
  <w:style w:styleId="Style_50" w:type="paragraph">
    <w:name w:val="ListLabel 51"/>
    <w:link w:val="Style_5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0_ch" w:type="character">
    <w:name w:val="ListLabel 51"/>
    <w:link w:val="Style_50"/>
    <w:rPr>
      <w:rFonts w:asciiTheme="minorAscii" w:hAnsiTheme="minorHAnsi"/>
      <w:color w:val="000000"/>
      <w:spacing w:val="0"/>
      <w:sz w:val="22"/>
    </w:rPr>
  </w:style>
  <w:style w:styleId="Style_51" w:type="paragraph">
    <w:name w:val="Contents 5"/>
    <w:link w:val="Style_51_ch"/>
    <w:rPr>
      <w:rFonts w:ascii="XO Thames" w:hAnsi="XO Thames"/>
      <w:sz w:val="28"/>
    </w:rPr>
  </w:style>
  <w:style w:styleId="Style_51_ch" w:type="character">
    <w:name w:val="Contents 5"/>
    <w:link w:val="Style_51"/>
    <w:rPr>
      <w:rFonts w:ascii="XO Thames" w:hAnsi="XO Thames"/>
      <w:sz w:val="28"/>
    </w:rPr>
  </w:style>
  <w:style w:styleId="Style_52" w:type="paragraph">
    <w:name w:val="З4Hа4pг4sо4л4|о4в4rо4к4[ 4"/>
    <w:basedOn w:val="Style_2"/>
    <w:next w:val="Style_2"/>
    <w:link w:val="Style_52_ch"/>
    <w:pPr>
      <w:keepNext w:val="1"/>
      <w:spacing w:line="260" w:lineRule="exact"/>
      <w:ind w:firstLine="0" w:left="-44" w:right="-68"/>
      <w:jc w:val="center"/>
    </w:pPr>
    <w:rPr>
      <w:sz w:val="24"/>
    </w:rPr>
  </w:style>
  <w:style w:styleId="Style_52_ch" w:type="character">
    <w:name w:val="З4Hа4pг4sо4л4|о4в4rо4к4[ 4"/>
    <w:basedOn w:val="Style_2_ch"/>
    <w:link w:val="Style_52"/>
    <w:rPr>
      <w:sz w:val="24"/>
    </w:rPr>
  </w:style>
  <w:style w:styleId="Style_53" w:type="paragraph">
    <w:name w:val="Title"/>
    <w:link w:val="Style_53_ch"/>
    <w:rPr>
      <w:rFonts w:ascii="XO Thames" w:hAnsi="XO Thames"/>
      <w:b w:val="1"/>
      <w:caps w:val="1"/>
      <w:sz w:val="40"/>
    </w:rPr>
  </w:style>
  <w:style w:styleId="Style_53_ch" w:type="character">
    <w:name w:val="Title"/>
    <w:link w:val="Style_53"/>
    <w:rPr>
      <w:rFonts w:ascii="XO Thames" w:hAnsi="XO Thames"/>
      <w:b w:val="1"/>
      <w:caps w:val="1"/>
      <w:sz w:val="40"/>
    </w:rPr>
  </w:style>
  <w:style w:styleId="Style_54" w:type="paragraph">
    <w:name w:val="З4Hа4pг4sо4л4|о4в4rо4к4[ З4Hн4~а4pк4["/>
    <w:basedOn w:val="Style_12"/>
    <w:link w:val="Style_54_ch"/>
    <w:rPr>
      <w:rFonts w:ascii="Cambria" w:hAnsi="Cambria"/>
      <w:b w:val="1"/>
      <w:sz w:val="32"/>
    </w:rPr>
  </w:style>
  <w:style w:styleId="Style_54_ch" w:type="character">
    <w:name w:val="З4Hа4pг4sо4л4|о4в4rо4к4[ З4Hн4~а4pк4["/>
    <w:basedOn w:val="Style_12_ch"/>
    <w:link w:val="Style_54"/>
    <w:rPr>
      <w:rFonts w:ascii="Cambria" w:hAnsi="Cambria"/>
      <w:b w:val="1"/>
      <w:sz w:val="32"/>
    </w:rPr>
  </w:style>
  <w:style w:styleId="Style_55" w:type="paragraph">
    <w:name w:val="ListLabel 58"/>
    <w:link w:val="Style_55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5_ch" w:type="character">
    <w:name w:val="ListLabel 58"/>
    <w:link w:val="Style_55"/>
    <w:rPr>
      <w:rFonts w:asciiTheme="minorAscii" w:hAnsiTheme="minorHAnsi"/>
      <w:color w:val="000000"/>
      <w:spacing w:val="0"/>
      <w:sz w:val="22"/>
    </w:rPr>
  </w:style>
  <w:style w:styleId="Style_56" w:type="paragraph">
    <w:name w:val="ListLabel 24"/>
    <w:link w:val="Style_56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6_ch" w:type="character">
    <w:name w:val="ListLabel 24"/>
    <w:link w:val="Style_56"/>
    <w:rPr>
      <w:rFonts w:asciiTheme="minorAscii" w:hAnsiTheme="minorHAnsi"/>
      <w:color w:val="000000"/>
      <w:spacing w:val="0"/>
      <w:sz w:val="22"/>
    </w:rPr>
  </w:style>
  <w:style w:styleId="Style_57" w:type="paragraph">
    <w:name w:val="О4Oс4・н~?о?вr?н~?о?йz ?т・4е?4к?4с4・т2)"/>
    <w:link w:val="Style_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3"/>
      <w:highlight w:val="white"/>
    </w:rPr>
  </w:style>
  <w:style w:styleId="Style_57_ch" w:type="character">
    <w:name w:val="О4Oс4・н~?о?вr?н~?о?йz ?т・4е?4к?4с4・т2)"/>
    <w:link w:val="Style_57"/>
    <w:rPr>
      <w:rFonts w:ascii="Times New Roman" w:hAnsi="Times New Roman"/>
      <w:b w:val="1"/>
      <w:color w:val="000000"/>
      <w:spacing w:val="0"/>
      <w:sz w:val="23"/>
      <w:highlight w:val="white"/>
    </w:rPr>
  </w:style>
  <w:style w:styleId="Style_58" w:type="paragraph">
    <w:name w:val="ListLabel 2"/>
    <w:link w:val="Style_5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8_ch" w:type="character">
    <w:name w:val="ListLabel 2"/>
    <w:link w:val="Style_58"/>
    <w:rPr>
      <w:rFonts w:asciiTheme="minorAscii" w:hAnsiTheme="minorHAnsi"/>
      <w:color w:val="000000"/>
      <w:spacing w:val="0"/>
      <w:sz w:val="22"/>
    </w:rPr>
  </w:style>
  <w:style w:styleId="Style_59" w:type="paragraph">
    <w:name w:val="Contents 4"/>
    <w:link w:val="Style_59_ch"/>
    <w:rPr>
      <w:rFonts w:ascii="XO Thames" w:hAnsi="XO Thames"/>
      <w:sz w:val="28"/>
    </w:rPr>
  </w:style>
  <w:style w:styleId="Style_59_ch" w:type="character">
    <w:name w:val="Contents 4"/>
    <w:link w:val="Style_59"/>
    <w:rPr>
      <w:rFonts w:ascii="XO Thames" w:hAnsi="XO Thames"/>
      <w:sz w:val="28"/>
    </w:rPr>
  </w:style>
  <w:style w:styleId="Style_60" w:type="paragraph">
    <w:name w:val="ListLabel 10"/>
    <w:link w:val="Style_6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60_ch" w:type="character">
    <w:name w:val="ListLabel 10"/>
    <w:link w:val="Style_60"/>
    <w:rPr>
      <w:rFonts w:asciiTheme="minorAscii" w:hAnsiTheme="minorHAnsi"/>
      <w:color w:val="000000"/>
      <w:spacing w:val="0"/>
      <w:sz w:val="22"/>
    </w:rPr>
  </w:style>
  <w:style w:styleId="Style_61" w:type="paragraph">
    <w:name w:val="ListLabel 57"/>
    <w:link w:val="Style_61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61_ch" w:type="character">
    <w:name w:val="ListLabel 57"/>
    <w:link w:val="Style_61"/>
    <w:rPr>
      <w:rFonts w:asciiTheme="minorAscii" w:hAnsiTheme="minorHAnsi"/>
      <w:color w:val="000000"/>
      <w:spacing w:val="0"/>
      <w:sz w:val="22"/>
    </w:rPr>
  </w:style>
  <w:style w:styleId="Style_62" w:type="paragraph">
    <w:name w:val="ListLabel 39"/>
    <w:link w:val="Style_6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62_ch" w:type="character">
    <w:name w:val="ListLabel 39"/>
    <w:link w:val="Style_62"/>
    <w:rPr>
      <w:rFonts w:asciiTheme="minorAscii" w:hAnsiTheme="minorHAnsi"/>
      <w:color w:val="000000"/>
      <w:spacing w:val="0"/>
      <w:sz w:val="22"/>
    </w:rPr>
  </w:style>
  <w:style w:styleId="Style_63" w:type="paragraph">
    <w:name w:val="О4Oс4・н~?о?вr?н~?о?йz ?т・4е?4к?4с4・т8)_"/>
    <w:link w:val="Style_63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i w:val="1"/>
      <w:color w:val="000000"/>
      <w:spacing w:val="0"/>
      <w:sz w:val="22"/>
      <w:highlight w:val="white"/>
    </w:rPr>
  </w:style>
  <w:style w:styleId="Style_63_ch" w:type="character">
    <w:name w:val="О4Oс4・н~?о?вr?н~?о?йz ?т・4е?4к?4с4・т8)_"/>
    <w:link w:val="Style_63"/>
    <w:rPr>
      <w:rFonts w:asciiTheme="minorAscii" w:hAnsiTheme="minorHAnsi"/>
      <w:i w:val="1"/>
      <w:color w:val="000000"/>
      <w:spacing w:val="0"/>
      <w:sz w:val="22"/>
      <w:highlight w:val="white"/>
    </w:rPr>
  </w:style>
  <w:style w:styleId="Style_64" w:type="paragraph">
    <w:name w:val="List"/>
    <w:basedOn w:val="Style_49"/>
    <w:link w:val="Style_64_ch"/>
    <w:rPr>
      <w:rFonts w:ascii="PT Astra Serif" w:hAnsi="PT Astra Serif"/>
    </w:rPr>
  </w:style>
  <w:style w:styleId="Style_64_ch" w:type="character">
    <w:name w:val="List"/>
    <w:basedOn w:val="Style_49_ch"/>
    <w:link w:val="Style_64"/>
    <w:rPr>
      <w:rFonts w:ascii="PT Astra Serif" w:hAnsi="PT Astra Serif"/>
    </w:rPr>
  </w:style>
  <w:style w:styleId="Style_65" w:type="paragraph">
    <w:name w:val="З4Hа4pг4sо4л4|о4в4rо4к4[ 6"/>
    <w:basedOn w:val="Style_2"/>
    <w:next w:val="Style_2"/>
    <w:link w:val="Style_65_ch"/>
    <w:pPr>
      <w:keepNext w:val="1"/>
      <w:ind/>
      <w:jc w:val="center"/>
    </w:pPr>
    <w:rPr>
      <w:sz w:val="24"/>
    </w:rPr>
  </w:style>
  <w:style w:styleId="Style_65_ch" w:type="character">
    <w:name w:val="З4Hа4pг4sо4л4|о4в4rо4к4[ 6"/>
    <w:basedOn w:val="Style_2_ch"/>
    <w:link w:val="Style_65"/>
    <w:rPr>
      <w:sz w:val="24"/>
    </w:rPr>
  </w:style>
  <w:style w:styleId="Style_66" w:type="paragraph">
    <w:name w:val="Contents 1"/>
    <w:link w:val="Style_66_ch"/>
    <w:rPr>
      <w:rFonts w:ascii="XO Thames" w:hAnsi="XO Thames"/>
      <w:b w:val="1"/>
      <w:sz w:val="28"/>
    </w:rPr>
  </w:style>
  <w:style w:styleId="Style_66_ch" w:type="character">
    <w:name w:val="Contents 1"/>
    <w:link w:val="Style_66"/>
    <w:rPr>
      <w:rFonts w:ascii="XO Thames" w:hAnsi="XO Thames"/>
      <w:b w:val="1"/>
      <w:sz w:val="28"/>
    </w:rPr>
  </w:style>
  <w:style w:styleId="Style_67" w:type="paragraph">
    <w:name w:val="Body Text 2"/>
    <w:basedOn w:val="Style_2"/>
    <w:link w:val="Style_67_ch"/>
    <w:pPr>
      <w:ind/>
      <w:jc w:val="center"/>
    </w:pPr>
    <w:rPr>
      <w:b w:val="1"/>
      <w:sz w:val="24"/>
    </w:rPr>
  </w:style>
  <w:style w:styleId="Style_67_ch" w:type="character">
    <w:name w:val="Body Text 2"/>
    <w:basedOn w:val="Style_2_ch"/>
    <w:link w:val="Style_67"/>
    <w:rPr>
      <w:b w:val="1"/>
      <w:sz w:val="24"/>
    </w:rPr>
  </w:style>
  <w:style w:styleId="Style_68" w:type="paragraph">
    <w:name w:val="ListLabel 14"/>
    <w:link w:val="Style_6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68_ch" w:type="character">
    <w:name w:val="ListLabel 14"/>
    <w:link w:val="Style_68"/>
    <w:rPr>
      <w:rFonts w:asciiTheme="minorAscii" w:hAnsiTheme="minorHAnsi"/>
      <w:color w:val="000000"/>
      <w:spacing w:val="0"/>
      <w:sz w:val="22"/>
    </w:rPr>
  </w:style>
  <w:style w:styleId="Style_69" w:type="paragraph">
    <w:name w:val="З4Hа4pг4sл4|а4pв4rи4yе4u"/>
    <w:basedOn w:val="Style_2"/>
    <w:link w:val="Style_69_ch"/>
    <w:pPr>
      <w:ind/>
      <w:jc w:val="center"/>
    </w:pPr>
    <w:rPr>
      <w:rFonts w:ascii="Baltica" w:hAnsi="Baltica"/>
      <w:b w:val="1"/>
      <w:caps w:val="1"/>
      <w:sz w:val="24"/>
    </w:rPr>
  </w:style>
  <w:style w:styleId="Style_69_ch" w:type="character">
    <w:name w:val="З4Hа4pг4sл4|а4pв4rи4yе4u"/>
    <w:basedOn w:val="Style_2_ch"/>
    <w:link w:val="Style_69"/>
    <w:rPr>
      <w:rFonts w:ascii="Baltica" w:hAnsi="Baltica"/>
      <w:b w:val="1"/>
      <w:caps w:val="1"/>
      <w:sz w:val="24"/>
    </w:rPr>
  </w:style>
  <w:style w:styleId="Style_70" w:type="paragraph">
    <w:name w:val="О4Oс4・н~?о?вr?н~?о?йz ?т・4е?4к?4с4・т4・?с?4о4・т・4с4・т?у] п ?оH?м~?4p?З["/>
    <w:basedOn w:val="Style_12"/>
    <w:link w:val="Style_70_ch"/>
  </w:style>
  <w:style w:styleId="Style_70_ch" w:type="character">
    <w:name w:val="О4Oс4・н~?о?вr?н~?о?йz ?т・4е?4к?4с4・т4・?с?4о4・т・4с4・т?у] п ?оH?м~?4p?З["/>
    <w:basedOn w:val="Style_12_ch"/>
    <w:link w:val="Style_70"/>
  </w:style>
  <w:style w:styleId="Style_12" w:type="paragraph">
    <w:name w:val="Default Paragraph Font"/>
    <w:link w:val="Style_1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2_ch" w:type="character">
    <w:name w:val="Default Paragraph Font"/>
    <w:link w:val="Style_12"/>
    <w:rPr>
      <w:rFonts w:asciiTheme="minorAscii" w:hAnsiTheme="minorHAnsi"/>
      <w:color w:val="000000"/>
      <w:spacing w:val="0"/>
      <w:sz w:val="22"/>
    </w:rPr>
  </w:style>
  <w:style w:styleId="Style_71" w:type="paragraph">
    <w:name w:val="Н4Nи4yж4wн4~и4yй4z к4[о4л4|о4н4~т4・иy?т・4у4|л?4HЗ4~н4pа4[к"/>
    <w:basedOn w:val="Style_12"/>
    <w:link w:val="Style_71_ch"/>
  </w:style>
  <w:style w:styleId="Style_71_ch" w:type="character">
    <w:name w:val="Н4Nи4yж4wн4~и4yй4z к4[о4л4|о4н4~т4・иy?т・4у4|л?4HЗ4~н4pа4[к"/>
    <w:basedOn w:val="Style_12_ch"/>
    <w:link w:val="Style_71"/>
  </w:style>
  <w:style w:styleId="Style_72" w:type="paragraph">
    <w:name w:val="Body Text Indent 2"/>
    <w:basedOn w:val="Style_2"/>
    <w:link w:val="Style_72_ch"/>
    <w:pPr>
      <w:ind w:firstLine="0" w:left="1701" w:right="0"/>
      <w:jc w:val="both"/>
    </w:pPr>
    <w:rPr>
      <w:sz w:val="28"/>
    </w:rPr>
  </w:style>
  <w:style w:styleId="Style_72_ch" w:type="character">
    <w:name w:val="Body Text Indent 2"/>
    <w:basedOn w:val="Style_2_ch"/>
    <w:link w:val="Style_72"/>
    <w:rPr>
      <w:sz w:val="28"/>
    </w:rPr>
  </w:style>
  <w:style w:styleId="Style_73" w:type="paragraph">
    <w:name w:val="н4~о4м4]е4uр4・?с・4т4・рp?а~?нy?и・4ц"/>
    <w:link w:val="Style_73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73_ch" w:type="character">
    <w:name w:val="н4~о4м4]е4uр4・?с・4т4・рp?а~?нy?и・4ц"/>
    <w:link w:val="Style_73"/>
    <w:rPr>
      <w:rFonts w:asciiTheme="minorAscii" w:hAnsiTheme="minorHAnsi"/>
      <w:color w:val="000000"/>
      <w:spacing w:val="0"/>
      <w:sz w:val="22"/>
    </w:rPr>
  </w:style>
  <w:style w:styleId="Style_74" w:type="paragraph">
    <w:name w:val="ListLabel 53"/>
    <w:link w:val="Style_74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74_ch" w:type="character">
    <w:name w:val="ListLabel 53"/>
    <w:link w:val="Style_74"/>
    <w:rPr>
      <w:rFonts w:asciiTheme="minorAscii" w:hAnsiTheme="minorHAnsi"/>
      <w:color w:val="000000"/>
      <w:spacing w:val="0"/>
      <w:sz w:val="22"/>
    </w:rPr>
  </w:style>
  <w:style w:styleId="Style_75" w:type="paragraph">
    <w:name w:val="О4Oс4・н~?о?вr?н~?о?йz ?т・4е?4к?4с4・т ?4H?З~?нp?а["/>
    <w:basedOn w:val="Style_12"/>
    <w:link w:val="Style_75_ch"/>
  </w:style>
  <w:style w:styleId="Style_75_ch" w:type="character">
    <w:name w:val="О4Oс4・н~?о?вr?н~?о?йz ?т・4е?4к?4с4・т ?4H?З~?нp?а["/>
    <w:basedOn w:val="Style_12_ch"/>
    <w:link w:val="Style_75"/>
  </w:style>
  <w:style w:styleId="Style_76" w:type="paragraph">
    <w:name w:val="З4Hа4pг4sо4л4|о4в4rо4к4["/>
    <w:basedOn w:val="Style_2"/>
    <w:next w:val="Style_77"/>
    <w:link w:val="Style_76_ch"/>
    <w:pPr>
      <w:keepNext w:val="1"/>
      <w:spacing w:after="120" w:before="240"/>
      <w:ind/>
      <w:jc w:val="left"/>
    </w:pPr>
    <w:rPr>
      <w:rFonts w:ascii="PT Astra Serif" w:hAnsi="PT Astra Serif"/>
      <w:sz w:val="28"/>
    </w:rPr>
  </w:style>
  <w:style w:styleId="Style_76_ch" w:type="character">
    <w:name w:val="З4Hа4pг4sо4л4|о4в4rо4к4["/>
    <w:basedOn w:val="Style_2_ch"/>
    <w:link w:val="Style_76"/>
    <w:rPr>
      <w:rFonts w:ascii="PT Astra Serif" w:hAnsi="PT Astra Serif"/>
      <w:sz w:val="28"/>
    </w:rPr>
  </w:style>
  <w:style w:styleId="Style_78" w:type="paragraph">
    <w:name w:val="ListLabel 32"/>
    <w:link w:val="Style_7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78_ch" w:type="character">
    <w:name w:val="ListLabel 32"/>
    <w:link w:val="Style_78"/>
    <w:rPr>
      <w:rFonts w:asciiTheme="minorAscii" w:hAnsiTheme="minorHAnsi"/>
      <w:color w:val="000000"/>
      <w:spacing w:val="0"/>
      <w:sz w:val="22"/>
    </w:rPr>
  </w:style>
  <w:style w:styleId="Style_79" w:type="paragraph">
    <w:name w:val="ListLabel 23"/>
    <w:link w:val="Style_79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79_ch" w:type="character">
    <w:name w:val="ListLabel 23"/>
    <w:link w:val="Style_79"/>
    <w:rPr>
      <w:rFonts w:asciiTheme="minorAscii" w:hAnsiTheme="minorHAnsi"/>
      <w:color w:val="000000"/>
      <w:spacing w:val="0"/>
      <w:sz w:val="22"/>
    </w:rPr>
  </w:style>
  <w:style w:styleId="Style_80" w:type="paragraph">
    <w:name w:val="page number"/>
    <w:basedOn w:val="Style_12"/>
    <w:link w:val="Style_80_ch"/>
  </w:style>
  <w:style w:styleId="Style_80_ch" w:type="character">
    <w:name w:val="page number"/>
    <w:basedOn w:val="Style_12_ch"/>
    <w:link w:val="Style_80"/>
  </w:style>
  <w:style w:styleId="Style_81" w:type="paragraph">
    <w:name w:val="З4Hа4pг4sо4л4|о4в4rо4к4[ 1 З4Hн4~а4pк4["/>
    <w:basedOn w:val="Style_12"/>
    <w:link w:val="Style_81_ch"/>
    <w:rPr>
      <w:rFonts w:ascii="Cambria" w:hAnsi="Cambria"/>
      <w:b w:val="1"/>
      <w:sz w:val="32"/>
    </w:rPr>
  </w:style>
  <w:style w:styleId="Style_81_ch" w:type="character">
    <w:name w:val="З4Hа4pг4sо4л4|о4в4rо4к4[ 1 З4Hн4~а4pк4["/>
    <w:basedOn w:val="Style_12_ch"/>
    <w:link w:val="Style_81"/>
    <w:rPr>
      <w:rFonts w:ascii="Cambria" w:hAnsi="Cambria"/>
      <w:b w:val="1"/>
      <w:sz w:val="32"/>
    </w:rPr>
  </w:style>
  <w:style w:styleId="Style_82" w:type="paragraph">
    <w:name w:val="ListLabel 1"/>
    <w:link w:val="Style_8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82_ch" w:type="character">
    <w:name w:val="ListLabel 1"/>
    <w:link w:val="Style_82"/>
    <w:rPr>
      <w:rFonts w:asciiTheme="minorAscii" w:hAnsiTheme="minorHAnsi"/>
      <w:color w:val="000000"/>
      <w:spacing w:val="0"/>
      <w:sz w:val="22"/>
    </w:rPr>
  </w:style>
  <w:style w:styleId="Style_83" w:type="paragraph">
    <w:name w:val="toc 3"/>
    <w:next w:val="Style_2"/>
    <w:link w:val="Style_83_ch"/>
    <w:uiPriority w:val="39"/>
    <w:pPr>
      <w:widowControl w:val="1"/>
      <w:spacing w:after="0" w:before="0" w:line="240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83_ch" w:type="character">
    <w:name w:val="toc 3"/>
    <w:link w:val="Style_83"/>
    <w:rPr>
      <w:rFonts w:ascii="XO Thames" w:hAnsi="XO Thames"/>
      <w:color w:val="000000"/>
      <w:spacing w:val="0"/>
      <w:sz w:val="28"/>
    </w:rPr>
  </w:style>
  <w:style w:styleId="Style_84" w:type="paragraph">
    <w:name w:val="Block Text"/>
    <w:basedOn w:val="Style_2"/>
    <w:link w:val="Style_84_ch"/>
    <w:pPr>
      <w:ind w:firstLine="0" w:left="5245" w:right="273"/>
      <w:jc w:val="both"/>
    </w:pPr>
  </w:style>
  <w:style w:styleId="Style_84_ch" w:type="character">
    <w:name w:val="Block Text"/>
    <w:basedOn w:val="Style_2_ch"/>
    <w:link w:val="Style_84"/>
  </w:style>
  <w:style w:styleId="Style_85" w:type="paragraph">
    <w:name w:val="ListLabel 4"/>
    <w:link w:val="Style_85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85_ch" w:type="character">
    <w:name w:val="ListLabel 4"/>
    <w:link w:val="Style_85"/>
    <w:rPr>
      <w:rFonts w:asciiTheme="minorAscii" w:hAnsiTheme="minorHAnsi"/>
      <w:color w:val="000000"/>
      <w:spacing w:val="0"/>
      <w:sz w:val="22"/>
    </w:rPr>
  </w:style>
  <w:style w:styleId="Style_1" w:type="paragraph">
    <w:name w:val="В4Bе4uр4・х・4н?4и?4й ?4к?4о?4л?4о?4н?4т4yи4・т・4у"/>
    <w:basedOn w:val="Style_2"/>
    <w:link w:val="Style_1_ch"/>
    <w:pPr>
      <w:tabs>
        <w:tab w:leader="none" w:pos="720" w:val="clear"/>
        <w:tab w:leader="none" w:pos="4153" w:val="center"/>
        <w:tab w:leader="none" w:pos="8306" w:val="right"/>
      </w:tabs>
      <w:ind/>
      <w:jc w:val="left"/>
    </w:pPr>
  </w:style>
  <w:style w:styleId="Style_1_ch" w:type="character">
    <w:name w:val="В4Bе4uр4・х・4н?4и?4й ?4к?4о?4л?4о?4н?4т4yи4・т・4у"/>
    <w:basedOn w:val="Style_2_ch"/>
    <w:link w:val="Style_1"/>
  </w:style>
  <w:style w:styleId="Style_86" w:type="paragraph">
    <w:name w:val="Balloon Text"/>
    <w:basedOn w:val="Style_2"/>
    <w:link w:val="Style_86_ch"/>
    <w:pPr>
      <w:ind/>
      <w:jc w:val="left"/>
    </w:pPr>
    <w:rPr>
      <w:rFonts w:ascii="Segoe UI" w:hAnsi="Segoe UI"/>
      <w:sz w:val="18"/>
    </w:rPr>
  </w:style>
  <w:style w:styleId="Style_86_ch" w:type="character">
    <w:name w:val="Balloon Text"/>
    <w:basedOn w:val="Style_2_ch"/>
    <w:link w:val="Style_86"/>
    <w:rPr>
      <w:rFonts w:ascii="Segoe UI" w:hAnsi="Segoe UI"/>
      <w:sz w:val="18"/>
    </w:rPr>
  </w:style>
  <w:style w:styleId="Style_87" w:type="paragraph">
    <w:name w:val="Internet link"/>
    <w:link w:val="Style_87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87_ch" w:type="character">
    <w:name w:val="Internet link"/>
    <w:link w:val="Style_87"/>
    <w:rPr>
      <w:rFonts w:ascii="Calibri" w:hAnsi="Calibri"/>
      <w:color w:val="0000FF"/>
      <w:spacing w:val="0"/>
      <w:sz w:val="22"/>
      <w:u w:val="single"/>
    </w:rPr>
  </w:style>
  <w:style w:styleId="Style_88" w:type="paragraph">
    <w:name w:val="К4Kо4л4|о4н4~т4・иy?т・4у4|л"/>
    <w:basedOn w:val="Style_2"/>
    <w:link w:val="Style_88_ch"/>
    <w:pPr>
      <w:ind/>
      <w:jc w:val="left"/>
    </w:pPr>
  </w:style>
  <w:style w:styleId="Style_88_ch" w:type="character">
    <w:name w:val="К4Kо4л4|о4н4~т4・иy?т・4у4|л"/>
    <w:basedOn w:val="Style_2_ch"/>
    <w:link w:val="Style_88"/>
  </w:style>
  <w:style w:styleId="Style_89" w:type="paragraph">
    <w:name w:val="ListLabel 15"/>
    <w:link w:val="Style_89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89_ch" w:type="character">
    <w:name w:val="ListLabel 15"/>
    <w:link w:val="Style_89"/>
    <w:rPr>
      <w:rFonts w:asciiTheme="minorAscii" w:hAnsiTheme="minorHAnsi"/>
      <w:color w:val="000000"/>
      <w:spacing w:val="0"/>
      <w:sz w:val="22"/>
    </w:rPr>
  </w:style>
  <w:style w:styleId="Style_90" w:type="paragraph">
    <w:name w:val="Body Text 23"/>
    <w:basedOn w:val="Style_2"/>
    <w:link w:val="Style_90_ch"/>
    <w:pPr>
      <w:ind/>
      <w:jc w:val="both"/>
    </w:pPr>
    <w:rPr>
      <w:rFonts w:ascii="Baltica" w:hAnsi="Baltica"/>
    </w:rPr>
  </w:style>
  <w:style w:styleId="Style_90_ch" w:type="character">
    <w:name w:val="Body Text 23"/>
    <w:basedOn w:val="Style_2_ch"/>
    <w:link w:val="Style_90"/>
    <w:rPr>
      <w:rFonts w:ascii="Baltica" w:hAnsi="Baltica"/>
    </w:rPr>
  </w:style>
  <w:style w:styleId="Style_91" w:type="paragraph">
    <w:name w:val="Указатель"/>
    <w:basedOn w:val="Style_2"/>
    <w:link w:val="Style_91_ch"/>
    <w:rPr>
      <w:rFonts w:ascii="PT Astra Serif" w:hAnsi="PT Astra Serif"/>
    </w:rPr>
  </w:style>
  <w:style w:styleId="Style_91_ch" w:type="character">
    <w:name w:val="Указатель"/>
    <w:basedOn w:val="Style_2_ch"/>
    <w:link w:val="Style_91"/>
    <w:rPr>
      <w:rFonts w:ascii="PT Astra Serif" w:hAnsi="PT Astra Serif"/>
    </w:rPr>
  </w:style>
  <w:style w:styleId="Style_92" w:type="paragraph">
    <w:name w:val="ListLabel 40"/>
    <w:link w:val="Style_9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92_ch" w:type="character">
    <w:name w:val="ListLabel 40"/>
    <w:link w:val="Style_92"/>
    <w:rPr>
      <w:rFonts w:asciiTheme="minorAscii" w:hAnsiTheme="minorHAnsi"/>
      <w:color w:val="000000"/>
      <w:spacing w:val="0"/>
      <w:sz w:val="22"/>
    </w:rPr>
  </w:style>
  <w:style w:styleId="Style_93" w:type="paragraph">
    <w:name w:val="З4Hа4pг4sо4л4|о4в4rо4к4[ 3"/>
    <w:basedOn w:val="Style_2"/>
    <w:next w:val="Style_2"/>
    <w:link w:val="Style_93_ch"/>
    <w:pPr>
      <w:keepNext w:val="1"/>
      <w:spacing w:after="0" w:before="60"/>
      <w:ind/>
      <w:jc w:val="center"/>
    </w:pPr>
    <w:rPr>
      <w:b w:val="1"/>
      <w:sz w:val="24"/>
    </w:rPr>
  </w:style>
  <w:style w:styleId="Style_93_ch" w:type="character">
    <w:name w:val="З4Hа4pг4sо4л4|о4в4rо4к4[ 3"/>
    <w:basedOn w:val="Style_2_ch"/>
    <w:link w:val="Style_93"/>
    <w:rPr>
      <w:b w:val="1"/>
      <w:sz w:val="24"/>
    </w:rPr>
  </w:style>
  <w:style w:styleId="Style_94" w:type="paragraph">
    <w:name w:val="ListLabel 47"/>
    <w:link w:val="Style_94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94_ch" w:type="character">
    <w:name w:val="ListLabel 47"/>
    <w:link w:val="Style_94"/>
    <w:rPr>
      <w:rFonts w:asciiTheme="minorAscii" w:hAnsiTheme="minorHAnsi"/>
      <w:color w:val="000000"/>
      <w:spacing w:val="0"/>
      <w:sz w:val="22"/>
    </w:rPr>
  </w:style>
  <w:style w:styleId="Style_49" w:type="paragraph">
    <w:name w:val="Body Text"/>
    <w:basedOn w:val="Style_2"/>
    <w:link w:val="Style_49_ch"/>
    <w:pPr>
      <w:spacing w:after="140" w:before="0" w:line="276" w:lineRule="auto"/>
      <w:ind/>
    </w:pPr>
  </w:style>
  <w:style w:styleId="Style_49_ch" w:type="character">
    <w:name w:val="Body Text"/>
    <w:basedOn w:val="Style_2_ch"/>
    <w:link w:val="Style_49"/>
  </w:style>
  <w:style w:styleId="Style_95" w:type="paragraph">
    <w:name w:val="ListLabel 44"/>
    <w:link w:val="Style_95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95_ch" w:type="character">
    <w:name w:val="ListLabel 44"/>
    <w:link w:val="Style_95"/>
    <w:rPr>
      <w:rFonts w:asciiTheme="minorAscii" w:hAnsiTheme="minorHAnsi"/>
      <w:color w:val="000000"/>
      <w:spacing w:val="0"/>
      <w:sz w:val="22"/>
    </w:rPr>
  </w:style>
  <w:style w:styleId="Style_96" w:type="paragraph">
    <w:name w:val="ListLabel 56"/>
    <w:link w:val="Style_96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96_ch" w:type="character">
    <w:name w:val="ListLabel 56"/>
    <w:link w:val="Style_96"/>
    <w:rPr>
      <w:rFonts w:asciiTheme="minorAscii" w:hAnsiTheme="minorHAnsi"/>
      <w:color w:val="000000"/>
      <w:spacing w:val="0"/>
      <w:sz w:val="22"/>
    </w:rPr>
  </w:style>
  <w:style w:styleId="Style_97" w:type="paragraph">
    <w:name w:val="ListLabel 8"/>
    <w:link w:val="Style_97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97_ch" w:type="character">
    <w:name w:val="ListLabel 8"/>
    <w:link w:val="Style_97"/>
    <w:rPr>
      <w:rFonts w:asciiTheme="minorAscii" w:hAnsiTheme="minorHAnsi"/>
      <w:color w:val="000000"/>
      <w:spacing w:val="0"/>
      <w:sz w:val="22"/>
    </w:rPr>
  </w:style>
  <w:style w:styleId="Style_98" w:type="paragraph">
    <w:name w:val="ListLabel 28"/>
    <w:link w:val="Style_9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98_ch" w:type="character">
    <w:name w:val="ListLabel 28"/>
    <w:link w:val="Style_98"/>
    <w:rPr>
      <w:rFonts w:asciiTheme="minorAscii" w:hAnsiTheme="minorHAnsi"/>
      <w:color w:val="000000"/>
      <w:spacing w:val="0"/>
      <w:sz w:val="22"/>
    </w:rPr>
  </w:style>
  <w:style w:styleId="Style_99" w:type="paragraph">
    <w:name w:val="Contents 6"/>
    <w:link w:val="Style_99_ch"/>
    <w:rPr>
      <w:rFonts w:ascii="XO Thames" w:hAnsi="XO Thames"/>
      <w:sz w:val="28"/>
    </w:rPr>
  </w:style>
  <w:style w:styleId="Style_99_ch" w:type="character">
    <w:name w:val="Contents 6"/>
    <w:link w:val="Style_99"/>
    <w:rPr>
      <w:rFonts w:ascii="XO Thames" w:hAnsi="XO Thames"/>
      <w:sz w:val="28"/>
    </w:rPr>
  </w:style>
  <w:style w:styleId="Style_9" w:type="paragraph">
    <w:name w:val="З4Hа4pг4sо4л4|о4в4rо4к4[ 8"/>
    <w:basedOn w:val="Style_2"/>
    <w:next w:val="Style_2"/>
    <w:link w:val="Style_9_ch"/>
    <w:pPr>
      <w:keepNext w:val="1"/>
      <w:widowControl w:val="0"/>
      <w:ind w:firstLine="0" w:left="0" w:right="-70"/>
      <w:jc w:val="center"/>
    </w:pPr>
    <w:rPr>
      <w:sz w:val="24"/>
    </w:rPr>
  </w:style>
  <w:style w:styleId="Style_9_ch" w:type="character">
    <w:name w:val="З4Hа4pг4sо4л4|о4в4rо4к4[ 8"/>
    <w:basedOn w:val="Style_2_ch"/>
    <w:link w:val="Style_9"/>
    <w:rPr>
      <w:sz w:val="24"/>
    </w:rPr>
  </w:style>
  <w:style w:styleId="Style_100" w:type="paragraph">
    <w:name w:val="Содержимое врезки"/>
    <w:basedOn w:val="Style_2"/>
    <w:link w:val="Style_100_ch"/>
  </w:style>
  <w:style w:styleId="Style_100_ch" w:type="character">
    <w:name w:val="Содержимое врезки"/>
    <w:basedOn w:val="Style_2_ch"/>
    <w:link w:val="Style_100"/>
  </w:style>
  <w:style w:styleId="Style_101" w:type="paragraph">
    <w:name w:val="ListLabel 36"/>
    <w:link w:val="Style_101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01_ch" w:type="character">
    <w:name w:val="ListLabel 36"/>
    <w:link w:val="Style_101"/>
    <w:rPr>
      <w:rFonts w:asciiTheme="minorAscii" w:hAnsiTheme="minorHAnsi"/>
      <w:color w:val="000000"/>
      <w:spacing w:val="0"/>
      <w:sz w:val="22"/>
    </w:rPr>
  </w:style>
  <w:style w:styleId="Style_102" w:type="paragraph">
    <w:name w:val="ListLabel 42"/>
    <w:link w:val="Style_10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02_ch" w:type="character">
    <w:name w:val="ListLabel 42"/>
    <w:link w:val="Style_102"/>
    <w:rPr>
      <w:rFonts w:asciiTheme="minorAscii" w:hAnsiTheme="minorHAnsi"/>
      <w:color w:val="000000"/>
      <w:spacing w:val="0"/>
      <w:sz w:val="22"/>
    </w:rPr>
  </w:style>
  <w:style w:styleId="Style_103" w:type="paragraph">
    <w:name w:val="У4Tк4[а4pз4xа4pт4・еu?л|?ь・"/>
    <w:basedOn w:val="Style_2"/>
    <w:link w:val="Style_103_ch"/>
    <w:pPr>
      <w:ind/>
      <w:jc w:val="left"/>
    </w:pPr>
    <w:rPr>
      <w:rFonts w:ascii="PT Astra Serif" w:hAnsi="PT Astra Serif"/>
    </w:rPr>
  </w:style>
  <w:style w:styleId="Style_103_ch" w:type="character">
    <w:name w:val="У4Tк4[а4pз4xа4pт4・еu?л|?ь・"/>
    <w:basedOn w:val="Style_2_ch"/>
    <w:link w:val="Style_103"/>
    <w:rPr>
      <w:rFonts w:ascii="PT Astra Serif" w:hAnsi="PT Astra Serif"/>
    </w:rPr>
  </w:style>
  <w:style w:styleId="Style_104" w:type="paragraph">
    <w:name w:val="heading 5"/>
    <w:next w:val="Style_2"/>
    <w:link w:val="Style_104_ch"/>
    <w:uiPriority w:val="9"/>
    <w:qFormat/>
    <w:pPr>
      <w:widowControl w:val="1"/>
      <w:spacing w:after="120" w:before="120" w:line="240" w:lineRule="auto"/>
      <w:ind w:firstLine="0" w:left="0" w:right="0"/>
      <w:jc w:val="both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104_ch" w:type="character">
    <w:name w:val="heading 5"/>
    <w:link w:val="Style_104"/>
    <w:rPr>
      <w:rFonts w:ascii="XO Thames" w:hAnsi="XO Thames"/>
      <w:b w:val="1"/>
      <w:color w:val="000000"/>
      <w:spacing w:val="0"/>
      <w:sz w:val="22"/>
    </w:rPr>
  </w:style>
  <w:style w:styleId="Style_105" w:type="paragraph">
    <w:name w:val="ListLabel 45"/>
    <w:link w:val="Style_105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05_ch" w:type="character">
    <w:name w:val="ListLabel 45"/>
    <w:link w:val="Style_105"/>
    <w:rPr>
      <w:rFonts w:asciiTheme="minorAscii" w:hAnsiTheme="minorHAnsi"/>
      <w:color w:val="000000"/>
      <w:spacing w:val="0"/>
      <w:sz w:val="22"/>
    </w:rPr>
  </w:style>
  <w:style w:styleId="Style_106" w:type="paragraph">
    <w:name w:val="ListLabel 41"/>
    <w:link w:val="Style_106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06_ch" w:type="character">
    <w:name w:val="ListLabel 41"/>
    <w:link w:val="Style_106"/>
    <w:rPr>
      <w:rFonts w:asciiTheme="minorAscii" w:hAnsiTheme="minorHAnsi"/>
      <w:color w:val="000000"/>
      <w:spacing w:val="0"/>
      <w:sz w:val="22"/>
    </w:rPr>
  </w:style>
  <w:style w:styleId="Style_107" w:type="paragraph">
    <w:name w:val="heading 1"/>
    <w:next w:val="Style_2"/>
    <w:link w:val="Style_107_ch"/>
    <w:uiPriority w:val="9"/>
    <w:qFormat/>
    <w:pPr>
      <w:widowControl w:val="1"/>
      <w:spacing w:after="120" w:before="120" w:line="240" w:lineRule="auto"/>
      <w:ind w:firstLine="0" w:left="0" w:right="0"/>
      <w:jc w:val="both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107_ch" w:type="character">
    <w:name w:val="heading 1"/>
    <w:link w:val="Style_107"/>
    <w:rPr>
      <w:rFonts w:ascii="XO Thames" w:hAnsi="XO Thames"/>
      <w:b w:val="1"/>
      <w:color w:val="000000"/>
      <w:spacing w:val="0"/>
      <w:sz w:val="32"/>
    </w:rPr>
  </w:style>
  <w:style w:styleId="Style_77" w:type="paragraph">
    <w:name w:val="О4Oс4・н~?о?вr?н~?о?йz ?т・4е?4к?4с4・"/>
    <w:basedOn w:val="Style_2"/>
    <w:link w:val="Style_77_ch"/>
    <w:pPr>
      <w:ind/>
      <w:jc w:val="both"/>
    </w:pPr>
    <w:rPr>
      <w:b w:val="1"/>
      <w:sz w:val="40"/>
    </w:rPr>
  </w:style>
  <w:style w:styleId="Style_77_ch" w:type="character">
    <w:name w:val="О4Oс4・н~?о?вr?н~?о?йz ?т・4е?4к?4с4・"/>
    <w:basedOn w:val="Style_2_ch"/>
    <w:link w:val="Style_77"/>
    <w:rPr>
      <w:b w:val="1"/>
      <w:sz w:val="40"/>
    </w:rPr>
  </w:style>
  <w:style w:styleId="Style_108" w:type="paragraph">
    <w:name w:val="ListLabel 43"/>
    <w:link w:val="Style_10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08_ch" w:type="character">
    <w:name w:val="ListLabel 43"/>
    <w:link w:val="Style_108"/>
    <w:rPr>
      <w:rFonts w:asciiTheme="minorAscii" w:hAnsiTheme="minorHAnsi"/>
      <w:color w:val="000000"/>
      <w:spacing w:val="0"/>
      <w:sz w:val="22"/>
    </w:rPr>
  </w:style>
  <w:style w:styleId="Style_109" w:type="paragraph">
    <w:name w:val="heading 2"/>
    <w:next w:val="Style_2"/>
    <w:link w:val="Style_109_ch"/>
    <w:pPr>
      <w:widowControl w:val="1"/>
      <w:spacing w:after="120" w:before="120" w:line="240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109_ch" w:type="character">
    <w:name w:val="heading 2"/>
    <w:link w:val="Style_109"/>
    <w:rPr>
      <w:rFonts w:ascii="XO Thames" w:hAnsi="XO Thames"/>
      <w:b w:val="1"/>
      <w:color w:val="000000"/>
      <w:spacing w:val="0"/>
      <w:sz w:val="28"/>
    </w:rPr>
  </w:style>
  <w:style w:styleId="Style_110" w:type="paragraph">
    <w:name w:val="ListLabel 16"/>
    <w:link w:val="Style_11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10_ch" w:type="character">
    <w:name w:val="ListLabel 16"/>
    <w:link w:val="Style_110"/>
    <w:rPr>
      <w:rFonts w:asciiTheme="minorAscii" w:hAnsiTheme="minorHAnsi"/>
      <w:color w:val="000000"/>
      <w:spacing w:val="0"/>
      <w:sz w:val="22"/>
    </w:rPr>
  </w:style>
  <w:style w:styleId="Style_111" w:type="paragraph">
    <w:name w:val="О4Oс4・н~?о?вr?н~?о?йz ?т・4е?4к?4с4・т4・?с?4о4・т・4с4・т?у] п4Hо4~м4p?З["/>
    <w:basedOn w:val="Style_12"/>
    <w:link w:val="Style_111_ch"/>
  </w:style>
  <w:style w:styleId="Style_111_ch" w:type="character">
    <w:name w:val="О4Oс4・н~?о?вr?н~?о?йz ?т・4е?4к?4с4・т4・?с?4о4・т・4с4・т?у] п4Hо4~м4p?З["/>
    <w:basedOn w:val="Style_12_ch"/>
    <w:link w:val="Style_111"/>
  </w:style>
  <w:style w:styleId="Style_112" w:type="paragraph">
    <w:name w:val="О4Oс4・н~?о?вr?н~?о?йz ?т・4е?4к?4с4・т44) + ?4I?И~?н・4т?4е4rр4pв4|а0 лt"/>
    <w:link w:val="Style_11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1"/>
      <w:highlight w:val="white"/>
    </w:rPr>
  </w:style>
  <w:style w:styleId="Style_112_ch" w:type="character">
    <w:name w:val="О4Oс4・н~?о?вr?н~?о?йz ?т・4е?4к?4с4・т44) + ?4I?И~?н・4т?4е4rр4pв4|а0 лt"/>
    <w:link w:val="Style_112"/>
    <w:rPr>
      <w:rFonts w:asciiTheme="minorAscii" w:hAnsiTheme="minorHAnsi"/>
      <w:color w:val="000000"/>
      <w:spacing w:val="0"/>
      <w:sz w:val="21"/>
      <w:highlight w:val="white"/>
    </w:rPr>
  </w:style>
  <w:style w:styleId="Style_113" w:type="paragraph">
    <w:name w:val="Hyperlink"/>
    <w:link w:val="Style_113_ch"/>
    <w:rPr>
      <w:color w:val="0000FF"/>
      <w:u w:val="single"/>
    </w:rPr>
  </w:style>
  <w:style w:styleId="Style_113_ch" w:type="character">
    <w:name w:val="Hyperlink"/>
    <w:link w:val="Style_113"/>
    <w:rPr>
      <w:color w:val="0000FF"/>
      <w:u w:val="single"/>
    </w:rPr>
  </w:style>
  <w:style w:styleId="Style_114" w:type="paragraph">
    <w:name w:val="Footnote"/>
    <w:link w:val="Style_114_ch"/>
    <w:pPr>
      <w:widowControl w:val="1"/>
      <w:spacing w:after="0" w:before="0" w:line="240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114_ch" w:type="character">
    <w:name w:val="Footnote"/>
    <w:link w:val="Style_114"/>
    <w:rPr>
      <w:rFonts w:ascii="XO Thames" w:hAnsi="XO Thames"/>
      <w:color w:val="000000"/>
      <w:spacing w:val="0"/>
      <w:sz w:val="22"/>
    </w:rPr>
  </w:style>
  <w:style w:styleId="Style_115" w:type="paragraph">
    <w:name w:val="С4Rп4・иy?с・4о?4к"/>
    <w:basedOn w:val="Style_77"/>
    <w:link w:val="Style_115_ch"/>
    <w:pPr>
      <w:ind/>
      <w:jc w:val="both"/>
    </w:pPr>
    <w:rPr>
      <w:rFonts w:ascii="PT Astra Serif" w:hAnsi="PT Astra Serif"/>
    </w:rPr>
  </w:style>
  <w:style w:styleId="Style_115_ch" w:type="character">
    <w:name w:val="С4Rп4・иy?с・4о?4к"/>
    <w:basedOn w:val="Style_77_ch"/>
    <w:link w:val="Style_115"/>
    <w:rPr>
      <w:rFonts w:ascii="PT Astra Serif" w:hAnsi="PT Astra Serif"/>
    </w:rPr>
  </w:style>
  <w:style w:styleId="Style_116" w:type="paragraph">
    <w:name w:val="ListLabel 3"/>
    <w:link w:val="Style_116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16_ch" w:type="character">
    <w:name w:val="ListLabel 3"/>
    <w:link w:val="Style_116"/>
    <w:rPr>
      <w:rFonts w:asciiTheme="minorAscii" w:hAnsiTheme="minorHAnsi"/>
      <w:color w:val="000000"/>
      <w:spacing w:val="0"/>
      <w:sz w:val="22"/>
    </w:rPr>
  </w:style>
  <w:style w:styleId="Style_117" w:type="paragraph">
    <w:name w:val="ListLabel 38"/>
    <w:link w:val="Style_117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17_ch" w:type="character">
    <w:name w:val="ListLabel 38"/>
    <w:link w:val="Style_117"/>
    <w:rPr>
      <w:rFonts w:asciiTheme="minorAscii" w:hAnsiTheme="minorHAnsi"/>
      <w:color w:val="000000"/>
      <w:spacing w:val="0"/>
      <w:sz w:val="22"/>
    </w:rPr>
  </w:style>
  <w:style w:styleId="Style_118" w:type="paragraph">
    <w:name w:val="ListLabel 52"/>
    <w:link w:val="Style_11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18_ch" w:type="character">
    <w:name w:val="ListLabel 52"/>
    <w:link w:val="Style_118"/>
    <w:rPr>
      <w:rFonts w:asciiTheme="minorAscii" w:hAnsiTheme="minorHAnsi"/>
      <w:color w:val="000000"/>
      <w:spacing w:val="0"/>
      <w:sz w:val="22"/>
    </w:rPr>
  </w:style>
  <w:style w:styleId="Style_119" w:type="paragraph">
    <w:name w:val="toc 1"/>
    <w:next w:val="Style_2"/>
    <w:link w:val="Style_119_ch"/>
    <w:uiPriority w:val="39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119_ch" w:type="character">
    <w:name w:val="toc 1"/>
    <w:link w:val="Style_119"/>
    <w:rPr>
      <w:rFonts w:ascii="XO Thames" w:hAnsi="XO Thames"/>
      <w:b w:val="1"/>
      <w:color w:val="000000"/>
      <w:spacing w:val="0"/>
      <w:sz w:val="28"/>
    </w:rPr>
  </w:style>
  <w:style w:styleId="Style_120" w:type="paragraph">
    <w:name w:val="З4Hа4pг4sо4л4|о4в4rо4к4[ 9"/>
    <w:basedOn w:val="Style_2"/>
    <w:next w:val="Style_2"/>
    <w:link w:val="Style_120_ch"/>
    <w:pPr>
      <w:keepNext w:val="1"/>
      <w:widowControl w:val="0"/>
      <w:ind w:firstLine="0" w:left="0" w:right="-50"/>
      <w:jc w:val="center"/>
    </w:pPr>
    <w:rPr>
      <w:sz w:val="24"/>
    </w:rPr>
  </w:style>
  <w:style w:styleId="Style_120_ch" w:type="character">
    <w:name w:val="З4Hа4pг4sо4л4|о4в4rо4к4[ 9"/>
    <w:basedOn w:val="Style_2_ch"/>
    <w:link w:val="Style_120"/>
    <w:rPr>
      <w:sz w:val="24"/>
    </w:rPr>
  </w:style>
  <w:style w:styleId="Style_121" w:type="paragraph">
    <w:name w:val="Header and Footer"/>
    <w:link w:val="Style_121_ch"/>
    <w:rPr>
      <w:rFonts w:ascii="XO Thames" w:hAnsi="XO Thames"/>
      <w:sz w:val="28"/>
    </w:rPr>
  </w:style>
  <w:style w:styleId="Style_121_ch" w:type="character">
    <w:name w:val="Header and Footer"/>
    <w:link w:val="Style_121"/>
    <w:rPr>
      <w:rFonts w:ascii="XO Thames" w:hAnsi="XO Thames"/>
      <w:sz w:val="28"/>
    </w:rPr>
  </w:style>
  <w:style w:styleId="Style_122" w:type="paragraph">
    <w:name w:val="ListLabel 31"/>
    <w:link w:val="Style_12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22_ch" w:type="character">
    <w:name w:val="ListLabel 31"/>
    <w:link w:val="Style_122"/>
    <w:rPr>
      <w:rFonts w:asciiTheme="minorAscii" w:hAnsiTheme="minorHAnsi"/>
      <w:color w:val="000000"/>
      <w:spacing w:val="0"/>
      <w:sz w:val="22"/>
    </w:rPr>
  </w:style>
  <w:style w:styleId="Style_123" w:type="paragraph">
    <w:name w:val="з4xа4pг4sо4л4|о4в4rо4к4[ 6"/>
    <w:basedOn w:val="Style_2"/>
    <w:next w:val="Style_2"/>
    <w:link w:val="Style_123_ch"/>
    <w:pPr>
      <w:keepNext w:val="1"/>
      <w:ind w:firstLine="0" w:left="-57" w:right="-57"/>
      <w:jc w:val="center"/>
    </w:pPr>
    <w:rPr>
      <w:sz w:val="24"/>
    </w:rPr>
  </w:style>
  <w:style w:styleId="Style_123_ch" w:type="character">
    <w:name w:val="з4xа4pг4sо4л4|о4в4rо4к4[ 6"/>
    <w:basedOn w:val="Style_2_ch"/>
    <w:link w:val="Style_123"/>
    <w:rPr>
      <w:sz w:val="24"/>
    </w:rPr>
  </w:style>
  <w:style w:styleId="Style_124" w:type="paragraph">
    <w:name w:val="О4Oс4・н~?о?вr?н~?о?йz ?т・4е?4к?4с4・т2) + 11"/>
    <w:link w:val="Style_1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  <w:highlight w:val="white"/>
    </w:rPr>
  </w:style>
  <w:style w:styleId="Style_124_ch" w:type="character">
    <w:name w:val="О4Oс4・н~?о?вr?н~?о?йz ?т・4е?4к?4с4・т2) + 11"/>
    <w:link w:val="Style_124"/>
    <w:rPr>
      <w:rFonts w:ascii="Times New Roman" w:hAnsi="Times New Roman"/>
      <w:color w:val="000000"/>
      <w:spacing w:val="0"/>
      <w:sz w:val="23"/>
      <w:highlight w:val="white"/>
    </w:rPr>
  </w:style>
  <w:style w:styleId="Style_125" w:type="paragraph">
    <w:name w:val="О4Oс4・н~?о?вr?н~?о?йz ?т・4е?4к?4с4・т4・?с?4о4・т・4с4・т?у]"/>
    <w:basedOn w:val="Style_2"/>
    <w:link w:val="Style_125_ch"/>
    <w:pPr>
      <w:spacing w:line="280" w:lineRule="exact"/>
      <w:ind w:hanging="5" w:left="5" w:right="0"/>
      <w:jc w:val="left"/>
    </w:pPr>
    <w:rPr>
      <w:sz w:val="22"/>
    </w:rPr>
  </w:style>
  <w:style w:styleId="Style_125_ch" w:type="character">
    <w:name w:val="О4Oс4・н~?о?вr?н~?о?йz ?т・4е?4к?4с4・т4・?с?4о4・т・4с4・т?у]"/>
    <w:basedOn w:val="Style_2_ch"/>
    <w:link w:val="Style_125"/>
    <w:rPr>
      <w:sz w:val="22"/>
    </w:rPr>
  </w:style>
  <w:style w:styleId="Style_126" w:type="paragraph">
    <w:name w:val="Subtitle"/>
    <w:link w:val="Style_126_ch"/>
    <w:rPr>
      <w:rFonts w:ascii="XO Thames" w:hAnsi="XO Thames"/>
      <w:i w:val="1"/>
      <w:sz w:val="24"/>
    </w:rPr>
  </w:style>
  <w:style w:styleId="Style_126_ch" w:type="character">
    <w:name w:val="Subtitle"/>
    <w:link w:val="Style_126"/>
    <w:rPr>
      <w:rFonts w:ascii="XO Thames" w:hAnsi="XO Thames"/>
      <w:i w:val="1"/>
      <w:sz w:val="24"/>
    </w:rPr>
  </w:style>
  <w:style w:styleId="Style_127" w:type="paragraph">
    <w:name w:val="З4Hа4pг4sо4л4|о4в4rо4к4[ 5 З4Hн4~а4pк4["/>
    <w:basedOn w:val="Style_12"/>
    <w:link w:val="Style_127_ch"/>
    <w:rPr>
      <w:rFonts w:ascii="Calibri" w:hAnsi="Calibri"/>
      <w:b w:val="1"/>
      <w:i w:val="1"/>
      <w:sz w:val="26"/>
    </w:rPr>
  </w:style>
  <w:style w:styleId="Style_127_ch" w:type="character">
    <w:name w:val="З4Hа4pг4sо4л4|о4в4rо4к4[ 5 З4Hн4~а4pк4["/>
    <w:basedOn w:val="Style_12_ch"/>
    <w:link w:val="Style_127"/>
    <w:rPr>
      <w:rFonts w:ascii="Calibri" w:hAnsi="Calibri"/>
      <w:b w:val="1"/>
      <w:i w:val="1"/>
      <w:sz w:val="26"/>
    </w:rPr>
  </w:style>
  <w:style w:styleId="Style_128" w:type="paragraph">
    <w:name w:val="О4Oс4・н~?о?вr?н~?о?йz ?т・4е?4к?4с4・т 11 pt"/>
    <w:link w:val="Style_12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  <w:highlight w:val="white"/>
    </w:rPr>
  </w:style>
  <w:style w:styleId="Style_128_ch" w:type="character">
    <w:name w:val="О4Oс4・н~?о?вr?н~?о?йz ?т・4е?4к?4с4・т 11 pt"/>
    <w:link w:val="Style_128"/>
    <w:rPr>
      <w:rFonts w:asciiTheme="minorAscii" w:hAnsiTheme="minorHAnsi"/>
      <w:color w:val="000000"/>
      <w:spacing w:val="0"/>
      <w:sz w:val="22"/>
      <w:highlight w:val="white"/>
    </w:rPr>
  </w:style>
  <w:style w:styleId="Style_129" w:type="paragraph">
    <w:name w:val="toc 9"/>
    <w:next w:val="Style_2"/>
    <w:link w:val="Style_129_ch"/>
    <w:uiPriority w:val="39"/>
    <w:pPr>
      <w:widowControl w:val="1"/>
      <w:spacing w:after="0" w:before="0" w:line="240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129_ch" w:type="character">
    <w:name w:val="toc 9"/>
    <w:link w:val="Style_129"/>
    <w:rPr>
      <w:rFonts w:ascii="XO Thames" w:hAnsi="XO Thames"/>
      <w:color w:val="000000"/>
      <w:spacing w:val="0"/>
      <w:sz w:val="28"/>
    </w:rPr>
  </w:style>
  <w:style w:styleId="Style_130" w:type="paragraph">
    <w:name w:val="ListLabel 11"/>
    <w:link w:val="Style_13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30_ch" w:type="character">
    <w:name w:val="ListLabel 11"/>
    <w:link w:val="Style_130"/>
    <w:rPr>
      <w:rFonts w:asciiTheme="minorAscii" w:hAnsiTheme="minorHAnsi"/>
      <w:color w:val="000000"/>
      <w:spacing w:val="0"/>
      <w:sz w:val="22"/>
    </w:rPr>
  </w:style>
  <w:style w:styleId="Style_131" w:type="paragraph">
    <w:name w:val="О4Oс4・н~?о?вr?н~?о?йz ?т・4е?4к?4с4・т4・?с?4о4・т・4с4・т?у] п ?оH?м~?4p?З[1"/>
    <w:basedOn w:val="Style_12"/>
    <w:link w:val="Style_131_ch"/>
    <w:rPr>
      <w:sz w:val="16"/>
    </w:rPr>
  </w:style>
  <w:style w:styleId="Style_131_ch" w:type="character">
    <w:name w:val="О4Oс4・н~?о?вr?н~?о?йz ?т・4е?4к?4с4・т4・?с?4о4・т・4с4・т?у] п ?оH?м~?4p?З[1"/>
    <w:basedOn w:val="Style_12_ch"/>
    <w:link w:val="Style_131"/>
    <w:rPr>
      <w:sz w:val="16"/>
    </w:rPr>
  </w:style>
  <w:style w:styleId="Style_132" w:type="paragraph">
    <w:name w:val="ListLabel 34"/>
    <w:link w:val="Style_13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32_ch" w:type="character">
    <w:name w:val="ListLabel 34"/>
    <w:link w:val="Style_132"/>
    <w:rPr>
      <w:rFonts w:asciiTheme="minorAscii" w:hAnsiTheme="minorHAnsi"/>
      <w:color w:val="000000"/>
      <w:spacing w:val="0"/>
      <w:sz w:val="22"/>
    </w:rPr>
  </w:style>
  <w:style w:styleId="Style_133" w:type="paragraph">
    <w:name w:val="З4Hа4pг4sо4л4|о4в4rо4к4[ 7 З4Hн4~а4pк4["/>
    <w:basedOn w:val="Style_12"/>
    <w:link w:val="Style_133_ch"/>
    <w:rPr>
      <w:rFonts w:ascii="Calibri" w:hAnsi="Calibri"/>
    </w:rPr>
  </w:style>
  <w:style w:styleId="Style_133_ch" w:type="character">
    <w:name w:val="З4Hа4pг4sо4л4|о4в4rо4к4[ 7 З4Hн4~а4pк4["/>
    <w:basedOn w:val="Style_12_ch"/>
    <w:link w:val="Style_133"/>
    <w:rPr>
      <w:rFonts w:ascii="Calibri" w:hAnsi="Calibri"/>
    </w:rPr>
  </w:style>
  <w:style w:styleId="Style_134" w:type="paragraph">
    <w:name w:val="ListLabel 55"/>
    <w:link w:val="Style_134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34_ch" w:type="character">
    <w:name w:val="ListLabel 55"/>
    <w:link w:val="Style_134"/>
    <w:rPr>
      <w:rFonts w:asciiTheme="minorAscii" w:hAnsiTheme="minorHAnsi"/>
      <w:color w:val="000000"/>
      <w:spacing w:val="0"/>
      <w:sz w:val="22"/>
    </w:rPr>
  </w:style>
  <w:style w:styleId="Style_135" w:type="paragraph">
    <w:name w:val="toc 8"/>
    <w:next w:val="Style_2"/>
    <w:link w:val="Style_135_ch"/>
    <w:uiPriority w:val="39"/>
    <w:pPr>
      <w:widowControl w:val="1"/>
      <w:spacing w:after="0" w:before="0" w:line="240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135_ch" w:type="character">
    <w:name w:val="toc 8"/>
    <w:link w:val="Style_135"/>
    <w:rPr>
      <w:rFonts w:ascii="XO Thames" w:hAnsi="XO Thames"/>
      <w:color w:val="000000"/>
      <w:spacing w:val="0"/>
      <w:sz w:val="28"/>
    </w:rPr>
  </w:style>
  <w:style w:styleId="Style_136" w:type="paragraph">
    <w:name w:val="Contents 8"/>
    <w:link w:val="Style_136_ch"/>
    <w:rPr>
      <w:rFonts w:ascii="XO Thames" w:hAnsi="XO Thames"/>
      <w:sz w:val="28"/>
    </w:rPr>
  </w:style>
  <w:style w:styleId="Style_136_ch" w:type="character">
    <w:name w:val="Contents 8"/>
    <w:link w:val="Style_136"/>
    <w:rPr>
      <w:rFonts w:ascii="XO Thames" w:hAnsi="XO Thames"/>
      <w:sz w:val="28"/>
    </w:rPr>
  </w:style>
  <w:style w:styleId="Style_137" w:type="paragraph">
    <w:name w:val="О4Oс4・н~?о?вr?н~?о?йz ?т・4е?4к?4с4・т2)_"/>
    <w:link w:val="Style_137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  <w:highlight w:val="white"/>
    </w:rPr>
  </w:style>
  <w:style w:styleId="Style_137_ch" w:type="character">
    <w:name w:val="О4Oс4・н~?о?вr?н~?о?йz ?т・4е?4к?4с4・т2)_"/>
    <w:link w:val="Style_137"/>
    <w:rPr>
      <w:rFonts w:asciiTheme="minorAscii" w:hAnsiTheme="minorHAnsi"/>
      <w:color w:val="000000"/>
      <w:spacing w:val="0"/>
      <w:sz w:val="22"/>
      <w:highlight w:val="white"/>
    </w:rPr>
  </w:style>
  <w:style w:styleId="Style_138" w:type="paragraph">
    <w:name w:val="ListLabel 29"/>
    <w:link w:val="Style_13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38_ch" w:type="character">
    <w:name w:val="ListLabel 29"/>
    <w:link w:val="Style_138"/>
    <w:rPr>
      <w:rFonts w:asciiTheme="minorAscii" w:hAnsiTheme="minorHAnsi"/>
      <w:color w:val="000000"/>
      <w:spacing w:val="0"/>
      <w:sz w:val="22"/>
    </w:rPr>
  </w:style>
  <w:style w:styleId="Style_139" w:type="paragraph">
    <w:name w:val="ListLabel 21"/>
    <w:link w:val="Style_139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39_ch" w:type="character">
    <w:name w:val="ListLabel 21"/>
    <w:link w:val="Style_139"/>
    <w:rPr>
      <w:rFonts w:asciiTheme="minorAscii" w:hAnsiTheme="minorHAnsi"/>
      <w:color w:val="000000"/>
      <w:spacing w:val="0"/>
      <w:sz w:val="22"/>
    </w:rPr>
  </w:style>
  <w:style w:styleId="Style_140" w:type="paragraph">
    <w:name w:val="Header"/>
    <w:basedOn w:val="Style_24"/>
    <w:link w:val="Style_140_ch"/>
  </w:style>
  <w:style w:styleId="Style_140_ch" w:type="character">
    <w:name w:val="Header"/>
    <w:basedOn w:val="Style_24_ch"/>
    <w:link w:val="Style_140"/>
  </w:style>
  <w:style w:styleId="Style_141" w:type="paragraph">
    <w:name w:val="Contents 2"/>
    <w:link w:val="Style_141_ch"/>
    <w:rPr>
      <w:rFonts w:ascii="XO Thames" w:hAnsi="XO Thames"/>
      <w:sz w:val="28"/>
    </w:rPr>
  </w:style>
  <w:style w:styleId="Style_141_ch" w:type="character">
    <w:name w:val="Contents 2"/>
    <w:link w:val="Style_141"/>
    <w:rPr>
      <w:rFonts w:ascii="XO Thames" w:hAnsi="XO Thames"/>
      <w:sz w:val="28"/>
    </w:rPr>
  </w:style>
  <w:style w:styleId="Style_142" w:type="paragraph">
    <w:name w:val="Body Text Indent 3"/>
    <w:basedOn w:val="Style_2"/>
    <w:link w:val="Style_142_ch"/>
    <w:pPr>
      <w:ind w:hanging="284" w:left="1985" w:right="0"/>
      <w:jc w:val="both"/>
    </w:pPr>
    <w:rPr>
      <w:sz w:val="28"/>
    </w:rPr>
  </w:style>
  <w:style w:styleId="Style_142_ch" w:type="character">
    <w:name w:val="Body Text Indent 3"/>
    <w:basedOn w:val="Style_2_ch"/>
    <w:link w:val="Style_142"/>
    <w:rPr>
      <w:sz w:val="28"/>
    </w:rPr>
  </w:style>
  <w:style w:styleId="Style_143" w:type="paragraph">
    <w:name w:val="Contents 3"/>
    <w:link w:val="Style_143_ch"/>
    <w:rPr>
      <w:rFonts w:ascii="XO Thames" w:hAnsi="XO Thames"/>
      <w:sz w:val="28"/>
    </w:rPr>
  </w:style>
  <w:style w:styleId="Style_143_ch" w:type="character">
    <w:name w:val="Contents 3"/>
    <w:link w:val="Style_143"/>
    <w:rPr>
      <w:rFonts w:ascii="XO Thames" w:hAnsi="XO Thames"/>
      <w:sz w:val="28"/>
    </w:rPr>
  </w:style>
  <w:style w:styleId="Style_144" w:type="paragraph">
    <w:name w:val="ListLabel 20"/>
    <w:link w:val="Style_144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44_ch" w:type="character">
    <w:name w:val="ListLabel 20"/>
    <w:link w:val="Style_144"/>
    <w:rPr>
      <w:rFonts w:asciiTheme="minorAscii" w:hAnsiTheme="minorHAnsi"/>
      <w:color w:val="000000"/>
      <w:spacing w:val="0"/>
      <w:sz w:val="22"/>
    </w:rPr>
  </w:style>
  <w:style w:styleId="Style_145" w:type="paragraph">
    <w:name w:val="З4Hа4pг4sо4л4|о4в4rо4к4[ 9 З4Hн4~а4pк4["/>
    <w:basedOn w:val="Style_12"/>
    <w:link w:val="Style_145_ch"/>
    <w:rPr>
      <w:rFonts w:ascii="Cambria" w:hAnsi="Cambria"/>
    </w:rPr>
  </w:style>
  <w:style w:styleId="Style_145_ch" w:type="character">
    <w:name w:val="З4Hа4pг4sо4л4|о4в4rо4к4[ 9 З4Hн4~а4pк4["/>
    <w:basedOn w:val="Style_12_ch"/>
    <w:link w:val="Style_145"/>
    <w:rPr>
      <w:rFonts w:ascii="Cambria" w:hAnsi="Cambria"/>
    </w:rPr>
  </w:style>
  <w:style w:styleId="Style_146" w:type="paragraph">
    <w:name w:val="toc 5"/>
    <w:next w:val="Style_2"/>
    <w:link w:val="Style_146_ch"/>
    <w:uiPriority w:val="39"/>
    <w:pPr>
      <w:widowControl w:val="1"/>
      <w:spacing w:after="0" w:before="0" w:line="240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146_ch" w:type="character">
    <w:name w:val="toc 5"/>
    <w:link w:val="Style_146"/>
    <w:rPr>
      <w:rFonts w:ascii="XO Thames" w:hAnsi="XO Thames"/>
      <w:color w:val="000000"/>
      <w:spacing w:val="0"/>
      <w:sz w:val="28"/>
    </w:rPr>
  </w:style>
  <w:style w:styleId="Style_147" w:type="paragraph">
    <w:name w:val="З4Hа4pг4sо4л4|о4в4rо4к4[ 5"/>
    <w:basedOn w:val="Style_2"/>
    <w:next w:val="Style_2"/>
    <w:link w:val="Style_147_ch"/>
    <w:pPr>
      <w:keepNext w:val="1"/>
      <w:ind/>
      <w:jc w:val="center"/>
    </w:pPr>
    <w:rPr>
      <w:sz w:val="36"/>
    </w:rPr>
  </w:style>
  <w:style w:styleId="Style_147_ch" w:type="character">
    <w:name w:val="З4Hа4pг4sо4л4|о4в4rо4к4[ 5"/>
    <w:basedOn w:val="Style_2_ch"/>
    <w:link w:val="Style_147"/>
    <w:rPr>
      <w:sz w:val="36"/>
    </w:rPr>
  </w:style>
  <w:style w:styleId="Style_148" w:type="paragraph">
    <w:name w:val="З4Hа4pг4sо4л4|о4в4rо4к4[ 8 З4Hн4~а4pк4["/>
    <w:basedOn w:val="Style_12"/>
    <w:link w:val="Style_148_ch"/>
    <w:rPr>
      <w:rFonts w:ascii="Calibri" w:hAnsi="Calibri"/>
      <w:i w:val="1"/>
    </w:rPr>
  </w:style>
  <w:style w:styleId="Style_148_ch" w:type="character">
    <w:name w:val="З4Hа4pг4sо4л4|о4в4rо4к4[ 8 З4Hн4~а4pк4["/>
    <w:basedOn w:val="Style_12_ch"/>
    <w:link w:val="Style_148"/>
    <w:rPr>
      <w:rFonts w:ascii="Calibri" w:hAnsi="Calibri"/>
      <w:i w:val="1"/>
    </w:rPr>
  </w:style>
  <w:style w:styleId="Style_149" w:type="paragraph">
    <w:name w:val="ListLabel 54"/>
    <w:link w:val="Style_149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49_ch" w:type="character">
    <w:name w:val="ListLabel 54"/>
    <w:link w:val="Style_149"/>
    <w:rPr>
      <w:rFonts w:asciiTheme="minorAscii" w:hAnsiTheme="minorHAnsi"/>
      <w:color w:val="000000"/>
      <w:spacing w:val="0"/>
      <w:sz w:val="22"/>
    </w:rPr>
  </w:style>
  <w:style w:styleId="Style_150" w:type="paragraph">
    <w:name w:val="ListLabel 12"/>
    <w:link w:val="Style_15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50_ch" w:type="character">
    <w:name w:val="ListLabel 12"/>
    <w:link w:val="Style_150"/>
    <w:rPr>
      <w:rFonts w:asciiTheme="minorAscii" w:hAnsiTheme="minorHAnsi"/>
      <w:color w:val="000000"/>
      <w:spacing w:val="0"/>
      <w:sz w:val="22"/>
    </w:rPr>
  </w:style>
  <w:style w:styleId="Style_151" w:type="paragraph">
    <w:name w:val="ListLabel 46"/>
    <w:link w:val="Style_151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51_ch" w:type="character">
    <w:name w:val="ListLabel 46"/>
    <w:link w:val="Style_151"/>
    <w:rPr>
      <w:rFonts w:asciiTheme="minorAscii" w:hAnsiTheme="minorHAnsi"/>
      <w:color w:val="000000"/>
      <w:spacing w:val="0"/>
      <w:sz w:val="22"/>
    </w:rPr>
  </w:style>
  <w:style w:styleId="Style_152" w:type="paragraph">
    <w:name w:val="ListLabel 50"/>
    <w:link w:val="Style_15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52_ch" w:type="character">
    <w:name w:val="ListLabel 50"/>
    <w:link w:val="Style_152"/>
    <w:rPr>
      <w:rFonts w:asciiTheme="minorAscii" w:hAnsiTheme="minorHAnsi"/>
      <w:color w:val="000000"/>
      <w:spacing w:val="0"/>
      <w:sz w:val="22"/>
    </w:rPr>
  </w:style>
  <w:style w:styleId="Style_153" w:type="paragraph">
    <w:name w:val="З4Hа4pг4sо4л4|о4в4rо4к4[ 2"/>
    <w:basedOn w:val="Style_2"/>
    <w:next w:val="Style_2"/>
    <w:link w:val="Style_153_ch"/>
    <w:pPr>
      <w:keepNext w:val="1"/>
      <w:ind w:firstLine="0" w:left="851" w:right="538"/>
      <w:jc w:val="both"/>
    </w:pPr>
    <w:rPr>
      <w:rFonts w:ascii="Arial" w:hAnsi="Arial"/>
      <w:sz w:val="24"/>
    </w:rPr>
  </w:style>
  <w:style w:styleId="Style_153_ch" w:type="character">
    <w:name w:val="З4Hа4pг4sо4л4|о4в4rо4к4[ 2"/>
    <w:basedOn w:val="Style_2_ch"/>
    <w:link w:val="Style_153"/>
    <w:rPr>
      <w:rFonts w:ascii="Arial" w:hAnsi="Arial"/>
      <w:sz w:val="24"/>
    </w:rPr>
  </w:style>
  <w:style w:styleId="Style_154" w:type="paragraph">
    <w:name w:val="ListLabel 22"/>
    <w:link w:val="Style_154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54_ch" w:type="character">
    <w:name w:val="ListLabel 22"/>
    <w:link w:val="Style_154"/>
    <w:rPr>
      <w:rFonts w:asciiTheme="minorAscii" w:hAnsiTheme="minorHAnsi"/>
      <w:color w:val="000000"/>
      <w:spacing w:val="0"/>
      <w:sz w:val="22"/>
    </w:rPr>
  </w:style>
  <w:style w:styleId="Style_155" w:type="paragraph">
    <w:name w:val="О4Oс4・н~?о?вr?н~?о?йz ?т・4е?4к?4с4・т58)"/>
    <w:link w:val="Style_1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9"/>
    </w:rPr>
  </w:style>
  <w:style w:styleId="Style_155_ch" w:type="character">
    <w:name w:val="О4Oс4・н~?о?вr?н~?о?йz ?т・4е?4к?4с4・т58)"/>
    <w:link w:val="Style_155"/>
    <w:rPr>
      <w:rFonts w:ascii="Times New Roman" w:hAnsi="Times New Roman"/>
      <w:color w:val="000000"/>
      <w:spacing w:val="0"/>
      <w:sz w:val="19"/>
    </w:rPr>
  </w:style>
  <w:style w:styleId="Style_156" w:type="paragraph">
    <w:name w:val="О4Oс4・н~?о?вr?н~?о?йz ?т・4е?4к?4с4・т ?4H?З~?нp?а[1"/>
    <w:basedOn w:val="Style_12"/>
    <w:link w:val="Style_156_ch"/>
    <w:rPr>
      <w:sz w:val="16"/>
    </w:rPr>
  </w:style>
  <w:style w:styleId="Style_156_ch" w:type="character">
    <w:name w:val="О4Oс4・н~?о?вr?н~?о?йz ?т・4е?4к?4с4・т ?4H?З~?нp?а[1"/>
    <w:basedOn w:val="Style_12_ch"/>
    <w:link w:val="Style_156"/>
    <w:rPr>
      <w:sz w:val="16"/>
    </w:rPr>
  </w:style>
  <w:style w:styleId="Style_157" w:type="paragraph">
    <w:name w:val="Heading 3"/>
    <w:link w:val="Style_157_ch"/>
    <w:rPr>
      <w:rFonts w:ascii="XO Thames" w:hAnsi="XO Thames"/>
      <w:b w:val="1"/>
      <w:sz w:val="26"/>
    </w:rPr>
  </w:style>
  <w:style w:styleId="Style_157_ch" w:type="character">
    <w:name w:val="Heading 3"/>
    <w:link w:val="Style_157"/>
    <w:rPr>
      <w:rFonts w:ascii="XO Thames" w:hAnsi="XO Thames"/>
      <w:b w:val="1"/>
      <w:sz w:val="26"/>
    </w:rPr>
  </w:style>
  <w:style w:styleId="Style_158" w:type="paragraph">
    <w:name w:val="Subtitle"/>
    <w:next w:val="Style_2"/>
    <w:link w:val="Style_158_ch"/>
    <w:uiPriority w:val="11"/>
    <w:qFormat/>
    <w:pPr>
      <w:widowControl w:val="1"/>
      <w:spacing w:after="0" w:before="0" w:line="240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158_ch" w:type="character">
    <w:name w:val="Subtitle"/>
    <w:link w:val="Style_158"/>
    <w:rPr>
      <w:rFonts w:ascii="XO Thames" w:hAnsi="XO Thames"/>
      <w:i w:val="1"/>
      <w:color w:val="000000"/>
      <w:spacing w:val="0"/>
      <w:sz w:val="24"/>
    </w:rPr>
  </w:style>
  <w:style w:styleId="Style_159" w:type="paragraph">
    <w:name w:val="Contents 9"/>
    <w:link w:val="Style_159_ch"/>
    <w:rPr>
      <w:rFonts w:ascii="XO Thames" w:hAnsi="XO Thames"/>
      <w:sz w:val="28"/>
    </w:rPr>
  </w:style>
  <w:style w:styleId="Style_159_ch" w:type="character">
    <w:name w:val="Contents 9"/>
    <w:link w:val="Style_159"/>
    <w:rPr>
      <w:rFonts w:ascii="XO Thames" w:hAnsi="XO Thames"/>
      <w:sz w:val="28"/>
    </w:rPr>
  </w:style>
  <w:style w:styleId="Style_160" w:type="paragraph">
    <w:name w:val="ListLabel 49"/>
    <w:link w:val="Style_16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60_ch" w:type="character">
    <w:name w:val="ListLabel 49"/>
    <w:link w:val="Style_160"/>
    <w:rPr>
      <w:rFonts w:asciiTheme="minorAscii" w:hAnsiTheme="minorHAnsi"/>
      <w:color w:val="000000"/>
      <w:spacing w:val="0"/>
      <w:sz w:val="22"/>
    </w:rPr>
  </w:style>
  <w:style w:styleId="Style_161" w:type="paragraph">
    <w:name w:val="Contents 7"/>
    <w:link w:val="Style_161_ch"/>
    <w:rPr>
      <w:rFonts w:ascii="XO Thames" w:hAnsi="XO Thames"/>
      <w:sz w:val="28"/>
    </w:rPr>
  </w:style>
  <w:style w:styleId="Style_161_ch" w:type="character">
    <w:name w:val="Contents 7"/>
    <w:link w:val="Style_161"/>
    <w:rPr>
      <w:rFonts w:ascii="XO Thames" w:hAnsi="XO Thames"/>
      <w:sz w:val="28"/>
    </w:rPr>
  </w:style>
  <w:style w:styleId="Style_162" w:type="paragraph">
    <w:name w:val="ListLabel 5"/>
    <w:link w:val="Style_16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62_ch" w:type="character">
    <w:name w:val="ListLabel 5"/>
    <w:link w:val="Style_162"/>
    <w:rPr>
      <w:rFonts w:asciiTheme="minorAscii" w:hAnsiTheme="minorHAnsi"/>
      <w:color w:val="000000"/>
      <w:spacing w:val="0"/>
      <w:sz w:val="22"/>
    </w:rPr>
  </w:style>
  <w:style w:styleId="Style_163" w:type="paragraph">
    <w:name w:val="Ç3fí3fà3fê3f"/>
    <w:basedOn w:val="Style_2"/>
    <w:link w:val="Style_163_ch"/>
    <w:pPr>
      <w:widowControl w:val="0"/>
      <w:spacing w:after="160" w:before="0" w:line="240" w:lineRule="exact"/>
      <w:ind/>
      <w:jc w:val="right"/>
    </w:pPr>
    <w:rPr>
      <w:rFonts w:ascii="Baltica" w:hAnsi="Baltica"/>
    </w:rPr>
  </w:style>
  <w:style w:styleId="Style_163_ch" w:type="character">
    <w:name w:val="Ç3fí3fà3fê3f"/>
    <w:basedOn w:val="Style_2_ch"/>
    <w:link w:val="Style_163"/>
    <w:rPr>
      <w:rFonts w:ascii="Baltica" w:hAnsi="Baltica"/>
    </w:rPr>
  </w:style>
  <w:style w:styleId="Style_164" w:type="paragraph">
    <w:name w:val="О4Oс4・н~?о?вr?н~?о?йz ?т・4е?4к?4с4・т10)"/>
    <w:link w:val="Style_164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20"/>
      <w:sz w:val="38"/>
      <w:highlight w:val="white"/>
    </w:rPr>
  </w:style>
  <w:style w:styleId="Style_164_ch" w:type="character">
    <w:name w:val="О4Oс4・н~?о?вr?н~?о?йz ?т・4е?4к?4с4・т10)"/>
    <w:link w:val="Style_164"/>
    <w:rPr>
      <w:rFonts w:asciiTheme="minorAscii" w:hAnsiTheme="minorHAnsi"/>
      <w:color w:val="000000"/>
      <w:spacing w:val="20"/>
      <w:sz w:val="38"/>
      <w:highlight w:val="white"/>
    </w:rPr>
  </w:style>
  <w:style w:styleId="Style_165" w:type="paragraph">
    <w:name w:val="Title"/>
    <w:next w:val="Style_2"/>
    <w:link w:val="Style_165_ch"/>
    <w:uiPriority w:val="10"/>
    <w:qFormat/>
    <w:pPr>
      <w:widowControl w:val="1"/>
      <w:spacing w:after="567" w:before="567" w:line="240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165_ch" w:type="character">
    <w:name w:val="Title"/>
    <w:link w:val="Style_165"/>
    <w:rPr>
      <w:rFonts w:ascii="XO Thames" w:hAnsi="XO Thames"/>
      <w:b w:val="1"/>
      <w:caps w:val="1"/>
      <w:color w:val="000000"/>
      <w:spacing w:val="0"/>
      <w:sz w:val="40"/>
    </w:rPr>
  </w:style>
  <w:style w:styleId="Style_166" w:type="paragraph">
    <w:name w:val="heading 4"/>
    <w:next w:val="Style_2"/>
    <w:link w:val="Style_166_ch"/>
    <w:uiPriority w:val="9"/>
    <w:qFormat/>
    <w:pPr>
      <w:widowControl w:val="1"/>
      <w:spacing w:after="120" w:before="120" w:line="240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166_ch" w:type="character">
    <w:name w:val="heading 4"/>
    <w:link w:val="Style_166"/>
    <w:rPr>
      <w:rFonts w:ascii="XO Thames" w:hAnsi="XO Thames"/>
      <w:b w:val="1"/>
      <w:color w:val="000000"/>
      <w:spacing w:val="0"/>
      <w:sz w:val="24"/>
    </w:rPr>
  </w:style>
  <w:style w:styleId="Style_167" w:type="paragraph">
    <w:name w:val="Heading 1"/>
    <w:link w:val="Style_167_ch"/>
    <w:rPr>
      <w:rFonts w:ascii="XO Thames" w:hAnsi="XO Thames"/>
      <w:b w:val="1"/>
      <w:sz w:val="32"/>
    </w:rPr>
  </w:style>
  <w:style w:styleId="Style_167_ch" w:type="character">
    <w:name w:val="Heading 1"/>
    <w:link w:val="Style_167"/>
    <w:rPr>
      <w:rFonts w:ascii="XO Thames" w:hAnsi="XO Thames"/>
      <w:b w:val="1"/>
      <w:sz w:val="32"/>
    </w:rPr>
  </w:style>
  <w:style w:styleId="Style_168" w:type="paragraph">
    <w:name w:val="ListLabel 33"/>
    <w:link w:val="Style_16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68_ch" w:type="character">
    <w:name w:val="ListLabel 33"/>
    <w:link w:val="Style_168"/>
    <w:rPr>
      <w:rFonts w:asciiTheme="minorAscii" w:hAnsiTheme="minorHAnsi"/>
      <w:color w:val="000000"/>
      <w:spacing w:val="0"/>
      <w:sz w:val="22"/>
    </w:rPr>
  </w:style>
  <w:style w:styleId="Style_169" w:type="paragraph">
    <w:name w:val="Б4Aе4uз4x и4yн4~т4・еu?р・4в?4а?4л?4а ?4З?4н?4а?4к"/>
    <w:link w:val="Style_169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69_ch" w:type="character">
    <w:name w:val="Б4Aе4uз4x и4yн4~т4・еu?р・4в?4а?4л?4а ?4З?4н?4а?4к"/>
    <w:link w:val="Style_169"/>
    <w:rPr>
      <w:rFonts w:asciiTheme="minorAscii" w:hAnsiTheme="minorHAnsi"/>
      <w:color w:val="000000"/>
      <w:spacing w:val="0"/>
      <w:sz w:val="22"/>
    </w:rPr>
  </w:style>
  <w:style w:styleId="Style_170" w:type="paragraph">
    <w:name w:val="З4Hа4pг4sо4л4|о4в4rо4к4[ 6 З4Hн4~а4pк4["/>
    <w:basedOn w:val="Style_12"/>
    <w:link w:val="Style_170_ch"/>
    <w:rPr>
      <w:rFonts w:ascii="Calibri" w:hAnsi="Calibri"/>
      <w:b w:val="1"/>
    </w:rPr>
  </w:style>
  <w:style w:styleId="Style_170_ch" w:type="character">
    <w:name w:val="З4Hа4pг4sо4л4|о4в4rо4к4[ 6 З4Hн4~а4pк4["/>
    <w:basedOn w:val="Style_12_ch"/>
    <w:link w:val="Style_170"/>
    <w:rPr>
      <w:rFonts w:ascii="Calibri" w:hAnsi="Calibri"/>
      <w:b w:val="1"/>
    </w:rPr>
  </w:style>
  <w:style w:styleId="Style_171" w:type="paragraph">
    <w:name w:val="heading 2"/>
    <w:link w:val="Style_171_ch"/>
    <w:uiPriority w:val="9"/>
    <w:qFormat/>
    <w:pPr>
      <w:ind/>
      <w:outlineLvl w:val="1"/>
    </w:pPr>
    <w:rPr>
      <w:rFonts w:ascii="XO Thames" w:hAnsi="XO Thames"/>
      <w:b w:val="1"/>
      <w:sz w:val="28"/>
    </w:rPr>
  </w:style>
  <w:style w:styleId="Style_171_ch" w:type="character">
    <w:name w:val="heading 2"/>
    <w:link w:val="Style_171"/>
    <w:rPr>
      <w:rFonts w:ascii="XO Thames" w:hAnsi="XO Thames"/>
      <w:b w:val="1"/>
      <w:sz w:val="28"/>
    </w:rPr>
  </w:style>
  <w:style w:styleId="Style_172" w:type="paragraph">
    <w:name w:val="ListLabel 9"/>
    <w:link w:val="Style_172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72_ch" w:type="character">
    <w:name w:val="ListLabel 9"/>
    <w:link w:val="Style_172"/>
    <w:rPr>
      <w:rFonts w:asciiTheme="minorAscii" w:hAnsiTheme="minorHAnsi"/>
      <w:color w:val="000000"/>
      <w:spacing w:val="0"/>
      <w:sz w:val="22"/>
    </w:rPr>
  </w:style>
  <w:style w:styleId="Style_173" w:type="paragraph">
    <w:name w:val="ListLabel 25"/>
    <w:link w:val="Style_173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73_ch" w:type="character">
    <w:name w:val="ListLabel 25"/>
    <w:link w:val="Style_173"/>
    <w:rPr>
      <w:rFonts w:asciiTheme="minorAscii" w:hAnsiTheme="minorHAnsi"/>
      <w:color w:val="000000"/>
      <w:spacing w:val="0"/>
      <w:sz w:val="22"/>
    </w:rPr>
  </w:style>
  <w:style w:styleId="Style_174" w:type="paragraph">
    <w:name w:val="Т4Sе4uк4[с4・т・?4в?4ы4~н4о4・с[?кy и4H?З~?нp?а["/>
    <w:basedOn w:val="Style_12"/>
    <w:link w:val="Style_174_ch"/>
    <w:rPr>
      <w:rFonts w:ascii="Segoe UI" w:hAnsi="Segoe UI"/>
      <w:sz w:val="18"/>
    </w:rPr>
  </w:style>
  <w:style w:styleId="Style_174_ch" w:type="character">
    <w:name w:val="Т4Sе4uк4[с4・т・?4в?4ы4~н4о4・с[?кy и4H?З~?нp?а["/>
    <w:basedOn w:val="Style_12_ch"/>
    <w:link w:val="Style_174"/>
    <w:rPr>
      <w:rFonts w:ascii="Segoe UI" w:hAnsi="Segoe UI"/>
      <w:sz w:val="18"/>
    </w:rPr>
  </w:style>
  <w:style w:styleId="Style_175" w:type="paragraph">
    <w:name w:val="З4Hа4pг4sо4л4|о4в4rо4к4[ 1"/>
    <w:basedOn w:val="Style_2"/>
    <w:next w:val="Style_2"/>
    <w:link w:val="Style_175_ch"/>
    <w:pPr>
      <w:keepNext w:val="1"/>
      <w:ind w:firstLine="0" w:left="0" w:right="-1"/>
      <w:jc w:val="right"/>
    </w:pPr>
    <w:rPr>
      <w:sz w:val="28"/>
    </w:rPr>
  </w:style>
  <w:style w:styleId="Style_175_ch" w:type="character">
    <w:name w:val="З4Hа4pг4sо4л4|о4в4rо4к4[ 1"/>
    <w:basedOn w:val="Style_2_ch"/>
    <w:link w:val="Style_175"/>
    <w:rPr>
      <w:sz w:val="28"/>
    </w:rPr>
  </w:style>
  <w:style w:styleId="Style_176" w:type="paragraph">
    <w:name w:val="Н4Nа4pз4xв4rа4pн4~и4yе4u"/>
    <w:basedOn w:val="Style_2"/>
    <w:link w:val="Style_176_ch"/>
    <w:pPr>
      <w:spacing w:after="120" w:before="120"/>
      <w:ind/>
      <w:jc w:val="left"/>
    </w:pPr>
    <w:rPr>
      <w:rFonts w:ascii="PT Astra Serif" w:hAnsi="PT Astra Serif"/>
      <w:i w:val="1"/>
      <w:sz w:val="24"/>
    </w:rPr>
  </w:style>
  <w:style w:styleId="Style_176_ch" w:type="character">
    <w:name w:val="Н4Nа4pз4xв4rа4pн4~и4yе4u"/>
    <w:basedOn w:val="Style_2_ch"/>
    <w:link w:val="Style_176"/>
    <w:rPr>
      <w:rFonts w:ascii="PT Astra Serif" w:hAnsi="PT Astra Serif"/>
      <w:i w:val="1"/>
      <w:sz w:val="24"/>
    </w:rPr>
  </w:style>
  <w:style w:styleId="Style_177" w:type="paragraph">
    <w:name w:val="ListLabel 30"/>
    <w:link w:val="Style_177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77_ch" w:type="character">
    <w:name w:val="ListLabel 30"/>
    <w:link w:val="Style_177"/>
    <w:rPr>
      <w:rFonts w:asciiTheme="minorAscii" w:hAnsiTheme="minorHAnsi"/>
      <w:color w:val="000000"/>
      <w:spacing w:val="0"/>
      <w:sz w:val="22"/>
    </w:rPr>
  </w:style>
  <w:style w:styleId="Style_178" w:type="paragraph">
    <w:name w:val="ListLabel 48"/>
    <w:link w:val="Style_17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78_ch" w:type="character">
    <w:name w:val="ListLabel 48"/>
    <w:link w:val="Style_178"/>
    <w:rPr>
      <w:rFonts w:asciiTheme="minorAscii" w:hAnsiTheme="minorHAnsi"/>
      <w:color w:val="000000"/>
      <w:spacing w:val="0"/>
      <w:sz w:val="22"/>
    </w:rPr>
  </w:style>
  <w:style w:default="1" w:styleId="Style_4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ettings.xml" Type="http://schemas.openxmlformats.org/officeDocument/2006/relationships/settings"/>
  <Relationship Id="rId1" Target="header1.xml" Type="http://schemas.openxmlformats.org/officeDocument/2006/relationships/header"/>
  <Relationship Id="rId10" Target="theme/theme1.xml" Type="http://schemas.openxmlformats.org/officeDocument/2006/relationships/theme"/>
  <Relationship Id="rId2" Target="footer2.xml" Type="http://schemas.openxmlformats.org/officeDocument/2006/relationships/footer"/>
  <Relationship Id="rId3" Target="media/1.jpeg" Type="http://schemas.openxmlformats.org/officeDocument/2006/relationships/image"/>
  <Relationship Id="rId8" Target="stylesWithEffects.xml" Type="http://schemas.microsoft.com/office/2007/relationships/stylesWithEffects"/>
  <Relationship Id="rId4" Target="media/2.jpeg" Type="http://schemas.openxmlformats.org/officeDocument/2006/relationships/image"/>
  <Relationship Id="rId11" Target="numbering.xml" Type="http://schemas.openxmlformats.org/officeDocument/2006/relationships/numbering"/>
  <Relationship Id="rId9" Target="webSettings.xml" Type="http://schemas.openxmlformats.org/officeDocument/2006/relationships/webSettings"/>
  <Relationship Id="rId7" Target="styles.xml" Type="http://schemas.openxmlformats.org/officeDocument/2006/relationships/styles"/>
  <Relationship Id="rId5" Target="fontTable.xml" Type="http://schemas.openxmlformats.org/officeDocument/2006/relationships/fontTabl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MyOffice-CoreFramework-Linux/32-1208.815.9166.836.1@c028b4579ab889516ede6e689f46f6dad43bf900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2026-01-29T05:24:32Z</dcterms:modified>
</cp:coreProperties>
</file>