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p w14:paraId="03000000">
      <w:pPr>
        <w:pStyle w:val="Style_1"/>
        <w:ind w:firstLine="0" w:left="0"/>
        <w:jc w:val="left"/>
        <w:outlineLvl w:val="0"/>
      </w:pPr>
      <w:r>
        <w:t>Зарегистрировано в Минюсте России 30 мая 2023 г. N 73621</w:t>
      </w:r>
    </w:p>
    <w:p w14:paraId="04000000">
      <w:pPr>
        <w:pStyle w:val="Style_1"/>
        <w:spacing w:after="100" w:before="100"/>
        <w:ind w:firstLine="0" w:left="0"/>
        <w:jc w:val="both"/>
        <w:rPr>
          <w:sz w:val="2"/>
        </w:rPr>
      </w:pPr>
    </w:p>
    <w:p w14:paraId="05000000">
      <w:pPr>
        <w:pStyle w:val="Style_1"/>
        <w:ind w:firstLine="0" w:left="0"/>
        <w:jc w:val="center"/>
      </w:pPr>
    </w:p>
    <w:p w14:paraId="06000000">
      <w:pPr>
        <w:pStyle w:val="Style_1"/>
        <w:ind w:firstLine="0" w:left="0"/>
        <w:jc w:val="center"/>
        <w:rPr>
          <w:b w:val="1"/>
        </w:rPr>
      </w:pPr>
      <w:r>
        <w:rPr>
          <w:b w:val="1"/>
        </w:rPr>
        <w:t>МИНИСТЕРСТВО ЗДРАВООХРАНЕНИЯ РОССИЙСКОЙ ФЕДЕРАЦИИ</w:t>
      </w:r>
    </w:p>
    <w:p w14:paraId="07000000">
      <w:pPr>
        <w:pStyle w:val="Style_1"/>
        <w:ind w:firstLine="0" w:left="0"/>
        <w:jc w:val="center"/>
        <w:rPr>
          <w:b w:val="1"/>
        </w:rPr>
      </w:pPr>
    </w:p>
    <w:p w14:paraId="08000000">
      <w:pPr>
        <w:pStyle w:val="Style_1"/>
        <w:ind w:firstLine="0" w:left="0"/>
        <w:jc w:val="center"/>
        <w:rPr>
          <w:b w:val="1"/>
        </w:rPr>
      </w:pPr>
      <w:r>
        <w:rPr>
          <w:b w:val="1"/>
        </w:rPr>
        <w:t>ПРИКАЗ</w:t>
      </w:r>
    </w:p>
    <w:p w14:paraId="09000000">
      <w:pPr>
        <w:pStyle w:val="Style_1"/>
        <w:ind w:firstLine="0" w:left="0"/>
        <w:jc w:val="center"/>
        <w:rPr>
          <w:b w:val="1"/>
        </w:rPr>
      </w:pPr>
      <w:r>
        <w:rPr>
          <w:b w:val="1"/>
        </w:rPr>
        <w:t>от 30 мая 2023 г. N 266н</w:t>
      </w:r>
    </w:p>
    <w:p w14:paraId="0A000000">
      <w:pPr>
        <w:pStyle w:val="Style_1"/>
        <w:ind w:firstLine="0" w:left="0"/>
        <w:jc w:val="center"/>
        <w:rPr>
          <w:b w:val="1"/>
        </w:rPr>
      </w:pPr>
    </w:p>
    <w:p w14:paraId="0B000000">
      <w:pPr>
        <w:pStyle w:val="Style_1"/>
        <w:ind w:firstLine="0" w:left="0"/>
        <w:jc w:val="center"/>
        <w:rPr>
          <w:b w:val="1"/>
        </w:rPr>
      </w:pPr>
      <w:r>
        <w:rPr>
          <w:b w:val="1"/>
        </w:rPr>
        <w:t>ОБ УТВЕРЖДЕНИИ ПОРЯДКА И ПЕРИОДИЧНОСТИ</w:t>
      </w:r>
    </w:p>
    <w:p w14:paraId="0C000000">
      <w:pPr>
        <w:pStyle w:val="Style_1"/>
        <w:ind w:firstLine="0" w:left="0"/>
        <w:jc w:val="center"/>
        <w:rPr>
          <w:b w:val="1"/>
        </w:rPr>
      </w:pPr>
      <w:r>
        <w:rPr>
          <w:b w:val="1"/>
        </w:rPr>
        <w:t>ПРОВЕДЕНИЯ ПРЕДСМЕННЫХ, ПРЕДРЕЙСОВЫХ, ПОСЛЕСМЕННЫХ,</w:t>
      </w:r>
    </w:p>
    <w:p w14:paraId="0D000000">
      <w:pPr>
        <w:pStyle w:val="Style_1"/>
        <w:ind w:firstLine="0" w:left="0"/>
        <w:jc w:val="center"/>
        <w:rPr>
          <w:b w:val="1"/>
        </w:rPr>
      </w:pPr>
      <w:r>
        <w:rPr>
          <w:b w:val="1"/>
        </w:rPr>
        <w:t>ПОСЛЕРЕЙСОВЫХ МЕДИЦИНСКИХ ОСМОТРОВ, МЕДИЦИНСКИХ ОСМОТРОВ</w:t>
      </w:r>
    </w:p>
    <w:p w14:paraId="0E000000">
      <w:pPr>
        <w:pStyle w:val="Style_1"/>
        <w:ind w:firstLine="0" w:left="0"/>
        <w:jc w:val="center"/>
        <w:rPr>
          <w:b w:val="1"/>
        </w:rPr>
      </w:pPr>
      <w:r>
        <w:rPr>
          <w:b w:val="1"/>
        </w:rPr>
        <w:t>В ТЕЧЕНИЕ РАБОЧЕГО ДНЯ (СМЕНЫ) И ПЕРЕЧНЯ</w:t>
      </w:r>
    </w:p>
    <w:p w14:paraId="0F000000">
      <w:pPr>
        <w:pStyle w:val="Style_1"/>
        <w:ind w:firstLine="0" w:left="0"/>
        <w:jc w:val="center"/>
        <w:rPr>
          <w:b w:val="1"/>
        </w:rPr>
      </w:pPr>
      <w:r>
        <w:rPr>
          <w:b w:val="1"/>
        </w:rPr>
        <w:t>ВКЛЮЧАЕМЫХ В НИХ ИССЛЕДОВАНИЙ</w:t>
      </w:r>
    </w:p>
    <w:p w14:paraId="10000000">
      <w:pPr>
        <w:pStyle w:val="Style_1"/>
        <w:ind w:firstLine="540" w:left="0"/>
        <w:jc w:val="both"/>
      </w:pPr>
    </w:p>
    <w:p w14:paraId="11000000">
      <w:pPr>
        <w:pStyle w:val="Style_1"/>
        <w:ind w:firstLine="540" w:left="0"/>
        <w:jc w:val="both"/>
      </w:pPr>
      <w:r>
        <w:t xml:space="preserve">В соответствии с </w:t>
      </w:r>
      <w:r>
        <w:rPr>
          <w:color w:val="0000FF"/>
        </w:rPr>
        <w:fldChar w:fldCharType="begin"/>
      </w:r>
      <w:r>
        <w:rPr>
          <w:color w:val="0000FF"/>
        </w:rPr>
        <w:instrText>HYPERLINK "consultantplus://offline/ref=8721C6A89E9B731D802E49D280721C5CC0ECD8B8E53C31C21290C394ED10E2D9EDE7CD438033F3EDE836AF5B67C737E39CF508DCC4l2o4F"</w:instrText>
      </w:r>
      <w:r>
        <w:rPr>
          <w:color w:val="0000FF"/>
        </w:rPr>
        <w:fldChar w:fldCharType="separate"/>
      </w:r>
      <w:r>
        <w:rPr>
          <w:color w:val="0000FF"/>
        </w:rPr>
        <w:t>частями 7</w:t>
      </w:r>
      <w:r>
        <w:rPr>
          <w:color w:val="0000FF"/>
        </w:rPr>
        <w:fldChar w:fldCharType="end"/>
      </w:r>
      <w:r>
        <w:t xml:space="preserve"> и </w:t>
      </w:r>
      <w:r>
        <w:rPr>
          <w:color w:val="0000FF"/>
        </w:rPr>
        <w:fldChar w:fldCharType="begin"/>
      </w:r>
      <w:r>
        <w:rPr>
          <w:color w:val="0000FF"/>
        </w:rPr>
        <w:instrText>HYPERLINK "consultantplus://offline/ref=8721C6A89E9B731D802E49D280721C5CC0ECD8B8E53C31C21290C394ED10E2D9EDE7CD458D31F3EDE836AF5B67C737E39CF508DCC4l2o4F"</w:instrText>
      </w:r>
      <w:r>
        <w:rPr>
          <w:color w:val="0000FF"/>
        </w:rPr>
        <w:fldChar w:fldCharType="separate"/>
      </w:r>
      <w:r>
        <w:rPr>
          <w:color w:val="0000FF"/>
        </w:rPr>
        <w:t>8 статьи 46</w:t>
      </w:r>
      <w:r>
        <w:rPr>
          <w:color w:val="0000FF"/>
        </w:rPr>
        <w:fldChar w:fldCharType="end"/>
      </w:r>
      <w:r>
        <w:t xml:space="preserve"> Федерального закона от 21 ноября 2011 г. N 323-ФЗ "Об основах охраны здоровья граждан в Российской Федерации" и </w:t>
      </w:r>
      <w:r>
        <w:rPr>
          <w:color w:val="0000FF"/>
        </w:rPr>
        <w:fldChar w:fldCharType="begin"/>
      </w:r>
      <w:r>
        <w:rPr>
          <w:color w:val="0000FF"/>
        </w:rPr>
        <w:instrText>HYPERLINK "consultantplus://offline/ref=8721C6A89E9B731D802E49D280721C5CC0EBDBB9E83731C21290C394ED10E2D9EDE7CD438834F8BEBB79AE07219524E09AF50BDDD8254FD8l9o1F"</w:instrText>
      </w:r>
      <w:r>
        <w:rPr>
          <w:color w:val="0000FF"/>
        </w:rPr>
        <w:fldChar w:fldCharType="separate"/>
      </w:r>
      <w:r>
        <w:rPr>
          <w:color w:val="0000FF"/>
        </w:rPr>
        <w:t>подпунктами 5.2.54</w:t>
      </w:r>
      <w:r>
        <w:rPr>
          <w:color w:val="0000FF"/>
        </w:rPr>
        <w:fldChar w:fldCharType="end"/>
      </w:r>
      <w:r>
        <w:t xml:space="preserve"> и </w:t>
      </w:r>
      <w:r>
        <w:rPr>
          <w:color w:val="0000FF"/>
        </w:rPr>
        <w:fldChar w:fldCharType="begin"/>
      </w:r>
      <w:r>
        <w:rPr>
          <w:color w:val="0000FF"/>
        </w:rPr>
        <w:instrText>HYPERLINK "consultantplus://offline/ref=8721C6A89E9B731D802E49D280721C5CC0EBDBB9E83731C21290C394ED10E2D9EDE7CD408A3CF3EDE836AF5B67C737E39CF508DCC4l2o4F"</w:instrText>
      </w:r>
      <w:r>
        <w:rPr>
          <w:color w:val="0000FF"/>
        </w:rPr>
        <w:fldChar w:fldCharType="separate"/>
      </w:r>
      <w:r>
        <w:rPr>
          <w:color w:val="0000FF"/>
        </w:rPr>
        <w:t>5.2.54(3) пункта 5</w:t>
      </w:r>
      <w:r>
        <w:rPr>
          <w:color w:val="0000FF"/>
        </w:rPr>
        <w:fldChar w:fldCharType="end"/>
      </w:r>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14:paraId="12000000">
      <w:pPr>
        <w:pStyle w:val="Style_1"/>
        <w:spacing w:before="160"/>
        <w:ind w:firstLine="540" w:left="0"/>
        <w:jc w:val="both"/>
      </w:pPr>
      <w:r>
        <w:t xml:space="preserve">1. Утвердить </w:t>
      </w:r>
      <w:r>
        <w:rPr>
          <w:color w:val="0000FF"/>
        </w:rPr>
        <w:fldChar w:fldCharType="begin"/>
      </w:r>
      <w:r>
        <w:rPr>
          <w:color w:val="0000FF"/>
        </w:rPr>
        <w:instrText>HYPERLINK \l "Par32"</w:instrText>
      </w:r>
      <w:r>
        <w:rPr>
          <w:color w:val="0000FF"/>
        </w:rPr>
        <w:fldChar w:fldCharType="separate"/>
      </w:r>
      <w:r>
        <w:rPr>
          <w:color w:val="0000FF"/>
        </w:rPr>
        <w:t>Порядок</w:t>
      </w:r>
      <w:r>
        <w:rPr>
          <w:color w:val="0000FF"/>
        </w:rPr>
        <w:fldChar w:fldCharType="end"/>
      </w:r>
      <w:r>
        <w:t xml:space="preserve">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согласно приложению.</w:t>
      </w:r>
    </w:p>
    <w:p w14:paraId="13000000">
      <w:pPr>
        <w:pStyle w:val="Style_1"/>
        <w:spacing w:before="160"/>
        <w:ind w:firstLine="540" w:left="0"/>
        <w:jc w:val="both"/>
      </w:pPr>
      <w:r>
        <w:t xml:space="preserve">2. Признать утратившим силу </w:t>
      </w:r>
      <w:r>
        <w:rPr>
          <w:color w:val="0000FF"/>
        </w:rPr>
        <w:fldChar w:fldCharType="begin"/>
      </w:r>
      <w:r>
        <w:rPr>
          <w:color w:val="0000FF"/>
        </w:rPr>
        <w:instrText>HYPERLINK "consultantplus://offline/ref=8721C6A89E9B731D802E49D280721C5CC5E8D6B9E93D31C21290C394ED10E2D9FFE7954F8A33E6B8B86CF85667lCo3F"</w:instrText>
      </w:r>
      <w:r>
        <w:rPr>
          <w:color w:val="0000FF"/>
        </w:rPr>
        <w:fldChar w:fldCharType="separate"/>
      </w:r>
      <w:r>
        <w:rPr>
          <w:color w:val="0000FF"/>
        </w:rPr>
        <w:t>приказ</w:t>
      </w:r>
      <w:r>
        <w:rPr>
          <w:color w:val="0000FF"/>
        </w:rPr>
        <w:fldChar w:fldCharType="end"/>
      </w:r>
      <w: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(зарегистрирован Министерством юстиции Российской Федерации 16 апреля 2015 г., регистрационный N 36866).</w:t>
      </w:r>
    </w:p>
    <w:p w14:paraId="14000000">
      <w:pPr>
        <w:pStyle w:val="Style_1"/>
        <w:spacing w:before="160"/>
        <w:ind w:firstLine="540" w:left="0"/>
        <w:jc w:val="both"/>
      </w:pPr>
      <w:r>
        <w:t>3. Настоящий приказ вступает в силу с 1 сентября 2023 г. и действует до 1 сентября 2029 г.</w:t>
      </w:r>
    </w:p>
    <w:p w14:paraId="15000000">
      <w:pPr>
        <w:pStyle w:val="Style_1"/>
        <w:ind w:firstLine="0" w:left="0"/>
        <w:jc w:val="both"/>
      </w:pPr>
    </w:p>
    <w:p w14:paraId="16000000">
      <w:pPr>
        <w:pStyle w:val="Style_1"/>
        <w:ind w:firstLine="0" w:left="0"/>
        <w:jc w:val="right"/>
      </w:pPr>
      <w:r>
        <w:t>Министр</w:t>
      </w:r>
    </w:p>
    <w:p w14:paraId="17000000">
      <w:pPr>
        <w:pStyle w:val="Style_1"/>
        <w:ind w:firstLine="0" w:left="0"/>
        <w:jc w:val="right"/>
      </w:pPr>
      <w:r>
        <w:t>М.А.МУРАШКО</w:t>
      </w:r>
    </w:p>
    <w:p w14:paraId="18000000">
      <w:pPr>
        <w:pStyle w:val="Style_1"/>
        <w:ind w:firstLine="0" w:left="0"/>
        <w:jc w:val="both"/>
      </w:pPr>
    </w:p>
    <w:p w14:paraId="19000000">
      <w:pPr>
        <w:pStyle w:val="Style_1"/>
        <w:ind w:firstLine="0" w:left="0"/>
        <w:jc w:val="both"/>
      </w:pPr>
    </w:p>
    <w:p w14:paraId="1A000000">
      <w:pPr>
        <w:pStyle w:val="Style_1"/>
        <w:ind w:firstLine="0" w:left="0"/>
        <w:jc w:val="both"/>
      </w:pPr>
    </w:p>
    <w:p w14:paraId="1B000000">
      <w:pPr>
        <w:pStyle w:val="Style_1"/>
        <w:ind w:firstLine="0" w:left="0"/>
        <w:jc w:val="both"/>
      </w:pPr>
    </w:p>
    <w:p w14:paraId="1C000000">
      <w:pPr>
        <w:pStyle w:val="Style_1"/>
        <w:ind w:firstLine="0" w:left="0"/>
        <w:jc w:val="both"/>
      </w:pPr>
    </w:p>
    <w:p w14:paraId="1D000000">
      <w:pPr>
        <w:pStyle w:val="Style_1"/>
        <w:ind w:firstLine="0" w:left="0"/>
        <w:jc w:val="right"/>
        <w:outlineLvl w:val="0"/>
      </w:pPr>
      <w:r>
        <w:t>Приложение</w:t>
      </w:r>
    </w:p>
    <w:p w14:paraId="1E000000">
      <w:pPr>
        <w:pStyle w:val="Style_1"/>
        <w:ind w:firstLine="0" w:left="0"/>
        <w:jc w:val="right"/>
      </w:pPr>
      <w:r>
        <w:t>к приказу Министерства здравоохранения</w:t>
      </w:r>
    </w:p>
    <w:p w14:paraId="1F000000">
      <w:pPr>
        <w:pStyle w:val="Style_1"/>
        <w:ind w:firstLine="0" w:left="0"/>
        <w:jc w:val="right"/>
      </w:pPr>
      <w:r>
        <w:t>Российской Федерации</w:t>
      </w:r>
    </w:p>
    <w:p w14:paraId="20000000">
      <w:pPr>
        <w:pStyle w:val="Style_1"/>
        <w:ind w:firstLine="0" w:left="0"/>
        <w:jc w:val="right"/>
      </w:pPr>
      <w:r>
        <w:t>от 30 мая 2023 г. N 266н</w:t>
      </w:r>
    </w:p>
    <w:p w14:paraId="21000000">
      <w:pPr>
        <w:pStyle w:val="Style_1"/>
        <w:ind w:firstLine="0" w:left="0"/>
        <w:jc w:val="both"/>
      </w:pPr>
    </w:p>
    <w:p w14:paraId="22000000">
      <w:pPr>
        <w:pStyle w:val="Style_1"/>
        <w:ind w:firstLine="0" w:left="0"/>
        <w:jc w:val="center"/>
        <w:rPr>
          <w:b w:val="1"/>
        </w:rPr>
      </w:pPr>
      <w:bookmarkStart w:id="1" w:name="Par32"/>
      <w:bookmarkEnd w:id="1"/>
      <w:r>
        <w:rPr>
          <w:b w:val="1"/>
        </w:rPr>
        <w:t>ПОРЯДОК И ПЕРИОДИЧНОСТЬ</w:t>
      </w:r>
    </w:p>
    <w:p w14:paraId="23000000">
      <w:pPr>
        <w:pStyle w:val="Style_1"/>
        <w:ind w:firstLine="0" w:left="0"/>
        <w:jc w:val="center"/>
        <w:rPr>
          <w:b w:val="1"/>
        </w:rPr>
      </w:pPr>
      <w:r>
        <w:rPr>
          <w:b w:val="1"/>
        </w:rPr>
        <w:t>ПРОВЕДЕНИЯ ПРЕДСМЕННЫХ, ПРЕДРЕЙСОВЫХ, ПОСЛЕСМЕННЫХ,</w:t>
      </w:r>
    </w:p>
    <w:p w14:paraId="24000000">
      <w:pPr>
        <w:pStyle w:val="Style_1"/>
        <w:ind w:firstLine="0" w:left="0"/>
        <w:jc w:val="center"/>
        <w:rPr>
          <w:b w:val="1"/>
        </w:rPr>
      </w:pPr>
      <w:r>
        <w:rPr>
          <w:b w:val="1"/>
        </w:rPr>
        <w:t>ПОСЛЕРЕЙСОВЫХ МЕДИЦИНСКИХ ОСМОТРОВ, МЕДИЦИНСКИХ ОСМОТРОВ</w:t>
      </w:r>
    </w:p>
    <w:p w14:paraId="25000000">
      <w:pPr>
        <w:pStyle w:val="Style_1"/>
        <w:ind w:firstLine="0" w:left="0"/>
        <w:jc w:val="center"/>
        <w:rPr>
          <w:b w:val="1"/>
        </w:rPr>
      </w:pPr>
      <w:r>
        <w:rPr>
          <w:b w:val="1"/>
        </w:rPr>
        <w:t>В ТЕЧЕНИЕ РАБОЧЕГО ДНЯ (СМЕНЫ) И ПЕРЕЧЕНЬ</w:t>
      </w:r>
    </w:p>
    <w:p w14:paraId="26000000">
      <w:pPr>
        <w:pStyle w:val="Style_1"/>
        <w:ind w:firstLine="0" w:left="0"/>
        <w:jc w:val="center"/>
        <w:rPr>
          <w:b w:val="1"/>
        </w:rPr>
      </w:pPr>
      <w:r>
        <w:rPr>
          <w:b w:val="1"/>
        </w:rPr>
        <w:t>ВКЛЮЧАЕМЫХ В НИХ ИССЛЕДОВАНИЙ</w:t>
      </w:r>
    </w:p>
    <w:p w14:paraId="27000000">
      <w:pPr>
        <w:pStyle w:val="Style_1"/>
        <w:ind w:firstLine="0" w:left="0"/>
        <w:jc w:val="both"/>
      </w:pPr>
    </w:p>
    <w:p w14:paraId="28000000">
      <w:pPr>
        <w:pStyle w:val="Style_1"/>
        <w:ind w:firstLine="540" w:left="0"/>
        <w:jc w:val="both"/>
      </w:pPr>
      <w:r>
        <w:t xml:space="preserve">1.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Трудовым </w:t>
      </w:r>
      <w:r>
        <w:rPr>
          <w:color w:val="0000FF"/>
        </w:rPr>
        <w:fldChar w:fldCharType="begin"/>
      </w:r>
      <w:r>
        <w:rPr>
          <w:color w:val="0000FF"/>
        </w:rPr>
        <w:instrText>HYPERLINK "consultantplus://offline/ref=8721C6A89E9B731D802E49D280721C5CC0ECDDB8E13B31C21290C394ED10E2D9EDE7CD408F31FFB2ED23BE0368C22EFC9CEA14DEC625l4oCF"</w:instrText>
      </w:r>
      <w:r>
        <w:rPr>
          <w:color w:val="0000FF"/>
        </w:rPr>
        <w:fldChar w:fldCharType="separate"/>
      </w:r>
      <w:r>
        <w:rPr>
          <w:color w:val="0000FF"/>
        </w:rPr>
        <w:t>кодексом</w:t>
      </w:r>
      <w:r>
        <w:rPr>
          <w:color w:val="0000FF"/>
        </w:rPr>
        <w:fldChar w:fldCharType="end"/>
      </w:r>
      <w:r>
        <w:t xml:space="preserve"> Российской Федерации, другими федеральными законами и иными нормативными правовыми актами Российской Федерации (далее соответственно - работник, медицинские изделия).</w:t>
      </w:r>
    </w:p>
    <w:p w14:paraId="29000000">
      <w:pPr>
        <w:pStyle w:val="Style_1"/>
        <w:spacing w:before="160"/>
        <w:ind w:firstLine="540" w:left="0"/>
        <w:jc w:val="both"/>
      </w:pPr>
      <w:r>
        <w:t xml:space="preserve">2.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w:t>
      </w:r>
      <w:r>
        <w:rPr>
          <w:color w:val="0000FF"/>
        </w:rPr>
        <w:fldChar w:fldCharType="begin"/>
      </w:r>
      <w:r>
        <w:rPr>
          <w:color w:val="0000FF"/>
        </w:rPr>
        <w:instrText>HYPERLINK "consultantplus://offline/ref=8721C6A89E9B731D802E49D280721C5CC0EBD6BFE43D31C21290C394ED10E2D9EDE7CD438834F8B9B079AE07219524E09AF50BDDD8254FD8l9o1F"</w:instrText>
      </w:r>
      <w:r>
        <w:rPr>
          <w:color w:val="0000FF"/>
        </w:rPr>
        <w:fldChar w:fldCharType="separate"/>
      </w:r>
      <w:r>
        <w:rPr>
          <w:color w:val="0000FF"/>
        </w:rPr>
        <w:t>особенностей</w:t>
      </w:r>
      <w:r>
        <w:rPr>
          <w:color w:val="0000FF"/>
        </w:rPr>
        <w:fldChar w:fldCharType="end"/>
      </w:r>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постановлением Правительства Российской Федерации от 30 мая 2023 г. N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(далее - постановление Правительства Российской Федерации N 866).</w:t>
      </w:r>
    </w:p>
    <w:p w14:paraId="2A000000">
      <w:pPr>
        <w:pStyle w:val="Style_1"/>
        <w:spacing w:before="160"/>
        <w:ind w:firstLine="540" w:left="0"/>
        <w:jc w:val="both"/>
      </w:pPr>
      <w:bookmarkStart w:id="2" w:name="Par40"/>
      <w:bookmarkEnd w:id="2"/>
      <w:r>
        <w:t>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14:paraId="2B000000">
      <w:pPr>
        <w:pStyle w:val="Style_1"/>
        <w:spacing w:before="160"/>
        <w:ind w:firstLine="540" w:left="0"/>
        <w:jc w:val="both"/>
      </w:pPr>
      <w:r>
        <w:t>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C000000">
      <w:pPr>
        <w:pStyle w:val="Style_1"/>
        <w:spacing w:before="160"/>
        <w:ind w:firstLine="540" w:left="0"/>
        <w:jc w:val="both"/>
      </w:pPr>
      <w:r>
        <w:t>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D000000">
      <w:pPr>
        <w:pStyle w:val="Style_1"/>
        <w:spacing w:before="160"/>
        <w:ind w:firstLine="540" w:left="0"/>
        <w:jc w:val="both"/>
      </w:pPr>
      <w: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E000000">
      <w:pPr>
        <w:pStyle w:val="Style_1"/>
        <w:spacing w:before="160"/>
        <w:ind w:firstLine="540" w:left="0"/>
        <w:jc w:val="both"/>
      </w:pPr>
      <w:r>
        <w:t>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 &lt;1&gt;.</w:t>
      </w:r>
    </w:p>
    <w:p w14:paraId="2F000000">
      <w:pPr>
        <w:pStyle w:val="Style_1"/>
        <w:spacing w:before="160"/>
        <w:ind w:firstLine="540" w:left="0"/>
        <w:jc w:val="both"/>
      </w:pPr>
      <w:r>
        <w:t>--------------------------------</w:t>
      </w:r>
    </w:p>
    <w:p w14:paraId="30000000">
      <w:pPr>
        <w:pStyle w:val="Style_1"/>
        <w:spacing w:before="160"/>
        <w:ind w:firstLine="540" w:left="0"/>
        <w:jc w:val="both"/>
      </w:pPr>
      <w:r>
        <w:t xml:space="preserve">&lt;1&gt; </w:t>
      </w:r>
      <w:r>
        <w:rPr>
          <w:color w:val="0000FF"/>
        </w:rPr>
        <w:fldChar w:fldCharType="begin"/>
      </w:r>
      <w:r>
        <w:rPr>
          <w:color w:val="0000FF"/>
        </w:rPr>
        <w:instrText>HYPERLINK "consultantplus://offline/ref=8721C6A89E9B731D802E49D280721C5CC0EBDEB8E73F31C21290C394ED10E2D9EDE7CD438D35F3EDE836AF5B67C737E39CF508DCC4l2o4F"</w:instrText>
      </w:r>
      <w:r>
        <w:rPr>
          <w:color w:val="0000FF"/>
        </w:rPr>
        <w:fldChar w:fldCharType="separate"/>
      </w:r>
      <w:r>
        <w:rPr>
          <w:color w:val="0000FF"/>
        </w:rPr>
        <w:t>Абзац третий пункта 3 статьи 23</w:t>
      </w:r>
      <w:r>
        <w:rPr>
          <w:color w:val="0000FF"/>
        </w:rPr>
        <w:fldChar w:fldCharType="end"/>
      </w:r>
      <w:r>
        <w:t xml:space="preserve"> Федерального закона от 10 декабря 1995 г. N 196-ФЗ "О безопасности дорожного движения" (далее - Федеральный закон N 196-ФЗ).</w:t>
      </w:r>
    </w:p>
    <w:p w14:paraId="31000000">
      <w:pPr>
        <w:pStyle w:val="Style_1"/>
        <w:ind w:firstLine="0" w:left="0"/>
        <w:jc w:val="both"/>
      </w:pPr>
    </w:p>
    <w:p w14:paraId="32000000">
      <w:pPr>
        <w:pStyle w:val="Style_1"/>
        <w:ind w:firstLine="540" w:left="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&lt;2&gt;.</w:t>
      </w:r>
    </w:p>
    <w:p w14:paraId="33000000">
      <w:pPr>
        <w:pStyle w:val="Style_1"/>
        <w:spacing w:before="160"/>
        <w:ind w:firstLine="540" w:left="0"/>
        <w:jc w:val="both"/>
      </w:pPr>
      <w:r>
        <w:t>--------------------------------</w:t>
      </w:r>
    </w:p>
    <w:p w14:paraId="34000000">
      <w:pPr>
        <w:pStyle w:val="Style_1"/>
        <w:spacing w:before="160"/>
        <w:ind w:firstLine="540" w:left="0"/>
        <w:jc w:val="both"/>
      </w:pPr>
      <w:r>
        <w:t xml:space="preserve">&lt;2&gt; </w:t>
      </w:r>
      <w:r>
        <w:rPr>
          <w:color w:val="0000FF"/>
        </w:rPr>
        <w:fldChar w:fldCharType="begin"/>
      </w:r>
      <w:r>
        <w:rPr>
          <w:color w:val="0000FF"/>
        </w:rPr>
        <w:instrText>HYPERLINK "consultantplus://offline/ref=8721C6A89E9B731D802E49D280721C5CC0EBDEB8E73F31C21290C394ED10E2D9EDE7CD438D36F3EDE836AF5B67C737E39CF508DCC4l2o4F"</w:instrText>
      </w:r>
      <w:r>
        <w:rPr>
          <w:color w:val="0000FF"/>
        </w:rPr>
        <w:fldChar w:fldCharType="separate"/>
      </w:r>
      <w:r>
        <w:rPr>
          <w:color w:val="0000FF"/>
        </w:rPr>
        <w:t>Абзац четвертый пункта 3 статьи 23</w:t>
      </w:r>
      <w:r>
        <w:rPr>
          <w:color w:val="0000FF"/>
        </w:rPr>
        <w:fldChar w:fldCharType="end"/>
      </w:r>
      <w:r>
        <w:t xml:space="preserve"> Федерального закона N 196-ФЗ.</w:t>
      </w:r>
    </w:p>
    <w:p w14:paraId="35000000">
      <w:pPr>
        <w:pStyle w:val="Style_1"/>
        <w:ind w:firstLine="0" w:left="0"/>
        <w:jc w:val="both"/>
      </w:pPr>
    </w:p>
    <w:p w14:paraId="36000000">
      <w:pPr>
        <w:pStyle w:val="Style_1"/>
        <w:ind w:firstLine="540" w:left="0"/>
        <w:jc w:val="both"/>
      </w:pPr>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&lt;3&gt;.</w:t>
      </w:r>
    </w:p>
    <w:p w14:paraId="37000000">
      <w:pPr>
        <w:pStyle w:val="Style_1"/>
        <w:spacing w:before="160"/>
        <w:ind w:firstLine="540" w:left="0"/>
        <w:jc w:val="both"/>
      </w:pPr>
      <w:r>
        <w:t>--------------------------------</w:t>
      </w:r>
    </w:p>
    <w:p w14:paraId="38000000">
      <w:pPr>
        <w:pStyle w:val="Style_1"/>
        <w:spacing w:before="160"/>
        <w:ind w:firstLine="540" w:left="0"/>
        <w:jc w:val="both"/>
      </w:pPr>
      <w:r>
        <w:t xml:space="preserve">&lt;3&gt; </w:t>
      </w:r>
      <w:r>
        <w:rPr>
          <w:color w:val="0000FF"/>
        </w:rPr>
        <w:fldChar w:fldCharType="begin"/>
      </w:r>
      <w:r>
        <w:rPr>
          <w:color w:val="0000FF"/>
        </w:rPr>
        <w:instrText>HYPERLINK "consultantplus://offline/ref=8721C6A89E9B731D802E49D280721C5CC0EBDEB8E73F31C21290C394ED10E2D9EDE7CD40813CF3EDE836AF5B67C737E39CF508DCC4l2o4F"</w:instrText>
      </w:r>
      <w:r>
        <w:rPr>
          <w:color w:val="0000FF"/>
        </w:rPr>
        <w:fldChar w:fldCharType="separate"/>
      </w:r>
      <w:r>
        <w:rPr>
          <w:color w:val="0000FF"/>
        </w:rPr>
        <w:t>Абзац пятый пункта 3 статьи 23</w:t>
      </w:r>
      <w:r>
        <w:rPr>
          <w:color w:val="0000FF"/>
        </w:rPr>
        <w:fldChar w:fldCharType="end"/>
      </w:r>
      <w:r>
        <w:t xml:space="preserve"> Федерального закона N 196-ФЗ.</w:t>
      </w:r>
    </w:p>
    <w:p w14:paraId="39000000">
      <w:pPr>
        <w:pStyle w:val="Style_1"/>
        <w:ind w:firstLine="0" w:left="0"/>
        <w:jc w:val="both"/>
      </w:pPr>
    </w:p>
    <w:p w14:paraId="3A000000">
      <w:pPr>
        <w:pStyle w:val="Style_1"/>
        <w:ind w:firstLine="540" w:left="0"/>
        <w:jc w:val="both"/>
      </w:pPr>
      <w:r>
        <w:t>6.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14:paraId="3B000000">
      <w:pPr>
        <w:pStyle w:val="Style_1"/>
        <w:spacing w:before="160"/>
        <w:ind w:firstLine="540" w:left="0"/>
        <w:jc w:val="both"/>
      </w:pPr>
      <w:r>
        <w:t xml:space="preserve">7.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r>
        <w:rPr>
          <w:color w:val="0000FF"/>
        </w:rPr>
        <w:fldChar w:fldCharType="begin"/>
      </w:r>
      <w:r>
        <w:rPr>
          <w:color w:val="0000FF"/>
        </w:rPr>
        <w:instrText>HYPERLINK "consultantplus://offline/ref=8721C6A89E9B731D802E49D280721C5CC0EBD6BFE43D31C21290C394ED10E2D9FFE7954F8A33E6B8B86CF85667lCo3F"</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N 866.</w:t>
      </w:r>
    </w:p>
    <w:p w14:paraId="3C000000">
      <w:pPr>
        <w:pStyle w:val="Style_1"/>
        <w:spacing w:before="160"/>
        <w:ind w:firstLine="540" w:left="0"/>
        <w:jc w:val="both"/>
      </w:pPr>
      <w:r>
        <w:t xml:space="preserve">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w:t>
      </w:r>
      <w:r>
        <w:rPr>
          <w:color w:val="0000FF"/>
        </w:rPr>
        <w:fldChar w:fldCharType="begin"/>
      </w:r>
      <w:r>
        <w:rPr>
          <w:color w:val="0000FF"/>
        </w:rPr>
        <w:instrText>HYPERLINK "consultantplus://offline/ref=8721C6A89E9B731D802E49D280721C5CC0EBD6BFE43D31C21290C394ED10E2D9EDE7CD438834F8B9B079AE07219524E09AF50BDDD8254FD8l9o1F"</w:instrText>
      </w:r>
      <w:r>
        <w:rPr>
          <w:color w:val="0000FF"/>
        </w:rPr>
        <w:fldChar w:fldCharType="separate"/>
      </w:r>
      <w:r>
        <w:rPr>
          <w:color w:val="0000FF"/>
        </w:rPr>
        <w:t>Особенностями</w:t>
      </w:r>
      <w:r>
        <w:rPr>
          <w:color w:val="0000FF"/>
        </w:rPr>
        <w:fldChar w:fldCharType="end"/>
      </w:r>
      <w:r>
        <w:t xml:space="preserve"> проведения медицинских осмотров с использованием медицинских изделий.</w:t>
      </w:r>
    </w:p>
    <w:p w14:paraId="3D000000">
      <w:pPr>
        <w:pStyle w:val="Style_1"/>
        <w:spacing w:before="160"/>
        <w:ind w:firstLine="540" w:left="0"/>
        <w:jc w:val="both"/>
      </w:pPr>
      <w:r>
        <w:t>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14:paraId="3E000000">
      <w:pPr>
        <w:pStyle w:val="Style_1"/>
        <w:spacing w:before="160"/>
        <w:ind w:firstLine="540" w:left="0"/>
        <w:jc w:val="both"/>
      </w:pPr>
      <w: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w:t>
      </w:r>
    </w:p>
    <w:p w14:paraId="3F000000">
      <w:pPr>
        <w:pStyle w:val="Style_1"/>
        <w:spacing w:before="160"/>
        <w:ind w:firstLine="540" w:left="0"/>
        <w:jc w:val="both"/>
      </w:pPr>
      <w: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w:t>
      </w:r>
    </w:p>
    <w:p w14:paraId="40000000">
      <w:pPr>
        <w:pStyle w:val="Style_1"/>
        <w:spacing w:before="160"/>
        <w:ind w:firstLine="540" w:left="0"/>
        <w:jc w:val="both"/>
      </w:pPr>
      <w: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физического лица,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посредством контроля его документов, удостоверяющих личность.</w:t>
      </w:r>
    </w:p>
    <w:p w14:paraId="41000000">
      <w:pPr>
        <w:pStyle w:val="Style_1"/>
        <w:spacing w:before="160"/>
        <w:ind w:firstLine="540" w:left="0"/>
        <w:jc w:val="both"/>
      </w:pPr>
      <w: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проходящего медицинский осмотр с использованием медицинских изделий, в соответствии с требованиями, установленными </w:t>
      </w:r>
      <w:r>
        <w:rPr>
          <w:color w:val="0000FF"/>
        </w:rPr>
        <w:fldChar w:fldCharType="begin"/>
      </w:r>
      <w:r>
        <w:rPr>
          <w:color w:val="0000FF"/>
        </w:rPr>
        <w:instrText>HYPERLINK "consultantplus://offline/ref=8721C6A89E9B731D802E49D280721C5CC0EBD6BFE43D31C21290C394ED10E2D9FFE7954F8A33E6B8B86CF85667lCo3F"</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N 866.</w:t>
      </w:r>
    </w:p>
    <w:p w14:paraId="42000000">
      <w:pPr>
        <w:pStyle w:val="Style_1"/>
        <w:spacing w:before="160"/>
        <w:ind w:firstLine="540" w:left="0"/>
        <w:jc w:val="both"/>
      </w:pPr>
      <w: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&lt;4&gt;.</w:t>
      </w:r>
    </w:p>
    <w:p w14:paraId="43000000">
      <w:pPr>
        <w:pStyle w:val="Style_1"/>
        <w:spacing w:before="160"/>
        <w:ind w:firstLine="540" w:left="0"/>
        <w:jc w:val="both"/>
      </w:pPr>
      <w:r>
        <w:t>--------------------------------</w:t>
      </w:r>
    </w:p>
    <w:p w14:paraId="44000000">
      <w:pPr>
        <w:pStyle w:val="Style_1"/>
        <w:spacing w:before="160"/>
        <w:ind w:firstLine="540" w:left="0"/>
        <w:jc w:val="both"/>
      </w:pPr>
      <w:r>
        <w:t xml:space="preserve">&lt;4&gt; </w:t>
      </w:r>
      <w:r>
        <w:rPr>
          <w:color w:val="0000FF"/>
        </w:rPr>
        <w:fldChar w:fldCharType="begin"/>
      </w:r>
      <w:r>
        <w:rPr>
          <w:color w:val="0000FF"/>
        </w:rPr>
        <w:instrText>HYPERLINK "consultantplus://offline/ref=8721C6A89E9B731D802E49D280721C5CC0ECD8B8E53C31C21290C394ED10E2D9EDE7CD458D3CF3EDE836AF5B67C737E39CF508DCC4l2o4F"</w:instrText>
      </w:r>
      <w:r>
        <w:rPr>
          <w:color w:val="0000FF"/>
        </w:rPr>
        <w:fldChar w:fldCharType="separate"/>
      </w:r>
      <w:r>
        <w:rPr>
          <w:color w:val="0000FF"/>
        </w:rPr>
        <w:t>Часть 11 статьи 46</w:t>
      </w:r>
      <w:r>
        <w:rPr>
          <w:color w:val="0000FF"/>
        </w:rPr>
        <w:fldChar w:fldCharType="end"/>
      </w:r>
      <w:r>
        <w:t xml:space="preserve"> Федерального закона от 21 ноября 2011 г. N 323-ФЗ.</w:t>
      </w:r>
    </w:p>
    <w:p w14:paraId="45000000">
      <w:pPr>
        <w:pStyle w:val="Style_1"/>
        <w:ind w:firstLine="0" w:left="0"/>
        <w:jc w:val="both"/>
      </w:pPr>
    </w:p>
    <w:p w14:paraId="46000000">
      <w:pPr>
        <w:pStyle w:val="Style_1"/>
        <w:ind w:firstLine="540" w:left="0"/>
        <w:jc w:val="both"/>
      </w:pPr>
      <w:r>
        <w:t xml:space="preserve">Химико-токсикологическое исследование проводится в соответствии с требованиями, установленными </w:t>
      </w:r>
      <w:r>
        <w:rPr>
          <w:color w:val="0000FF"/>
        </w:rPr>
        <w:fldChar w:fldCharType="begin"/>
      </w:r>
      <w:r>
        <w:rPr>
          <w:color w:val="0000FF"/>
        </w:rPr>
        <w:instrText>HYPERLINK "consultantplus://offline/ref=8721C6A89E9B731D802E49D280721C5CC0EBD6BFE43D31C21290C394ED10E2D9EDE7CD438834F8B9B079AE07219524E09AF50BDDD8254FD8l9o1F"</w:instrText>
      </w:r>
      <w:r>
        <w:rPr>
          <w:color w:val="0000FF"/>
        </w:rPr>
        <w:fldChar w:fldCharType="separate"/>
      </w:r>
      <w:r>
        <w:rPr>
          <w:color w:val="0000FF"/>
        </w:rPr>
        <w:t>Особенностями</w:t>
      </w:r>
      <w:r>
        <w:rPr>
          <w:color w:val="0000FF"/>
        </w:rPr>
        <w:fldChar w:fldCharType="end"/>
      </w:r>
      <w:r>
        <w:t xml:space="preserve"> проведения медицинских осмотров с использованием медицинских изделий.</w:t>
      </w:r>
    </w:p>
    <w:p w14:paraId="47000000">
      <w:pPr>
        <w:pStyle w:val="Style_1"/>
        <w:spacing w:before="160"/>
        <w:ind w:firstLine="540" w:left="0"/>
        <w:jc w:val="both"/>
      </w:pPr>
      <w:bookmarkStart w:id="3" w:name="Par69"/>
      <w:bookmarkEnd w:id="3"/>
      <w:r>
        <w:t xml:space="preserve">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(далее - осматриваемые), в следующем объеме:</w:t>
      </w:r>
    </w:p>
    <w:p w14:paraId="48000000">
      <w:pPr>
        <w:pStyle w:val="Style_1"/>
        <w:spacing w:before="160"/>
        <w:ind w:firstLine="540" w:left="0"/>
        <w:jc w:val="both"/>
      </w:pPr>
      <w: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14:paraId="49000000">
      <w:pPr>
        <w:pStyle w:val="Style_1"/>
        <w:spacing w:before="160"/>
        <w:ind w:firstLine="540" w:left="0"/>
        <w:jc w:val="both"/>
      </w:pPr>
      <w:r>
        <w:t>2) общая термометрия;</w:t>
      </w:r>
    </w:p>
    <w:p w14:paraId="4A000000">
      <w:pPr>
        <w:pStyle w:val="Style_1"/>
        <w:spacing w:before="160"/>
        <w:ind w:firstLine="540" w:left="0"/>
        <w:jc w:val="both"/>
      </w:pPr>
      <w:r>
        <w:t>3) измерение артериального давления на периферических артериях и исследование пульса;</w:t>
      </w:r>
    </w:p>
    <w:p w14:paraId="4B000000">
      <w:pPr>
        <w:pStyle w:val="Style_1"/>
        <w:spacing w:before="160"/>
        <w:ind w:firstLine="540" w:left="0"/>
        <w:jc w:val="both"/>
      </w:pPr>
      <w:r>
        <w:t>4) количественное определение алкоголя в выдыхаемом воздухе;</w:t>
      </w:r>
    </w:p>
    <w:p w14:paraId="4C000000">
      <w:pPr>
        <w:pStyle w:val="Style_1"/>
        <w:spacing w:before="160"/>
        <w:ind w:firstLine="540" w:left="0"/>
        <w:jc w:val="both"/>
      </w:pPr>
      <w:bookmarkStart w:id="4" w:name="Par74"/>
      <w:bookmarkEnd w:id="4"/>
      <w:r>
        <w:t>5) определение наличия психоактивных веществ в моче.</w:t>
      </w:r>
    </w:p>
    <w:p w14:paraId="4D000000">
      <w:pPr>
        <w:pStyle w:val="Style_1"/>
        <w:spacing w:before="160"/>
        <w:ind w:firstLine="540" w:left="0"/>
        <w:jc w:val="both"/>
      </w:pPr>
      <w:r>
        <w:t>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14:paraId="4E000000">
      <w:pPr>
        <w:pStyle w:val="Style_1"/>
        <w:spacing w:before="160"/>
        <w:ind w:firstLine="540" w:left="0"/>
        <w:jc w:val="both"/>
      </w:pPr>
      <w: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14:paraId="4F000000">
      <w:pPr>
        <w:pStyle w:val="Style_1"/>
        <w:spacing w:before="160"/>
        <w:ind w:firstLine="540" w:left="0"/>
        <w:jc w:val="both"/>
      </w:pPr>
      <w:bookmarkStart w:id="5" w:name="Par77"/>
      <w:bookmarkEnd w:id="5"/>
      <w:r>
        <w:t xml:space="preserve">13. Исследование, указанное в </w:t>
      </w:r>
      <w:r>
        <w:rPr>
          <w:color w:val="0000FF"/>
        </w:rPr>
        <w:fldChar w:fldCharType="begin"/>
      </w:r>
      <w:r>
        <w:rPr>
          <w:color w:val="0000FF"/>
        </w:rPr>
        <w:instrText>HYPERLINK \l "Par74"</w:instrText>
      </w:r>
      <w:r>
        <w:rPr>
          <w:color w:val="0000FF"/>
        </w:rPr>
        <w:fldChar w:fldCharType="separate"/>
      </w:r>
      <w:r>
        <w:rPr>
          <w:color w:val="0000FF"/>
        </w:rPr>
        <w:t>подпункте 5 пункта 12</w:t>
      </w:r>
      <w:r>
        <w:rPr>
          <w:color w:val="0000FF"/>
        </w:rPr>
        <w:fldChar w:fldCharType="end"/>
      </w:r>
      <w:r>
        <w:t xml:space="preserve">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14:paraId="50000000">
      <w:pPr>
        <w:pStyle w:val="Style_1"/>
        <w:spacing w:before="160"/>
        <w:ind w:firstLine="540" w:left="0"/>
        <w:jc w:val="both"/>
      </w:pPr>
      <w:r>
        <w:t xml:space="preserve">14. Отбор мочи для определения наличия в ней психоактивных веществ осуществляется в соответствии с </w:t>
      </w:r>
      <w:r>
        <w:rPr>
          <w:color w:val="0000FF"/>
        </w:rPr>
        <w:fldChar w:fldCharType="begin"/>
      </w:r>
      <w:r>
        <w:rPr>
          <w:color w:val="0000FF"/>
        </w:rPr>
        <w:instrText>HYPERLINK "consultantplus://offline/ref=8721C6A89E9B731D802E49D280721C5CC1E7D9BCE2346CC81AC9CF96EA1FBDDCEAF6CD408F2AF9B8A770FA54l6o6F"</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(далее - приказ Минздравсоцразвития России N 40) &lt;5&gt;.</w:t>
      </w:r>
    </w:p>
    <w:p w14:paraId="51000000">
      <w:pPr>
        <w:pStyle w:val="Style_1"/>
        <w:spacing w:before="160"/>
        <w:ind w:firstLine="540" w:left="0"/>
        <w:jc w:val="both"/>
      </w:pPr>
      <w:r>
        <w:t>--------------------------------</w:t>
      </w:r>
    </w:p>
    <w:p w14:paraId="52000000">
      <w:pPr>
        <w:pStyle w:val="Style_1"/>
        <w:spacing w:before="160"/>
        <w:ind w:firstLine="540" w:left="0"/>
        <w:jc w:val="both"/>
      </w:pPr>
      <w:r>
        <w:t>&lt;5&gt; Зарегистрирован Министерством юстиции Российской Федерации 26 февраля 2006 г., регистрационный N 7544.</w:t>
      </w:r>
    </w:p>
    <w:p w14:paraId="53000000">
      <w:pPr>
        <w:pStyle w:val="Style_1"/>
        <w:ind w:firstLine="540" w:left="0"/>
        <w:jc w:val="both"/>
      </w:pPr>
    </w:p>
    <w:p w14:paraId="54000000">
      <w:pPr>
        <w:pStyle w:val="Style_1"/>
        <w:ind w:firstLine="540" w:left="0"/>
        <w:jc w:val="both"/>
      </w:pPr>
      <w:r>
        <w:t xml:space="preserve">15. Показатели о состоянии здоровья осматриваемого по результатам исследований, предусмотренных </w:t>
      </w:r>
      <w:r>
        <w:rPr>
          <w:color w:val="0000FF"/>
        </w:rPr>
        <w:fldChar w:fldCharType="begin"/>
      </w:r>
      <w:r>
        <w:rPr>
          <w:color w:val="0000FF"/>
        </w:rPr>
        <w:instrText>HYPERLINK \l "Par69"</w:instrText>
      </w:r>
      <w:r>
        <w:rPr>
          <w:color w:val="0000FF"/>
        </w:rPr>
        <w:fldChar w:fldCharType="separate"/>
      </w:r>
      <w:r>
        <w:rPr>
          <w:color w:val="0000FF"/>
        </w:rPr>
        <w:t>пунктом 12</w:t>
      </w:r>
      <w:r>
        <w:rPr>
          <w:color w:val="0000FF"/>
        </w:rPr>
        <w:fldChar w:fldCharType="end"/>
      </w:r>
      <w:r>
        <w:t xml:space="preserve"> настоящего Порядка,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r>
        <w:rPr>
          <w:color w:val="0000FF"/>
        </w:rPr>
        <w:fldChar w:fldCharType="begin"/>
      </w:r>
      <w:r>
        <w:rPr>
          <w:color w:val="0000FF"/>
        </w:rPr>
        <w:instrText>HYPERLINK "consultantplus://offline/ref=8721C6A89E9B731D802E49D280721C5CC0EBD6BFE43D31C21290C394ED10E2D9FFE7954F8A33E6B8B86CF85667lCo3F"</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N 866.</w:t>
      </w:r>
    </w:p>
    <w:p w14:paraId="55000000">
      <w:pPr>
        <w:pStyle w:val="Style_1"/>
        <w:spacing w:before="160"/>
        <w:ind w:firstLine="540" w:left="0"/>
        <w:jc w:val="both"/>
      </w:pPr>
      <w: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w:t>
      </w:r>
    </w:p>
    <w:p w14:paraId="56000000">
      <w:pPr>
        <w:pStyle w:val="Style_1"/>
        <w:spacing w:before="160"/>
        <w:ind w:firstLine="540" w:left="0"/>
        <w:jc w:val="both"/>
      </w:pPr>
      <w:r>
        <w:t xml:space="preserve">Указанная информация вносится медицинским работником в журнал, указанный в </w:t>
      </w:r>
      <w:r>
        <w:rPr>
          <w:color w:val="0000FF"/>
        </w:rPr>
        <w:fldChar w:fldCharType="begin"/>
      </w:r>
      <w:r>
        <w:rPr>
          <w:color w:val="0000FF"/>
        </w:rPr>
        <w:instrText>HYPERLINK \l "Par94"</w:instrText>
      </w:r>
      <w:r>
        <w:rPr>
          <w:color w:val="0000FF"/>
        </w:rPr>
        <w:fldChar w:fldCharType="separate"/>
      </w:r>
      <w:r>
        <w:rPr>
          <w:color w:val="0000FF"/>
        </w:rPr>
        <w:t>пункте 21</w:t>
      </w:r>
      <w:r>
        <w:rPr>
          <w:color w:val="0000FF"/>
        </w:rPr>
        <w:fldChar w:fldCharType="end"/>
      </w:r>
      <w:r>
        <w:t xml:space="preserve"> настоящего Порядка.</w:t>
      </w:r>
    </w:p>
    <w:p w14:paraId="57000000">
      <w:pPr>
        <w:pStyle w:val="Style_1"/>
        <w:spacing w:before="160"/>
        <w:ind w:firstLine="540" w:left="0"/>
        <w:jc w:val="both"/>
      </w:pPr>
      <w:r>
        <w:t xml:space="preserve">17. Медицинским работником по результатам медицинского осмотра принимается решение, предусмотренное </w:t>
      </w:r>
      <w:r>
        <w:rPr>
          <w:color w:val="0000FF"/>
        </w:rPr>
        <w:fldChar w:fldCharType="begin"/>
      </w:r>
      <w:r>
        <w:rPr>
          <w:color w:val="0000FF"/>
        </w:rPr>
        <w:instrText>HYPERLINK \l "Par86"</w:instrText>
      </w:r>
      <w:r>
        <w:rPr>
          <w:color w:val="0000FF"/>
        </w:rPr>
        <w:fldChar w:fldCharType="separate"/>
      </w:r>
      <w:r>
        <w:rPr>
          <w:color w:val="0000FF"/>
        </w:rPr>
        <w:t>пунктами 18</w:t>
      </w:r>
      <w:r>
        <w:rPr>
          <w:color w:val="0000FF"/>
        </w:rPr>
        <w:fldChar w:fldCharType="end"/>
      </w:r>
      <w:r>
        <w:t xml:space="preserve"> и </w:t>
      </w:r>
      <w:r>
        <w:rPr>
          <w:color w:val="0000FF"/>
        </w:rPr>
        <w:fldChar w:fldCharType="begin"/>
      </w:r>
      <w:r>
        <w:rPr>
          <w:color w:val="0000FF"/>
        </w:rPr>
        <w:instrText>HYPERLINK \l "Par89"</w:instrText>
      </w:r>
      <w:r>
        <w:rPr>
          <w:color w:val="0000FF"/>
        </w:rPr>
        <w:fldChar w:fldCharType="separate"/>
      </w:r>
      <w:r>
        <w:rPr>
          <w:color w:val="0000FF"/>
        </w:rPr>
        <w:t>19</w:t>
      </w:r>
      <w:r>
        <w:rPr>
          <w:color w:val="0000FF"/>
        </w:rPr>
        <w:fldChar w:fldCharType="end"/>
      </w:r>
      <w:r>
        <w:t xml:space="preserve"> настоящего Порядка, только в случае прохождения осматриваемым медицинского осмотра в объеме, предусмотренном </w:t>
      </w:r>
      <w:r>
        <w:rPr>
          <w:color w:val="0000FF"/>
        </w:rPr>
        <w:fldChar w:fldCharType="begin"/>
      </w:r>
      <w:r>
        <w:rPr>
          <w:color w:val="0000FF"/>
        </w:rPr>
        <w:instrText>HYPERLINK \l "Par69"</w:instrText>
      </w:r>
      <w:r>
        <w:rPr>
          <w:color w:val="0000FF"/>
        </w:rPr>
        <w:fldChar w:fldCharType="separate"/>
      </w:r>
      <w:r>
        <w:rPr>
          <w:color w:val="0000FF"/>
        </w:rPr>
        <w:t>пунктом 12</w:t>
      </w:r>
      <w:r>
        <w:rPr>
          <w:color w:val="0000FF"/>
        </w:rPr>
        <w:fldChar w:fldCharType="end"/>
      </w:r>
      <w:r>
        <w:t xml:space="preserve"> настоящего Порядка, с учетом исключений, предусмотренных </w:t>
      </w:r>
      <w:r>
        <w:rPr>
          <w:color w:val="0000FF"/>
        </w:rPr>
        <w:fldChar w:fldCharType="begin"/>
      </w:r>
      <w:r>
        <w:rPr>
          <w:color w:val="0000FF"/>
        </w:rPr>
        <w:instrText>HYPERLINK \l "Par77"</w:instrText>
      </w:r>
      <w:r>
        <w:rPr>
          <w:color w:val="0000FF"/>
        </w:rPr>
        <w:fldChar w:fldCharType="separate"/>
      </w:r>
      <w:r>
        <w:rPr>
          <w:color w:val="0000FF"/>
        </w:rPr>
        <w:t>пунктом 13</w:t>
      </w:r>
      <w:r>
        <w:rPr>
          <w:color w:val="0000FF"/>
        </w:rPr>
        <w:fldChar w:fldCharType="end"/>
      </w:r>
      <w:r>
        <w:t xml:space="preserve"> настоящего Порядка.</w:t>
      </w:r>
    </w:p>
    <w:p w14:paraId="58000000">
      <w:pPr>
        <w:pStyle w:val="Style_1"/>
        <w:spacing w:before="160"/>
        <w:ind w:firstLine="540" w:left="0"/>
        <w:jc w:val="both"/>
      </w:pPr>
      <w:bookmarkStart w:id="6" w:name="Par86"/>
      <w:bookmarkEnd w:id="6"/>
      <w:r>
        <w:t>18.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p w14:paraId="59000000">
      <w:pPr>
        <w:pStyle w:val="Style_1"/>
        <w:spacing w:before="160"/>
        <w:ind w:firstLine="540" w:left="0"/>
        <w:jc w:val="both"/>
      </w:pPr>
      <w:bookmarkStart w:id="7" w:name="Par87"/>
      <w:bookmarkEnd w:id="7"/>
      <w:r>
        <w:t>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14:paraId="5A000000">
      <w:pPr>
        <w:pStyle w:val="Style_1"/>
        <w:spacing w:before="160"/>
        <w:ind w:firstLine="540" w:left="0"/>
        <w:jc w:val="both"/>
      </w:pPr>
      <w:bookmarkStart w:id="8" w:name="Par88"/>
      <w:bookmarkEnd w:id="8"/>
      <w:r>
        <w:t>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B000000">
      <w:pPr>
        <w:pStyle w:val="Style_1"/>
        <w:spacing w:before="160"/>
        <w:ind w:firstLine="540" w:left="0"/>
        <w:jc w:val="both"/>
      </w:pPr>
      <w:bookmarkStart w:id="9" w:name="Par89"/>
      <w:bookmarkEnd w:id="9"/>
      <w:r>
        <w:t>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p w14:paraId="5C000000">
      <w:pPr>
        <w:pStyle w:val="Style_1"/>
        <w:spacing w:before="160"/>
        <w:ind w:firstLine="540" w:left="0"/>
        <w:jc w:val="both"/>
      </w:pPr>
      <w:bookmarkStart w:id="10" w:name="Par90"/>
      <w:bookmarkEnd w:id="10"/>
      <w:r>
        <w:t>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14:paraId="5D000000">
      <w:pPr>
        <w:pStyle w:val="Style_1"/>
        <w:spacing w:before="160"/>
        <w:ind w:firstLine="540" w:left="0"/>
        <w:jc w:val="both"/>
      </w:pPr>
      <w:r>
        <w:t>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14:paraId="5E000000">
      <w:pPr>
        <w:pStyle w:val="Style_1"/>
        <w:spacing w:before="160"/>
        <w:ind w:firstLine="540" w:left="0"/>
        <w:jc w:val="both"/>
      </w:pPr>
      <w:bookmarkStart w:id="11" w:name="Par92"/>
      <w:bookmarkEnd w:id="11"/>
      <w:r>
        <w:t xml:space="preserve">20. Медицинские заключения, предусмотренные </w:t>
      </w:r>
      <w:r>
        <w:rPr>
          <w:color w:val="0000FF"/>
        </w:rPr>
        <w:fldChar w:fldCharType="begin"/>
      </w:r>
      <w:r>
        <w:rPr>
          <w:color w:val="0000FF"/>
        </w:rPr>
        <w:instrText>HYPERLINK \l "Par86"</w:instrText>
      </w:r>
      <w:r>
        <w:rPr>
          <w:color w:val="0000FF"/>
        </w:rPr>
        <w:fldChar w:fldCharType="separate"/>
      </w:r>
      <w:r>
        <w:rPr>
          <w:color w:val="0000FF"/>
        </w:rPr>
        <w:t>пунктами 18</w:t>
      </w:r>
      <w:r>
        <w:rPr>
          <w:color w:val="0000FF"/>
        </w:rPr>
        <w:fldChar w:fldCharType="end"/>
      </w:r>
      <w:r>
        <w:t xml:space="preserve"> и </w:t>
      </w:r>
      <w:r>
        <w:rPr>
          <w:color w:val="0000FF"/>
        </w:rPr>
        <w:fldChar w:fldCharType="begin"/>
      </w:r>
      <w:r>
        <w:rPr>
          <w:color w:val="0000FF"/>
        </w:rPr>
        <w:instrText>HYPERLINK \l "Par89"</w:instrText>
      </w:r>
      <w:r>
        <w:rPr>
          <w:color w:val="0000FF"/>
        </w:rPr>
        <w:fldChar w:fldCharType="separate"/>
      </w:r>
      <w:r>
        <w:rPr>
          <w:color w:val="0000FF"/>
        </w:rPr>
        <w:t>19</w:t>
      </w:r>
      <w:r>
        <w:rPr>
          <w:color w:val="0000FF"/>
        </w:rPr>
        <w:fldChar w:fldCharType="end"/>
      </w:r>
      <w:r>
        <w:t xml:space="preserve">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14:paraId="5F000000">
      <w:pPr>
        <w:pStyle w:val="Style_1"/>
        <w:spacing w:before="160"/>
        <w:ind w:firstLine="540" w:left="0"/>
        <w:jc w:val="both"/>
      </w:pPr>
      <w: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14:paraId="60000000">
      <w:pPr>
        <w:pStyle w:val="Style_1"/>
        <w:spacing w:before="160"/>
        <w:ind w:firstLine="540" w:left="0"/>
        <w:jc w:val="both"/>
      </w:pPr>
      <w:bookmarkStart w:id="12" w:name="Par94"/>
      <w:bookmarkEnd w:id="12"/>
      <w:r>
        <w:t>21. Результаты проведенных медицинских осмотров вносятся в Журналы, в которых указывается следующая информация об осматриваемом:</w:t>
      </w:r>
    </w:p>
    <w:p w14:paraId="61000000">
      <w:pPr>
        <w:pStyle w:val="Style_1"/>
        <w:spacing w:before="160"/>
        <w:ind w:firstLine="540" w:left="0"/>
        <w:jc w:val="both"/>
      </w:pPr>
      <w:r>
        <w:t>1) дата и время проведения медицинского осмотра;</w:t>
      </w:r>
    </w:p>
    <w:p w14:paraId="62000000">
      <w:pPr>
        <w:pStyle w:val="Style_1"/>
        <w:spacing w:before="160"/>
        <w:ind w:firstLine="540" w:left="0"/>
        <w:jc w:val="both"/>
      </w:pPr>
      <w:r>
        <w:t>2) фамилия, имя, отчество (при наличии) осматриваемого;</w:t>
      </w:r>
    </w:p>
    <w:p w14:paraId="63000000">
      <w:pPr>
        <w:pStyle w:val="Style_1"/>
        <w:spacing w:before="160"/>
        <w:ind w:firstLine="540" w:left="0"/>
        <w:jc w:val="both"/>
      </w:pPr>
      <w:r>
        <w:t>3) пол осматриваемого;</w:t>
      </w:r>
    </w:p>
    <w:p w14:paraId="64000000">
      <w:pPr>
        <w:pStyle w:val="Style_1"/>
        <w:spacing w:before="160"/>
        <w:ind w:firstLine="540" w:left="0"/>
        <w:jc w:val="both"/>
      </w:pPr>
      <w:r>
        <w:t>4) дата рождения осматриваемого;</w:t>
      </w:r>
    </w:p>
    <w:p w14:paraId="65000000">
      <w:pPr>
        <w:pStyle w:val="Style_1"/>
        <w:spacing w:before="160"/>
        <w:ind w:firstLine="540" w:left="0"/>
        <w:jc w:val="both"/>
      </w:pPr>
      <w:r>
        <w:t xml:space="preserve">5) результаты исследований, указанных в </w:t>
      </w:r>
      <w:r>
        <w:rPr>
          <w:color w:val="0000FF"/>
        </w:rPr>
        <w:fldChar w:fldCharType="begin"/>
      </w:r>
      <w:r>
        <w:rPr>
          <w:color w:val="0000FF"/>
        </w:rPr>
        <w:instrText>HYPERLINK \l "Par69"</w:instrText>
      </w:r>
      <w:r>
        <w:rPr>
          <w:color w:val="0000FF"/>
        </w:rPr>
        <w:fldChar w:fldCharType="separate"/>
      </w:r>
      <w:r>
        <w:rPr>
          <w:color w:val="0000FF"/>
        </w:rPr>
        <w:t>пункте 12</w:t>
      </w:r>
      <w:r>
        <w:rPr>
          <w:color w:val="0000FF"/>
        </w:rPr>
        <w:fldChar w:fldCharType="end"/>
      </w:r>
      <w:r>
        <w:t xml:space="preserve"> настоящего Порядка;</w:t>
      </w:r>
    </w:p>
    <w:p w14:paraId="66000000">
      <w:pPr>
        <w:pStyle w:val="Style_1"/>
        <w:spacing w:before="160"/>
        <w:ind w:firstLine="540" w:left="0"/>
        <w:jc w:val="both"/>
      </w:pPr>
      <w:r>
        <w:t xml:space="preserve">6) заключение о результатах медицинского осмотра в соответствии с </w:t>
      </w:r>
      <w:r>
        <w:rPr>
          <w:color w:val="0000FF"/>
        </w:rPr>
        <w:fldChar w:fldCharType="begin"/>
      </w:r>
      <w:r>
        <w:rPr>
          <w:color w:val="0000FF"/>
        </w:rPr>
        <w:instrText>HYPERLINK \l "Par86"</w:instrText>
      </w:r>
      <w:r>
        <w:rPr>
          <w:color w:val="0000FF"/>
        </w:rPr>
        <w:fldChar w:fldCharType="separate"/>
      </w:r>
      <w:r>
        <w:rPr>
          <w:color w:val="0000FF"/>
        </w:rPr>
        <w:t>пунктами 18</w:t>
      </w:r>
      <w:r>
        <w:rPr>
          <w:color w:val="0000FF"/>
        </w:rPr>
        <w:fldChar w:fldCharType="end"/>
      </w:r>
      <w:r>
        <w:t xml:space="preserve"> и </w:t>
      </w:r>
      <w:r>
        <w:rPr>
          <w:color w:val="0000FF"/>
        </w:rPr>
        <w:fldChar w:fldCharType="begin"/>
      </w:r>
      <w:r>
        <w:rPr>
          <w:color w:val="0000FF"/>
        </w:rPr>
        <w:instrText>HYPERLINK \l "Par89"</w:instrText>
      </w:r>
      <w:r>
        <w:rPr>
          <w:color w:val="0000FF"/>
        </w:rPr>
        <w:fldChar w:fldCharType="separate"/>
      </w:r>
      <w:r>
        <w:rPr>
          <w:color w:val="0000FF"/>
        </w:rPr>
        <w:t>19</w:t>
      </w:r>
      <w:r>
        <w:rPr>
          <w:color w:val="0000FF"/>
        </w:rPr>
        <w:fldChar w:fldCharType="end"/>
      </w:r>
      <w:r>
        <w:t xml:space="preserve"> настоящего Порядка;</w:t>
      </w:r>
    </w:p>
    <w:p w14:paraId="67000000">
      <w:pPr>
        <w:pStyle w:val="Style_1"/>
        <w:spacing w:before="160"/>
        <w:ind w:firstLine="540" w:left="0"/>
        <w:jc w:val="both"/>
      </w:pPr>
      <w:r>
        <w:t>7) подпись медицинского работника, с указанием фамилии, имени и отчества (при наличии) медицинского работника;</w:t>
      </w:r>
    </w:p>
    <w:p w14:paraId="68000000">
      <w:pPr>
        <w:pStyle w:val="Style_1"/>
        <w:spacing w:before="160"/>
        <w:ind w:firstLine="540" w:left="0"/>
        <w:jc w:val="both"/>
      </w:pPr>
      <w:r>
        <w:t>8) подпись осматриваемого, проходящего медицинский осмотр.</w:t>
      </w:r>
    </w:p>
    <w:p w14:paraId="69000000">
      <w:pPr>
        <w:pStyle w:val="Style_1"/>
        <w:spacing w:before="160"/>
        <w:ind w:firstLine="540" w:left="0"/>
        <w:jc w:val="both"/>
      </w:pPr>
      <w:r>
        <w:t>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p>
    <w:p w14:paraId="6A000000">
      <w:pPr>
        <w:pStyle w:val="Style_1"/>
        <w:spacing w:before="160"/>
        <w:ind w:firstLine="540" w:left="0"/>
        <w:jc w:val="both"/>
      </w:pPr>
      <w:r>
        <w:t>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14:paraId="6B000000">
      <w:pPr>
        <w:pStyle w:val="Style_1"/>
        <w:spacing w:before="160"/>
        <w:ind w:firstLine="540" w:left="0"/>
        <w:jc w:val="both"/>
      </w:pPr>
      <w:bookmarkStart w:id="13" w:name="Par105"/>
      <w:bookmarkEnd w:id="13"/>
      <w:r>
        <w:t xml:space="preserve">23. По результатам прохождения предсменного, предрейсового медицинского осмотра при вынесении медицинского заключения, указанного в </w:t>
      </w:r>
      <w:r>
        <w:rPr>
          <w:color w:val="0000FF"/>
        </w:rPr>
        <w:fldChar w:fldCharType="begin"/>
      </w:r>
      <w:r>
        <w:rPr>
          <w:color w:val="0000FF"/>
        </w:rPr>
        <w:instrText>HYPERLINK \l "Par86"</w:instrText>
      </w:r>
      <w:r>
        <w:rPr>
          <w:color w:val="0000FF"/>
        </w:rPr>
        <w:fldChar w:fldCharType="separate"/>
      </w:r>
      <w:r>
        <w:rPr>
          <w:color w:val="0000FF"/>
        </w:rPr>
        <w:t>пункте 18</w:t>
      </w:r>
      <w:r>
        <w:rPr>
          <w:color w:val="0000FF"/>
        </w:rPr>
        <w:fldChar w:fldCharType="end"/>
      </w:r>
      <w:r>
        <w:t xml:space="preserve"> настоящего Порядка, в соответствующий журнал вносится запись:</w:t>
      </w:r>
    </w:p>
    <w:p w14:paraId="6C000000">
      <w:pPr>
        <w:pStyle w:val="Style_1"/>
        <w:spacing w:before="160"/>
        <w:ind w:firstLine="540" w:left="0"/>
        <w:jc w:val="both"/>
      </w:pPr>
      <w:r>
        <w:t>"прошел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6D000000">
      <w:pPr>
        <w:pStyle w:val="Style_1"/>
        <w:spacing w:before="160"/>
        <w:ind w:firstLine="540" w:left="0"/>
        <w:jc w:val="both"/>
      </w:pPr>
      <w:r>
        <w:t xml:space="preserve">По результатам прохождения медицинского осмотра в течение рабочего дня (смены) при вынесении медицинского заключения, указанного в </w:t>
      </w:r>
      <w:r>
        <w:rPr>
          <w:color w:val="0000FF"/>
        </w:rPr>
        <w:fldChar w:fldCharType="begin"/>
      </w:r>
      <w:r>
        <w:rPr>
          <w:color w:val="0000FF"/>
        </w:rPr>
        <w:instrText>HYPERLINK \l "Par92"</w:instrText>
      </w:r>
      <w:r>
        <w:rPr>
          <w:color w:val="0000FF"/>
        </w:rPr>
        <w:fldChar w:fldCharType="separate"/>
      </w:r>
      <w:r>
        <w:rPr>
          <w:color w:val="0000FF"/>
        </w:rPr>
        <w:t>пункте 20</w:t>
      </w:r>
      <w:r>
        <w:rPr>
          <w:color w:val="0000FF"/>
        </w:rPr>
        <w:fldChar w:fldCharType="end"/>
      </w:r>
      <w:r>
        <w:t xml:space="preserve"> настоящего Порядка, в соответствующий журнал вносится запись:</w:t>
      </w:r>
    </w:p>
    <w:p w14:paraId="6E000000">
      <w:pPr>
        <w:pStyle w:val="Style_1"/>
        <w:spacing w:before="160"/>
        <w:ind w:firstLine="540" w:left="0"/>
        <w:jc w:val="both"/>
      </w:pPr>
      <w:r>
        <w:t>"прошел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6F000000">
      <w:pPr>
        <w:pStyle w:val="Style_1"/>
        <w:spacing w:before="160"/>
        <w:ind w:firstLine="540" w:left="0"/>
        <w:jc w:val="both"/>
      </w:pPr>
      <w:r>
        <w:t xml:space="preserve">По результатам прохождения послесменного, послерейсового медицинского осмотра при вынесении медицинского заключения, указанного в </w:t>
      </w:r>
      <w:r>
        <w:rPr>
          <w:color w:val="0000FF"/>
        </w:rPr>
        <w:fldChar w:fldCharType="begin"/>
      </w:r>
      <w:r>
        <w:rPr>
          <w:color w:val="0000FF"/>
        </w:rPr>
        <w:instrText>HYPERLINK \l "Par89"</w:instrText>
      </w:r>
      <w:r>
        <w:rPr>
          <w:color w:val="0000FF"/>
        </w:rPr>
        <w:fldChar w:fldCharType="separate"/>
      </w:r>
      <w:r>
        <w:rPr>
          <w:color w:val="0000FF"/>
        </w:rPr>
        <w:t>пункте 19</w:t>
      </w:r>
      <w:r>
        <w:rPr>
          <w:color w:val="0000FF"/>
        </w:rPr>
        <w:fldChar w:fldCharType="end"/>
      </w:r>
      <w:r>
        <w:t xml:space="preserve"> настоящего Порядка, в соответствующий журнал вносится запись:</w:t>
      </w:r>
    </w:p>
    <w:p w14:paraId="70000000">
      <w:pPr>
        <w:pStyle w:val="Style_1"/>
        <w:spacing w:before="160"/>
        <w:ind w:firstLine="540" w:left="0"/>
        <w:jc w:val="both"/>
      </w:pPr>
      <w:r>
        <w:t>"прошел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14:paraId="71000000">
      <w:pPr>
        <w:pStyle w:val="Style_1"/>
        <w:spacing w:before="160"/>
        <w:ind w:firstLine="540" w:left="0"/>
        <w:jc w:val="both"/>
      </w:pPr>
      <w:r>
        <w:t xml:space="preserve">24. Результаты проведенных медицинских осмотров, указанных в </w:t>
      </w:r>
      <w:r>
        <w:rPr>
          <w:color w:val="0000FF"/>
        </w:rPr>
        <w:fldChar w:fldCharType="begin"/>
      </w:r>
      <w:r>
        <w:rPr>
          <w:color w:val="0000FF"/>
        </w:rPr>
        <w:instrText>HYPERLINK \l "Par105"</w:instrText>
      </w:r>
      <w:r>
        <w:rPr>
          <w:color w:val="0000FF"/>
        </w:rPr>
        <w:fldChar w:fldCharType="separate"/>
      </w:r>
      <w:r>
        <w:rPr>
          <w:color w:val="0000FF"/>
        </w:rPr>
        <w:t>пункте 23</w:t>
      </w:r>
      <w:r>
        <w:rPr>
          <w:color w:val="0000FF"/>
        </w:rPr>
        <w:fldChar w:fldCharType="end"/>
      </w:r>
      <w:r>
        <w:t xml:space="preserve"> настоящего Порядка, медицинский работник сообщает осматриваемому и работодателю (уполномоченному представителю работодателя).</w:t>
      </w:r>
    </w:p>
    <w:p w14:paraId="72000000">
      <w:pPr>
        <w:pStyle w:val="Style_1"/>
        <w:spacing w:before="160"/>
        <w:ind w:firstLine="540" w:left="0"/>
        <w:jc w:val="both"/>
      </w:pPr>
      <w:r>
        <w:t xml:space="preserve">25. По результатам прохождения медицинского осмотра при вынесении медицинских заключений, предусмотренных </w:t>
      </w:r>
      <w:r>
        <w:rPr>
          <w:color w:val="0000FF"/>
        </w:rPr>
        <w:fldChar w:fldCharType="begin"/>
      </w:r>
      <w:r>
        <w:rPr>
          <w:color w:val="0000FF"/>
        </w:rPr>
        <w:instrText>HYPERLINK \l "Par88"</w:instrText>
      </w:r>
      <w:r>
        <w:rPr>
          <w:color w:val="0000FF"/>
        </w:rPr>
        <w:fldChar w:fldCharType="separate"/>
      </w:r>
      <w:r>
        <w:rPr>
          <w:color w:val="0000FF"/>
        </w:rPr>
        <w:t>подпунктом 2 пункта 18</w:t>
      </w:r>
      <w:r>
        <w:rPr>
          <w:color w:val="0000FF"/>
        </w:rPr>
        <w:fldChar w:fldCharType="end"/>
      </w:r>
      <w:r>
        <w:t xml:space="preserve"> и </w:t>
      </w:r>
      <w:r>
        <w:rPr>
          <w:color w:val="0000FF"/>
        </w:rPr>
        <w:fldChar w:fldCharType="begin"/>
      </w:r>
      <w:r>
        <w:rPr>
          <w:color w:val="0000FF"/>
        </w:rPr>
        <w:instrText>HYPERLINK \l "Par89"</w:instrText>
      </w:r>
      <w:r>
        <w:rPr>
          <w:color w:val="0000FF"/>
        </w:rPr>
        <w:fldChar w:fldCharType="separate"/>
      </w:r>
      <w:r>
        <w:rPr>
          <w:color w:val="0000FF"/>
        </w:rPr>
        <w:t>пункта 19</w:t>
      </w:r>
      <w:r>
        <w:rPr>
          <w:color w:val="0000FF"/>
        </w:rPr>
        <w:fldChar w:fldCharType="end"/>
      </w:r>
      <w:r>
        <w:t xml:space="preserve"> настоящего Порядка,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14:paraId="73000000">
      <w:pPr>
        <w:pStyle w:val="Style_1"/>
        <w:spacing w:before="160"/>
        <w:ind w:firstLine="540" w:left="0"/>
        <w:jc w:val="both"/>
      </w:pPr>
      <w: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14:paraId="74000000">
      <w:pPr>
        <w:pStyle w:val="Style_1"/>
        <w:spacing w:before="160"/>
        <w:ind w:firstLine="540" w:left="0"/>
        <w:jc w:val="both"/>
      </w:pPr>
      <w: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r>
        <w:rPr>
          <w:color w:val="0000FF"/>
        </w:rPr>
        <w:fldChar w:fldCharType="begin"/>
      </w:r>
      <w:r>
        <w:rPr>
          <w:color w:val="0000FF"/>
        </w:rPr>
        <w:instrText>HYPERLINK \l "Par40"</w:instrText>
      </w:r>
      <w:r>
        <w:rPr>
          <w:color w:val="0000FF"/>
        </w:rPr>
        <w:fldChar w:fldCharType="separate"/>
      </w:r>
      <w:r>
        <w:rPr>
          <w:color w:val="0000FF"/>
        </w:rPr>
        <w:t>пункте 3</w:t>
      </w:r>
      <w:r>
        <w:rPr>
          <w:color w:val="0000FF"/>
        </w:rPr>
        <w:fldChar w:fldCharType="end"/>
      </w:r>
      <w:r>
        <w:t xml:space="preserve"> настоящего Порядка,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r>
        <w:rPr>
          <w:color w:val="0000FF"/>
        </w:rPr>
        <w:fldChar w:fldCharType="begin"/>
      </w:r>
      <w:r>
        <w:rPr>
          <w:color w:val="0000FF"/>
        </w:rPr>
        <w:instrText>HYPERLINK "consultantplus://offline/ref=8721C6A89E9B731D802E49D280721C5CC0EBD6BFE43D31C21290C394ED10E2D9FFE7954F8A33E6B8B86CF85667lCo3F"</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N 866.</w:t>
      </w:r>
    </w:p>
    <w:p w14:paraId="75000000">
      <w:pPr>
        <w:pStyle w:val="Style_1"/>
        <w:spacing w:before="160"/>
        <w:ind w:firstLine="540" w:left="0"/>
        <w:jc w:val="both"/>
      </w:pPr>
      <w:r>
        <w:t xml:space="preserve">27. В случае выявления медицинским работником по результатам медицинских осмотров признаков и (или) остаточных явлений, указанных в </w:t>
      </w:r>
      <w:r>
        <w:rPr>
          <w:color w:val="0000FF"/>
        </w:rPr>
        <w:fldChar w:fldCharType="begin"/>
      </w:r>
      <w:r>
        <w:rPr>
          <w:color w:val="0000FF"/>
        </w:rPr>
        <w:instrText>HYPERLINK \l "Par87"</w:instrText>
      </w:r>
      <w:r>
        <w:rPr>
          <w:color w:val="0000FF"/>
        </w:rPr>
        <w:fldChar w:fldCharType="separate"/>
      </w:r>
      <w:r>
        <w:rPr>
          <w:color w:val="0000FF"/>
        </w:rPr>
        <w:t>подпункте первом пункта 18</w:t>
      </w:r>
      <w:r>
        <w:rPr>
          <w:color w:val="0000FF"/>
        </w:rPr>
        <w:fldChar w:fldCharType="end"/>
      </w:r>
      <w:r>
        <w:t xml:space="preserve"> настоящего Порядка, или признаков, указанных </w:t>
      </w:r>
      <w:r>
        <w:rPr>
          <w:color w:val="0000FF"/>
        </w:rPr>
        <w:fldChar w:fldCharType="begin"/>
      </w:r>
      <w:r>
        <w:rPr>
          <w:color w:val="0000FF"/>
        </w:rPr>
        <w:instrText>HYPERLINK \l "Par90"</w:instrText>
      </w:r>
      <w:r>
        <w:rPr>
          <w:color w:val="0000FF"/>
        </w:rPr>
        <w:fldChar w:fldCharType="separate"/>
      </w:r>
      <w:r>
        <w:rPr>
          <w:color w:val="0000FF"/>
        </w:rPr>
        <w:t>подпункте первом пункта 19</w:t>
      </w:r>
      <w:r>
        <w:rPr>
          <w:color w:val="0000FF"/>
        </w:rPr>
        <w:fldChar w:fldCharType="end"/>
      </w:r>
      <w:r>
        <w:t xml:space="preserve"> настоящего Порядка, осматриваемому медицинским работником выдается справка о выявлении признаков и (или) остаточных явлений, указанных в </w:t>
      </w:r>
      <w:r>
        <w:rPr>
          <w:color w:val="0000FF"/>
        </w:rPr>
        <w:fldChar w:fldCharType="begin"/>
      </w:r>
      <w:r>
        <w:rPr>
          <w:color w:val="0000FF"/>
        </w:rPr>
        <w:instrText>HYPERLINK \l "Par87"</w:instrText>
      </w:r>
      <w:r>
        <w:rPr>
          <w:color w:val="0000FF"/>
        </w:rPr>
        <w:fldChar w:fldCharType="separate"/>
      </w:r>
      <w:r>
        <w:rPr>
          <w:color w:val="0000FF"/>
        </w:rPr>
        <w:t>подпункте первом пункта 18</w:t>
      </w:r>
      <w:r>
        <w:rPr>
          <w:color w:val="0000FF"/>
        </w:rPr>
        <w:fldChar w:fldCharType="end"/>
      </w:r>
      <w:r>
        <w:t xml:space="preserve"> настоящего Порядка, или признаков, указанных в </w:t>
      </w:r>
      <w:r>
        <w:rPr>
          <w:color w:val="0000FF"/>
        </w:rPr>
        <w:fldChar w:fldCharType="begin"/>
      </w:r>
      <w:r>
        <w:rPr>
          <w:color w:val="0000FF"/>
        </w:rPr>
        <w:instrText>HYPERLINK \l "Par90"</w:instrText>
      </w:r>
      <w:r>
        <w:rPr>
          <w:color w:val="0000FF"/>
        </w:rPr>
        <w:fldChar w:fldCharType="separate"/>
      </w:r>
      <w:r>
        <w:rPr>
          <w:color w:val="0000FF"/>
        </w:rPr>
        <w:t>подпункте первом пункта 19</w:t>
      </w:r>
      <w:r>
        <w:rPr>
          <w:color w:val="0000FF"/>
        </w:rPr>
        <w:fldChar w:fldCharType="end"/>
      </w:r>
      <w:r>
        <w:t xml:space="preserve"> настоящего Порядка.</w:t>
      </w:r>
    </w:p>
    <w:p w14:paraId="76000000">
      <w:pPr>
        <w:pStyle w:val="Style_1"/>
        <w:spacing w:before="160"/>
        <w:ind w:firstLine="540" w:left="0"/>
        <w:jc w:val="both"/>
      </w:pPr>
      <w:bookmarkStart w:id="14" w:name="Par116"/>
      <w:bookmarkEnd w:id="14"/>
      <w:r>
        <w:t>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14:paraId="77000000">
      <w:pPr>
        <w:pStyle w:val="Style_1"/>
        <w:spacing w:before="160"/>
        <w:ind w:firstLine="540" w:left="0"/>
        <w:jc w:val="both"/>
      </w:pPr>
      <w:r>
        <w:t>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14:paraId="78000000">
      <w:pPr>
        <w:pStyle w:val="Style_1"/>
        <w:spacing w:before="160"/>
        <w:ind w:firstLine="540" w:left="0"/>
        <w:jc w:val="both"/>
      </w:pPr>
      <w:r>
        <w:t xml:space="preserve">29. Медицинские организации, проводящие соответствующие медицинские осмотры, обеспечивают учет всех выданных справок, указанных в </w:t>
      </w:r>
      <w:r>
        <w:rPr>
          <w:color w:val="0000FF"/>
        </w:rPr>
        <w:fldChar w:fldCharType="begin"/>
      </w:r>
      <w:r>
        <w:rPr>
          <w:color w:val="0000FF"/>
        </w:rPr>
        <w:instrText>HYPERLINK \l "Par116"</w:instrText>
      </w:r>
      <w:r>
        <w:rPr>
          <w:color w:val="0000FF"/>
        </w:rPr>
        <w:fldChar w:fldCharType="separate"/>
      </w:r>
      <w:r>
        <w:rPr>
          <w:color w:val="0000FF"/>
        </w:rPr>
        <w:t>пункте 28</w:t>
      </w:r>
      <w:r>
        <w:rPr>
          <w:color w:val="0000FF"/>
        </w:rPr>
        <w:fldChar w:fldCharType="end"/>
      </w:r>
      <w:r>
        <w:t xml:space="preserve"> настоящего Порядка.</w:t>
      </w:r>
    </w:p>
    <w:p w14:paraId="79000000">
      <w:pPr>
        <w:pStyle w:val="Style_1"/>
        <w:ind w:firstLine="540" w:left="0"/>
        <w:jc w:val="both"/>
      </w:pPr>
    </w:p>
    <w:p w14:paraId="7A000000">
      <w:pPr>
        <w:pStyle w:val="Style_1"/>
        <w:ind w:firstLine="540" w:left="0"/>
        <w:jc w:val="both"/>
      </w:pPr>
    </w:p>
    <w:p w14:paraId="7B00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ConsPlusJurTerm"/>
    <w:link w:val="Style_5_ch"/>
    <w:pPr>
      <w:widowControl w:val="0"/>
      <w:ind/>
    </w:pPr>
    <w:rPr>
      <w:rFonts w:ascii="Tahoma" w:hAnsi="Tahoma"/>
      <w:b w:val="0"/>
      <w:i w:val="0"/>
      <w:strike w:val="0"/>
      <w:sz w:val="26"/>
      <w:u w:val="none"/>
    </w:rPr>
  </w:style>
  <w:style w:styleId="Style_5_ch" w:type="character">
    <w:name w:val="ConsPlusJurTerm"/>
    <w:link w:val="Style_5"/>
    <w:rPr>
      <w:rFonts w:ascii="Tahoma" w:hAnsi="Tahoma"/>
      <w:b w:val="0"/>
      <w:i w:val="0"/>
      <w:strike w:val="0"/>
      <w:sz w:val="26"/>
      <w:u w:val="none"/>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extList_0"/>
    <w:link w:val="Style_8_ch"/>
    <w:pPr>
      <w:widowControl w:val="0"/>
      <w:ind/>
    </w:pPr>
    <w:rPr>
      <w:rFonts w:ascii="Arial" w:hAnsi="Arial"/>
      <w:b w:val="0"/>
      <w:i w:val="0"/>
      <w:strike w:val="0"/>
      <w:sz w:val="20"/>
      <w:u w:val="none"/>
    </w:rPr>
  </w:style>
  <w:style w:styleId="Style_8_ch" w:type="character">
    <w:name w:val="ConsPlusTextList_0"/>
    <w:link w:val="Style_8"/>
    <w:rPr>
      <w:rFonts w:ascii="Arial" w:hAnsi="Arial"/>
      <w:b w:val="0"/>
      <w:i w:val="0"/>
      <w:strike w:val="0"/>
      <w:sz w:val="20"/>
      <w:u w:val="none"/>
    </w:rPr>
  </w:style>
  <w:style w:styleId="Style_9" w:type="paragraph">
    <w:name w:val="ConsPlusTitle"/>
    <w:link w:val="Style_9_ch"/>
    <w:pPr>
      <w:widowControl w:val="0"/>
      <w:ind/>
    </w:pPr>
    <w:rPr>
      <w:rFonts w:ascii="Arial" w:hAnsi="Arial"/>
      <w:b w:val="1"/>
      <w:i w:val="0"/>
      <w:strike w:val="0"/>
      <w:sz w:val="16"/>
      <w:u w:val="none"/>
    </w:rPr>
  </w:style>
  <w:style w:styleId="Style_9_ch" w:type="character">
    <w:name w:val="ConsPlusTitle"/>
    <w:link w:val="Style_9"/>
    <w:rPr>
      <w:rFonts w:ascii="Arial" w:hAnsi="Arial"/>
      <w:b w:val="1"/>
      <w:i w:val="0"/>
      <w:strike w:val="0"/>
      <w:sz w:val="16"/>
      <w:u w:val="none"/>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ConsPlusTextList"/>
    <w:link w:val="Style_13_ch"/>
    <w:pPr>
      <w:widowControl w:val="0"/>
      <w:ind/>
    </w:pPr>
    <w:rPr>
      <w:rFonts w:ascii="Arial" w:hAnsi="Arial"/>
      <w:b w:val="0"/>
      <w:i w:val="0"/>
      <w:strike w:val="0"/>
      <w:sz w:val="20"/>
      <w:u w:val="none"/>
    </w:rPr>
  </w:style>
  <w:style w:styleId="Style_13_ch" w:type="character">
    <w:name w:val="ConsPlusTextList"/>
    <w:link w:val="Style_13"/>
    <w:rPr>
      <w:rFonts w:ascii="Arial" w:hAnsi="Arial"/>
      <w:b w:val="0"/>
      <w:i w:val="0"/>
      <w:strike w:val="0"/>
      <w:sz w:val="20"/>
      <w:u w:val="none"/>
    </w:rPr>
  </w:style>
  <w:style w:styleId="Style_14" w:type="paragraph">
    <w:name w:val="ConsPlusNonformat"/>
    <w:link w:val="Style_14_ch"/>
    <w:pPr>
      <w:widowControl w:val="0"/>
      <w:ind/>
    </w:pPr>
    <w:rPr>
      <w:rFonts w:ascii="Courier New" w:hAnsi="Courier New"/>
      <w:b w:val="0"/>
      <w:i w:val="0"/>
      <w:strike w:val="0"/>
      <w:sz w:val="20"/>
      <w:u w:val="none"/>
    </w:rPr>
  </w:style>
  <w:style w:styleId="Style_14_ch" w:type="character">
    <w:name w:val="ConsPlusNonformat"/>
    <w:link w:val="Style_14"/>
    <w:rPr>
      <w:rFonts w:ascii="Courier New" w:hAnsi="Courier New"/>
      <w:b w:val="0"/>
      <w:i w:val="0"/>
      <w:strike w:val="0"/>
      <w:sz w:val="20"/>
      <w:u w:val="none"/>
    </w:rPr>
  </w:style>
  <w:style w:styleId="Style_15" w:type="paragraph">
    <w:name w:val="toc 3"/>
    <w:next w:val="Style_2"/>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ConsPlusDocList"/>
    <w:link w:val="Style_16_ch"/>
    <w:pPr>
      <w:widowControl w:val="0"/>
      <w:ind/>
    </w:pPr>
    <w:rPr>
      <w:rFonts w:ascii="Courier New" w:hAnsi="Courier New"/>
      <w:b w:val="0"/>
      <w:i w:val="0"/>
      <w:strike w:val="0"/>
      <w:sz w:val="16"/>
      <w:u w:val="none"/>
    </w:rPr>
  </w:style>
  <w:style w:styleId="Style_16_ch" w:type="character">
    <w:name w:val="ConsPlusDocList"/>
    <w:link w:val="Style_16"/>
    <w:rPr>
      <w:rFonts w:ascii="Courier New" w:hAnsi="Courier New"/>
      <w:b w:val="0"/>
      <w:i w:val="0"/>
      <w:strike w:val="0"/>
      <w:sz w:val="16"/>
      <w:u w:val="none"/>
    </w:rPr>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2"/>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2"/>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ConsPlusCell"/>
    <w:link w:val="Style_22_ch"/>
    <w:pPr>
      <w:widowControl w:val="0"/>
      <w:ind/>
    </w:pPr>
    <w:rPr>
      <w:rFonts w:ascii="Courier New" w:hAnsi="Courier New"/>
      <w:b w:val="0"/>
      <w:i w:val="0"/>
      <w:strike w:val="0"/>
      <w:sz w:val="20"/>
      <w:u w:val="none"/>
    </w:rPr>
  </w:style>
  <w:style w:styleId="Style_22_ch" w:type="character">
    <w:name w:val="ConsPlusCell"/>
    <w:link w:val="Style_22"/>
    <w:rPr>
      <w:rFonts w:ascii="Courier New" w:hAnsi="Courier New"/>
      <w:b w:val="0"/>
      <w:i w:val="0"/>
      <w:strike w:val="0"/>
      <w:sz w:val="20"/>
      <w:u w:val="none"/>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TitlePage"/>
    <w:link w:val="Style_24_ch"/>
    <w:pPr>
      <w:widowControl w:val="0"/>
      <w:ind/>
    </w:pPr>
    <w:rPr>
      <w:rFonts w:ascii="Tahoma" w:hAnsi="Tahoma"/>
      <w:b w:val="0"/>
      <w:i w:val="0"/>
      <w:strike w:val="0"/>
      <w:sz w:val="16"/>
      <w:u w:val="none"/>
    </w:rPr>
  </w:style>
  <w:style w:styleId="Style_24_ch" w:type="character">
    <w:name w:val="ConsPlusTitlePage"/>
    <w:link w:val="Style_24"/>
    <w:rPr>
      <w:rFonts w:ascii="Tahoma" w:hAnsi="Tahoma"/>
      <w:b w:val="0"/>
      <w:i w:val="0"/>
      <w:strike w:val="0"/>
      <w:sz w:val="16"/>
      <w:u w:val="none"/>
    </w:rPr>
  </w:style>
  <w:style w:styleId="Style_25" w:type="paragraph">
    <w:name w:val="toc 9"/>
    <w:next w:val="Style_2"/>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2"/>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2"/>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9" w:type="paragraph">
    <w:name w:val="Title"/>
    <w:next w:val="Style_2"/>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2023-11-27T05:42:18Z</dcterms:modified>
</cp:coreProperties>
</file>