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7C" w:rsidRPr="00101E7C" w:rsidRDefault="00101E7C" w:rsidP="00101E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E7C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101E7C" w:rsidRPr="00101E7C" w:rsidRDefault="00101E7C" w:rsidP="00101E7C">
      <w:pPr>
        <w:pStyle w:val="4"/>
        <w:shd w:val="clear" w:color="auto" w:fill="FFFFFF"/>
        <w:rPr>
          <w:bCs w:val="0"/>
          <w:color w:val="000000"/>
          <w:sz w:val="28"/>
          <w:szCs w:val="28"/>
        </w:rPr>
      </w:pPr>
      <w:r w:rsidRPr="00101E7C">
        <w:rPr>
          <w:bCs w:val="0"/>
          <w:color w:val="000000"/>
          <w:sz w:val="28"/>
          <w:szCs w:val="28"/>
        </w:rPr>
        <w:t>Начальник управления экономики и инвестиций</w:t>
      </w:r>
    </w:p>
    <w:p w:rsidR="00101E7C" w:rsidRPr="00101E7C" w:rsidRDefault="00101E7C" w:rsidP="00101E7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rStyle w:val="a4"/>
          <w:color w:val="000000"/>
          <w:sz w:val="28"/>
          <w:szCs w:val="28"/>
        </w:rPr>
        <w:t>Матлюк</w:t>
      </w:r>
      <w:proofErr w:type="spellEnd"/>
      <w:r w:rsidRPr="00101E7C">
        <w:rPr>
          <w:color w:val="000000"/>
          <w:sz w:val="28"/>
          <w:szCs w:val="28"/>
        </w:rPr>
        <w:t xml:space="preserve"> </w:t>
      </w:r>
      <w:r w:rsidRPr="00101E7C">
        <w:rPr>
          <w:b/>
          <w:color w:val="000000"/>
          <w:sz w:val="28"/>
          <w:szCs w:val="28"/>
        </w:rPr>
        <w:t>Мария Константиновна</w:t>
      </w:r>
    </w:p>
    <w:p w:rsidR="00101E7C" w:rsidRPr="00101E7C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Родилась 29 мая 1979 года в городе Магнитогорске Челябинской области.</w:t>
      </w:r>
    </w:p>
    <w:p w:rsidR="00101E7C" w:rsidRPr="00101E7C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Замужем, воспитывает дочь.</w:t>
      </w:r>
    </w:p>
    <w:p w:rsidR="00101E7C" w:rsidRPr="00101E7C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В 2001 году окончила Магнитогорский государственный технический университет им. Г.И. Носова по специальности «Экономика и управление на предприятиях металлургической промышленности», присвоена квалификация экономист-менеджер.</w:t>
      </w:r>
    </w:p>
    <w:p w:rsidR="00101E7C" w:rsidRPr="00101E7C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Трудовую деятельность начала в 2001 году на Заводе крупнопанельного домостроения ОАО «</w:t>
      </w:r>
      <w:proofErr w:type="spellStart"/>
      <w:r w:rsidRPr="00101E7C">
        <w:rPr>
          <w:rFonts w:ascii="Times New Roman" w:hAnsi="Times New Roman" w:cs="Times New Roman"/>
          <w:sz w:val="28"/>
          <w:szCs w:val="28"/>
        </w:rPr>
        <w:t>Магнитострой</w:t>
      </w:r>
      <w:proofErr w:type="spellEnd"/>
      <w:r w:rsidRPr="00101E7C">
        <w:rPr>
          <w:rFonts w:ascii="Times New Roman" w:hAnsi="Times New Roman" w:cs="Times New Roman"/>
          <w:sz w:val="28"/>
          <w:szCs w:val="28"/>
        </w:rPr>
        <w:t xml:space="preserve">» в должности экономиста. С 2004 по 2005 годы работала заместителем начальника </w:t>
      </w:r>
      <w:proofErr w:type="spellStart"/>
      <w:r w:rsidRPr="00101E7C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101E7C">
        <w:rPr>
          <w:rFonts w:ascii="Times New Roman" w:hAnsi="Times New Roman" w:cs="Times New Roman"/>
          <w:sz w:val="28"/>
          <w:szCs w:val="28"/>
        </w:rPr>
        <w:t xml:space="preserve"> – экономического отдела ООО «Домостроительный комбинат «</w:t>
      </w:r>
      <w:proofErr w:type="spellStart"/>
      <w:r w:rsidRPr="00101E7C">
        <w:rPr>
          <w:rFonts w:ascii="Times New Roman" w:hAnsi="Times New Roman" w:cs="Times New Roman"/>
          <w:sz w:val="28"/>
          <w:szCs w:val="28"/>
        </w:rPr>
        <w:t>Магнитострой</w:t>
      </w:r>
      <w:proofErr w:type="spellEnd"/>
      <w:r w:rsidRPr="00101E7C">
        <w:rPr>
          <w:rFonts w:ascii="Times New Roman" w:hAnsi="Times New Roman" w:cs="Times New Roman"/>
          <w:sz w:val="28"/>
          <w:szCs w:val="28"/>
        </w:rPr>
        <w:t>».</w:t>
      </w:r>
    </w:p>
    <w:p w:rsidR="00101E7C" w:rsidRPr="00101E7C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С 2005 по 2008 годы работала в должности главного специалиста, заместителя начальника отдела экономики муниципальных предприятий и тарифной политики управления экономики администрации города Магнитогорска.</w:t>
      </w:r>
    </w:p>
    <w:p w:rsidR="00101E7C" w:rsidRPr="00101E7C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В августе 2008 года назначена на должность начальника отдела экономики муниципальных предприятий и тарифной политики управления экономики, с 2017 по 2019 годы работала в должности начальника отдела муниципального сектора экономики и тарифной политики, с 2020 года – в должности начальника отдела анализа учреждений бюджетного сектора и тарифной политики управления экономики и инвестиций администрации города Магнитогорска.</w:t>
      </w:r>
    </w:p>
    <w:p w:rsidR="00101E7C" w:rsidRPr="00101E7C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21 июля 2023 года назначена на должность начальника управления экономики и инвестиций администрации города Магнитогорска.</w:t>
      </w:r>
    </w:p>
    <w:p w:rsidR="00813066" w:rsidRDefault="00101E7C" w:rsidP="00101E7C">
      <w:pPr>
        <w:rPr>
          <w:rFonts w:ascii="Times New Roman" w:hAnsi="Times New Roman" w:cs="Times New Roman"/>
          <w:sz w:val="28"/>
          <w:szCs w:val="28"/>
        </w:rPr>
      </w:pPr>
      <w:r w:rsidRPr="00101E7C">
        <w:rPr>
          <w:rFonts w:ascii="Times New Roman" w:hAnsi="Times New Roman" w:cs="Times New Roman"/>
          <w:sz w:val="28"/>
          <w:szCs w:val="28"/>
        </w:rPr>
        <w:t>Награждена Почетной грамотой главы города Магнитогорска, Благодарственным письмом Законодательного Собрания Челябинской области и Почетной грамотой Законодательного Собрания Челябинской области.</w:t>
      </w:r>
    </w:p>
    <w:p w:rsidR="00193819" w:rsidRPr="00101E7C" w:rsidRDefault="00193819" w:rsidP="00101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объ</w:t>
      </w:r>
      <w:r w:rsidRPr="00193819">
        <w:rPr>
          <w:rFonts w:ascii="Times New Roman" w:hAnsi="Times New Roman" w:cs="Times New Roman"/>
          <w:sz w:val="28"/>
          <w:szCs w:val="28"/>
        </w:rPr>
        <w:t>явлена Благодарность Губернатора Челябинской области.</w:t>
      </w:r>
      <w:bookmarkStart w:id="0" w:name="_GoBack"/>
      <w:bookmarkEnd w:id="0"/>
    </w:p>
    <w:sectPr w:rsidR="00193819" w:rsidRPr="0010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BA"/>
    <w:rsid w:val="00101E7C"/>
    <w:rsid w:val="00193819"/>
    <w:rsid w:val="00813066"/>
    <w:rsid w:val="00897CBA"/>
    <w:rsid w:val="00DB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3E98"/>
  <w15:chartTrackingRefBased/>
  <w15:docId w15:val="{29F23AA4-1C2B-411A-839C-CC2E179C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01E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01E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0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E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 Алёна Евгеньевна</dc:creator>
  <cp:keywords/>
  <dc:description/>
  <cp:lastModifiedBy>Мамонтова Алёна Евгеньевна</cp:lastModifiedBy>
  <cp:revision>3</cp:revision>
  <dcterms:created xsi:type="dcterms:W3CDTF">2024-09-09T05:40:00Z</dcterms:created>
  <dcterms:modified xsi:type="dcterms:W3CDTF">2026-03-30T06:39:00Z</dcterms:modified>
</cp:coreProperties>
</file>