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850" w:left="0" w:right="0"/>
        <w:jc w:val="center"/>
        <w:rPr>
          <w:rFonts w:ascii="XO Thames" w:hAnsi="XO Thames"/>
          <w:sz w:val="28"/>
        </w:rPr>
      </w:pPr>
      <w:r>
        <w:rPr>
          <w:sz w:val="28"/>
        </w:rPr>
        <w:t>Биографическая справка</w:t>
      </w:r>
    </w:p>
    <w:p>
      <w:pPr>
        <w:pStyle w:val="Normal"/>
        <w:ind w:firstLine="850" w:left="0" w:right="0"/>
        <w:jc w:val="center"/>
        <w:rPr>
          <w:rFonts w:ascii="XO Thames" w:hAnsi="XO Thames"/>
          <w:sz w:val="28"/>
        </w:rPr>
      </w:pPr>
      <w:r>
        <w:rPr>
          <w:sz w:val="28"/>
        </w:rPr>
      </w:r>
    </w:p>
    <w:p>
      <w:pPr>
        <w:pStyle w:val="Normal"/>
        <w:ind w:firstLine="850" w:left="0" w:right="0"/>
        <w:rPr>
          <w:rFonts w:ascii="XO Thames" w:hAnsi="XO Thames"/>
          <w:sz w:val="28"/>
        </w:rPr>
      </w:pPr>
      <w:r>
        <w:rPr>
          <w:sz w:val="28"/>
        </w:rPr>
        <w:t>Вотчинникова Елена Викторовна родилась 13.04.1979 года в городе Магнитогорске Челябинской области.</w:t>
      </w:r>
    </w:p>
    <w:p>
      <w:pPr>
        <w:pStyle w:val="Normal"/>
        <w:ind w:firstLine="850" w:left="0" w:right="0"/>
        <w:rPr>
          <w:rFonts w:ascii="XO Thames" w:hAnsi="XO Thame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sz w:val="28"/>
        </w:rPr>
        <w:t>В 2002 году окончила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 «Магнитогорский государственный  университет» по специальности «Информатика», в 2008 году окончила «Магнитогорский государственный  университет»  по специальности «Менеджмент организации».</w:t>
      </w:r>
    </w:p>
    <w:p>
      <w:pPr>
        <w:pStyle w:val="Normal"/>
        <w:spacing w:before="0" w:after="0"/>
        <w:ind w:firstLine="850" w:left="0" w:right="0"/>
        <w:jc w:val="both"/>
        <w:rPr>
          <w:rFonts w:ascii="XO Thames" w:hAnsi="XO Thame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Трудовую деятельность начала в 2002 году программистом в ЗАО «Корпоративные системы». </w:t>
      </w:r>
    </w:p>
    <w:p>
      <w:pPr>
        <w:pStyle w:val="Normal"/>
        <w:spacing w:before="0" w:after="0"/>
        <w:ind w:firstLine="850" w:left="0" w:right="0"/>
        <w:jc w:val="both"/>
        <w:rPr>
          <w:rFonts w:ascii="XO Thames" w:hAnsi="XO Thame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В 2005 году была принята ведущим специалистом в Управление финансов администрации города Магнитогорска. </w:t>
      </w:r>
    </w:p>
    <w:p>
      <w:pPr>
        <w:pStyle w:val="Normal"/>
        <w:spacing w:before="0" w:after="0"/>
        <w:ind w:firstLine="850" w:left="0" w:right="0"/>
        <w:jc w:val="both"/>
        <w:rPr>
          <w:rFonts w:ascii="XO Thames" w:hAnsi="XO Thame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В период с 2008 по 2011 гг. работала заместителем директора в ООО «Новый взгляд». </w:t>
      </w:r>
    </w:p>
    <w:p>
      <w:pPr>
        <w:pStyle w:val="Normal"/>
        <w:spacing w:before="0" w:after="0"/>
        <w:ind w:firstLine="850" w:left="0" w:right="0"/>
        <w:jc w:val="both"/>
        <w:rPr>
          <w:rFonts w:ascii="XO Thames" w:hAnsi="XO Thame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В 2011 году была вновь принята в Управление финансов администрации города Магнитогорска, где по март 2026 года работала в должности главного специалиста, заместителя начальника отдела казначейства, консультанта отдела методологии бюджетного процесса и исполнения бюджета. </w:t>
      </w:r>
    </w:p>
    <w:p>
      <w:pPr>
        <w:pStyle w:val="Normal"/>
        <w:spacing w:before="0" w:after="0"/>
        <w:ind w:firstLine="850" w:left="0" w:right="0"/>
        <w:jc w:val="both"/>
        <w:rPr>
          <w:rFonts w:ascii="XO Thames" w:hAnsi="XO Thame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10 июня 2026 года назначена на должность начальника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о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>тдела контрольно – ревизионной работы администрации города Магнитогорска.</w:t>
      </w:r>
    </w:p>
    <w:p>
      <w:pPr>
        <w:pStyle w:val="Normal"/>
        <w:spacing w:before="0" w:after="0"/>
        <w:ind w:firstLine="850" w:left="0" w:right="0"/>
        <w:jc w:val="both"/>
        <w:rPr>
          <w:rFonts w:ascii="XO Thames" w:hAnsi="XO Thame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В 2015 году награждена Почетной грамотой Магнитогорского городского Собрания депутатов, а в 2020 году - Почетной грамотой Министерства финансов Челябинской области. </w:t>
      </w:r>
    </w:p>
    <w:p>
      <w:pPr>
        <w:pStyle w:val="Normal"/>
        <w:spacing w:before="0" w:after="0"/>
        <w:ind w:firstLine="850" w:left="0" w:right="0"/>
        <w:jc w:val="both"/>
        <w:rPr>
          <w:rFonts w:ascii="XO Thames" w:hAnsi="XO Thames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highlight w:val="white"/>
        </w:rPr>
        <w:t xml:space="preserve">В 2025 году поощрена благодарственным письмом Законодательного Собрания Челябинской области. 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LibreOffice/25.2.6.2$Linux_X86_64 LibreOffice_project/520$Build-2</Application>
  <AppVersion>15.0000</AppVersion>
  <Pages>1</Pages>
  <Words>152</Words>
  <Characters>1105</Characters>
  <CharactersWithSpaces>1259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2026-06-16T16:50:28Z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