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850" w:left="0" w:right="0"/>
        <w:jc w:val="center"/>
        <w:rPr>
          <w:rFonts w:ascii="XO Thames" w:hAnsi="XO Thames"/>
          <w:sz w:val="28"/>
        </w:rPr>
      </w:pPr>
      <w:r>
        <w:rPr>
          <w:sz w:val="28"/>
        </w:rPr>
        <w:t>Биографическая справка</w:t>
      </w:r>
    </w:p>
    <w:p>
      <w:pPr>
        <w:pStyle w:val="Normal"/>
        <w:ind w:firstLine="850" w:left="0" w:right="0"/>
        <w:jc w:val="center"/>
        <w:rPr>
          <w:rFonts w:ascii="XO Thames" w:hAnsi="XO Thames"/>
          <w:sz w:val="28"/>
        </w:rPr>
      </w:pPr>
      <w:r>
        <w:rPr>
          <w:sz w:val="28"/>
        </w:rPr>
      </w:r>
    </w:p>
    <w:p>
      <w:pPr>
        <w:pStyle w:val="Normal"/>
        <w:ind w:hanging="0" w:left="0" w:right="0"/>
        <w:rPr>
          <w:rFonts w:ascii="XO Thames" w:hAnsi="XO Thames"/>
          <w:sz w:val="28"/>
        </w:rPr>
      </w:pPr>
      <w:r>
        <w:rPr>
          <w:sz w:val="28"/>
        </w:rPr>
        <w:tab/>
        <w:t>Птушко Оксана Викторовна родилась 07.02.1967 года в городе Железногороск-Илимский, Иркутской области</w:t>
      </w:r>
    </w:p>
    <w:p>
      <w:pPr>
        <w:pStyle w:val="Normal"/>
        <w:ind w:hanging="0" w:left="0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white"/>
        </w:rPr>
      </w:pPr>
      <w:r>
        <w:rPr>
          <w:sz w:val="28"/>
        </w:rPr>
        <w:tab/>
        <w:t xml:space="preserve">В 1989 году с отличием окончила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highlight w:val="white"/>
        </w:rPr>
        <w:t xml:space="preserve">Магнитогорский горно-металлургический институт им. Г.И. Носова по специальности «Рациональное использование водных ресурсов и обезвреживание промышленных стоков». </w:t>
      </w:r>
    </w:p>
    <w:p>
      <w:pPr>
        <w:pStyle w:val="Normal"/>
        <w:spacing w:before="0" w:after="0"/>
        <w:ind w:hanging="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white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highlight w:val="white"/>
        </w:rPr>
        <w:tab/>
        <w:t>Трудовую деятельность начала в 1989 году лаборантом химического анализа службы охраны окружающей среды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 xml:space="preserve">  Магнитогорского металлургического комбината им. В.И. Ленина.</w:t>
      </w:r>
    </w:p>
    <w:p>
      <w:pPr>
        <w:pStyle w:val="Normal"/>
        <w:spacing w:before="0" w:after="0"/>
        <w:ind w:hanging="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white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ab/>
        <w:t>С 1991 года работала экономистом на Магнитогорском метизно- металлургическом заводе, а с 2000 года - в ЗАО «Евросталь», также в должности экономиста.</w:t>
      </w:r>
    </w:p>
    <w:p>
      <w:pPr>
        <w:pStyle w:val="Normal"/>
        <w:spacing w:before="0" w:after="0"/>
        <w:ind w:hanging="0" w:left="0" w:right="0"/>
        <w:jc w:val="both"/>
        <w:rPr>
          <w:highlight w:val="none"/>
          <w:shd w:fill="FFFFFF" w:val="clear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ab/>
        <w:t>В 2001 году принята на работу в ЗАО «ММК ГП-Евросталь» на должность начальника бюро по работе с банками и кредитами. С 2002 года работала ЗАО «Уральская метизно- металлургическая компания- Инвест» в должности начальника бюро  по работе с банками и кредитами, начальником финансового отдела.</w:t>
      </w:r>
    </w:p>
    <w:p>
      <w:pPr>
        <w:pStyle w:val="Normal"/>
        <w:spacing w:before="0" w:after="0"/>
        <w:ind w:hanging="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none"/>
          <w:shd w:fill="FFFFFF" w:val="clear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ab/>
        <w:t>С 2003 году работала в ООО «Торговый дом Ситно» экономистом по ценам в управлении. В 2004 году принята на работу  в ОАО Страховая компания «СКМ» начальником отдела учета и статистики, в 2005 переведена в Дирекцию по продажам на должность заместителя директора по контролю за качеством страховых услуг, а затем на должность заместителя директора по продажам начальником отдела по контролю за качеством страховых услуг.</w:t>
      </w:r>
    </w:p>
    <w:p>
      <w:pPr>
        <w:pStyle w:val="Normal"/>
        <w:spacing w:before="0" w:after="0"/>
        <w:ind w:hanging="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none"/>
          <w:shd w:fill="FFFFFF" w:val="clear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ab/>
        <w:t>С 2009 году работала в  должности начальника отдела рекламы, маркетинга и качества ОАО «Альфастрахование»</w:t>
      </w:r>
    </w:p>
    <w:p>
      <w:pPr>
        <w:pStyle w:val="Normal"/>
        <w:spacing w:before="0" w:after="0"/>
        <w:ind w:hanging="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none"/>
          <w:shd w:fill="FFFFFF" w:val="clear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ab/>
        <w:t>С 2010 года принята в администрацию города Магнитогорска на должность главного специалиста аппарата.</w:t>
      </w:r>
    </w:p>
    <w:p>
      <w:pPr>
        <w:pStyle w:val="Normal"/>
        <w:spacing w:before="0" w:after="0"/>
        <w:ind w:hanging="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none"/>
          <w:shd w:fill="FFFFFF" w:val="clear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ab/>
        <w:t>С 24 июля 2026 года назначена на должность начальника отдела по делам архивов администрации города Магнитогорска.</w:t>
      </w:r>
    </w:p>
    <w:p>
      <w:pPr>
        <w:pStyle w:val="Normal"/>
        <w:spacing w:before="0" w:after="0"/>
        <w:ind w:firstLine="850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highlight w:val="none"/>
          <w:shd w:fill="FFFFFF" w:val="clear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hd w:fill="FFFFFF" w:val="clear"/>
        </w:rPr>
        <w:t>В 2012 году награждена медалью Федеральной статистики «За заслуги в проведении Всероссийской переписи населения»</w:t>
      </w:r>
    </w:p>
    <w:p>
      <w:pPr>
        <w:pStyle w:val="Normal"/>
        <w:spacing w:before="0" w:after="0"/>
        <w:ind w:hanging="0" w:left="0" w:right="0"/>
        <w:contextualSpacing/>
        <w:jc w:val="both"/>
        <w:rPr/>
      </w:pPr>
      <w:r>
        <w:rPr/>
      </w:r>
    </w:p>
    <w:p>
      <w:pPr>
        <w:pStyle w:val="Normal"/>
        <w:spacing w:before="0" w:after="0"/>
        <w:ind w:hanging="0" w:left="0" w:right="0"/>
        <w:contextualSpacing/>
        <w:jc w:val="both"/>
        <w:rPr/>
      </w:pPr>
      <w:r>
        <w:rPr/>
        <w:t>В 2013 и 2022 году была награждена Почетной грамота главы города Магнитогорска.</w:t>
      </w:r>
    </w:p>
    <w:p>
      <w:pPr>
        <w:pStyle w:val="Normal"/>
        <w:spacing w:before="0" w:after="0"/>
        <w:ind w:hanging="0" w:left="0" w:right="0"/>
        <w:contextualSpacing/>
        <w:jc w:val="both"/>
        <w:rPr/>
      </w:pPr>
      <w:r>
        <w:rPr/>
        <w:t>В 2014 награждена Почетной грамотой администрации города Магнитогорска.</w:t>
      </w:r>
    </w:p>
    <w:p>
      <w:pPr>
        <w:pStyle w:val="Normal"/>
        <w:spacing w:before="0" w:after="0"/>
        <w:ind w:hanging="0" w:left="0" w:right="0"/>
        <w:contextualSpacing/>
        <w:jc w:val="both"/>
        <w:rPr/>
      </w:pPr>
      <w:r>
        <w:rPr/>
        <w:t>В 2016 награждена Почетной грамотой Магнитогорского городского Собрания депутатов.</w:t>
      </w:r>
    </w:p>
    <w:sectPr>
      <w:type w:val="nextPage"/>
      <w:pgSz w:w="11906" w:h="16838"/>
      <w:pgMar w:left="1304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3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LibreOffice/25.2.6.2$Linux_X86_64 LibreOffice_project/520$Build-2</Application>
  <AppVersion>15.0000</AppVersion>
  <Pages>1</Pages>
  <Words>268</Words>
  <Characters>1740</Characters>
  <CharactersWithSpaces>2008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2026-08-06T10:12:21Z</cp:lastPrinted>
  <dcterms:modified xsi:type="dcterms:W3CDTF">2026-08-06T11:27:27Z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